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999" w:rsidRPr="00B4025A" w:rsidRDefault="004F4999" w:rsidP="00762816">
      <w:pPr>
        <w:adjustRightInd w:val="0"/>
        <w:spacing w:line="400" w:lineRule="exact"/>
        <w:jc w:val="center"/>
        <w:rPr>
          <w:rFonts w:ascii="Times New Roman" w:eastAsia="標楷體" w:hAnsi="Times New Roman" w:cs="Times New Roman"/>
          <w:b/>
          <w:sz w:val="40"/>
          <w:szCs w:val="40"/>
        </w:rPr>
      </w:pPr>
    </w:p>
    <w:p w:rsidR="00567535" w:rsidRPr="00B4025A" w:rsidRDefault="00567535" w:rsidP="007D3C79">
      <w:pPr>
        <w:pStyle w:val="aff4"/>
        <w:adjustRightInd w:val="0"/>
        <w:spacing w:line="400" w:lineRule="exact"/>
        <w:ind w:leftChars="0"/>
        <w:jc w:val="center"/>
        <w:rPr>
          <w:rFonts w:ascii="Times New Roman" w:eastAsia="標楷體" w:hAnsi="Times New Roman" w:cs="Times New Roman"/>
          <w:b/>
          <w:sz w:val="40"/>
          <w:szCs w:val="40"/>
        </w:rPr>
      </w:pPr>
      <w:r w:rsidRPr="00B4025A">
        <w:rPr>
          <w:rFonts w:ascii="Times New Roman" w:eastAsia="標楷體" w:hAnsi="Times New Roman" w:cs="Times New Roman"/>
          <w:b/>
          <w:sz w:val="40"/>
          <w:szCs w:val="40"/>
        </w:rPr>
        <w:t>高雄市</w:t>
      </w:r>
      <w:r w:rsidR="0035293F" w:rsidRPr="00B4025A">
        <w:rPr>
          <w:rFonts w:ascii="Times New Roman" w:eastAsia="標楷體" w:hAnsi="Times New Roman" w:cs="Times New Roman"/>
          <w:b/>
          <w:sz w:val="40"/>
          <w:szCs w:val="40"/>
        </w:rPr>
        <w:t>108</w:t>
      </w:r>
      <w:r w:rsidRPr="00B4025A">
        <w:rPr>
          <w:rFonts w:ascii="Times New Roman" w:eastAsia="標楷體" w:hAnsi="Times New Roman" w:cs="Times New Roman"/>
          <w:b/>
          <w:sz w:val="40"/>
          <w:szCs w:val="40"/>
        </w:rPr>
        <w:t>學年度特教業務宣導手冊</w:t>
      </w:r>
    </w:p>
    <w:p w:rsidR="00AA3EBD" w:rsidRPr="00B4025A" w:rsidRDefault="00567535" w:rsidP="00785354">
      <w:pPr>
        <w:jc w:val="center"/>
        <w:rPr>
          <w:rFonts w:ascii="標楷體" w:eastAsia="標楷體" w:hAnsi="標楷體"/>
          <w:noProof/>
          <w:sz w:val="26"/>
          <w:szCs w:val="26"/>
        </w:rPr>
      </w:pPr>
      <w:r w:rsidRPr="00B4025A">
        <w:rPr>
          <w:rFonts w:ascii="Times New Roman" w:eastAsia="標楷體" w:hAnsi="Times New Roman" w:cs="Times New Roman"/>
          <w:b/>
          <w:sz w:val="40"/>
          <w:szCs w:val="40"/>
        </w:rPr>
        <w:t>目錄</w:t>
      </w:r>
      <w:r w:rsidRPr="00B4025A">
        <w:rPr>
          <w:rFonts w:ascii="標楷體" w:eastAsia="標楷體" w:hAnsi="標楷體" w:cs="Times New Roman"/>
          <w:sz w:val="26"/>
          <w:szCs w:val="26"/>
        </w:rPr>
        <w:fldChar w:fldCharType="begin"/>
      </w:r>
      <w:r w:rsidRPr="00B4025A">
        <w:rPr>
          <w:rFonts w:ascii="標楷體" w:eastAsia="標楷體" w:hAnsi="標楷體" w:cs="Times New Roman"/>
          <w:sz w:val="26"/>
          <w:szCs w:val="26"/>
        </w:rPr>
        <w:instrText xml:space="preserve"> TOC \o "1-3" \h \z \u </w:instrText>
      </w:r>
      <w:r w:rsidRPr="00B4025A">
        <w:rPr>
          <w:rFonts w:ascii="標楷體" w:eastAsia="標楷體" w:hAnsi="標楷體" w:cs="Times New Roman"/>
          <w:sz w:val="26"/>
          <w:szCs w:val="26"/>
        </w:rPr>
        <w:fldChar w:fldCharType="separate"/>
      </w:r>
    </w:p>
    <w:p w:rsidR="00AA3EBD" w:rsidRPr="00B4025A" w:rsidRDefault="00885A62">
      <w:pPr>
        <w:pStyle w:val="14"/>
        <w:rPr>
          <w:rFonts w:ascii="標楷體" w:eastAsia="標楷體" w:hAnsi="標楷體" w:cstheme="minorBidi"/>
          <w:b w:val="0"/>
          <w:kern w:val="2"/>
          <w:sz w:val="26"/>
          <w:szCs w:val="26"/>
        </w:rPr>
      </w:pPr>
      <w:hyperlink w:anchor="_Toc16840229" w:history="1">
        <w:r w:rsidR="00AA3EBD" w:rsidRPr="00B4025A">
          <w:rPr>
            <w:rStyle w:val="af4"/>
            <w:rFonts w:ascii="標楷體" w:eastAsia="標楷體" w:hAnsi="標楷體" w:cs="Times New Roman" w:hint="eastAsia"/>
            <w:b w:val="0"/>
            <w:color w:val="auto"/>
            <w:sz w:val="26"/>
            <w:szCs w:val="26"/>
          </w:rPr>
          <w:t>【壹】業務報告</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_Toc16840229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5</w:t>
        </w:r>
        <w:r w:rsidR="00AA3EBD" w:rsidRPr="00B4025A">
          <w:rPr>
            <w:rFonts w:ascii="標楷體" w:eastAsia="標楷體" w:hAnsi="標楷體"/>
            <w:b w:val="0"/>
            <w:webHidden/>
            <w:sz w:val="26"/>
            <w:szCs w:val="26"/>
          </w:rPr>
          <w:fldChar w:fldCharType="end"/>
        </w:r>
      </w:hyperlink>
    </w:p>
    <w:p w:rsidR="00AA3EBD" w:rsidRPr="00B4025A" w:rsidRDefault="00885A62">
      <w:pPr>
        <w:pStyle w:val="14"/>
        <w:rPr>
          <w:rFonts w:ascii="標楷體" w:eastAsia="標楷體" w:hAnsi="標楷體" w:cstheme="minorBidi"/>
          <w:b w:val="0"/>
          <w:kern w:val="2"/>
          <w:sz w:val="26"/>
          <w:szCs w:val="26"/>
        </w:rPr>
      </w:pPr>
      <w:hyperlink w:anchor="_Toc16840230" w:history="1">
        <w:r w:rsidR="00AA3EBD" w:rsidRPr="00B4025A">
          <w:rPr>
            <w:rStyle w:val="af4"/>
            <w:rFonts w:ascii="標楷體" w:eastAsia="標楷體" w:hAnsi="標楷體" w:cs="新細明體" w:hint="eastAsia"/>
            <w:b w:val="0"/>
            <w:color w:val="auto"/>
            <w:sz w:val="26"/>
            <w:szCs w:val="26"/>
            <w:shd w:val="pct15" w:color="auto" w:fill="FFFFFF"/>
          </w:rPr>
          <w:t>一、《綜合業務》</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_Toc16840230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7</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440"/>
        </w:tabs>
        <w:rPr>
          <w:rStyle w:val="af4"/>
          <w:rFonts w:ascii="標楷體" w:eastAsia="標楷體" w:hAnsi="標楷體"/>
          <w:b w:val="0"/>
          <w:color w:val="auto"/>
          <w:sz w:val="26"/>
          <w:szCs w:val="26"/>
        </w:rPr>
      </w:pPr>
      <w:hyperlink w:anchor="_Toc16840231"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一</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特殊教育學生鑑定及就學輔導會（鑑輔會）</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_Toc16840231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7</w:t>
        </w:r>
        <w:r w:rsidR="00AA3EBD" w:rsidRPr="00B4025A">
          <w:rPr>
            <w:rFonts w:ascii="標楷體" w:eastAsia="標楷體" w:hAnsi="標楷體"/>
            <w:b w:val="0"/>
            <w:webHidden/>
            <w:sz w:val="26"/>
            <w:szCs w:val="26"/>
          </w:rPr>
          <w:fldChar w:fldCharType="end"/>
        </w:r>
      </w:hyperlink>
    </w:p>
    <w:p w:rsidR="00A34810" w:rsidRPr="00B4025A" w:rsidRDefault="00A34810" w:rsidP="00DF2E5B">
      <w:pPr>
        <w:pStyle w:val="aff4"/>
        <w:numPr>
          <w:ilvl w:val="0"/>
          <w:numId w:val="109"/>
        </w:numPr>
        <w:ind w:leftChars="0" w:firstLine="938"/>
        <w:rPr>
          <w:rStyle w:val="1a"/>
          <w:rFonts w:ascii="標楷體" w:hAnsi="標楷體"/>
          <w:noProof/>
          <w:color w:val="auto"/>
        </w:rPr>
      </w:pPr>
      <w:r w:rsidRPr="00B4025A">
        <w:rPr>
          <w:rStyle w:val="1a"/>
          <w:rFonts w:ascii="標楷體" w:hAnsi="標楷體"/>
          <w:noProof/>
          <w:color w:val="auto"/>
        </w:rPr>
        <w:t>高雄市政府特殊教育學生鑑定及就學輔導會設置要點</w:t>
      </w:r>
      <w:r w:rsidRPr="00B4025A">
        <w:rPr>
          <w:rStyle w:val="1a"/>
          <w:rFonts w:ascii="標楷體" w:hAnsi="標楷體" w:hint="eastAsia"/>
          <w:noProof/>
          <w:color w:val="auto"/>
        </w:rPr>
        <w:t>(法規1</w:t>
      </w:r>
      <w:r w:rsidR="004B5E9D">
        <w:rPr>
          <w:rStyle w:val="1a"/>
          <w:rFonts w:ascii="標楷體" w:hAnsi="標楷體"/>
          <w:noProof/>
          <w:color w:val="auto"/>
        </w:rPr>
        <w:t>-</w:t>
      </w:r>
      <w:r w:rsidR="004B5E9D">
        <w:rPr>
          <w:rStyle w:val="1a"/>
          <w:rFonts w:ascii="標楷體" w:hAnsi="標楷體" w:hint="eastAsia"/>
          <w:noProof/>
          <w:color w:val="auto"/>
          <w:lang w:eastAsia="zh-TW"/>
        </w:rPr>
        <w:t>第1</w:t>
      </w:r>
      <w:r w:rsidR="00523B9F">
        <w:rPr>
          <w:rStyle w:val="1a"/>
          <w:rFonts w:ascii="標楷體" w:hAnsi="標楷體" w:hint="eastAsia"/>
          <w:noProof/>
          <w:color w:val="auto"/>
          <w:lang w:eastAsia="zh-TW"/>
        </w:rPr>
        <w:t>9</w:t>
      </w:r>
      <w:r w:rsidR="004B5E9D">
        <w:rPr>
          <w:rStyle w:val="1a"/>
          <w:rFonts w:ascii="標楷體" w:hAnsi="標楷體" w:hint="eastAsia"/>
          <w:noProof/>
          <w:color w:val="auto"/>
          <w:lang w:eastAsia="zh-TW"/>
        </w:rPr>
        <w:t>頁</w:t>
      </w:r>
      <w:r w:rsidRPr="00B4025A">
        <w:rPr>
          <w:rStyle w:val="1a"/>
          <w:rFonts w:ascii="標楷體" w:hAnsi="標楷體" w:hint="eastAsia"/>
          <w:noProof/>
          <w:color w:val="auto"/>
        </w:rPr>
        <w:t>)</w:t>
      </w:r>
    </w:p>
    <w:p w:rsidR="00AA3EBD" w:rsidRPr="00B4025A" w:rsidRDefault="00885A62">
      <w:pPr>
        <w:pStyle w:val="22"/>
        <w:tabs>
          <w:tab w:val="left" w:pos="1440"/>
        </w:tabs>
        <w:rPr>
          <w:rFonts w:ascii="標楷體" w:eastAsia="標楷體" w:hAnsi="標楷體" w:cstheme="minorBidi"/>
          <w:b w:val="0"/>
          <w:sz w:val="26"/>
          <w:szCs w:val="26"/>
        </w:rPr>
      </w:pPr>
      <w:hyperlink w:anchor="_Toc16840232"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二</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教育部特殊教育通報網</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_Toc16840232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11</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440"/>
        </w:tabs>
        <w:rPr>
          <w:rStyle w:val="af4"/>
          <w:rFonts w:ascii="標楷體" w:eastAsia="標楷體" w:hAnsi="標楷體"/>
          <w:b w:val="0"/>
          <w:color w:val="auto"/>
          <w:sz w:val="26"/>
          <w:szCs w:val="26"/>
        </w:rPr>
      </w:pPr>
      <w:hyperlink w:anchor="_Toc16840233"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三</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特殊教育推行委員委員會</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_Toc16840233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12</w:t>
        </w:r>
        <w:r w:rsidR="00AA3EBD" w:rsidRPr="00B4025A">
          <w:rPr>
            <w:rFonts w:ascii="標楷體" w:eastAsia="標楷體" w:hAnsi="標楷體"/>
            <w:b w:val="0"/>
            <w:webHidden/>
            <w:sz w:val="26"/>
            <w:szCs w:val="26"/>
          </w:rPr>
          <w:fldChar w:fldCharType="end"/>
        </w:r>
      </w:hyperlink>
    </w:p>
    <w:p w:rsidR="00A34810" w:rsidRPr="00B4025A" w:rsidRDefault="00A34810" w:rsidP="00DF2E5B">
      <w:pPr>
        <w:pStyle w:val="aff4"/>
        <w:numPr>
          <w:ilvl w:val="0"/>
          <w:numId w:val="109"/>
        </w:numPr>
        <w:ind w:leftChars="0" w:firstLine="938"/>
        <w:rPr>
          <w:rStyle w:val="1a"/>
          <w:rFonts w:ascii="標楷體" w:hAnsi="標楷體"/>
          <w:noProof/>
          <w:color w:val="auto"/>
        </w:rPr>
      </w:pPr>
      <w:r w:rsidRPr="00B4025A">
        <w:rPr>
          <w:rStyle w:val="1a"/>
          <w:rFonts w:ascii="標楷體" w:hAnsi="標楷體"/>
          <w:noProof/>
          <w:color w:val="auto"/>
        </w:rPr>
        <w:t>高雄市高級中等以下學校特殊教育推行委員會設置準則</w:t>
      </w:r>
      <w:r w:rsidRPr="00B4025A">
        <w:rPr>
          <w:rStyle w:val="1a"/>
          <w:rFonts w:ascii="標楷體" w:hAnsi="標楷體" w:hint="eastAsia"/>
          <w:noProof/>
          <w:color w:val="auto"/>
        </w:rPr>
        <w:t>(法規2</w:t>
      </w:r>
      <w:r w:rsidR="004B5E9D">
        <w:rPr>
          <w:rStyle w:val="1a"/>
          <w:rFonts w:ascii="標楷體" w:hAnsi="標楷體" w:hint="eastAsia"/>
          <w:noProof/>
        </w:rPr>
        <w:t>-第</w:t>
      </w:r>
      <w:r w:rsidR="00523B9F">
        <w:rPr>
          <w:rStyle w:val="1a"/>
          <w:rFonts w:ascii="標楷體" w:hAnsi="標楷體" w:hint="eastAsia"/>
          <w:noProof/>
          <w:lang w:eastAsia="zh-TW"/>
        </w:rPr>
        <w:t>21</w:t>
      </w:r>
      <w:r w:rsidR="004B5E9D">
        <w:rPr>
          <w:rStyle w:val="1a"/>
          <w:rFonts w:ascii="標楷體" w:hAnsi="標楷體" w:hint="eastAsia"/>
          <w:noProof/>
        </w:rPr>
        <w:t>頁</w:t>
      </w:r>
      <w:r w:rsidRPr="00B4025A">
        <w:rPr>
          <w:rStyle w:val="1a"/>
          <w:rFonts w:ascii="標楷體" w:hAnsi="標楷體" w:hint="eastAsia"/>
          <w:noProof/>
          <w:color w:val="auto"/>
        </w:rPr>
        <w:t>)</w:t>
      </w:r>
    </w:p>
    <w:p w:rsidR="00AA3EBD" w:rsidRPr="00B4025A" w:rsidRDefault="00885A62">
      <w:pPr>
        <w:pStyle w:val="22"/>
        <w:tabs>
          <w:tab w:val="left" w:pos="1440"/>
        </w:tabs>
        <w:rPr>
          <w:rFonts w:ascii="標楷體" w:eastAsia="標楷體" w:hAnsi="標楷體" w:cstheme="minorBidi"/>
          <w:b w:val="0"/>
          <w:sz w:val="26"/>
          <w:szCs w:val="26"/>
        </w:rPr>
      </w:pPr>
      <w:hyperlink w:anchor="_Toc16840234"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四</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特殊教育課程大綱</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_Toc16840234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13</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440"/>
        </w:tabs>
        <w:rPr>
          <w:rStyle w:val="af4"/>
          <w:rFonts w:ascii="標楷體" w:eastAsia="標楷體" w:hAnsi="標楷體"/>
          <w:b w:val="0"/>
          <w:color w:val="auto"/>
          <w:sz w:val="26"/>
          <w:szCs w:val="26"/>
        </w:rPr>
      </w:pPr>
      <w:hyperlink w:anchor="_Toc16840235"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五</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特殊教育輔導團</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_Toc16840235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13</w:t>
        </w:r>
        <w:r w:rsidR="00AA3EBD" w:rsidRPr="00B4025A">
          <w:rPr>
            <w:rFonts w:ascii="標楷體" w:eastAsia="標楷體" w:hAnsi="標楷體"/>
            <w:b w:val="0"/>
            <w:webHidden/>
            <w:sz w:val="26"/>
            <w:szCs w:val="26"/>
          </w:rPr>
          <w:fldChar w:fldCharType="end"/>
        </w:r>
      </w:hyperlink>
    </w:p>
    <w:p w:rsidR="00A34810" w:rsidRPr="00B4025A" w:rsidRDefault="00A34810" w:rsidP="00DF2E5B">
      <w:pPr>
        <w:pStyle w:val="aff4"/>
        <w:numPr>
          <w:ilvl w:val="0"/>
          <w:numId w:val="109"/>
        </w:numPr>
        <w:ind w:leftChars="0" w:firstLine="938"/>
        <w:rPr>
          <w:rStyle w:val="1a"/>
          <w:rFonts w:ascii="標楷體" w:hAnsi="標楷體"/>
          <w:noProof/>
          <w:color w:val="auto"/>
        </w:rPr>
      </w:pPr>
      <w:r w:rsidRPr="00B4025A">
        <w:rPr>
          <w:rStyle w:val="1a"/>
          <w:rFonts w:ascii="標楷體" w:hAnsi="標楷體"/>
          <w:noProof/>
          <w:color w:val="auto"/>
        </w:rPr>
        <w:t>高雄市特殊教育輔導團實施要點</w:t>
      </w:r>
      <w:r w:rsidRPr="00B4025A">
        <w:rPr>
          <w:rStyle w:val="1a"/>
          <w:rFonts w:ascii="標楷體" w:hAnsi="標楷體" w:hint="eastAsia"/>
          <w:noProof/>
          <w:color w:val="auto"/>
        </w:rPr>
        <w:t>(法規3</w:t>
      </w:r>
      <w:r w:rsidR="004B5E9D">
        <w:rPr>
          <w:rStyle w:val="1a"/>
          <w:rFonts w:ascii="標楷體" w:hAnsi="標楷體" w:hint="eastAsia"/>
          <w:noProof/>
        </w:rPr>
        <w:t>-第</w:t>
      </w:r>
      <w:r w:rsidR="00523B9F">
        <w:rPr>
          <w:rStyle w:val="1a"/>
          <w:rFonts w:ascii="標楷體" w:hAnsi="標楷體" w:hint="eastAsia"/>
          <w:noProof/>
          <w:lang w:eastAsia="zh-TW"/>
        </w:rPr>
        <w:t>23</w:t>
      </w:r>
      <w:r w:rsidR="004B5E9D">
        <w:rPr>
          <w:rStyle w:val="1a"/>
          <w:rFonts w:ascii="標楷體" w:hAnsi="標楷體" w:hint="eastAsia"/>
          <w:noProof/>
        </w:rPr>
        <w:t>頁</w:t>
      </w:r>
      <w:r w:rsidRPr="00B4025A">
        <w:rPr>
          <w:rStyle w:val="1a"/>
          <w:rFonts w:ascii="標楷體" w:hAnsi="標楷體" w:hint="eastAsia"/>
          <w:noProof/>
          <w:color w:val="auto"/>
        </w:rPr>
        <w:t>)</w:t>
      </w:r>
    </w:p>
    <w:p w:rsidR="00A34810" w:rsidRPr="00B4025A" w:rsidRDefault="00885A62" w:rsidP="00A34810">
      <w:pPr>
        <w:pStyle w:val="22"/>
        <w:tabs>
          <w:tab w:val="left" w:pos="1440"/>
        </w:tabs>
        <w:rPr>
          <w:rStyle w:val="af4"/>
          <w:rFonts w:ascii="標楷體" w:eastAsia="標楷體" w:hAnsi="標楷體"/>
          <w:b w:val="0"/>
          <w:color w:val="auto"/>
          <w:sz w:val="26"/>
          <w:szCs w:val="26"/>
        </w:rPr>
      </w:pPr>
      <w:hyperlink w:anchor="_Toc16840236"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六</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優良特殊教育人員遴選</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_Toc16840236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14</w:t>
        </w:r>
        <w:r w:rsidR="00AA3EBD" w:rsidRPr="00B4025A">
          <w:rPr>
            <w:rFonts w:ascii="標楷體" w:eastAsia="標楷體" w:hAnsi="標楷體"/>
            <w:b w:val="0"/>
            <w:webHidden/>
            <w:sz w:val="26"/>
            <w:szCs w:val="26"/>
          </w:rPr>
          <w:fldChar w:fldCharType="end"/>
        </w:r>
      </w:hyperlink>
    </w:p>
    <w:p w:rsidR="00A34810" w:rsidRPr="00B4025A" w:rsidRDefault="004B5E9D" w:rsidP="00DF2E5B">
      <w:pPr>
        <w:pStyle w:val="aff4"/>
        <w:numPr>
          <w:ilvl w:val="0"/>
          <w:numId w:val="109"/>
        </w:numPr>
        <w:ind w:leftChars="0" w:firstLine="938"/>
        <w:rPr>
          <w:rStyle w:val="1a"/>
          <w:rFonts w:ascii="標楷體" w:hAnsi="標楷體"/>
          <w:noProof/>
          <w:color w:val="auto"/>
        </w:rPr>
      </w:pPr>
      <w:r>
        <w:rPr>
          <w:rStyle w:val="1a"/>
          <w:rFonts w:ascii="標楷體" w:hAnsi="標楷體"/>
          <w:noProof/>
          <w:color w:val="auto"/>
        </w:rPr>
        <w:t>高雄市高級中等以下學校優良特殊教育人員遴選要點</w:t>
      </w:r>
      <w:r w:rsidR="00A34810" w:rsidRPr="00B4025A">
        <w:rPr>
          <w:rStyle w:val="1a"/>
          <w:rFonts w:ascii="標楷體" w:hAnsi="標楷體" w:hint="eastAsia"/>
          <w:noProof/>
          <w:color w:val="auto"/>
        </w:rPr>
        <w:t>(法規4</w:t>
      </w:r>
      <w:r>
        <w:rPr>
          <w:rStyle w:val="1a"/>
          <w:rFonts w:ascii="標楷體" w:hAnsi="標楷體" w:hint="eastAsia"/>
          <w:noProof/>
        </w:rPr>
        <w:t>-第</w:t>
      </w:r>
      <w:r>
        <w:rPr>
          <w:rStyle w:val="1a"/>
          <w:rFonts w:ascii="標楷體" w:hAnsi="標楷體" w:hint="eastAsia"/>
          <w:noProof/>
          <w:lang w:eastAsia="zh-TW"/>
        </w:rPr>
        <w:t>2</w:t>
      </w:r>
      <w:r w:rsidR="00CE0CFC">
        <w:rPr>
          <w:rStyle w:val="1a"/>
          <w:rFonts w:ascii="標楷體" w:hAnsi="標楷體" w:hint="eastAsia"/>
          <w:noProof/>
          <w:lang w:eastAsia="zh-TW"/>
        </w:rPr>
        <w:t>7</w:t>
      </w:r>
      <w:r>
        <w:rPr>
          <w:rStyle w:val="1a"/>
          <w:rFonts w:ascii="標楷體" w:hAnsi="標楷體" w:hint="eastAsia"/>
          <w:noProof/>
        </w:rPr>
        <w:t>頁</w:t>
      </w:r>
      <w:r w:rsidR="00A34810" w:rsidRPr="00B4025A">
        <w:rPr>
          <w:rStyle w:val="1a"/>
          <w:rFonts w:ascii="標楷體" w:hAnsi="標楷體" w:hint="eastAsia"/>
          <w:noProof/>
          <w:color w:val="auto"/>
        </w:rPr>
        <w:t>)</w:t>
      </w:r>
    </w:p>
    <w:p w:rsidR="00AA3EBD" w:rsidRPr="00B4025A" w:rsidRDefault="00885A62">
      <w:pPr>
        <w:pStyle w:val="22"/>
        <w:tabs>
          <w:tab w:val="left" w:pos="1440"/>
        </w:tabs>
        <w:rPr>
          <w:rFonts w:ascii="標楷體" w:eastAsia="標楷體" w:hAnsi="標楷體" w:cstheme="minorBidi"/>
          <w:b w:val="0"/>
          <w:sz w:val="26"/>
          <w:szCs w:val="26"/>
        </w:rPr>
      </w:pPr>
      <w:hyperlink w:anchor="_Toc16840237"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七</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b w:val="0"/>
            <w:color w:val="auto"/>
            <w:sz w:val="26"/>
            <w:szCs w:val="26"/>
          </w:rPr>
          <w:t>108</w:t>
        </w:r>
        <w:r w:rsidR="00AA3EBD" w:rsidRPr="00B4025A">
          <w:rPr>
            <w:rStyle w:val="af4"/>
            <w:rFonts w:ascii="標楷體" w:eastAsia="標楷體" w:hAnsi="標楷體" w:cs="新細明體" w:hint="eastAsia"/>
            <w:b w:val="0"/>
            <w:color w:val="auto"/>
            <w:sz w:val="26"/>
            <w:szCs w:val="26"/>
          </w:rPr>
          <w:t>年度教師特殊教育專業知能進修研習</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_Toc16840237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14</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440"/>
        </w:tabs>
        <w:rPr>
          <w:rStyle w:val="af4"/>
          <w:rFonts w:ascii="標楷體" w:eastAsia="標楷體" w:hAnsi="標楷體"/>
          <w:b w:val="0"/>
          <w:color w:val="auto"/>
          <w:sz w:val="26"/>
          <w:szCs w:val="26"/>
        </w:rPr>
      </w:pPr>
      <w:hyperlink w:anchor="_Toc16840238"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八</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性別平等教育業務宣導</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_Toc16840238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15</w:t>
        </w:r>
        <w:r w:rsidR="00AA3EBD" w:rsidRPr="00B4025A">
          <w:rPr>
            <w:rFonts w:ascii="標楷體" w:eastAsia="標楷體" w:hAnsi="標楷體"/>
            <w:b w:val="0"/>
            <w:webHidden/>
            <w:sz w:val="26"/>
            <w:szCs w:val="26"/>
          </w:rPr>
          <w:fldChar w:fldCharType="end"/>
        </w:r>
      </w:hyperlink>
    </w:p>
    <w:p w:rsidR="00A34810" w:rsidRPr="00B4025A" w:rsidRDefault="00A34810" w:rsidP="00DF2E5B">
      <w:pPr>
        <w:pStyle w:val="aff4"/>
        <w:numPr>
          <w:ilvl w:val="0"/>
          <w:numId w:val="109"/>
        </w:numPr>
        <w:ind w:leftChars="0" w:firstLine="938"/>
        <w:rPr>
          <w:rStyle w:val="1a"/>
          <w:rFonts w:ascii="標楷體" w:hAnsi="標楷體"/>
          <w:noProof/>
          <w:color w:val="auto"/>
        </w:rPr>
      </w:pPr>
      <w:r w:rsidRPr="00B4025A">
        <w:rPr>
          <w:rStyle w:val="1a"/>
          <w:rFonts w:ascii="標楷體" w:hAnsi="標楷體"/>
          <w:noProof/>
          <w:color w:val="auto"/>
        </w:rPr>
        <w:t>性別平等教育法</w:t>
      </w:r>
      <w:r w:rsidRPr="00B4025A">
        <w:rPr>
          <w:rStyle w:val="1a"/>
          <w:rFonts w:ascii="標楷體" w:hAnsi="標楷體" w:hint="eastAsia"/>
          <w:noProof/>
          <w:color w:val="auto"/>
        </w:rPr>
        <w:t>(法規5-1</w:t>
      </w:r>
      <w:r w:rsidR="004B5E9D">
        <w:rPr>
          <w:rStyle w:val="1a"/>
          <w:rFonts w:ascii="標楷體" w:hAnsi="標楷體" w:hint="eastAsia"/>
          <w:noProof/>
        </w:rPr>
        <w:t>-第</w:t>
      </w:r>
      <w:r w:rsidR="00CE0CFC">
        <w:rPr>
          <w:rStyle w:val="1a"/>
          <w:rFonts w:ascii="標楷體" w:hAnsi="標楷體" w:hint="eastAsia"/>
          <w:noProof/>
          <w:lang w:eastAsia="zh-TW"/>
        </w:rPr>
        <w:t>31</w:t>
      </w:r>
      <w:r w:rsidR="004B5E9D">
        <w:rPr>
          <w:rStyle w:val="1a"/>
          <w:rFonts w:ascii="標楷體" w:hAnsi="標楷體" w:hint="eastAsia"/>
          <w:noProof/>
        </w:rPr>
        <w:t>頁</w:t>
      </w:r>
      <w:r w:rsidRPr="00B4025A">
        <w:rPr>
          <w:rStyle w:val="1a"/>
          <w:rFonts w:ascii="標楷體" w:hAnsi="標楷體" w:hint="eastAsia"/>
          <w:noProof/>
          <w:color w:val="auto"/>
        </w:rPr>
        <w:t>)</w:t>
      </w:r>
    </w:p>
    <w:p w:rsidR="00A34810" w:rsidRPr="00B4025A" w:rsidRDefault="00A34810" w:rsidP="00DF2E5B">
      <w:pPr>
        <w:pStyle w:val="aff4"/>
        <w:numPr>
          <w:ilvl w:val="0"/>
          <w:numId w:val="109"/>
        </w:numPr>
        <w:ind w:leftChars="0" w:firstLine="938"/>
        <w:rPr>
          <w:rStyle w:val="1a"/>
          <w:rFonts w:ascii="標楷體" w:hAnsi="標楷體"/>
          <w:noProof/>
          <w:color w:val="auto"/>
        </w:rPr>
      </w:pPr>
      <w:r w:rsidRPr="00B4025A">
        <w:rPr>
          <w:rStyle w:val="1a"/>
          <w:rFonts w:ascii="標楷體" w:hAnsi="標楷體" w:hint="eastAsia"/>
          <w:noProof/>
          <w:color w:val="auto"/>
        </w:rPr>
        <w:t>性別平等教育法施行細則(法規5-2</w:t>
      </w:r>
      <w:r w:rsidR="004B5E9D">
        <w:rPr>
          <w:rStyle w:val="1a"/>
          <w:rFonts w:ascii="標楷體" w:hAnsi="標楷體" w:hint="eastAsia"/>
          <w:noProof/>
        </w:rPr>
        <w:t>-第</w:t>
      </w:r>
      <w:r w:rsidR="00CE0CFC">
        <w:rPr>
          <w:rStyle w:val="1a"/>
          <w:rFonts w:ascii="標楷體" w:hAnsi="標楷體" w:hint="eastAsia"/>
          <w:noProof/>
          <w:lang w:eastAsia="zh-TW"/>
        </w:rPr>
        <w:t>41</w:t>
      </w:r>
      <w:r w:rsidR="004B5E9D">
        <w:rPr>
          <w:rStyle w:val="1a"/>
          <w:rFonts w:ascii="標楷體" w:hAnsi="標楷體" w:hint="eastAsia"/>
          <w:noProof/>
        </w:rPr>
        <w:t>頁</w:t>
      </w:r>
      <w:r w:rsidRPr="00B4025A">
        <w:rPr>
          <w:rStyle w:val="1a"/>
          <w:rFonts w:ascii="標楷體" w:hAnsi="標楷體" w:hint="eastAsia"/>
          <w:noProof/>
          <w:color w:val="auto"/>
        </w:rPr>
        <w:t>)</w:t>
      </w:r>
    </w:p>
    <w:p w:rsidR="00A34810" w:rsidRPr="00B4025A" w:rsidRDefault="00A34810" w:rsidP="00DF2E5B">
      <w:pPr>
        <w:pStyle w:val="aff4"/>
        <w:numPr>
          <w:ilvl w:val="0"/>
          <w:numId w:val="109"/>
        </w:numPr>
        <w:ind w:leftChars="0" w:firstLine="938"/>
        <w:rPr>
          <w:rStyle w:val="1a"/>
          <w:rFonts w:ascii="標楷體" w:hAnsi="標楷體"/>
          <w:noProof/>
          <w:color w:val="auto"/>
        </w:rPr>
      </w:pPr>
      <w:r w:rsidRPr="00B4025A">
        <w:rPr>
          <w:rStyle w:val="1a"/>
          <w:rFonts w:ascii="標楷體" w:hAnsi="標楷體" w:hint="eastAsia"/>
          <w:noProof/>
          <w:color w:val="auto"/>
        </w:rPr>
        <w:t>高雄市性別平等教育委員會設置要點(法規5-3</w:t>
      </w:r>
      <w:r w:rsidR="0029043F">
        <w:rPr>
          <w:rStyle w:val="1a"/>
          <w:rFonts w:ascii="標楷體" w:hAnsi="標楷體" w:hint="eastAsia"/>
          <w:noProof/>
        </w:rPr>
        <w:t>-第</w:t>
      </w:r>
      <w:r w:rsidR="00CE0CFC">
        <w:rPr>
          <w:rStyle w:val="1a"/>
          <w:rFonts w:ascii="標楷體" w:hAnsi="標楷體" w:hint="eastAsia"/>
          <w:noProof/>
          <w:lang w:eastAsia="zh-TW"/>
        </w:rPr>
        <w:t>45</w:t>
      </w:r>
      <w:r w:rsidR="0029043F">
        <w:rPr>
          <w:rStyle w:val="1a"/>
          <w:rFonts w:ascii="標楷體" w:hAnsi="標楷體" w:hint="eastAsia"/>
          <w:noProof/>
        </w:rPr>
        <w:t>頁</w:t>
      </w:r>
      <w:r w:rsidRPr="00B4025A">
        <w:rPr>
          <w:rStyle w:val="1a"/>
          <w:rFonts w:ascii="標楷體" w:hAnsi="標楷體" w:hint="eastAsia"/>
          <w:noProof/>
          <w:color w:val="auto"/>
        </w:rPr>
        <w:t>)</w:t>
      </w:r>
    </w:p>
    <w:p w:rsidR="00A34810" w:rsidRPr="00B4025A" w:rsidRDefault="00A34810" w:rsidP="00DF2E5B">
      <w:pPr>
        <w:pStyle w:val="aff4"/>
        <w:numPr>
          <w:ilvl w:val="0"/>
          <w:numId w:val="109"/>
        </w:numPr>
        <w:ind w:leftChars="0" w:firstLine="938"/>
        <w:rPr>
          <w:rStyle w:val="1a"/>
          <w:rFonts w:ascii="標楷體" w:hAnsi="標楷體"/>
          <w:noProof/>
          <w:color w:val="auto"/>
        </w:rPr>
      </w:pPr>
      <w:r w:rsidRPr="00B4025A">
        <w:rPr>
          <w:rStyle w:val="1a"/>
          <w:rFonts w:ascii="標楷體" w:hAnsi="標楷體" w:hint="eastAsia"/>
          <w:noProof/>
          <w:color w:val="auto"/>
        </w:rPr>
        <w:t>高雄市政府教育局處理違反性別平等教育法案件裁處基準(法規5-4</w:t>
      </w:r>
      <w:r w:rsidR="0029043F">
        <w:rPr>
          <w:rStyle w:val="1a"/>
          <w:rFonts w:ascii="標楷體" w:hAnsi="標楷體" w:hint="eastAsia"/>
          <w:noProof/>
        </w:rPr>
        <w:t>-第</w:t>
      </w:r>
      <w:r w:rsidR="0029043F">
        <w:rPr>
          <w:rStyle w:val="1a"/>
          <w:rFonts w:ascii="標楷體" w:hAnsi="標楷體" w:hint="eastAsia"/>
          <w:noProof/>
          <w:lang w:eastAsia="zh-TW"/>
        </w:rPr>
        <w:t>4</w:t>
      </w:r>
      <w:r w:rsidR="00CE0CFC">
        <w:rPr>
          <w:rStyle w:val="1a"/>
          <w:rFonts w:ascii="標楷體" w:hAnsi="標楷體" w:hint="eastAsia"/>
          <w:noProof/>
          <w:lang w:eastAsia="zh-TW"/>
        </w:rPr>
        <w:t>7</w:t>
      </w:r>
      <w:r w:rsidR="0029043F">
        <w:rPr>
          <w:rStyle w:val="1a"/>
          <w:rFonts w:ascii="標楷體" w:hAnsi="標楷體" w:hint="eastAsia"/>
          <w:noProof/>
        </w:rPr>
        <w:t>頁</w:t>
      </w:r>
      <w:r w:rsidRPr="00B4025A">
        <w:rPr>
          <w:rStyle w:val="1a"/>
          <w:rFonts w:ascii="標楷體" w:hAnsi="標楷體" w:hint="eastAsia"/>
          <w:noProof/>
          <w:color w:val="auto"/>
        </w:rPr>
        <w:t>)</w:t>
      </w:r>
    </w:p>
    <w:p w:rsidR="00A34810" w:rsidRPr="00B4025A" w:rsidRDefault="00A34810" w:rsidP="00DF2E5B">
      <w:pPr>
        <w:pStyle w:val="aff4"/>
        <w:numPr>
          <w:ilvl w:val="0"/>
          <w:numId w:val="109"/>
        </w:numPr>
        <w:ind w:leftChars="0" w:firstLine="938"/>
        <w:rPr>
          <w:rStyle w:val="1a"/>
          <w:rFonts w:ascii="標楷體" w:hAnsi="標楷體"/>
          <w:noProof/>
          <w:color w:val="auto"/>
        </w:rPr>
      </w:pPr>
      <w:r w:rsidRPr="00B4025A">
        <w:rPr>
          <w:rStyle w:val="1a"/>
          <w:rFonts w:ascii="標楷體" w:hAnsi="標楷體" w:hint="eastAsia"/>
          <w:noProof/>
          <w:color w:val="auto"/>
        </w:rPr>
        <w:t>高雄</w:t>
      </w:r>
      <w:r w:rsidR="00524633" w:rsidRPr="00B4025A">
        <w:rPr>
          <w:rStyle w:val="1a"/>
          <w:rFonts w:ascii="標楷體" w:hAnsi="標楷體" w:hint="eastAsia"/>
          <w:noProof/>
          <w:color w:val="auto"/>
          <w:lang w:eastAsia="zh-TW"/>
        </w:rPr>
        <w:t>市</w:t>
      </w:r>
      <w:r w:rsidRPr="00B4025A">
        <w:rPr>
          <w:rStyle w:val="1a"/>
          <w:rFonts w:ascii="標楷體" w:hAnsi="標楷體" w:hint="eastAsia"/>
          <w:noProof/>
          <w:color w:val="auto"/>
        </w:rPr>
        <w:t>性別平等教育委員會委員公開推薦作業要點(法規5-5</w:t>
      </w:r>
      <w:r w:rsidR="0029043F">
        <w:rPr>
          <w:rStyle w:val="1a"/>
          <w:rFonts w:ascii="標楷體" w:hAnsi="標楷體" w:hint="eastAsia"/>
          <w:noProof/>
        </w:rPr>
        <w:t>-第</w:t>
      </w:r>
      <w:r w:rsidR="0029043F">
        <w:rPr>
          <w:rStyle w:val="1a"/>
          <w:rFonts w:ascii="標楷體" w:hAnsi="標楷體" w:hint="eastAsia"/>
          <w:noProof/>
          <w:lang w:eastAsia="zh-TW"/>
        </w:rPr>
        <w:t>5</w:t>
      </w:r>
      <w:r w:rsidR="00CE0CFC">
        <w:rPr>
          <w:rStyle w:val="1a"/>
          <w:rFonts w:ascii="標楷體" w:hAnsi="標楷體" w:hint="eastAsia"/>
          <w:noProof/>
          <w:lang w:eastAsia="zh-TW"/>
        </w:rPr>
        <w:t>1</w:t>
      </w:r>
      <w:r w:rsidR="0029043F">
        <w:rPr>
          <w:rStyle w:val="1a"/>
          <w:rFonts w:ascii="標楷體" w:hAnsi="標楷體" w:hint="eastAsia"/>
          <w:noProof/>
        </w:rPr>
        <w:t>頁</w:t>
      </w:r>
      <w:r w:rsidRPr="00B4025A">
        <w:rPr>
          <w:rStyle w:val="1a"/>
          <w:rFonts w:ascii="標楷體" w:hAnsi="標楷體" w:hint="eastAsia"/>
          <w:noProof/>
          <w:color w:val="auto"/>
        </w:rPr>
        <w:t>)</w:t>
      </w:r>
    </w:p>
    <w:p w:rsidR="00AA3EBD" w:rsidRPr="00B4025A" w:rsidRDefault="00885A62">
      <w:pPr>
        <w:pStyle w:val="22"/>
        <w:tabs>
          <w:tab w:val="left" w:pos="1440"/>
        </w:tabs>
        <w:rPr>
          <w:rStyle w:val="af4"/>
          <w:rFonts w:ascii="標楷體" w:eastAsia="標楷體" w:hAnsi="標楷體"/>
          <w:b w:val="0"/>
          <w:color w:val="auto"/>
          <w:sz w:val="26"/>
          <w:szCs w:val="26"/>
        </w:rPr>
      </w:pPr>
      <w:hyperlink w:anchor="_Toc16840239"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九</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教育代金</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_Toc16840239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15</w:t>
        </w:r>
        <w:r w:rsidR="00AA3EBD" w:rsidRPr="00B4025A">
          <w:rPr>
            <w:rFonts w:ascii="標楷體" w:eastAsia="標楷體" w:hAnsi="標楷體"/>
            <w:b w:val="0"/>
            <w:webHidden/>
            <w:sz w:val="26"/>
            <w:szCs w:val="26"/>
          </w:rPr>
          <w:fldChar w:fldCharType="end"/>
        </w:r>
      </w:hyperlink>
    </w:p>
    <w:p w:rsidR="00A34810" w:rsidRPr="00B4025A" w:rsidRDefault="00A34810" w:rsidP="00DF2E5B">
      <w:pPr>
        <w:pStyle w:val="aff4"/>
        <w:numPr>
          <w:ilvl w:val="0"/>
          <w:numId w:val="109"/>
        </w:numPr>
        <w:ind w:leftChars="0" w:firstLine="938"/>
        <w:rPr>
          <w:rStyle w:val="1a"/>
          <w:rFonts w:ascii="標楷體" w:hAnsi="標楷體"/>
          <w:noProof/>
          <w:color w:val="auto"/>
        </w:rPr>
      </w:pPr>
      <w:r w:rsidRPr="00B4025A">
        <w:rPr>
          <w:rStyle w:val="1a"/>
          <w:rFonts w:ascii="標楷體" w:hAnsi="標楷體"/>
          <w:noProof/>
          <w:color w:val="auto"/>
        </w:rPr>
        <w:t>高雄市國民教育階段身心障礙學生教育代金補助辦法</w:t>
      </w:r>
      <w:r w:rsidRPr="00B4025A">
        <w:rPr>
          <w:rStyle w:val="1a"/>
          <w:rFonts w:ascii="標楷體" w:hAnsi="標楷體" w:hint="eastAsia"/>
          <w:noProof/>
          <w:color w:val="auto"/>
        </w:rPr>
        <w:t>(法規6</w:t>
      </w:r>
      <w:r w:rsidR="0029043F">
        <w:rPr>
          <w:rStyle w:val="1a"/>
          <w:rFonts w:ascii="標楷體" w:hAnsi="標楷體" w:hint="eastAsia"/>
          <w:noProof/>
        </w:rPr>
        <w:t>-第</w:t>
      </w:r>
      <w:r w:rsidR="00CE0CFC">
        <w:rPr>
          <w:rStyle w:val="1a"/>
          <w:rFonts w:ascii="標楷體" w:hAnsi="標楷體" w:hint="eastAsia"/>
          <w:noProof/>
          <w:lang w:eastAsia="zh-TW"/>
        </w:rPr>
        <w:t>53</w:t>
      </w:r>
      <w:r w:rsidR="0029043F">
        <w:rPr>
          <w:rStyle w:val="1a"/>
          <w:rFonts w:ascii="標楷體" w:hAnsi="標楷體" w:hint="eastAsia"/>
          <w:noProof/>
        </w:rPr>
        <w:t>頁</w:t>
      </w:r>
      <w:r w:rsidRPr="00B4025A">
        <w:rPr>
          <w:rStyle w:val="1a"/>
          <w:rFonts w:ascii="標楷體" w:hAnsi="標楷體" w:hint="eastAsia"/>
          <w:noProof/>
          <w:color w:val="auto"/>
        </w:rPr>
        <w:t>)</w:t>
      </w:r>
    </w:p>
    <w:p w:rsidR="00AA3EBD" w:rsidRPr="00B4025A" w:rsidRDefault="00885A62">
      <w:pPr>
        <w:pStyle w:val="22"/>
        <w:tabs>
          <w:tab w:val="left" w:pos="1440"/>
        </w:tabs>
        <w:rPr>
          <w:rStyle w:val="af4"/>
          <w:rFonts w:ascii="標楷體" w:eastAsia="標楷體" w:hAnsi="標楷體"/>
          <w:b w:val="0"/>
          <w:color w:val="auto"/>
          <w:sz w:val="26"/>
          <w:szCs w:val="26"/>
        </w:rPr>
      </w:pPr>
      <w:hyperlink w:anchor="_Toc16840240"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十</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身心障礙幼兒補助</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_Toc16840240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15</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680"/>
        </w:tabs>
        <w:rPr>
          <w:rStyle w:val="af4"/>
          <w:rFonts w:ascii="標楷體" w:eastAsia="標楷體" w:hAnsi="標楷體"/>
          <w:b w:val="0"/>
          <w:color w:val="auto"/>
          <w:sz w:val="26"/>
          <w:szCs w:val="26"/>
        </w:rPr>
      </w:pPr>
      <w:hyperlink w:anchor="_Toc16840241"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十一</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經濟弱勢身心障礙學生獎助學金</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_Toc16840241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16</w:t>
        </w:r>
        <w:r w:rsidR="00AA3EBD" w:rsidRPr="00B4025A">
          <w:rPr>
            <w:rFonts w:ascii="標楷體" w:eastAsia="標楷體" w:hAnsi="標楷體"/>
            <w:b w:val="0"/>
            <w:webHidden/>
            <w:sz w:val="26"/>
            <w:szCs w:val="26"/>
          </w:rPr>
          <w:fldChar w:fldCharType="end"/>
        </w:r>
      </w:hyperlink>
    </w:p>
    <w:p w:rsidR="00A34810" w:rsidRPr="00B4025A" w:rsidRDefault="00A34810" w:rsidP="00DF2E5B">
      <w:pPr>
        <w:pStyle w:val="aff4"/>
        <w:numPr>
          <w:ilvl w:val="0"/>
          <w:numId w:val="109"/>
        </w:numPr>
        <w:ind w:leftChars="0" w:firstLine="938"/>
        <w:rPr>
          <w:rStyle w:val="1a"/>
          <w:rFonts w:ascii="標楷體" w:hAnsi="標楷體"/>
          <w:noProof/>
          <w:color w:val="auto"/>
        </w:rPr>
      </w:pPr>
      <w:r w:rsidRPr="00B4025A">
        <w:rPr>
          <w:rStyle w:val="1a"/>
          <w:rFonts w:ascii="標楷體" w:hAnsi="標楷體"/>
          <w:noProof/>
          <w:color w:val="auto"/>
        </w:rPr>
        <w:t>高雄市高級中等以下學校經濟弱勢身心障礙學生獎助辦法</w:t>
      </w:r>
      <w:r w:rsidRPr="00B4025A">
        <w:rPr>
          <w:rStyle w:val="1a"/>
          <w:rFonts w:ascii="標楷體" w:hAnsi="標楷體" w:hint="eastAsia"/>
          <w:noProof/>
          <w:color w:val="auto"/>
        </w:rPr>
        <w:t>(法規7</w:t>
      </w:r>
      <w:r w:rsidR="0029043F">
        <w:rPr>
          <w:rStyle w:val="1a"/>
          <w:rFonts w:ascii="標楷體" w:hAnsi="標楷體" w:hint="eastAsia"/>
          <w:noProof/>
        </w:rPr>
        <w:t>-第</w:t>
      </w:r>
      <w:r w:rsidR="00CE0CFC">
        <w:rPr>
          <w:rStyle w:val="1a"/>
          <w:rFonts w:ascii="標楷體" w:hAnsi="標楷體" w:hint="eastAsia"/>
          <w:noProof/>
          <w:lang w:eastAsia="zh-TW"/>
        </w:rPr>
        <w:t>55</w:t>
      </w:r>
      <w:r w:rsidR="0029043F">
        <w:rPr>
          <w:rStyle w:val="1a"/>
          <w:rFonts w:ascii="標楷體" w:hAnsi="標楷體" w:hint="eastAsia"/>
          <w:noProof/>
        </w:rPr>
        <w:t>頁</w:t>
      </w:r>
      <w:r w:rsidRPr="00B4025A">
        <w:rPr>
          <w:rStyle w:val="1a"/>
          <w:rFonts w:ascii="標楷體" w:hAnsi="標楷體" w:hint="eastAsia"/>
          <w:noProof/>
          <w:color w:val="auto"/>
        </w:rPr>
        <w:t>)</w:t>
      </w:r>
    </w:p>
    <w:p w:rsidR="00A34810" w:rsidRPr="00B4025A" w:rsidRDefault="00885A62" w:rsidP="00A34810">
      <w:pPr>
        <w:pStyle w:val="22"/>
        <w:tabs>
          <w:tab w:val="left" w:pos="1680"/>
        </w:tabs>
        <w:rPr>
          <w:rStyle w:val="af4"/>
          <w:rFonts w:ascii="標楷體" w:eastAsia="標楷體" w:hAnsi="標楷體"/>
          <w:b w:val="0"/>
          <w:color w:val="auto"/>
          <w:sz w:val="26"/>
          <w:szCs w:val="26"/>
        </w:rPr>
      </w:pPr>
      <w:hyperlink w:anchor="_Toc16840242"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十二</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高級中等以下學校特殊學生獎助金辦法</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_Toc16840242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17</w:t>
        </w:r>
        <w:r w:rsidR="00AA3EBD" w:rsidRPr="00B4025A">
          <w:rPr>
            <w:rFonts w:ascii="標楷體" w:eastAsia="標楷體" w:hAnsi="標楷體"/>
            <w:b w:val="0"/>
            <w:webHidden/>
            <w:sz w:val="26"/>
            <w:szCs w:val="26"/>
          </w:rPr>
          <w:fldChar w:fldCharType="end"/>
        </w:r>
      </w:hyperlink>
    </w:p>
    <w:p w:rsidR="00A34810" w:rsidRPr="00B4025A" w:rsidRDefault="00A34810" w:rsidP="00DF2E5B">
      <w:pPr>
        <w:pStyle w:val="aff4"/>
        <w:numPr>
          <w:ilvl w:val="0"/>
          <w:numId w:val="109"/>
        </w:numPr>
        <w:ind w:leftChars="0" w:firstLine="938"/>
        <w:rPr>
          <w:rStyle w:val="1a"/>
          <w:rFonts w:ascii="標楷體" w:hAnsi="標楷體"/>
          <w:noProof/>
          <w:color w:val="auto"/>
        </w:rPr>
      </w:pPr>
      <w:r w:rsidRPr="00B4025A">
        <w:rPr>
          <w:rStyle w:val="1a"/>
          <w:rFonts w:ascii="標楷體" w:hAnsi="標楷體"/>
          <w:noProof/>
          <w:color w:val="auto"/>
        </w:rPr>
        <w:t>高雄市高級中等以下學校特殊教育學生獎助辦法</w:t>
      </w:r>
      <w:r w:rsidRPr="00B4025A">
        <w:rPr>
          <w:rStyle w:val="1a"/>
          <w:rFonts w:ascii="標楷體" w:hAnsi="標楷體" w:hint="eastAsia"/>
          <w:noProof/>
          <w:color w:val="auto"/>
        </w:rPr>
        <w:t>(法規8</w:t>
      </w:r>
      <w:r w:rsidR="0029043F">
        <w:rPr>
          <w:rStyle w:val="1a"/>
          <w:rFonts w:ascii="標楷體" w:hAnsi="標楷體" w:hint="eastAsia"/>
          <w:noProof/>
        </w:rPr>
        <w:t>-第</w:t>
      </w:r>
      <w:r w:rsidR="0029043F">
        <w:rPr>
          <w:rStyle w:val="1a"/>
          <w:rFonts w:ascii="標楷體" w:hAnsi="標楷體" w:hint="eastAsia"/>
          <w:noProof/>
          <w:lang w:eastAsia="zh-TW"/>
        </w:rPr>
        <w:t>5</w:t>
      </w:r>
      <w:r w:rsidR="00CE0CFC">
        <w:rPr>
          <w:rStyle w:val="1a"/>
          <w:rFonts w:ascii="標楷體" w:hAnsi="標楷體" w:hint="eastAsia"/>
          <w:noProof/>
          <w:lang w:eastAsia="zh-TW"/>
        </w:rPr>
        <w:t>7</w:t>
      </w:r>
      <w:r w:rsidR="0029043F">
        <w:rPr>
          <w:rStyle w:val="1a"/>
          <w:rFonts w:ascii="標楷體" w:hAnsi="標楷體" w:hint="eastAsia"/>
          <w:noProof/>
        </w:rPr>
        <w:t>頁</w:t>
      </w:r>
      <w:r w:rsidRPr="00B4025A">
        <w:rPr>
          <w:rStyle w:val="1a"/>
          <w:rFonts w:ascii="標楷體" w:hAnsi="標楷體" w:hint="eastAsia"/>
          <w:noProof/>
          <w:color w:val="auto"/>
        </w:rPr>
        <w:t>)</w:t>
      </w:r>
    </w:p>
    <w:p w:rsidR="00AA3EBD" w:rsidRPr="00B4025A" w:rsidRDefault="00885A62">
      <w:pPr>
        <w:pStyle w:val="22"/>
        <w:tabs>
          <w:tab w:val="left" w:pos="1680"/>
        </w:tabs>
        <w:rPr>
          <w:rStyle w:val="af4"/>
          <w:rFonts w:ascii="標楷體" w:eastAsia="標楷體" w:hAnsi="標楷體"/>
          <w:b w:val="0"/>
          <w:color w:val="auto"/>
          <w:sz w:val="26"/>
          <w:szCs w:val="26"/>
        </w:rPr>
      </w:pPr>
      <w:hyperlink w:anchor="_Toc16840243"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十三</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無障礙交通服務：交通費補助</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_Toc16840243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17</w:t>
        </w:r>
        <w:r w:rsidR="00AA3EBD" w:rsidRPr="00B4025A">
          <w:rPr>
            <w:rFonts w:ascii="標楷體" w:eastAsia="標楷體" w:hAnsi="標楷體"/>
            <w:b w:val="0"/>
            <w:webHidden/>
            <w:sz w:val="26"/>
            <w:szCs w:val="26"/>
          </w:rPr>
          <w:fldChar w:fldCharType="end"/>
        </w:r>
      </w:hyperlink>
    </w:p>
    <w:p w:rsidR="00A34810" w:rsidRPr="00B4025A" w:rsidRDefault="00A34810" w:rsidP="00DF2E5B">
      <w:pPr>
        <w:pStyle w:val="aff4"/>
        <w:numPr>
          <w:ilvl w:val="0"/>
          <w:numId w:val="109"/>
        </w:numPr>
        <w:ind w:leftChars="0" w:firstLine="938"/>
        <w:rPr>
          <w:rStyle w:val="1a"/>
          <w:rFonts w:ascii="標楷體" w:hAnsi="標楷體"/>
          <w:noProof/>
          <w:color w:val="auto"/>
        </w:rPr>
      </w:pPr>
      <w:r w:rsidRPr="00B4025A">
        <w:rPr>
          <w:rStyle w:val="1a"/>
          <w:rFonts w:ascii="標楷體" w:hAnsi="標楷體"/>
          <w:noProof/>
          <w:color w:val="auto"/>
        </w:rPr>
        <w:t>高雄市身心障礙學生及幼兒交通服務辦法</w:t>
      </w:r>
      <w:r w:rsidRPr="00B4025A">
        <w:rPr>
          <w:rStyle w:val="1a"/>
          <w:rFonts w:ascii="標楷體" w:hAnsi="標楷體" w:hint="eastAsia"/>
          <w:noProof/>
          <w:color w:val="auto"/>
        </w:rPr>
        <w:t>(法規</w:t>
      </w:r>
      <w:r w:rsidRPr="00B4025A">
        <w:rPr>
          <w:rStyle w:val="1a"/>
          <w:rFonts w:ascii="標楷體" w:hAnsi="標楷體"/>
          <w:noProof/>
          <w:color w:val="auto"/>
        </w:rPr>
        <w:t>9</w:t>
      </w:r>
      <w:r w:rsidR="0029043F">
        <w:rPr>
          <w:rStyle w:val="1a"/>
          <w:rFonts w:ascii="標楷體" w:hAnsi="標楷體" w:hint="eastAsia"/>
          <w:noProof/>
        </w:rPr>
        <w:t>-第</w:t>
      </w:r>
      <w:r w:rsidR="0029043F">
        <w:rPr>
          <w:rStyle w:val="1a"/>
          <w:rFonts w:ascii="標楷體" w:hAnsi="標楷體" w:hint="eastAsia"/>
          <w:noProof/>
          <w:lang w:eastAsia="zh-TW"/>
        </w:rPr>
        <w:t>5</w:t>
      </w:r>
      <w:r w:rsidR="00885A62">
        <w:rPr>
          <w:rStyle w:val="1a"/>
          <w:rFonts w:ascii="標楷體" w:hAnsi="標楷體" w:hint="eastAsia"/>
          <w:noProof/>
          <w:lang w:eastAsia="zh-TW"/>
        </w:rPr>
        <w:t>9</w:t>
      </w:r>
      <w:r w:rsidR="0029043F">
        <w:rPr>
          <w:rStyle w:val="1a"/>
          <w:rFonts w:ascii="標楷體" w:hAnsi="標楷體" w:hint="eastAsia"/>
          <w:noProof/>
        </w:rPr>
        <w:t>頁</w:t>
      </w:r>
      <w:r w:rsidR="0029043F">
        <w:rPr>
          <w:rStyle w:val="1a"/>
          <w:rFonts w:ascii="標楷體" w:hAnsi="標楷體" w:hint="eastAsia"/>
          <w:noProof/>
          <w:lang w:eastAsia="zh-TW"/>
        </w:rPr>
        <w:t>)</w:t>
      </w:r>
    </w:p>
    <w:p w:rsidR="00AA3EBD" w:rsidRPr="00B4025A" w:rsidRDefault="00885A62">
      <w:pPr>
        <w:pStyle w:val="22"/>
        <w:tabs>
          <w:tab w:val="left" w:pos="1680"/>
        </w:tabs>
        <w:rPr>
          <w:rStyle w:val="af4"/>
          <w:rFonts w:ascii="標楷體" w:eastAsia="標楷體" w:hAnsi="標楷體"/>
          <w:b w:val="0"/>
          <w:color w:val="auto"/>
          <w:sz w:val="26"/>
          <w:szCs w:val="26"/>
        </w:rPr>
      </w:pPr>
      <w:hyperlink w:anchor="_Toc16840244"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十四</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無障礙交通服務：復康巴士與無障礙計程</w:t>
        </w:r>
        <w:r w:rsidR="00AA3EBD" w:rsidRPr="00B4025A">
          <w:rPr>
            <w:rStyle w:val="af4"/>
            <w:rFonts w:ascii="標楷體" w:eastAsia="標楷體" w:hAnsi="標楷體"/>
            <w:b w:val="0"/>
            <w:color w:val="auto"/>
            <w:sz w:val="26"/>
            <w:szCs w:val="26"/>
          </w:rPr>
          <w:t>/</w:t>
        </w:r>
        <w:r w:rsidR="00AA3EBD" w:rsidRPr="00B4025A">
          <w:rPr>
            <w:rStyle w:val="af4"/>
            <w:rFonts w:ascii="標楷體" w:eastAsia="標楷體" w:hAnsi="標楷體" w:cs="新細明體" w:hint="eastAsia"/>
            <w:b w:val="0"/>
            <w:color w:val="auto"/>
            <w:sz w:val="26"/>
            <w:szCs w:val="26"/>
          </w:rPr>
          <w:t>校車</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_Toc16840244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18</w:t>
        </w:r>
        <w:r w:rsidR="00AA3EBD" w:rsidRPr="00B4025A">
          <w:rPr>
            <w:rFonts w:ascii="標楷體" w:eastAsia="標楷體" w:hAnsi="標楷體"/>
            <w:b w:val="0"/>
            <w:webHidden/>
            <w:sz w:val="26"/>
            <w:szCs w:val="26"/>
          </w:rPr>
          <w:fldChar w:fldCharType="end"/>
        </w:r>
      </w:hyperlink>
    </w:p>
    <w:p w:rsidR="00A34810" w:rsidRPr="00B4025A" w:rsidRDefault="00A34810" w:rsidP="00DF2E5B">
      <w:pPr>
        <w:pStyle w:val="aff4"/>
        <w:numPr>
          <w:ilvl w:val="0"/>
          <w:numId w:val="109"/>
        </w:numPr>
        <w:ind w:leftChars="0" w:firstLine="938"/>
        <w:rPr>
          <w:rStyle w:val="1a"/>
          <w:rFonts w:ascii="標楷體" w:hAnsi="標楷體"/>
          <w:noProof/>
          <w:color w:val="auto"/>
        </w:rPr>
      </w:pPr>
      <w:r w:rsidRPr="00B4025A">
        <w:rPr>
          <w:rStyle w:val="1a"/>
          <w:rFonts w:ascii="標楷體" w:hAnsi="標楷體"/>
          <w:noProof/>
          <w:color w:val="auto"/>
        </w:rPr>
        <w:t>高雄市政府交通局高雄市復康巴士乘客服務須知</w:t>
      </w:r>
      <w:r w:rsidRPr="00B4025A">
        <w:rPr>
          <w:rStyle w:val="1a"/>
          <w:rFonts w:ascii="標楷體" w:hAnsi="標楷體" w:hint="eastAsia"/>
          <w:noProof/>
          <w:color w:val="auto"/>
        </w:rPr>
        <w:t>(法規</w:t>
      </w:r>
      <w:r w:rsidRPr="00B4025A">
        <w:rPr>
          <w:rStyle w:val="1a"/>
          <w:rFonts w:ascii="標楷體" w:hAnsi="標楷體"/>
          <w:noProof/>
          <w:color w:val="auto"/>
        </w:rPr>
        <w:t>10</w:t>
      </w:r>
      <w:r w:rsidR="0029043F">
        <w:rPr>
          <w:rStyle w:val="1a"/>
          <w:rFonts w:ascii="標楷體" w:hAnsi="標楷體" w:hint="eastAsia"/>
          <w:noProof/>
        </w:rPr>
        <w:t>-第</w:t>
      </w:r>
      <w:r w:rsidR="00885A62">
        <w:rPr>
          <w:rStyle w:val="1a"/>
          <w:rFonts w:ascii="標楷體" w:hAnsi="標楷體" w:hint="eastAsia"/>
          <w:noProof/>
          <w:lang w:eastAsia="zh-TW"/>
        </w:rPr>
        <w:t>61</w:t>
      </w:r>
      <w:r w:rsidR="0029043F">
        <w:rPr>
          <w:rStyle w:val="1a"/>
          <w:rFonts w:ascii="標楷體" w:hAnsi="標楷體" w:hint="eastAsia"/>
          <w:noProof/>
        </w:rPr>
        <w:t>頁</w:t>
      </w:r>
      <w:r w:rsidRPr="00B4025A">
        <w:rPr>
          <w:rStyle w:val="1a"/>
          <w:rFonts w:ascii="標楷體" w:hAnsi="標楷體"/>
          <w:noProof/>
          <w:color w:val="auto"/>
        </w:rPr>
        <w:t>)</w:t>
      </w:r>
    </w:p>
    <w:p w:rsidR="00AA3EBD" w:rsidRPr="00B4025A" w:rsidRDefault="00885A62">
      <w:pPr>
        <w:pStyle w:val="22"/>
        <w:tabs>
          <w:tab w:val="left" w:pos="1680"/>
        </w:tabs>
        <w:rPr>
          <w:rStyle w:val="af4"/>
          <w:rFonts w:ascii="標楷體" w:eastAsia="標楷體" w:hAnsi="標楷體"/>
          <w:b w:val="0"/>
          <w:color w:val="auto"/>
          <w:sz w:val="26"/>
          <w:szCs w:val="26"/>
        </w:rPr>
      </w:pPr>
      <w:hyperlink w:anchor="_Toc16840245"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十五</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身心障礙學生學雜費減免</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_Toc16840245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18</w:t>
        </w:r>
        <w:r w:rsidR="00AA3EBD" w:rsidRPr="00B4025A">
          <w:rPr>
            <w:rFonts w:ascii="標楷體" w:eastAsia="標楷體" w:hAnsi="標楷體"/>
            <w:b w:val="0"/>
            <w:webHidden/>
            <w:sz w:val="26"/>
            <w:szCs w:val="26"/>
          </w:rPr>
          <w:fldChar w:fldCharType="end"/>
        </w:r>
      </w:hyperlink>
    </w:p>
    <w:p w:rsidR="00A34810" w:rsidRPr="00B4025A" w:rsidRDefault="00A34810" w:rsidP="00DF2E5B">
      <w:pPr>
        <w:pStyle w:val="aff4"/>
        <w:numPr>
          <w:ilvl w:val="0"/>
          <w:numId w:val="109"/>
        </w:numPr>
        <w:ind w:leftChars="0" w:firstLine="938"/>
        <w:rPr>
          <w:rStyle w:val="1a"/>
          <w:rFonts w:ascii="標楷體" w:hAnsi="標楷體"/>
          <w:noProof/>
          <w:color w:val="auto"/>
        </w:rPr>
      </w:pPr>
      <w:r w:rsidRPr="00B4025A">
        <w:rPr>
          <w:rStyle w:val="1a"/>
          <w:rFonts w:ascii="標楷體" w:hAnsi="標楷體"/>
          <w:noProof/>
          <w:color w:val="auto"/>
        </w:rPr>
        <w:t>身心障礙學生及身心障礙人士子女就學費用減免辦法</w:t>
      </w:r>
      <w:r w:rsidRPr="00B4025A">
        <w:rPr>
          <w:rStyle w:val="1a"/>
          <w:rFonts w:ascii="標楷體" w:hAnsi="標楷體" w:hint="eastAsia"/>
          <w:noProof/>
          <w:color w:val="auto"/>
        </w:rPr>
        <w:t>(</w:t>
      </w:r>
      <w:r w:rsidRPr="00B4025A">
        <w:rPr>
          <w:rStyle w:val="1a"/>
          <w:rFonts w:ascii="標楷體" w:hAnsi="標楷體"/>
          <w:noProof/>
          <w:color w:val="auto"/>
        </w:rPr>
        <w:t>法規11</w:t>
      </w:r>
      <w:r w:rsidR="0029043F">
        <w:rPr>
          <w:rStyle w:val="1a"/>
          <w:rFonts w:ascii="標楷體" w:hAnsi="標楷體" w:hint="eastAsia"/>
          <w:noProof/>
        </w:rPr>
        <w:t>-第</w:t>
      </w:r>
      <w:r w:rsidR="00F85939">
        <w:rPr>
          <w:rStyle w:val="1a"/>
          <w:rFonts w:ascii="標楷體" w:hAnsi="標楷體" w:hint="eastAsia"/>
          <w:noProof/>
          <w:lang w:eastAsia="zh-TW"/>
        </w:rPr>
        <w:t>65</w:t>
      </w:r>
      <w:r w:rsidR="0029043F">
        <w:rPr>
          <w:rStyle w:val="1a"/>
          <w:rFonts w:ascii="標楷體" w:hAnsi="標楷體" w:hint="eastAsia"/>
          <w:noProof/>
        </w:rPr>
        <w:t>頁</w:t>
      </w:r>
      <w:r w:rsidRPr="00B4025A">
        <w:rPr>
          <w:rStyle w:val="1a"/>
          <w:rFonts w:ascii="標楷體" w:hAnsi="標楷體"/>
          <w:noProof/>
          <w:color w:val="auto"/>
        </w:rPr>
        <w:t>)</w:t>
      </w:r>
    </w:p>
    <w:p w:rsidR="00AA3EBD" w:rsidRPr="00B4025A" w:rsidRDefault="00885A62">
      <w:pPr>
        <w:pStyle w:val="22"/>
        <w:tabs>
          <w:tab w:val="left" w:pos="1680"/>
        </w:tabs>
        <w:rPr>
          <w:rStyle w:val="af4"/>
          <w:rFonts w:ascii="標楷體" w:eastAsia="標楷體" w:hAnsi="標楷體"/>
          <w:b w:val="0"/>
          <w:color w:val="auto"/>
          <w:sz w:val="26"/>
          <w:szCs w:val="26"/>
        </w:rPr>
      </w:pPr>
      <w:hyperlink w:anchor="_Toc16840246"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十六</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教師助理員申請</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_Toc16840246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19</w:t>
        </w:r>
        <w:r w:rsidR="00AA3EBD" w:rsidRPr="00B4025A">
          <w:rPr>
            <w:rFonts w:ascii="標楷體" w:eastAsia="標楷體" w:hAnsi="標楷體"/>
            <w:b w:val="0"/>
            <w:webHidden/>
            <w:sz w:val="26"/>
            <w:szCs w:val="26"/>
          </w:rPr>
          <w:fldChar w:fldCharType="end"/>
        </w:r>
      </w:hyperlink>
    </w:p>
    <w:p w:rsidR="00524633" w:rsidRPr="00B4025A" w:rsidRDefault="00524633" w:rsidP="00DF2E5B">
      <w:pPr>
        <w:pStyle w:val="aff4"/>
        <w:numPr>
          <w:ilvl w:val="0"/>
          <w:numId w:val="109"/>
        </w:numPr>
        <w:ind w:leftChars="0" w:left="1932" w:hanging="504"/>
        <w:rPr>
          <w:rStyle w:val="1a"/>
          <w:rFonts w:ascii="標楷體" w:hAnsi="標楷體"/>
          <w:noProof/>
          <w:color w:val="auto"/>
        </w:rPr>
      </w:pPr>
      <w:r w:rsidRPr="00B4025A">
        <w:rPr>
          <w:rStyle w:val="1a"/>
          <w:rFonts w:ascii="標楷體" w:hAnsi="標楷體"/>
          <w:noProof/>
          <w:color w:val="auto"/>
        </w:rPr>
        <w:t>高雄市政府教育局補助所屬高級中等以下學校教師助理員及特教學生助理人員實施計畫</w:t>
      </w:r>
      <w:r w:rsidRPr="00B4025A">
        <w:rPr>
          <w:rStyle w:val="1a"/>
          <w:rFonts w:ascii="標楷體" w:hAnsi="標楷體" w:hint="eastAsia"/>
          <w:noProof/>
          <w:color w:val="auto"/>
        </w:rPr>
        <w:t>(法規12</w:t>
      </w:r>
      <w:r w:rsidR="0029043F">
        <w:rPr>
          <w:rStyle w:val="1a"/>
          <w:rFonts w:ascii="標楷體" w:hAnsi="標楷體" w:hint="eastAsia"/>
          <w:noProof/>
        </w:rPr>
        <w:t>-第</w:t>
      </w:r>
      <w:r w:rsidR="0029043F">
        <w:rPr>
          <w:rStyle w:val="1a"/>
          <w:rFonts w:ascii="標楷體" w:hAnsi="標楷體" w:hint="eastAsia"/>
          <w:noProof/>
          <w:lang w:eastAsia="zh-TW"/>
        </w:rPr>
        <w:t>6</w:t>
      </w:r>
      <w:r w:rsidR="00F85939">
        <w:rPr>
          <w:rStyle w:val="1a"/>
          <w:rFonts w:ascii="標楷體" w:hAnsi="標楷體" w:hint="eastAsia"/>
          <w:noProof/>
          <w:lang w:eastAsia="zh-TW"/>
        </w:rPr>
        <w:t>9</w:t>
      </w:r>
      <w:r w:rsidR="0029043F">
        <w:rPr>
          <w:rStyle w:val="1a"/>
          <w:rFonts w:ascii="標楷體" w:hAnsi="標楷體" w:hint="eastAsia"/>
          <w:noProof/>
        </w:rPr>
        <w:t>頁</w:t>
      </w:r>
      <w:r w:rsidRPr="00B4025A">
        <w:rPr>
          <w:rStyle w:val="1a"/>
          <w:rFonts w:ascii="標楷體" w:hAnsi="標楷體" w:hint="eastAsia"/>
          <w:noProof/>
          <w:color w:val="auto"/>
        </w:rPr>
        <w:t>)</w:t>
      </w:r>
    </w:p>
    <w:p w:rsidR="00AA3EBD" w:rsidRPr="00B4025A" w:rsidRDefault="00885A62">
      <w:pPr>
        <w:pStyle w:val="22"/>
        <w:tabs>
          <w:tab w:val="left" w:pos="1680"/>
        </w:tabs>
        <w:rPr>
          <w:rFonts w:ascii="標楷體" w:eastAsia="標楷體" w:hAnsi="標楷體" w:cstheme="minorBidi"/>
          <w:b w:val="0"/>
          <w:sz w:val="26"/>
          <w:szCs w:val="26"/>
        </w:rPr>
      </w:pPr>
      <w:hyperlink w:anchor="_Toc16840247"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十七</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視障用書與學障有聲書申請</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_Toc16840247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20</w:t>
        </w:r>
        <w:r w:rsidR="00AA3EBD" w:rsidRPr="00B4025A">
          <w:rPr>
            <w:rFonts w:ascii="標楷體" w:eastAsia="標楷體" w:hAnsi="標楷體"/>
            <w:b w:val="0"/>
            <w:webHidden/>
            <w:sz w:val="26"/>
            <w:szCs w:val="26"/>
          </w:rPr>
          <w:fldChar w:fldCharType="end"/>
        </w:r>
      </w:hyperlink>
    </w:p>
    <w:p w:rsidR="00AA3EBD" w:rsidRPr="00B4025A" w:rsidRDefault="00885A62">
      <w:pPr>
        <w:pStyle w:val="14"/>
        <w:rPr>
          <w:rFonts w:ascii="標楷體" w:eastAsia="標楷體" w:hAnsi="標楷體" w:cstheme="minorBidi"/>
          <w:b w:val="0"/>
          <w:kern w:val="2"/>
          <w:sz w:val="26"/>
          <w:szCs w:val="26"/>
        </w:rPr>
      </w:pPr>
      <w:hyperlink w:anchor="_Toc16840248" w:history="1">
        <w:r w:rsidR="00AA3EBD" w:rsidRPr="00B4025A">
          <w:rPr>
            <w:rStyle w:val="af4"/>
            <w:rFonts w:ascii="標楷體" w:eastAsia="標楷體" w:hAnsi="標楷體" w:cs="新細明體" w:hint="eastAsia"/>
            <w:b w:val="0"/>
            <w:color w:val="auto"/>
            <w:sz w:val="26"/>
            <w:szCs w:val="26"/>
            <w:shd w:val="pct15" w:color="auto" w:fill="FFFFFF"/>
          </w:rPr>
          <w:t>二、《身心障礙類》</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_Toc16840248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21</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440"/>
        </w:tabs>
        <w:rPr>
          <w:rStyle w:val="af4"/>
          <w:rFonts w:ascii="標楷體" w:eastAsia="標楷體" w:hAnsi="標楷體"/>
          <w:b w:val="0"/>
          <w:color w:val="auto"/>
          <w:sz w:val="26"/>
          <w:szCs w:val="26"/>
        </w:rPr>
      </w:pPr>
      <w:hyperlink w:anchor="_Toc16840249"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一</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國中身心障礙教育輔導業務</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_Toc16840249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21</w:t>
        </w:r>
        <w:r w:rsidR="00AA3EBD" w:rsidRPr="00B4025A">
          <w:rPr>
            <w:rFonts w:ascii="標楷體" w:eastAsia="標楷體" w:hAnsi="標楷體"/>
            <w:b w:val="0"/>
            <w:webHidden/>
            <w:sz w:val="26"/>
            <w:szCs w:val="26"/>
          </w:rPr>
          <w:fldChar w:fldCharType="end"/>
        </w:r>
      </w:hyperlink>
    </w:p>
    <w:p w:rsidR="00524633" w:rsidRPr="00B4025A" w:rsidRDefault="00F85939" w:rsidP="00DF2E5B">
      <w:pPr>
        <w:pStyle w:val="aff4"/>
        <w:numPr>
          <w:ilvl w:val="0"/>
          <w:numId w:val="109"/>
        </w:numPr>
        <w:ind w:leftChars="0" w:left="1932" w:hanging="504"/>
        <w:rPr>
          <w:rStyle w:val="1a"/>
          <w:rFonts w:ascii="標楷體" w:hAnsi="標楷體"/>
          <w:noProof/>
          <w:color w:val="auto"/>
        </w:rPr>
      </w:pPr>
      <w:r>
        <w:rPr>
          <w:rStyle w:val="1a"/>
          <w:rFonts w:ascii="標楷體" w:hAnsi="標楷體"/>
          <w:noProof/>
          <w:color w:val="auto"/>
        </w:rPr>
        <w:t>高級中等以下學校特殊教育班班級及專責單任設置與人員進用辦法</w:t>
      </w:r>
      <w:r w:rsidR="00524633" w:rsidRPr="00B4025A">
        <w:rPr>
          <w:rStyle w:val="1a"/>
          <w:rFonts w:ascii="標楷體" w:hAnsi="標楷體" w:hint="eastAsia"/>
          <w:noProof/>
          <w:color w:val="auto"/>
        </w:rPr>
        <w:t>(法規13</w:t>
      </w:r>
      <w:r w:rsidR="0029043F">
        <w:rPr>
          <w:rStyle w:val="1a"/>
          <w:rFonts w:ascii="標楷體" w:hAnsi="標楷體" w:hint="eastAsia"/>
          <w:noProof/>
        </w:rPr>
        <w:t>-第</w:t>
      </w:r>
      <w:r w:rsidR="0029043F">
        <w:rPr>
          <w:rStyle w:val="1a"/>
          <w:rFonts w:ascii="標楷體" w:hAnsi="標楷體" w:hint="eastAsia"/>
          <w:noProof/>
          <w:lang w:eastAsia="zh-TW"/>
        </w:rPr>
        <w:t>8</w:t>
      </w:r>
      <w:r>
        <w:rPr>
          <w:rStyle w:val="1a"/>
          <w:rFonts w:ascii="標楷體" w:hAnsi="標楷體" w:hint="eastAsia"/>
          <w:noProof/>
          <w:lang w:eastAsia="zh-TW"/>
        </w:rPr>
        <w:t>7</w:t>
      </w:r>
      <w:r w:rsidR="0029043F">
        <w:rPr>
          <w:rStyle w:val="1a"/>
          <w:rFonts w:ascii="標楷體" w:hAnsi="標楷體" w:hint="eastAsia"/>
          <w:noProof/>
        </w:rPr>
        <w:t>頁</w:t>
      </w:r>
      <w:r w:rsidR="00524633" w:rsidRPr="00B4025A">
        <w:rPr>
          <w:rStyle w:val="1a"/>
          <w:rFonts w:ascii="標楷體" w:hAnsi="標楷體" w:hint="eastAsia"/>
          <w:noProof/>
          <w:color w:val="auto"/>
        </w:rPr>
        <w:t>)</w:t>
      </w:r>
    </w:p>
    <w:p w:rsidR="00524633" w:rsidRPr="00B4025A" w:rsidRDefault="00524633" w:rsidP="00DF2E5B">
      <w:pPr>
        <w:pStyle w:val="aff4"/>
        <w:numPr>
          <w:ilvl w:val="0"/>
          <w:numId w:val="109"/>
        </w:numPr>
        <w:ind w:leftChars="0" w:left="1932" w:hanging="504"/>
        <w:rPr>
          <w:rStyle w:val="1a"/>
          <w:rFonts w:ascii="標楷體" w:hAnsi="標楷體"/>
          <w:noProof/>
          <w:color w:val="auto"/>
        </w:rPr>
      </w:pPr>
      <w:r w:rsidRPr="00B4025A">
        <w:rPr>
          <w:rStyle w:val="1a"/>
          <w:rFonts w:ascii="標楷體" w:hAnsi="標楷體"/>
          <w:noProof/>
          <w:color w:val="auto"/>
        </w:rPr>
        <w:lastRenderedPageBreak/>
        <w:t>高雄市立高級中等以下學校及幼</w:t>
      </w:r>
      <w:r w:rsidR="00F85939">
        <w:rPr>
          <w:rStyle w:val="1a"/>
          <w:rFonts w:ascii="標楷體" w:hAnsi="標楷體"/>
          <w:noProof/>
          <w:color w:val="auto"/>
        </w:rPr>
        <w:t>兒園身心障礙分散式資源班設置要點</w:t>
      </w:r>
      <w:r w:rsidRPr="00B4025A">
        <w:rPr>
          <w:rStyle w:val="1a"/>
          <w:rFonts w:ascii="標楷體" w:hAnsi="標楷體" w:hint="eastAsia"/>
          <w:noProof/>
          <w:color w:val="auto"/>
        </w:rPr>
        <w:t>(法規14</w:t>
      </w:r>
      <w:r w:rsidR="0029043F">
        <w:rPr>
          <w:rStyle w:val="1a"/>
          <w:rFonts w:ascii="標楷體" w:hAnsi="標楷體" w:hint="eastAsia"/>
          <w:noProof/>
        </w:rPr>
        <w:t>-第</w:t>
      </w:r>
      <w:r w:rsidR="00F85939">
        <w:rPr>
          <w:rStyle w:val="1a"/>
          <w:rFonts w:ascii="標楷體" w:hAnsi="標楷體" w:hint="eastAsia"/>
          <w:noProof/>
          <w:lang w:eastAsia="zh-TW"/>
        </w:rPr>
        <w:t>93</w:t>
      </w:r>
      <w:r w:rsidR="0029043F">
        <w:rPr>
          <w:rStyle w:val="1a"/>
          <w:rFonts w:ascii="標楷體" w:hAnsi="標楷體" w:hint="eastAsia"/>
          <w:noProof/>
        </w:rPr>
        <w:t>頁</w:t>
      </w:r>
      <w:r w:rsidRPr="00B4025A">
        <w:rPr>
          <w:rStyle w:val="1a"/>
          <w:rFonts w:ascii="標楷體" w:hAnsi="標楷體" w:hint="eastAsia"/>
          <w:noProof/>
          <w:color w:val="auto"/>
        </w:rPr>
        <w:t>)</w:t>
      </w:r>
    </w:p>
    <w:p w:rsidR="00524633" w:rsidRPr="00B4025A" w:rsidRDefault="00F85939" w:rsidP="00DF2E5B">
      <w:pPr>
        <w:pStyle w:val="aff4"/>
        <w:numPr>
          <w:ilvl w:val="0"/>
          <w:numId w:val="109"/>
        </w:numPr>
        <w:ind w:leftChars="0" w:left="1932" w:hanging="504"/>
        <w:rPr>
          <w:rStyle w:val="1a"/>
          <w:rFonts w:ascii="標楷體" w:hAnsi="標楷體"/>
          <w:noProof/>
          <w:color w:val="auto"/>
        </w:rPr>
      </w:pPr>
      <w:r>
        <w:rPr>
          <w:rStyle w:val="1a"/>
          <w:rFonts w:ascii="標楷體" w:hAnsi="標楷體"/>
          <w:noProof/>
          <w:color w:val="auto"/>
        </w:rPr>
        <w:t>高雄市高級中等以下學校暨幼兒園身心障礙巡迴輔導班實施要點</w:t>
      </w:r>
      <w:r w:rsidR="00524633" w:rsidRPr="00B4025A">
        <w:rPr>
          <w:rStyle w:val="1a"/>
          <w:rFonts w:ascii="標楷體" w:hAnsi="標楷體" w:hint="eastAsia"/>
          <w:noProof/>
          <w:color w:val="auto"/>
        </w:rPr>
        <w:t>(法規15</w:t>
      </w:r>
      <w:r w:rsidR="0029043F">
        <w:rPr>
          <w:rStyle w:val="1a"/>
          <w:rFonts w:ascii="標楷體" w:hAnsi="標楷體" w:hint="eastAsia"/>
          <w:noProof/>
        </w:rPr>
        <w:t>-第</w:t>
      </w:r>
      <w:r w:rsidR="0029043F">
        <w:rPr>
          <w:rStyle w:val="1a"/>
          <w:rFonts w:ascii="標楷體" w:hAnsi="標楷體" w:hint="eastAsia"/>
          <w:noProof/>
          <w:lang w:eastAsia="zh-TW"/>
        </w:rPr>
        <w:t>9</w:t>
      </w:r>
      <w:r>
        <w:rPr>
          <w:rStyle w:val="1a"/>
          <w:rFonts w:ascii="標楷體" w:hAnsi="標楷體" w:hint="eastAsia"/>
          <w:noProof/>
          <w:lang w:eastAsia="zh-TW"/>
        </w:rPr>
        <w:t>7</w:t>
      </w:r>
      <w:r w:rsidR="0029043F">
        <w:rPr>
          <w:rStyle w:val="1a"/>
          <w:rFonts w:ascii="標楷體" w:hAnsi="標楷體" w:hint="eastAsia"/>
          <w:noProof/>
        </w:rPr>
        <w:t>頁</w:t>
      </w:r>
      <w:r w:rsidR="00524633" w:rsidRPr="00B4025A">
        <w:rPr>
          <w:rStyle w:val="1a"/>
          <w:rFonts w:ascii="標楷體" w:hAnsi="標楷體" w:hint="eastAsia"/>
          <w:noProof/>
          <w:color w:val="auto"/>
        </w:rPr>
        <w:t>)</w:t>
      </w:r>
    </w:p>
    <w:p w:rsidR="00524633" w:rsidRPr="00B4025A" w:rsidRDefault="00524633" w:rsidP="00DF2E5B">
      <w:pPr>
        <w:pStyle w:val="aff4"/>
        <w:numPr>
          <w:ilvl w:val="0"/>
          <w:numId w:val="109"/>
        </w:numPr>
        <w:ind w:leftChars="0" w:left="1932" w:hanging="504"/>
        <w:rPr>
          <w:rStyle w:val="1a"/>
          <w:rFonts w:ascii="標楷體" w:hAnsi="標楷體"/>
          <w:noProof/>
          <w:color w:val="auto"/>
        </w:rPr>
      </w:pPr>
      <w:r w:rsidRPr="00B4025A">
        <w:rPr>
          <w:rStyle w:val="1a"/>
          <w:rFonts w:ascii="標楷體" w:hAnsi="標楷體"/>
          <w:noProof/>
          <w:color w:val="auto"/>
        </w:rPr>
        <w:t>教育部101年11月27日臺人（三）字第1010916634號函</w:t>
      </w:r>
      <w:r w:rsidRPr="00B4025A">
        <w:rPr>
          <w:rStyle w:val="1a"/>
          <w:rFonts w:ascii="標楷體" w:hAnsi="標楷體" w:hint="eastAsia"/>
          <w:noProof/>
          <w:color w:val="auto"/>
        </w:rPr>
        <w:t>(</w:t>
      </w:r>
      <w:r w:rsidRPr="00B4025A">
        <w:rPr>
          <w:rStyle w:val="1a"/>
          <w:rFonts w:ascii="標楷體" w:hAnsi="標楷體"/>
          <w:noProof/>
          <w:color w:val="auto"/>
        </w:rPr>
        <w:t>法規</w:t>
      </w:r>
      <w:r w:rsidRPr="00B4025A">
        <w:rPr>
          <w:rStyle w:val="1a"/>
          <w:rFonts w:ascii="標楷體" w:hAnsi="標楷體" w:hint="eastAsia"/>
          <w:noProof/>
          <w:color w:val="auto"/>
        </w:rPr>
        <w:t>1</w:t>
      </w:r>
      <w:r w:rsidRPr="00B4025A">
        <w:rPr>
          <w:rStyle w:val="1a"/>
          <w:rFonts w:ascii="標楷體" w:hAnsi="標楷體"/>
          <w:noProof/>
          <w:color w:val="auto"/>
        </w:rPr>
        <w:t>6</w:t>
      </w:r>
      <w:r w:rsidRPr="00B4025A">
        <w:rPr>
          <w:rStyle w:val="1a"/>
          <w:rFonts w:ascii="標楷體" w:hAnsi="標楷體" w:hint="eastAsia"/>
          <w:noProof/>
          <w:color w:val="auto"/>
        </w:rPr>
        <w:t>-1</w:t>
      </w:r>
      <w:r w:rsidR="0029043F">
        <w:rPr>
          <w:rStyle w:val="1a"/>
          <w:rFonts w:ascii="標楷體" w:hAnsi="標楷體" w:hint="eastAsia"/>
          <w:noProof/>
        </w:rPr>
        <w:t>-第</w:t>
      </w:r>
      <w:r w:rsidR="00F85939">
        <w:rPr>
          <w:rStyle w:val="1a"/>
          <w:rFonts w:ascii="標楷體" w:hAnsi="標楷體" w:hint="eastAsia"/>
          <w:noProof/>
          <w:lang w:eastAsia="zh-TW"/>
        </w:rPr>
        <w:t>101</w:t>
      </w:r>
      <w:r w:rsidR="0029043F">
        <w:rPr>
          <w:rStyle w:val="1a"/>
          <w:rFonts w:ascii="標楷體" w:hAnsi="標楷體" w:hint="eastAsia"/>
          <w:noProof/>
        </w:rPr>
        <w:t>頁</w:t>
      </w:r>
      <w:r w:rsidRPr="00B4025A">
        <w:rPr>
          <w:rStyle w:val="1a"/>
          <w:rFonts w:ascii="標楷體" w:hAnsi="標楷體"/>
          <w:noProof/>
          <w:color w:val="auto"/>
        </w:rPr>
        <w:t>)</w:t>
      </w:r>
    </w:p>
    <w:p w:rsidR="00524633" w:rsidRPr="00B4025A" w:rsidRDefault="00524633" w:rsidP="00DF2E5B">
      <w:pPr>
        <w:pStyle w:val="aff4"/>
        <w:numPr>
          <w:ilvl w:val="0"/>
          <w:numId w:val="109"/>
        </w:numPr>
        <w:ind w:leftChars="0" w:left="1932" w:hanging="504"/>
        <w:rPr>
          <w:rStyle w:val="1a"/>
          <w:rFonts w:ascii="標楷體" w:hAnsi="標楷體"/>
          <w:noProof/>
          <w:color w:val="auto"/>
        </w:rPr>
      </w:pPr>
      <w:r w:rsidRPr="00B4025A">
        <w:rPr>
          <w:rStyle w:val="1a"/>
          <w:rFonts w:ascii="標楷體" w:hAnsi="標楷體"/>
          <w:noProof/>
          <w:color w:val="auto"/>
        </w:rPr>
        <w:t>教育局104年4月28日高市教特字第10432638200號函</w:t>
      </w:r>
      <w:r w:rsidRPr="00B4025A">
        <w:rPr>
          <w:rStyle w:val="1a"/>
          <w:rFonts w:ascii="標楷體" w:hAnsi="標楷體" w:hint="eastAsia"/>
          <w:noProof/>
          <w:color w:val="auto"/>
        </w:rPr>
        <w:t>(</w:t>
      </w:r>
      <w:r w:rsidRPr="00B4025A">
        <w:rPr>
          <w:rStyle w:val="1a"/>
          <w:rFonts w:ascii="標楷體" w:hAnsi="標楷體"/>
          <w:noProof/>
          <w:color w:val="auto"/>
        </w:rPr>
        <w:t>法規1</w:t>
      </w:r>
      <w:r w:rsidRPr="00B4025A">
        <w:rPr>
          <w:rStyle w:val="1a"/>
          <w:rFonts w:ascii="標楷體" w:hAnsi="標楷體" w:hint="eastAsia"/>
          <w:noProof/>
          <w:color w:val="auto"/>
        </w:rPr>
        <w:t>6-2</w:t>
      </w:r>
      <w:r w:rsidR="0029043F">
        <w:rPr>
          <w:rStyle w:val="1a"/>
          <w:rFonts w:ascii="標楷體" w:hAnsi="標楷體" w:hint="eastAsia"/>
          <w:noProof/>
        </w:rPr>
        <w:t>-第</w:t>
      </w:r>
      <w:r w:rsidR="00F85939">
        <w:rPr>
          <w:rStyle w:val="1a"/>
          <w:rFonts w:ascii="標楷體" w:hAnsi="標楷體" w:hint="eastAsia"/>
          <w:noProof/>
          <w:lang w:eastAsia="zh-TW"/>
        </w:rPr>
        <w:t>113</w:t>
      </w:r>
      <w:r w:rsidR="0029043F">
        <w:rPr>
          <w:rStyle w:val="1a"/>
          <w:rFonts w:ascii="標楷體" w:hAnsi="標楷體" w:hint="eastAsia"/>
          <w:noProof/>
        </w:rPr>
        <w:t>頁</w:t>
      </w:r>
      <w:r w:rsidRPr="00B4025A">
        <w:rPr>
          <w:rStyle w:val="1a"/>
          <w:rFonts w:ascii="標楷體" w:hAnsi="標楷體"/>
          <w:noProof/>
          <w:color w:val="auto"/>
        </w:rPr>
        <w:t>)</w:t>
      </w:r>
    </w:p>
    <w:p w:rsidR="00524633" w:rsidRPr="00B4025A" w:rsidRDefault="00524633" w:rsidP="00DF2E5B">
      <w:pPr>
        <w:pStyle w:val="aff4"/>
        <w:numPr>
          <w:ilvl w:val="0"/>
          <w:numId w:val="109"/>
        </w:numPr>
        <w:ind w:leftChars="0" w:left="1932" w:hanging="504"/>
        <w:rPr>
          <w:rStyle w:val="1a"/>
          <w:rFonts w:ascii="標楷體" w:hAnsi="標楷體"/>
          <w:noProof/>
          <w:color w:val="auto"/>
        </w:rPr>
      </w:pPr>
      <w:r w:rsidRPr="00B4025A">
        <w:rPr>
          <w:rStyle w:val="1a"/>
          <w:rFonts w:ascii="標楷體" w:hAnsi="標楷體" w:hint="eastAsia"/>
          <w:noProof/>
          <w:color w:val="auto"/>
        </w:rPr>
        <w:t>高雄市國民中學教師及兼任行政職務人員每週授課節數編排要點(法規16-3</w:t>
      </w:r>
      <w:r w:rsidR="0029043F">
        <w:rPr>
          <w:rStyle w:val="1a"/>
          <w:rFonts w:ascii="標楷體" w:hAnsi="標楷體" w:hint="eastAsia"/>
          <w:noProof/>
        </w:rPr>
        <w:t>-第1</w:t>
      </w:r>
      <w:r w:rsidR="0029043F">
        <w:rPr>
          <w:rStyle w:val="1a"/>
          <w:rFonts w:ascii="標楷體" w:hAnsi="標楷體" w:hint="eastAsia"/>
          <w:noProof/>
          <w:lang w:eastAsia="zh-TW"/>
        </w:rPr>
        <w:t>0</w:t>
      </w:r>
      <w:r w:rsidR="00F85939">
        <w:rPr>
          <w:rStyle w:val="1a"/>
          <w:rFonts w:ascii="標楷體" w:hAnsi="標楷體" w:hint="eastAsia"/>
          <w:noProof/>
          <w:lang w:eastAsia="zh-TW"/>
        </w:rPr>
        <w:t>7</w:t>
      </w:r>
      <w:r w:rsidR="0029043F">
        <w:rPr>
          <w:rStyle w:val="1a"/>
          <w:rFonts w:ascii="標楷體" w:hAnsi="標楷體" w:hint="eastAsia"/>
          <w:noProof/>
        </w:rPr>
        <w:t>頁</w:t>
      </w:r>
      <w:r w:rsidRPr="00B4025A">
        <w:rPr>
          <w:rStyle w:val="1a"/>
          <w:rFonts w:ascii="標楷體" w:hAnsi="標楷體" w:hint="eastAsia"/>
          <w:noProof/>
          <w:color w:val="auto"/>
        </w:rPr>
        <w:t>)</w:t>
      </w:r>
    </w:p>
    <w:p w:rsidR="00524633" w:rsidRPr="00B4025A" w:rsidRDefault="00524633" w:rsidP="00DF2E5B">
      <w:pPr>
        <w:pStyle w:val="aff4"/>
        <w:numPr>
          <w:ilvl w:val="0"/>
          <w:numId w:val="109"/>
        </w:numPr>
        <w:ind w:leftChars="0" w:left="1932" w:hanging="504"/>
        <w:rPr>
          <w:rStyle w:val="1a"/>
          <w:rFonts w:ascii="標楷體" w:hAnsi="標楷體"/>
          <w:noProof/>
          <w:color w:val="auto"/>
        </w:rPr>
      </w:pPr>
      <w:r w:rsidRPr="00B4025A">
        <w:rPr>
          <w:rStyle w:val="1a"/>
          <w:rFonts w:ascii="標楷體" w:hAnsi="標楷體" w:hint="eastAsia"/>
          <w:noProof/>
          <w:color w:val="auto"/>
        </w:rPr>
        <w:t>高雄市公私立國民中學常態編班及分組學習補充規定(法規16-4</w:t>
      </w:r>
      <w:r w:rsidR="0029043F">
        <w:rPr>
          <w:rStyle w:val="1a"/>
          <w:rFonts w:ascii="標楷體" w:hAnsi="標楷體" w:hint="eastAsia"/>
          <w:noProof/>
        </w:rPr>
        <w:t>-第1</w:t>
      </w:r>
      <w:r w:rsidR="0029043F">
        <w:rPr>
          <w:rStyle w:val="1a"/>
          <w:rFonts w:ascii="標楷體" w:hAnsi="標楷體" w:hint="eastAsia"/>
          <w:noProof/>
          <w:lang w:eastAsia="zh-TW"/>
        </w:rPr>
        <w:t>07</w:t>
      </w:r>
      <w:r w:rsidR="0029043F">
        <w:rPr>
          <w:rStyle w:val="1a"/>
          <w:rFonts w:ascii="標楷體" w:hAnsi="標楷體" w:hint="eastAsia"/>
          <w:noProof/>
        </w:rPr>
        <w:t>頁</w:t>
      </w:r>
      <w:r w:rsidRPr="00B4025A">
        <w:rPr>
          <w:rStyle w:val="1a"/>
          <w:rFonts w:ascii="標楷體" w:hAnsi="標楷體" w:hint="eastAsia"/>
          <w:noProof/>
          <w:color w:val="auto"/>
        </w:rPr>
        <w:t>)</w:t>
      </w:r>
    </w:p>
    <w:p w:rsidR="00524633" w:rsidRPr="00B4025A" w:rsidRDefault="00524633" w:rsidP="00DF2E5B">
      <w:pPr>
        <w:pStyle w:val="aff4"/>
        <w:numPr>
          <w:ilvl w:val="0"/>
          <w:numId w:val="109"/>
        </w:numPr>
        <w:ind w:leftChars="0" w:left="1932" w:hanging="504"/>
        <w:rPr>
          <w:rStyle w:val="1a"/>
          <w:rFonts w:ascii="標楷體" w:hAnsi="標楷體"/>
          <w:noProof/>
          <w:color w:val="auto"/>
        </w:rPr>
      </w:pPr>
      <w:r w:rsidRPr="00B4025A">
        <w:rPr>
          <w:rStyle w:val="1a"/>
          <w:rFonts w:ascii="標楷體" w:hAnsi="標楷體" w:hint="eastAsia"/>
          <w:noProof/>
          <w:color w:val="auto"/>
        </w:rPr>
        <w:t>高雄市立國民中學教職員工員額設置標準表(法規16-5</w:t>
      </w:r>
      <w:r w:rsidR="0029043F">
        <w:rPr>
          <w:rStyle w:val="1a"/>
          <w:rFonts w:ascii="標楷體" w:hAnsi="標楷體" w:hint="eastAsia"/>
          <w:noProof/>
        </w:rPr>
        <w:t>-第1</w:t>
      </w:r>
      <w:r w:rsidR="00F85939">
        <w:rPr>
          <w:rStyle w:val="1a"/>
          <w:rFonts w:ascii="標楷體" w:hAnsi="標楷體" w:hint="eastAsia"/>
          <w:noProof/>
          <w:lang w:eastAsia="zh-TW"/>
        </w:rPr>
        <w:t>21</w:t>
      </w:r>
      <w:r w:rsidR="0029043F">
        <w:rPr>
          <w:rStyle w:val="1a"/>
          <w:rFonts w:ascii="標楷體" w:hAnsi="標楷體" w:hint="eastAsia"/>
          <w:noProof/>
        </w:rPr>
        <w:t>頁</w:t>
      </w:r>
      <w:r w:rsidRPr="00B4025A">
        <w:rPr>
          <w:rStyle w:val="1a"/>
          <w:rFonts w:ascii="標楷體" w:hAnsi="標楷體" w:hint="eastAsia"/>
          <w:noProof/>
          <w:color w:val="auto"/>
        </w:rPr>
        <w:t>)</w:t>
      </w:r>
    </w:p>
    <w:p w:rsidR="00524633" w:rsidRPr="00B4025A" w:rsidRDefault="00524633" w:rsidP="00DF2E5B">
      <w:pPr>
        <w:pStyle w:val="aff4"/>
        <w:numPr>
          <w:ilvl w:val="0"/>
          <w:numId w:val="109"/>
        </w:numPr>
        <w:ind w:leftChars="0" w:left="1932" w:hanging="504"/>
        <w:rPr>
          <w:rStyle w:val="1a"/>
          <w:rFonts w:ascii="標楷體" w:hAnsi="標楷體"/>
          <w:noProof/>
          <w:color w:val="auto"/>
        </w:rPr>
      </w:pPr>
      <w:r w:rsidRPr="00B4025A">
        <w:rPr>
          <w:rStyle w:val="1a"/>
          <w:rFonts w:ascii="標楷體" w:hAnsi="標楷體" w:hint="eastAsia"/>
          <w:noProof/>
          <w:color w:val="auto"/>
        </w:rPr>
        <w:t>高雄市國民教育階段身心障礙學生嚴長修業年限實施要點(法規16-6</w:t>
      </w:r>
      <w:r w:rsidR="0029043F">
        <w:rPr>
          <w:rStyle w:val="1a"/>
          <w:rFonts w:ascii="標楷體" w:hAnsi="標楷體" w:hint="eastAsia"/>
          <w:noProof/>
        </w:rPr>
        <w:t>-第1</w:t>
      </w:r>
      <w:r w:rsidR="00DD1F3C">
        <w:rPr>
          <w:rStyle w:val="1a"/>
          <w:rFonts w:ascii="標楷體" w:hAnsi="標楷體" w:hint="eastAsia"/>
          <w:noProof/>
          <w:lang w:eastAsia="zh-TW"/>
        </w:rPr>
        <w:t>25</w:t>
      </w:r>
      <w:r w:rsidR="0029043F">
        <w:rPr>
          <w:rStyle w:val="1a"/>
          <w:rFonts w:ascii="標楷體" w:hAnsi="標楷體" w:hint="eastAsia"/>
          <w:noProof/>
        </w:rPr>
        <w:t>頁</w:t>
      </w:r>
      <w:r w:rsidRPr="00B4025A">
        <w:rPr>
          <w:rStyle w:val="1a"/>
          <w:rFonts w:ascii="標楷體" w:hAnsi="標楷體" w:hint="eastAsia"/>
          <w:noProof/>
          <w:color w:val="auto"/>
        </w:rPr>
        <w:t>)</w:t>
      </w:r>
    </w:p>
    <w:p w:rsidR="00524633" w:rsidRPr="00B4025A" w:rsidRDefault="00524633" w:rsidP="00DF2E5B">
      <w:pPr>
        <w:pStyle w:val="aff4"/>
        <w:numPr>
          <w:ilvl w:val="0"/>
          <w:numId w:val="109"/>
        </w:numPr>
        <w:ind w:leftChars="0" w:left="1932" w:hanging="504"/>
        <w:rPr>
          <w:rStyle w:val="1a"/>
          <w:rFonts w:ascii="標楷體" w:hAnsi="標楷體"/>
          <w:noProof/>
          <w:color w:val="auto"/>
        </w:rPr>
      </w:pPr>
      <w:r w:rsidRPr="00B4025A">
        <w:rPr>
          <w:rStyle w:val="1a"/>
          <w:rFonts w:ascii="標楷體" w:hAnsi="標楷體" w:hint="eastAsia"/>
          <w:noProof/>
          <w:color w:val="auto"/>
        </w:rPr>
        <w:t>高雄市國民教育階段身心障礙分散式資源班班群編班/區段排課實施要點。(法規16-7</w:t>
      </w:r>
      <w:r w:rsidR="0029043F">
        <w:rPr>
          <w:rStyle w:val="1a"/>
          <w:rFonts w:ascii="標楷體" w:hAnsi="標楷體" w:hint="eastAsia"/>
          <w:noProof/>
        </w:rPr>
        <w:t>-第1</w:t>
      </w:r>
      <w:r w:rsidR="0029043F">
        <w:rPr>
          <w:rStyle w:val="1a"/>
          <w:rFonts w:ascii="標楷體" w:hAnsi="標楷體" w:hint="eastAsia"/>
          <w:noProof/>
          <w:lang w:eastAsia="zh-TW"/>
        </w:rPr>
        <w:t>2</w:t>
      </w:r>
      <w:r w:rsidR="00DD1F3C">
        <w:rPr>
          <w:rStyle w:val="1a"/>
          <w:rFonts w:ascii="標楷體" w:hAnsi="標楷體" w:hint="eastAsia"/>
          <w:noProof/>
          <w:lang w:eastAsia="zh-TW"/>
        </w:rPr>
        <w:t>7</w:t>
      </w:r>
      <w:r w:rsidR="0029043F">
        <w:rPr>
          <w:rStyle w:val="1a"/>
          <w:rFonts w:ascii="標楷體" w:hAnsi="標楷體" w:hint="eastAsia"/>
          <w:noProof/>
        </w:rPr>
        <w:t>頁</w:t>
      </w:r>
      <w:r w:rsidRPr="00B4025A">
        <w:rPr>
          <w:rStyle w:val="1a"/>
          <w:rFonts w:ascii="標楷體" w:hAnsi="標楷體" w:hint="eastAsia"/>
          <w:noProof/>
          <w:color w:val="auto"/>
        </w:rPr>
        <w:t>)</w:t>
      </w:r>
    </w:p>
    <w:p w:rsidR="00AA3EBD" w:rsidRPr="00B4025A" w:rsidRDefault="00885A62">
      <w:pPr>
        <w:pStyle w:val="22"/>
        <w:tabs>
          <w:tab w:val="left" w:pos="1440"/>
        </w:tabs>
        <w:rPr>
          <w:rStyle w:val="af4"/>
          <w:rFonts w:ascii="標楷體" w:eastAsia="標楷體" w:hAnsi="標楷體"/>
          <w:b w:val="0"/>
          <w:color w:val="auto"/>
          <w:sz w:val="26"/>
          <w:szCs w:val="26"/>
        </w:rPr>
      </w:pPr>
      <w:hyperlink w:anchor="_Toc16840250"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二</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國小身心障礙教育輔導</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_Toc16840250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22</w:t>
        </w:r>
        <w:r w:rsidR="00AA3EBD" w:rsidRPr="00B4025A">
          <w:rPr>
            <w:rFonts w:ascii="標楷體" w:eastAsia="標楷體" w:hAnsi="標楷體"/>
            <w:b w:val="0"/>
            <w:webHidden/>
            <w:sz w:val="26"/>
            <w:szCs w:val="26"/>
          </w:rPr>
          <w:fldChar w:fldCharType="end"/>
        </w:r>
      </w:hyperlink>
    </w:p>
    <w:p w:rsidR="00524633" w:rsidRPr="00B4025A" w:rsidRDefault="00524633" w:rsidP="00DF2E5B">
      <w:pPr>
        <w:pStyle w:val="aff4"/>
        <w:numPr>
          <w:ilvl w:val="0"/>
          <w:numId w:val="109"/>
        </w:numPr>
        <w:ind w:leftChars="0" w:left="1932" w:hanging="504"/>
        <w:rPr>
          <w:rStyle w:val="1a"/>
          <w:rFonts w:ascii="標楷體" w:hAnsi="標楷體"/>
          <w:noProof/>
          <w:color w:val="auto"/>
        </w:rPr>
      </w:pPr>
      <w:r w:rsidRPr="00B4025A">
        <w:rPr>
          <w:rStyle w:val="1a"/>
          <w:rFonts w:ascii="標楷體" w:hAnsi="標楷體" w:hint="eastAsia"/>
          <w:noProof/>
          <w:color w:val="auto"/>
        </w:rPr>
        <w:t>高雄市國民小學教師及兼任行政職務人員每週授課節數編排要點(法規</w:t>
      </w:r>
      <w:r w:rsidR="0029043F">
        <w:rPr>
          <w:rStyle w:val="1a"/>
          <w:rFonts w:ascii="標楷體" w:hAnsi="標楷體" w:hint="eastAsia"/>
          <w:noProof/>
          <w:color w:val="auto"/>
        </w:rPr>
        <w:t>17</w:t>
      </w:r>
      <w:r w:rsidR="0029043F">
        <w:rPr>
          <w:rStyle w:val="1a"/>
          <w:rFonts w:ascii="標楷體" w:hAnsi="標楷體" w:hint="eastAsia"/>
          <w:noProof/>
        </w:rPr>
        <w:t>-第</w:t>
      </w:r>
      <w:r w:rsidR="0029043F">
        <w:rPr>
          <w:rStyle w:val="1a"/>
          <w:rFonts w:ascii="標楷體" w:hAnsi="標楷體" w:hint="eastAsia"/>
          <w:noProof/>
          <w:lang w:eastAsia="zh-TW"/>
        </w:rPr>
        <w:t>13</w:t>
      </w:r>
      <w:r w:rsidR="001D5F5D">
        <w:rPr>
          <w:rStyle w:val="1a"/>
          <w:rFonts w:ascii="標楷體" w:hAnsi="標楷體" w:hint="eastAsia"/>
          <w:noProof/>
          <w:lang w:eastAsia="zh-TW"/>
        </w:rPr>
        <w:t>7</w:t>
      </w:r>
      <w:r w:rsidR="0029043F">
        <w:rPr>
          <w:rStyle w:val="1a"/>
          <w:rFonts w:ascii="標楷體" w:hAnsi="標楷體" w:hint="eastAsia"/>
          <w:noProof/>
        </w:rPr>
        <w:t>頁</w:t>
      </w:r>
      <w:r w:rsidRPr="00B4025A">
        <w:rPr>
          <w:rStyle w:val="1a"/>
          <w:rFonts w:ascii="標楷體" w:hAnsi="標楷體" w:hint="eastAsia"/>
          <w:noProof/>
          <w:color w:val="auto"/>
        </w:rPr>
        <w:t>)</w:t>
      </w:r>
    </w:p>
    <w:p w:rsidR="00AA3EBD" w:rsidRPr="00B4025A" w:rsidRDefault="00885A62">
      <w:pPr>
        <w:pStyle w:val="22"/>
        <w:tabs>
          <w:tab w:val="left" w:pos="1440"/>
        </w:tabs>
        <w:rPr>
          <w:rStyle w:val="af4"/>
          <w:rFonts w:ascii="標楷體" w:eastAsia="標楷體" w:hAnsi="標楷體"/>
          <w:b w:val="0"/>
          <w:color w:val="auto"/>
          <w:sz w:val="26"/>
          <w:szCs w:val="26"/>
        </w:rPr>
      </w:pPr>
      <w:hyperlink w:anchor="_Toc16840251"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三</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高級中等學校身心障礙教育輔導業務</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_Toc16840251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23</w:t>
        </w:r>
        <w:r w:rsidR="00AA3EBD" w:rsidRPr="00B4025A">
          <w:rPr>
            <w:rFonts w:ascii="標楷體" w:eastAsia="標楷體" w:hAnsi="標楷體"/>
            <w:b w:val="0"/>
            <w:webHidden/>
            <w:sz w:val="26"/>
            <w:szCs w:val="26"/>
          </w:rPr>
          <w:fldChar w:fldCharType="end"/>
        </w:r>
      </w:hyperlink>
    </w:p>
    <w:p w:rsidR="00524633" w:rsidRPr="00B4025A" w:rsidRDefault="00524633" w:rsidP="00DF2E5B">
      <w:pPr>
        <w:pStyle w:val="aff4"/>
        <w:numPr>
          <w:ilvl w:val="0"/>
          <w:numId w:val="109"/>
        </w:numPr>
        <w:ind w:leftChars="0" w:left="1932" w:hanging="504"/>
        <w:rPr>
          <w:rStyle w:val="1a"/>
          <w:rFonts w:ascii="標楷體" w:hAnsi="標楷體"/>
          <w:noProof/>
          <w:color w:val="auto"/>
        </w:rPr>
      </w:pPr>
      <w:r w:rsidRPr="00B4025A">
        <w:rPr>
          <w:rStyle w:val="1a"/>
          <w:rFonts w:ascii="標楷體" w:hAnsi="標楷體"/>
          <w:noProof/>
          <w:color w:val="auto"/>
        </w:rPr>
        <w:t>高雄市立高級中學組織規程準則</w:t>
      </w:r>
      <w:r w:rsidRPr="00B4025A">
        <w:rPr>
          <w:rStyle w:val="1a"/>
          <w:rFonts w:ascii="標楷體" w:hAnsi="標楷體" w:hint="eastAsia"/>
          <w:noProof/>
          <w:color w:val="auto"/>
        </w:rPr>
        <w:t>(法規18</w:t>
      </w:r>
      <w:r w:rsidR="0029043F">
        <w:rPr>
          <w:rStyle w:val="1a"/>
          <w:rFonts w:ascii="標楷體" w:hAnsi="標楷體" w:hint="eastAsia"/>
          <w:noProof/>
        </w:rPr>
        <w:t>-第1</w:t>
      </w:r>
      <w:r w:rsidR="001D5F5D">
        <w:rPr>
          <w:rStyle w:val="1a"/>
          <w:rFonts w:ascii="標楷體" w:hAnsi="標楷體" w:hint="eastAsia"/>
          <w:noProof/>
          <w:lang w:eastAsia="zh-TW"/>
        </w:rPr>
        <w:t>41</w:t>
      </w:r>
      <w:r w:rsidR="0029043F">
        <w:rPr>
          <w:rStyle w:val="1a"/>
          <w:rFonts w:ascii="標楷體" w:hAnsi="標楷體" w:hint="eastAsia"/>
          <w:noProof/>
        </w:rPr>
        <w:t>頁</w:t>
      </w:r>
      <w:r w:rsidRPr="00B4025A">
        <w:rPr>
          <w:rStyle w:val="1a"/>
          <w:rFonts w:ascii="標楷體" w:hAnsi="標楷體" w:hint="eastAsia"/>
          <w:noProof/>
          <w:color w:val="auto"/>
        </w:rPr>
        <w:t>)</w:t>
      </w:r>
    </w:p>
    <w:p w:rsidR="00AA3EBD" w:rsidRPr="00B4025A" w:rsidRDefault="00885A62">
      <w:pPr>
        <w:pStyle w:val="22"/>
        <w:tabs>
          <w:tab w:val="left" w:pos="1440"/>
        </w:tabs>
        <w:rPr>
          <w:rFonts w:ascii="標楷體" w:eastAsia="標楷體" w:hAnsi="標楷體" w:cstheme="minorBidi"/>
          <w:b w:val="0"/>
          <w:sz w:val="26"/>
          <w:szCs w:val="26"/>
        </w:rPr>
      </w:pPr>
      <w:hyperlink w:anchor="_Toc16840252"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四</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身心障礙類特殊教育班級相關表件資料備查</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_Toc16840252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24</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440"/>
        </w:tabs>
        <w:rPr>
          <w:rFonts w:ascii="標楷體" w:eastAsia="標楷體" w:hAnsi="標楷體" w:cstheme="minorBidi"/>
          <w:b w:val="0"/>
          <w:sz w:val="26"/>
          <w:szCs w:val="26"/>
        </w:rPr>
      </w:pPr>
      <w:hyperlink w:anchor="_Toc16840253"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五</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個別化教育計畫（</w:t>
        </w:r>
        <w:r w:rsidR="00AA3EBD" w:rsidRPr="00B4025A">
          <w:rPr>
            <w:rStyle w:val="af4"/>
            <w:rFonts w:ascii="標楷體" w:eastAsia="標楷體" w:hAnsi="標楷體"/>
            <w:b w:val="0"/>
            <w:color w:val="auto"/>
            <w:sz w:val="26"/>
            <w:szCs w:val="26"/>
          </w:rPr>
          <w:t>IEP</w:t>
        </w:r>
        <w:r w:rsidR="00AA3EBD" w:rsidRPr="00B4025A">
          <w:rPr>
            <w:rStyle w:val="af4"/>
            <w:rFonts w:ascii="標楷體" w:eastAsia="標楷體" w:hAnsi="標楷體" w:cs="新細明體" w:hint="eastAsia"/>
            <w:b w:val="0"/>
            <w:color w:val="auto"/>
            <w:sz w:val="26"/>
            <w:szCs w:val="26"/>
          </w:rPr>
          <w:t>）</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_Toc16840253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24</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440"/>
        </w:tabs>
        <w:rPr>
          <w:rStyle w:val="af4"/>
          <w:rFonts w:ascii="標楷體" w:eastAsia="標楷體" w:hAnsi="標楷體"/>
          <w:b w:val="0"/>
          <w:color w:val="auto"/>
          <w:sz w:val="26"/>
          <w:szCs w:val="26"/>
        </w:rPr>
      </w:pPr>
      <w:hyperlink w:anchor="_Toc16840254"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六</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身心障礙學生適性輔導安置</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_Toc16840254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25</w:t>
        </w:r>
        <w:r w:rsidR="00AA3EBD" w:rsidRPr="00B4025A">
          <w:rPr>
            <w:rFonts w:ascii="標楷體" w:eastAsia="標楷體" w:hAnsi="標楷體"/>
            <w:b w:val="0"/>
            <w:webHidden/>
            <w:sz w:val="26"/>
            <w:szCs w:val="26"/>
          </w:rPr>
          <w:fldChar w:fldCharType="end"/>
        </w:r>
      </w:hyperlink>
    </w:p>
    <w:p w:rsidR="00524633" w:rsidRPr="00B4025A" w:rsidRDefault="00524633" w:rsidP="00DF2E5B">
      <w:pPr>
        <w:pStyle w:val="aff4"/>
        <w:numPr>
          <w:ilvl w:val="0"/>
          <w:numId w:val="109"/>
        </w:numPr>
        <w:ind w:leftChars="0" w:left="1932" w:hanging="504"/>
        <w:rPr>
          <w:rStyle w:val="1a"/>
          <w:rFonts w:ascii="標楷體" w:hAnsi="標楷體"/>
          <w:noProof/>
          <w:color w:val="auto"/>
        </w:rPr>
      </w:pPr>
      <w:r w:rsidRPr="00B4025A">
        <w:rPr>
          <w:rStyle w:val="1a"/>
          <w:rFonts w:ascii="標楷體" w:hAnsi="標楷體"/>
          <w:noProof/>
          <w:color w:val="auto"/>
        </w:rPr>
        <w:t>高雄市立高級中學組織規程準則</w:t>
      </w:r>
      <w:r w:rsidRPr="00B4025A">
        <w:rPr>
          <w:rStyle w:val="1a"/>
          <w:rFonts w:ascii="標楷體" w:hAnsi="標楷體" w:hint="eastAsia"/>
          <w:noProof/>
          <w:color w:val="auto"/>
        </w:rPr>
        <w:t>(法規18</w:t>
      </w:r>
      <w:r w:rsidR="0029043F">
        <w:rPr>
          <w:rStyle w:val="1a"/>
          <w:rFonts w:ascii="標楷體" w:hAnsi="標楷體" w:hint="eastAsia"/>
          <w:noProof/>
        </w:rPr>
        <w:t>-第1</w:t>
      </w:r>
      <w:r w:rsidR="00B949CC">
        <w:rPr>
          <w:rStyle w:val="1a"/>
          <w:rFonts w:ascii="標楷體" w:hAnsi="標楷體" w:hint="eastAsia"/>
          <w:noProof/>
          <w:lang w:eastAsia="zh-TW"/>
        </w:rPr>
        <w:t>41</w:t>
      </w:r>
      <w:r w:rsidR="0029043F">
        <w:rPr>
          <w:rStyle w:val="1a"/>
          <w:rFonts w:ascii="標楷體" w:hAnsi="標楷體" w:hint="eastAsia"/>
          <w:noProof/>
        </w:rPr>
        <w:t>頁</w:t>
      </w:r>
      <w:r w:rsidRPr="00B4025A">
        <w:rPr>
          <w:rStyle w:val="1a"/>
          <w:rFonts w:ascii="標楷體" w:hAnsi="標楷體" w:hint="eastAsia"/>
          <w:noProof/>
          <w:color w:val="auto"/>
        </w:rPr>
        <w:t>)</w:t>
      </w:r>
    </w:p>
    <w:p w:rsidR="00524633" w:rsidRPr="00B4025A" w:rsidRDefault="00524633" w:rsidP="00DF2E5B">
      <w:pPr>
        <w:pStyle w:val="aff4"/>
        <w:numPr>
          <w:ilvl w:val="0"/>
          <w:numId w:val="109"/>
        </w:numPr>
        <w:ind w:leftChars="0" w:left="1932" w:hanging="504"/>
        <w:rPr>
          <w:rStyle w:val="1a"/>
          <w:rFonts w:ascii="標楷體" w:hAnsi="標楷體"/>
          <w:noProof/>
          <w:color w:val="auto"/>
        </w:rPr>
      </w:pPr>
      <w:r w:rsidRPr="00B4025A">
        <w:rPr>
          <w:rStyle w:val="1a"/>
          <w:rFonts w:ascii="標楷體" w:hAnsi="標楷體" w:hint="eastAsia"/>
          <w:noProof/>
          <w:color w:val="auto"/>
        </w:rPr>
        <w:t>高雄市身心障礙學生適性安置高級中等學校作業要點(法規19</w:t>
      </w:r>
      <w:r w:rsidR="0029043F">
        <w:rPr>
          <w:rStyle w:val="1a"/>
          <w:rFonts w:ascii="標楷體" w:hAnsi="標楷體" w:hint="eastAsia"/>
          <w:noProof/>
        </w:rPr>
        <w:t>-第1</w:t>
      </w:r>
      <w:r w:rsidR="0029043F">
        <w:rPr>
          <w:rStyle w:val="1a"/>
          <w:rFonts w:ascii="標楷體" w:hAnsi="標楷體" w:hint="eastAsia"/>
          <w:noProof/>
          <w:lang w:eastAsia="zh-TW"/>
        </w:rPr>
        <w:t>4</w:t>
      </w:r>
      <w:r w:rsidR="00B949CC">
        <w:rPr>
          <w:rStyle w:val="1a"/>
          <w:rFonts w:ascii="標楷體" w:hAnsi="標楷體" w:hint="eastAsia"/>
          <w:noProof/>
          <w:lang w:eastAsia="zh-TW"/>
        </w:rPr>
        <w:t>7</w:t>
      </w:r>
      <w:r w:rsidR="0029043F">
        <w:rPr>
          <w:rStyle w:val="1a"/>
          <w:rFonts w:ascii="標楷體" w:hAnsi="標楷體" w:hint="eastAsia"/>
          <w:noProof/>
        </w:rPr>
        <w:t>頁</w:t>
      </w:r>
      <w:r w:rsidRPr="00B4025A">
        <w:rPr>
          <w:rStyle w:val="1a"/>
          <w:rFonts w:ascii="標楷體" w:hAnsi="標楷體" w:hint="eastAsia"/>
          <w:noProof/>
          <w:color w:val="auto"/>
        </w:rPr>
        <w:t>)。</w:t>
      </w:r>
    </w:p>
    <w:p w:rsidR="00524633" w:rsidRPr="00B4025A" w:rsidRDefault="00524633" w:rsidP="00DF2E5B">
      <w:pPr>
        <w:pStyle w:val="aff4"/>
        <w:numPr>
          <w:ilvl w:val="0"/>
          <w:numId w:val="109"/>
        </w:numPr>
        <w:ind w:leftChars="0" w:left="1932" w:hanging="504"/>
        <w:rPr>
          <w:rStyle w:val="1a"/>
          <w:rFonts w:ascii="標楷體" w:hAnsi="標楷體"/>
          <w:noProof/>
          <w:color w:val="auto"/>
        </w:rPr>
      </w:pPr>
      <w:r w:rsidRPr="00B4025A">
        <w:rPr>
          <w:rStyle w:val="1a"/>
          <w:rFonts w:ascii="標楷體" w:hAnsi="標楷體" w:hint="eastAsia"/>
          <w:noProof/>
          <w:color w:val="auto"/>
        </w:rPr>
        <w:t>身心障礙者生涯轉銜計畫實施辦法(法規20</w:t>
      </w:r>
      <w:r w:rsidR="0029043F">
        <w:rPr>
          <w:rStyle w:val="1a"/>
          <w:rFonts w:ascii="標楷體" w:hAnsi="標楷體" w:hint="eastAsia"/>
          <w:noProof/>
        </w:rPr>
        <w:t>-第1</w:t>
      </w:r>
      <w:r w:rsidR="0029043F">
        <w:rPr>
          <w:rStyle w:val="1a"/>
          <w:rFonts w:ascii="標楷體" w:hAnsi="標楷體" w:hint="eastAsia"/>
          <w:noProof/>
          <w:lang w:eastAsia="zh-TW"/>
        </w:rPr>
        <w:t>5</w:t>
      </w:r>
      <w:r w:rsidR="00B949CC">
        <w:rPr>
          <w:rStyle w:val="1a"/>
          <w:rFonts w:ascii="標楷體" w:hAnsi="標楷體" w:hint="eastAsia"/>
          <w:noProof/>
          <w:lang w:eastAsia="zh-TW"/>
        </w:rPr>
        <w:t>1</w:t>
      </w:r>
      <w:r w:rsidR="0029043F">
        <w:rPr>
          <w:rStyle w:val="1a"/>
          <w:rFonts w:ascii="標楷體" w:hAnsi="標楷體" w:hint="eastAsia"/>
          <w:noProof/>
        </w:rPr>
        <w:t>頁</w:t>
      </w:r>
      <w:r w:rsidRPr="00B4025A">
        <w:rPr>
          <w:rStyle w:val="1a"/>
          <w:rFonts w:ascii="標楷體" w:hAnsi="標楷體" w:hint="eastAsia"/>
          <w:noProof/>
          <w:color w:val="auto"/>
        </w:rPr>
        <w:t>)。</w:t>
      </w:r>
    </w:p>
    <w:p w:rsidR="00524633" w:rsidRPr="00B4025A" w:rsidRDefault="00524633" w:rsidP="00DF2E5B">
      <w:pPr>
        <w:pStyle w:val="aff4"/>
        <w:numPr>
          <w:ilvl w:val="0"/>
          <w:numId w:val="109"/>
        </w:numPr>
        <w:ind w:leftChars="0" w:left="1932" w:hanging="504"/>
        <w:rPr>
          <w:rStyle w:val="1a"/>
          <w:rFonts w:ascii="標楷體" w:hAnsi="標楷體"/>
          <w:noProof/>
          <w:color w:val="auto"/>
        </w:rPr>
      </w:pPr>
      <w:r w:rsidRPr="00B4025A">
        <w:rPr>
          <w:rStyle w:val="1a"/>
          <w:rFonts w:ascii="標楷體" w:hAnsi="標楷體" w:hint="eastAsia"/>
          <w:noProof/>
          <w:color w:val="auto"/>
        </w:rPr>
        <w:t>身心障礙學生升學輔導辦法(法規21</w:t>
      </w:r>
      <w:r w:rsidR="0037335D">
        <w:rPr>
          <w:rStyle w:val="1a"/>
          <w:rFonts w:ascii="標楷體" w:hAnsi="標楷體" w:hint="eastAsia"/>
          <w:noProof/>
        </w:rPr>
        <w:t>-第1</w:t>
      </w:r>
      <w:r w:rsidR="00B949CC">
        <w:rPr>
          <w:rStyle w:val="1a"/>
          <w:rFonts w:ascii="標楷體" w:hAnsi="標楷體" w:hint="eastAsia"/>
          <w:noProof/>
          <w:lang w:eastAsia="zh-TW"/>
        </w:rPr>
        <w:t>53</w:t>
      </w:r>
      <w:r w:rsidR="0037335D">
        <w:rPr>
          <w:rStyle w:val="1a"/>
          <w:rFonts w:ascii="標楷體" w:hAnsi="標楷體" w:hint="eastAsia"/>
          <w:noProof/>
        </w:rPr>
        <w:t>頁</w:t>
      </w:r>
      <w:r w:rsidRPr="00B4025A">
        <w:rPr>
          <w:rStyle w:val="1a"/>
          <w:rFonts w:ascii="標楷體" w:hAnsi="標楷體" w:hint="eastAsia"/>
          <w:noProof/>
          <w:color w:val="auto"/>
        </w:rPr>
        <w:t>)。</w:t>
      </w:r>
    </w:p>
    <w:p w:rsidR="00AA3EBD" w:rsidRPr="00B4025A" w:rsidRDefault="00885A62">
      <w:pPr>
        <w:pStyle w:val="22"/>
        <w:tabs>
          <w:tab w:val="left" w:pos="1440"/>
        </w:tabs>
        <w:rPr>
          <w:rFonts w:ascii="標楷體" w:eastAsia="標楷體" w:hAnsi="標楷體" w:cstheme="minorBidi"/>
          <w:b w:val="0"/>
          <w:sz w:val="26"/>
          <w:szCs w:val="26"/>
        </w:rPr>
      </w:pPr>
      <w:hyperlink w:anchor="_Toc16840255"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七</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高級中等學校特殊需求領域課程計畫備查</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_Toc16840255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26</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440"/>
        </w:tabs>
        <w:rPr>
          <w:rFonts w:ascii="標楷體" w:eastAsia="標楷體" w:hAnsi="標楷體" w:cstheme="minorBidi"/>
          <w:b w:val="0"/>
          <w:sz w:val="26"/>
          <w:szCs w:val="26"/>
        </w:rPr>
      </w:pPr>
      <w:hyperlink w:anchor="_Toc16840256"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八</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特教生藝術創作聯展</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_Toc16840256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26</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440"/>
        </w:tabs>
        <w:rPr>
          <w:rFonts w:ascii="標楷體" w:eastAsia="標楷體" w:hAnsi="標楷體" w:cstheme="minorBidi"/>
          <w:b w:val="0"/>
          <w:sz w:val="26"/>
          <w:szCs w:val="26"/>
        </w:rPr>
      </w:pPr>
      <w:hyperlink w:anchor="_Toc16840257"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九</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特教生才藝競賽</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_Toc16840257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27</w:t>
        </w:r>
        <w:r w:rsidR="00AA3EBD" w:rsidRPr="00B4025A">
          <w:rPr>
            <w:rFonts w:ascii="標楷體" w:eastAsia="標楷體" w:hAnsi="標楷體"/>
            <w:b w:val="0"/>
            <w:webHidden/>
            <w:sz w:val="26"/>
            <w:szCs w:val="26"/>
          </w:rPr>
          <w:fldChar w:fldCharType="end"/>
        </w:r>
      </w:hyperlink>
    </w:p>
    <w:p w:rsidR="00AA3EBD" w:rsidRPr="00B4025A" w:rsidRDefault="00885A62">
      <w:pPr>
        <w:pStyle w:val="14"/>
        <w:rPr>
          <w:rFonts w:ascii="標楷體" w:eastAsia="標楷體" w:hAnsi="標楷體" w:cstheme="minorBidi"/>
          <w:b w:val="0"/>
          <w:kern w:val="2"/>
          <w:sz w:val="26"/>
          <w:szCs w:val="26"/>
        </w:rPr>
      </w:pPr>
      <w:hyperlink w:anchor="_Toc16840258" w:history="1">
        <w:r w:rsidR="00AA3EBD" w:rsidRPr="00B4025A">
          <w:rPr>
            <w:rStyle w:val="af4"/>
            <w:rFonts w:ascii="標楷體" w:eastAsia="標楷體" w:hAnsi="標楷體" w:cs="新細明體" w:hint="eastAsia"/>
            <w:b w:val="0"/>
            <w:color w:val="auto"/>
            <w:sz w:val="26"/>
            <w:szCs w:val="26"/>
            <w:shd w:val="pct15" w:color="auto" w:fill="FFFFFF"/>
          </w:rPr>
          <w:t>三、《資賦優異類》</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_Toc16840258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29</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440"/>
        </w:tabs>
        <w:rPr>
          <w:rStyle w:val="af4"/>
          <w:rFonts w:ascii="標楷體" w:eastAsia="標楷體" w:hAnsi="標楷體"/>
          <w:b w:val="0"/>
          <w:color w:val="auto"/>
          <w:sz w:val="26"/>
          <w:szCs w:val="26"/>
        </w:rPr>
      </w:pPr>
      <w:hyperlink w:anchor="_Toc16840259"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一</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國小一般智能資優資源班業務</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_Toc16840259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29</w:t>
        </w:r>
        <w:r w:rsidR="00AA3EBD" w:rsidRPr="00B4025A">
          <w:rPr>
            <w:rFonts w:ascii="標楷體" w:eastAsia="標楷體" w:hAnsi="標楷體"/>
            <w:b w:val="0"/>
            <w:webHidden/>
            <w:sz w:val="26"/>
            <w:szCs w:val="26"/>
          </w:rPr>
          <w:fldChar w:fldCharType="end"/>
        </w:r>
      </w:hyperlink>
    </w:p>
    <w:p w:rsidR="00524633" w:rsidRPr="00B4025A" w:rsidRDefault="00524633" w:rsidP="00DF2E5B">
      <w:pPr>
        <w:pStyle w:val="aff4"/>
        <w:numPr>
          <w:ilvl w:val="0"/>
          <w:numId w:val="109"/>
        </w:numPr>
        <w:ind w:leftChars="0" w:left="1932" w:hanging="504"/>
        <w:rPr>
          <w:rStyle w:val="1a"/>
          <w:rFonts w:ascii="標楷體" w:hAnsi="標楷體"/>
          <w:noProof/>
          <w:color w:val="auto"/>
        </w:rPr>
      </w:pPr>
      <w:r w:rsidRPr="00B4025A">
        <w:rPr>
          <w:rStyle w:val="1a"/>
          <w:rFonts w:ascii="標楷體" w:hAnsi="標楷體" w:hint="eastAsia"/>
          <w:noProof/>
          <w:color w:val="auto"/>
        </w:rPr>
        <w:t>高雄市高級中等以下學校資賦優異教育班實施要點(法規22</w:t>
      </w:r>
      <w:r w:rsidR="0037335D">
        <w:rPr>
          <w:rStyle w:val="1a"/>
          <w:rFonts w:ascii="標楷體" w:hAnsi="標楷體" w:hint="eastAsia"/>
          <w:noProof/>
        </w:rPr>
        <w:t>-第1</w:t>
      </w:r>
      <w:r w:rsidR="00B949CC">
        <w:rPr>
          <w:rStyle w:val="1a"/>
          <w:rFonts w:ascii="標楷體" w:hAnsi="標楷體" w:hint="eastAsia"/>
          <w:noProof/>
          <w:lang w:eastAsia="zh-TW"/>
        </w:rPr>
        <w:t>55</w:t>
      </w:r>
      <w:r w:rsidR="0037335D">
        <w:rPr>
          <w:rStyle w:val="1a"/>
          <w:rFonts w:ascii="標楷體" w:hAnsi="標楷體" w:hint="eastAsia"/>
          <w:noProof/>
        </w:rPr>
        <w:t>頁</w:t>
      </w:r>
      <w:r w:rsidRPr="00B4025A">
        <w:rPr>
          <w:rStyle w:val="1a"/>
          <w:rFonts w:ascii="標楷體" w:hAnsi="標楷體" w:hint="eastAsia"/>
          <w:noProof/>
          <w:color w:val="auto"/>
        </w:rPr>
        <w:t>)</w:t>
      </w:r>
    </w:p>
    <w:p w:rsidR="00524633" w:rsidRPr="00B4025A" w:rsidRDefault="00524633" w:rsidP="00DF2E5B">
      <w:pPr>
        <w:pStyle w:val="aff4"/>
        <w:numPr>
          <w:ilvl w:val="0"/>
          <w:numId w:val="109"/>
        </w:numPr>
        <w:ind w:leftChars="0" w:left="1932" w:hanging="504"/>
        <w:rPr>
          <w:rStyle w:val="1a"/>
          <w:rFonts w:ascii="標楷體" w:hAnsi="標楷體"/>
          <w:noProof/>
          <w:color w:val="auto"/>
        </w:rPr>
      </w:pPr>
      <w:r w:rsidRPr="00B4025A">
        <w:rPr>
          <w:rStyle w:val="1a"/>
          <w:rFonts w:ascii="標楷體" w:hAnsi="標楷體"/>
          <w:noProof/>
          <w:color w:val="auto"/>
        </w:rPr>
        <w:t>高雄市政府教育局補助市立國民小學聘任特殊專才者協助一般智能資優資源班教學作業要點</w:t>
      </w:r>
      <w:r w:rsidRPr="00B4025A">
        <w:rPr>
          <w:rStyle w:val="1a"/>
          <w:rFonts w:ascii="標楷體" w:hAnsi="標楷體" w:hint="eastAsia"/>
          <w:noProof/>
          <w:color w:val="auto"/>
        </w:rPr>
        <w:t>(法規23</w:t>
      </w:r>
      <w:r w:rsidR="0037335D">
        <w:rPr>
          <w:rStyle w:val="1a"/>
          <w:rFonts w:ascii="標楷體" w:hAnsi="標楷體" w:hint="eastAsia"/>
          <w:noProof/>
        </w:rPr>
        <w:t>-第1</w:t>
      </w:r>
      <w:r w:rsidR="0037335D">
        <w:rPr>
          <w:rStyle w:val="1a"/>
          <w:rFonts w:ascii="標楷體" w:hAnsi="標楷體" w:hint="eastAsia"/>
          <w:noProof/>
          <w:lang w:eastAsia="zh-TW"/>
        </w:rPr>
        <w:t>5</w:t>
      </w:r>
      <w:r w:rsidR="00B949CC">
        <w:rPr>
          <w:rStyle w:val="1a"/>
          <w:rFonts w:ascii="標楷體" w:hAnsi="標楷體" w:hint="eastAsia"/>
          <w:noProof/>
          <w:lang w:eastAsia="zh-TW"/>
        </w:rPr>
        <w:t>9</w:t>
      </w:r>
      <w:r w:rsidR="0037335D">
        <w:rPr>
          <w:rStyle w:val="1a"/>
          <w:rFonts w:ascii="標楷體" w:hAnsi="標楷體" w:hint="eastAsia"/>
          <w:noProof/>
        </w:rPr>
        <w:t>頁</w:t>
      </w:r>
      <w:r w:rsidRPr="00B4025A">
        <w:rPr>
          <w:rStyle w:val="1a"/>
          <w:rFonts w:ascii="標楷體" w:hAnsi="標楷體" w:hint="eastAsia"/>
          <w:noProof/>
          <w:color w:val="auto"/>
        </w:rPr>
        <w:t>)</w:t>
      </w:r>
    </w:p>
    <w:p w:rsidR="00524633" w:rsidRPr="00B4025A" w:rsidRDefault="00524633" w:rsidP="00DF2E5B">
      <w:pPr>
        <w:pStyle w:val="aff4"/>
        <w:numPr>
          <w:ilvl w:val="0"/>
          <w:numId w:val="109"/>
        </w:numPr>
        <w:ind w:leftChars="0" w:left="1932" w:hanging="504"/>
        <w:rPr>
          <w:rStyle w:val="1a"/>
          <w:rFonts w:ascii="標楷體" w:hAnsi="標楷體"/>
          <w:noProof/>
          <w:color w:val="auto"/>
        </w:rPr>
      </w:pPr>
      <w:r w:rsidRPr="00B4025A">
        <w:rPr>
          <w:rStyle w:val="1a"/>
          <w:rFonts w:ascii="標楷體" w:hAnsi="標楷體"/>
          <w:noProof/>
          <w:color w:val="auto"/>
        </w:rPr>
        <w:t>高雄市高級中等以下學校聘任特殊專才者支給基準</w:t>
      </w:r>
      <w:r w:rsidRPr="00B4025A">
        <w:rPr>
          <w:rStyle w:val="1a"/>
          <w:rFonts w:ascii="標楷體" w:hAnsi="標楷體" w:hint="eastAsia"/>
          <w:noProof/>
          <w:color w:val="auto"/>
        </w:rPr>
        <w:t>(法規24</w:t>
      </w:r>
      <w:r w:rsidR="0037335D">
        <w:rPr>
          <w:rStyle w:val="1a"/>
          <w:rFonts w:ascii="標楷體" w:hAnsi="標楷體" w:hint="eastAsia"/>
          <w:noProof/>
        </w:rPr>
        <w:t>-第1</w:t>
      </w:r>
      <w:r w:rsidR="00B949CC">
        <w:rPr>
          <w:rStyle w:val="1a"/>
          <w:rFonts w:ascii="標楷體" w:hAnsi="標楷體" w:hint="eastAsia"/>
          <w:noProof/>
          <w:lang w:eastAsia="zh-TW"/>
        </w:rPr>
        <w:t>61</w:t>
      </w:r>
      <w:r w:rsidR="0037335D">
        <w:rPr>
          <w:rStyle w:val="1a"/>
          <w:rFonts w:ascii="標楷體" w:hAnsi="標楷體" w:hint="eastAsia"/>
          <w:noProof/>
        </w:rPr>
        <w:t>頁</w:t>
      </w:r>
      <w:r w:rsidRPr="00B4025A">
        <w:rPr>
          <w:rStyle w:val="1a"/>
          <w:rFonts w:ascii="標楷體" w:hAnsi="標楷體" w:hint="eastAsia"/>
          <w:noProof/>
          <w:color w:val="auto"/>
        </w:rPr>
        <w:t>)</w:t>
      </w:r>
    </w:p>
    <w:p w:rsidR="00AA3EBD" w:rsidRPr="00B4025A" w:rsidRDefault="00885A62">
      <w:pPr>
        <w:pStyle w:val="22"/>
        <w:tabs>
          <w:tab w:val="left" w:pos="1440"/>
        </w:tabs>
        <w:rPr>
          <w:rFonts w:ascii="標楷體" w:eastAsia="標楷體" w:hAnsi="標楷體" w:cstheme="minorBidi"/>
          <w:b w:val="0"/>
          <w:sz w:val="26"/>
          <w:szCs w:val="26"/>
        </w:rPr>
      </w:pPr>
      <w:hyperlink w:anchor="_Toc16840260"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二</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國中資優資源班業務</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_Toc16840260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30</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440"/>
        </w:tabs>
        <w:rPr>
          <w:rFonts w:ascii="標楷體" w:eastAsia="標楷體" w:hAnsi="標楷體" w:cstheme="minorBidi"/>
          <w:b w:val="0"/>
          <w:sz w:val="26"/>
          <w:szCs w:val="26"/>
        </w:rPr>
      </w:pPr>
      <w:hyperlink w:anchor="_Toc16840261"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三</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資優資源班不得隨班附讀</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_Toc16840261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31</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440"/>
        </w:tabs>
        <w:rPr>
          <w:rStyle w:val="af4"/>
          <w:rFonts w:ascii="標楷體" w:eastAsia="標楷體" w:hAnsi="標楷體"/>
          <w:b w:val="0"/>
          <w:color w:val="auto"/>
          <w:sz w:val="26"/>
          <w:szCs w:val="26"/>
        </w:rPr>
      </w:pPr>
      <w:hyperlink w:anchor="_Toc16840262"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四</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國中小縮短修業年限業務</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_Toc16840262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32</w:t>
        </w:r>
        <w:r w:rsidR="00AA3EBD" w:rsidRPr="00B4025A">
          <w:rPr>
            <w:rFonts w:ascii="標楷體" w:eastAsia="標楷體" w:hAnsi="標楷體"/>
            <w:b w:val="0"/>
            <w:webHidden/>
            <w:sz w:val="26"/>
            <w:szCs w:val="26"/>
          </w:rPr>
          <w:fldChar w:fldCharType="end"/>
        </w:r>
      </w:hyperlink>
    </w:p>
    <w:p w:rsidR="00524633" w:rsidRPr="00B4025A" w:rsidRDefault="00524633" w:rsidP="00DF2E5B">
      <w:pPr>
        <w:pStyle w:val="aff4"/>
        <w:numPr>
          <w:ilvl w:val="0"/>
          <w:numId w:val="109"/>
        </w:numPr>
        <w:ind w:leftChars="0" w:left="1932" w:hanging="504"/>
        <w:rPr>
          <w:rStyle w:val="1a"/>
          <w:rFonts w:ascii="標楷體" w:hAnsi="標楷體"/>
          <w:noProof/>
          <w:color w:val="auto"/>
        </w:rPr>
      </w:pPr>
      <w:r w:rsidRPr="00B4025A">
        <w:rPr>
          <w:rStyle w:val="1a"/>
          <w:rFonts w:ascii="標楷體" w:hAnsi="標楷體"/>
          <w:noProof/>
          <w:color w:val="auto"/>
        </w:rPr>
        <w:t>特殊教育學生調整入學年齡及修業年限實施辦法</w:t>
      </w:r>
      <w:r w:rsidRPr="00B4025A">
        <w:rPr>
          <w:rStyle w:val="1a"/>
          <w:rFonts w:ascii="標楷體" w:hAnsi="標楷體" w:hint="eastAsia"/>
          <w:noProof/>
          <w:color w:val="auto"/>
        </w:rPr>
        <w:t>(法規25</w:t>
      </w:r>
      <w:r w:rsidR="0037335D">
        <w:rPr>
          <w:rStyle w:val="1a"/>
          <w:rFonts w:ascii="標楷體" w:hAnsi="標楷體" w:hint="eastAsia"/>
          <w:noProof/>
        </w:rPr>
        <w:t>-第1</w:t>
      </w:r>
      <w:r w:rsidR="00B949CC">
        <w:rPr>
          <w:rStyle w:val="1a"/>
          <w:rFonts w:ascii="標楷體" w:hAnsi="標楷體" w:hint="eastAsia"/>
          <w:noProof/>
          <w:lang w:eastAsia="zh-TW"/>
        </w:rPr>
        <w:t>63</w:t>
      </w:r>
      <w:r w:rsidR="0037335D">
        <w:rPr>
          <w:rStyle w:val="1a"/>
          <w:rFonts w:ascii="標楷體" w:hAnsi="標楷體" w:hint="eastAsia"/>
          <w:noProof/>
        </w:rPr>
        <w:t>頁</w:t>
      </w:r>
      <w:r w:rsidRPr="00B4025A">
        <w:rPr>
          <w:rStyle w:val="1a"/>
          <w:rFonts w:ascii="標楷體" w:hAnsi="標楷體" w:hint="eastAsia"/>
          <w:noProof/>
          <w:color w:val="auto"/>
        </w:rPr>
        <w:t>)</w:t>
      </w:r>
    </w:p>
    <w:p w:rsidR="00524633" w:rsidRPr="00B4025A" w:rsidRDefault="00524633" w:rsidP="00DF2E5B">
      <w:pPr>
        <w:pStyle w:val="aff4"/>
        <w:numPr>
          <w:ilvl w:val="0"/>
          <w:numId w:val="109"/>
        </w:numPr>
        <w:ind w:leftChars="0" w:left="1932" w:hanging="504"/>
        <w:rPr>
          <w:rStyle w:val="1a"/>
          <w:rFonts w:ascii="標楷體" w:hAnsi="標楷體"/>
          <w:noProof/>
          <w:color w:val="auto"/>
        </w:rPr>
      </w:pPr>
      <w:r w:rsidRPr="00B4025A">
        <w:rPr>
          <w:rStyle w:val="1a"/>
          <w:rFonts w:ascii="標楷體" w:hAnsi="標楷體" w:hint="eastAsia"/>
          <w:noProof/>
          <w:color w:val="auto"/>
        </w:rPr>
        <w:t>高雄市高級中等以下學校資賦優異學生縮短修業年限實施要點(法規26</w:t>
      </w:r>
      <w:r w:rsidR="0037335D">
        <w:rPr>
          <w:rStyle w:val="1a"/>
          <w:rFonts w:ascii="標楷體" w:hAnsi="標楷體" w:hint="eastAsia"/>
          <w:noProof/>
        </w:rPr>
        <w:t>-第1</w:t>
      </w:r>
      <w:r w:rsidR="007B4134">
        <w:rPr>
          <w:rStyle w:val="1a"/>
          <w:rFonts w:ascii="標楷體" w:hAnsi="標楷體" w:hint="eastAsia"/>
          <w:noProof/>
          <w:lang w:eastAsia="zh-TW"/>
        </w:rPr>
        <w:t>65</w:t>
      </w:r>
      <w:r w:rsidR="0037335D">
        <w:rPr>
          <w:rStyle w:val="1a"/>
          <w:rFonts w:ascii="標楷體" w:hAnsi="標楷體" w:hint="eastAsia"/>
          <w:noProof/>
        </w:rPr>
        <w:t>頁</w:t>
      </w:r>
      <w:r w:rsidRPr="00B4025A">
        <w:rPr>
          <w:rStyle w:val="1a"/>
          <w:rFonts w:ascii="標楷體" w:hAnsi="標楷體" w:hint="eastAsia"/>
          <w:noProof/>
          <w:color w:val="auto"/>
        </w:rPr>
        <w:t>)</w:t>
      </w:r>
    </w:p>
    <w:p w:rsidR="00524633" w:rsidRPr="007B4134" w:rsidRDefault="00524633" w:rsidP="00302C8F">
      <w:pPr>
        <w:pStyle w:val="aff4"/>
        <w:numPr>
          <w:ilvl w:val="0"/>
          <w:numId w:val="109"/>
        </w:numPr>
        <w:ind w:leftChars="0" w:left="1932" w:hanging="504"/>
        <w:rPr>
          <w:rStyle w:val="1a"/>
          <w:rFonts w:ascii="標楷體" w:hAnsi="標楷體"/>
          <w:noProof/>
          <w:color w:val="auto"/>
        </w:rPr>
      </w:pPr>
      <w:r w:rsidRPr="007B4134">
        <w:rPr>
          <w:rStyle w:val="1a"/>
          <w:rFonts w:ascii="標楷體" w:hAnsi="標楷體"/>
          <w:noProof/>
          <w:color w:val="auto"/>
        </w:rPr>
        <w:t>特殊教育學生調整入學年齡及修業年限實施辦法（法規2</w:t>
      </w:r>
      <w:r w:rsidR="007B4134">
        <w:rPr>
          <w:rStyle w:val="1a"/>
          <w:rFonts w:ascii="標楷體" w:hAnsi="標楷體" w:hint="eastAsia"/>
          <w:noProof/>
          <w:color w:val="auto"/>
          <w:lang w:eastAsia="zh-TW"/>
        </w:rPr>
        <w:t>7</w:t>
      </w:r>
      <w:r w:rsidR="0037335D" w:rsidRPr="007B4134">
        <w:rPr>
          <w:rStyle w:val="1a"/>
          <w:rFonts w:ascii="標楷體" w:hAnsi="標楷體" w:hint="eastAsia"/>
          <w:noProof/>
        </w:rPr>
        <w:t>-第1</w:t>
      </w:r>
      <w:r w:rsidR="007B4134">
        <w:rPr>
          <w:rStyle w:val="1a"/>
          <w:rFonts w:ascii="標楷體" w:hAnsi="標楷體" w:hint="eastAsia"/>
          <w:noProof/>
          <w:lang w:eastAsia="zh-TW"/>
        </w:rPr>
        <w:t>71</w:t>
      </w:r>
      <w:r w:rsidR="0037335D" w:rsidRPr="007B4134">
        <w:rPr>
          <w:rStyle w:val="1a"/>
          <w:rFonts w:ascii="標楷體" w:hAnsi="標楷體" w:hint="eastAsia"/>
          <w:noProof/>
        </w:rPr>
        <w:t>頁</w:t>
      </w:r>
      <w:r w:rsidRPr="007B4134">
        <w:rPr>
          <w:rStyle w:val="1a"/>
          <w:rFonts w:ascii="標楷體" w:hAnsi="標楷體"/>
          <w:noProof/>
          <w:color w:val="auto"/>
        </w:rPr>
        <w:t>）</w:t>
      </w:r>
    </w:p>
    <w:p w:rsidR="00524633" w:rsidRPr="00B4025A" w:rsidRDefault="00524633" w:rsidP="00DF2E5B">
      <w:pPr>
        <w:pStyle w:val="aff4"/>
        <w:numPr>
          <w:ilvl w:val="0"/>
          <w:numId w:val="109"/>
        </w:numPr>
        <w:ind w:leftChars="0" w:left="1932" w:hanging="504"/>
        <w:rPr>
          <w:rStyle w:val="1a"/>
          <w:rFonts w:ascii="標楷體" w:hAnsi="標楷體"/>
          <w:noProof/>
          <w:color w:val="auto"/>
        </w:rPr>
      </w:pPr>
      <w:r w:rsidRPr="00B4025A">
        <w:rPr>
          <w:rStyle w:val="1a"/>
          <w:rFonts w:ascii="標楷體" w:hAnsi="標楷體"/>
          <w:noProof/>
          <w:color w:val="auto"/>
        </w:rPr>
        <w:t>高雄市國民小學學生成績評量補充規定（</w:t>
      </w:r>
      <w:r w:rsidRPr="00B4025A">
        <w:rPr>
          <w:rStyle w:val="1a"/>
          <w:rFonts w:ascii="標楷體" w:hAnsi="標楷體" w:hint="eastAsia"/>
          <w:noProof/>
          <w:color w:val="auto"/>
        </w:rPr>
        <w:t>法規</w:t>
      </w:r>
      <w:r w:rsidR="007B4134">
        <w:rPr>
          <w:rStyle w:val="1a"/>
          <w:rFonts w:ascii="標楷體" w:hAnsi="標楷體" w:hint="eastAsia"/>
          <w:noProof/>
          <w:color w:val="auto"/>
        </w:rPr>
        <w:t>2</w:t>
      </w:r>
      <w:r w:rsidR="007B4134">
        <w:rPr>
          <w:rStyle w:val="1a"/>
          <w:rFonts w:ascii="標楷體" w:hAnsi="標楷體" w:hint="eastAsia"/>
          <w:noProof/>
          <w:color w:val="auto"/>
          <w:lang w:eastAsia="zh-TW"/>
        </w:rPr>
        <w:t>8</w:t>
      </w:r>
      <w:r w:rsidR="0037335D">
        <w:rPr>
          <w:rStyle w:val="1a"/>
          <w:rFonts w:ascii="標楷體" w:hAnsi="標楷體" w:hint="eastAsia"/>
          <w:noProof/>
        </w:rPr>
        <w:t>-第1</w:t>
      </w:r>
      <w:r w:rsidR="0037335D">
        <w:rPr>
          <w:rStyle w:val="1a"/>
          <w:rFonts w:ascii="標楷體" w:hAnsi="標楷體" w:hint="eastAsia"/>
          <w:noProof/>
          <w:lang w:eastAsia="zh-TW"/>
        </w:rPr>
        <w:t>7</w:t>
      </w:r>
      <w:r w:rsidR="007B4134">
        <w:rPr>
          <w:rStyle w:val="1a"/>
          <w:rFonts w:ascii="標楷體" w:hAnsi="標楷體" w:hint="eastAsia"/>
          <w:noProof/>
          <w:lang w:eastAsia="zh-TW"/>
        </w:rPr>
        <w:t>3</w:t>
      </w:r>
      <w:r w:rsidR="0037335D">
        <w:rPr>
          <w:rStyle w:val="1a"/>
          <w:rFonts w:ascii="標楷體" w:hAnsi="標楷體" w:hint="eastAsia"/>
          <w:noProof/>
        </w:rPr>
        <w:t>頁</w:t>
      </w:r>
      <w:r w:rsidRPr="00B4025A">
        <w:rPr>
          <w:rStyle w:val="1a"/>
          <w:rFonts w:ascii="標楷體" w:hAnsi="標楷體"/>
          <w:noProof/>
          <w:color w:val="auto"/>
        </w:rPr>
        <w:t>）</w:t>
      </w:r>
    </w:p>
    <w:p w:rsidR="00524633" w:rsidRPr="00B4025A" w:rsidRDefault="00524633" w:rsidP="00DF2E5B">
      <w:pPr>
        <w:pStyle w:val="aff4"/>
        <w:numPr>
          <w:ilvl w:val="0"/>
          <w:numId w:val="109"/>
        </w:numPr>
        <w:ind w:leftChars="0" w:left="1932" w:hanging="504"/>
        <w:rPr>
          <w:rStyle w:val="1a"/>
          <w:rFonts w:ascii="標楷體" w:hAnsi="標楷體"/>
          <w:noProof/>
          <w:color w:val="auto"/>
        </w:rPr>
      </w:pPr>
      <w:r w:rsidRPr="00B4025A">
        <w:rPr>
          <w:rStyle w:val="1a"/>
          <w:rFonts w:ascii="標楷體" w:hAnsi="標楷體" w:hint="eastAsia"/>
          <w:noProof/>
          <w:color w:val="auto"/>
        </w:rPr>
        <w:t>高雄市高級中等以下學校特殊教育方案實施辦法(法規</w:t>
      </w:r>
      <w:r w:rsidR="007B4134">
        <w:rPr>
          <w:rStyle w:val="1a"/>
          <w:rFonts w:ascii="標楷體" w:hAnsi="標楷體" w:hint="eastAsia"/>
          <w:noProof/>
          <w:color w:val="auto"/>
          <w:lang w:eastAsia="zh-TW"/>
        </w:rPr>
        <w:t>29</w:t>
      </w:r>
      <w:r w:rsidR="0037335D">
        <w:rPr>
          <w:rStyle w:val="1a"/>
          <w:rFonts w:ascii="標楷體" w:hAnsi="標楷體" w:hint="eastAsia"/>
          <w:noProof/>
        </w:rPr>
        <w:t>-第1</w:t>
      </w:r>
      <w:r w:rsidR="007B4134">
        <w:rPr>
          <w:rStyle w:val="1a"/>
          <w:rFonts w:ascii="標楷體" w:hAnsi="標楷體" w:hint="eastAsia"/>
          <w:noProof/>
          <w:lang w:eastAsia="zh-TW"/>
        </w:rPr>
        <w:t>77</w:t>
      </w:r>
      <w:r w:rsidR="0037335D">
        <w:rPr>
          <w:rStyle w:val="1a"/>
          <w:rFonts w:ascii="標楷體" w:hAnsi="標楷體" w:hint="eastAsia"/>
          <w:noProof/>
        </w:rPr>
        <w:t>頁</w:t>
      </w:r>
      <w:r w:rsidRPr="00B4025A">
        <w:rPr>
          <w:rStyle w:val="1a"/>
          <w:rFonts w:ascii="標楷體" w:hAnsi="標楷體" w:hint="eastAsia"/>
          <w:noProof/>
          <w:color w:val="auto"/>
        </w:rPr>
        <w:t>)</w:t>
      </w:r>
    </w:p>
    <w:p w:rsidR="00AA3EBD" w:rsidRPr="00B4025A" w:rsidRDefault="00885A62">
      <w:pPr>
        <w:pStyle w:val="22"/>
        <w:tabs>
          <w:tab w:val="left" w:pos="1440"/>
        </w:tabs>
        <w:rPr>
          <w:rFonts w:ascii="標楷體" w:eastAsia="標楷體" w:hAnsi="標楷體" w:cstheme="minorBidi"/>
          <w:b w:val="0"/>
          <w:sz w:val="26"/>
          <w:szCs w:val="26"/>
        </w:rPr>
      </w:pPr>
      <w:hyperlink w:anchor="_Toc16840263"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五</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未足齡兒童提早入國民小學鑑定</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_Toc16840263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34</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440"/>
        </w:tabs>
        <w:rPr>
          <w:rFonts w:ascii="標楷體" w:eastAsia="標楷體" w:hAnsi="標楷體" w:cstheme="minorBidi"/>
          <w:b w:val="0"/>
          <w:sz w:val="26"/>
          <w:szCs w:val="26"/>
        </w:rPr>
      </w:pPr>
      <w:hyperlink w:anchor="_Toc16840264"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六</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B10666" w:rsidRPr="00B10666">
          <w:rPr>
            <w:rFonts w:ascii="標楷體" w:eastAsia="標楷體" w:hAnsi="標楷體" w:cstheme="minorBidi" w:hint="eastAsia"/>
            <w:b w:val="0"/>
            <w:sz w:val="26"/>
            <w:szCs w:val="26"/>
          </w:rPr>
          <w:t>個別輔導計畫</w:t>
        </w:r>
        <w:r w:rsidR="00B10666" w:rsidRPr="00B10666">
          <w:rPr>
            <w:rFonts w:ascii="標楷體" w:eastAsia="標楷體" w:hAnsi="標楷體" w:cstheme="minorBidi"/>
            <w:b w:val="0"/>
            <w:sz w:val="26"/>
            <w:szCs w:val="26"/>
          </w:rPr>
          <w:t>(IGP)</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_Toc16840264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3</w:t>
        </w:r>
        <w:r w:rsidR="00BE3C3E">
          <w:rPr>
            <w:rFonts w:ascii="標楷體" w:eastAsia="標楷體" w:hAnsi="標楷體" w:hint="eastAsia"/>
            <w:b w:val="0"/>
            <w:webHidden/>
            <w:sz w:val="26"/>
            <w:szCs w:val="26"/>
          </w:rPr>
          <w:t>4</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440"/>
        </w:tabs>
        <w:rPr>
          <w:rFonts w:ascii="標楷體" w:eastAsia="標楷體" w:hAnsi="標楷體" w:cstheme="minorBidi"/>
          <w:b w:val="0"/>
          <w:sz w:val="26"/>
          <w:szCs w:val="26"/>
        </w:rPr>
      </w:pPr>
      <w:hyperlink w:anchor="_Toc16840265"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七</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B10666" w:rsidRPr="00B10666">
          <w:rPr>
            <w:rStyle w:val="af4"/>
            <w:rFonts w:ascii="標楷體" w:eastAsia="標楷體" w:hAnsi="標楷體" w:hint="eastAsia"/>
            <w:b w:val="0"/>
            <w:color w:val="auto"/>
            <w:sz w:val="26"/>
            <w:szCs w:val="26"/>
          </w:rPr>
          <w:t>教師專業成長社群</w:t>
        </w:r>
        <w:r w:rsidR="00AA3EBD" w:rsidRPr="00B4025A">
          <w:rPr>
            <w:rFonts w:ascii="標楷體" w:eastAsia="標楷體" w:hAnsi="標楷體"/>
            <w:b w:val="0"/>
            <w:webHidden/>
            <w:sz w:val="26"/>
            <w:szCs w:val="26"/>
          </w:rPr>
          <w:tab/>
        </w:r>
        <w:r w:rsidR="00BE3C3E">
          <w:rPr>
            <w:rFonts w:ascii="標楷體" w:eastAsia="標楷體" w:hAnsi="標楷體" w:hint="eastAsia"/>
            <w:b w:val="0"/>
            <w:webHidden/>
            <w:sz w:val="26"/>
            <w:szCs w:val="26"/>
          </w:rPr>
          <w:t>35</w:t>
        </w:r>
      </w:hyperlink>
    </w:p>
    <w:p w:rsidR="00AA3EBD" w:rsidRPr="00B4025A" w:rsidRDefault="00885A62">
      <w:pPr>
        <w:pStyle w:val="22"/>
        <w:tabs>
          <w:tab w:val="left" w:pos="1440"/>
        </w:tabs>
        <w:rPr>
          <w:rFonts w:ascii="標楷體" w:eastAsia="標楷體" w:hAnsi="標楷體" w:cstheme="minorBidi"/>
          <w:b w:val="0"/>
          <w:sz w:val="26"/>
          <w:szCs w:val="26"/>
        </w:rPr>
      </w:pPr>
      <w:hyperlink w:anchor="_Toc16840266"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八</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B10666" w:rsidRPr="00B10666">
          <w:rPr>
            <w:rStyle w:val="af4"/>
            <w:rFonts w:ascii="標楷體" w:eastAsia="標楷體" w:hAnsi="標楷體" w:cs="新細明體" w:hint="eastAsia"/>
            <w:b w:val="0"/>
            <w:color w:val="auto"/>
            <w:sz w:val="26"/>
            <w:szCs w:val="26"/>
          </w:rPr>
          <w:t>資賦優異類特殊教育班級相關表件資料備查</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_Toc16840266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35</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440"/>
        </w:tabs>
        <w:rPr>
          <w:rFonts w:ascii="標楷體" w:eastAsia="標楷體" w:hAnsi="標楷體" w:cstheme="minorBidi"/>
          <w:b w:val="0"/>
          <w:sz w:val="26"/>
          <w:szCs w:val="26"/>
        </w:rPr>
      </w:pPr>
      <w:hyperlink w:anchor="_Toc16840267"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九</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藝術才能資優班及學術性向分散式資優班</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_Toc16840267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3</w:t>
        </w:r>
        <w:r w:rsidR="00BE3C3E">
          <w:rPr>
            <w:rFonts w:ascii="標楷體" w:eastAsia="標楷體" w:hAnsi="標楷體" w:hint="eastAsia"/>
            <w:b w:val="0"/>
            <w:webHidden/>
            <w:sz w:val="26"/>
            <w:szCs w:val="26"/>
          </w:rPr>
          <w:t>6</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440"/>
        </w:tabs>
        <w:rPr>
          <w:rFonts w:ascii="標楷體" w:eastAsia="標楷體" w:hAnsi="標楷體" w:cstheme="minorBidi"/>
          <w:b w:val="0"/>
          <w:sz w:val="26"/>
          <w:szCs w:val="26"/>
        </w:rPr>
      </w:pPr>
      <w:hyperlink w:anchor="_Toc16840268"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十</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身心障礙資賦優異教育</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_Toc16840268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36</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680"/>
        </w:tabs>
        <w:rPr>
          <w:rFonts w:ascii="標楷體" w:eastAsia="標楷體" w:hAnsi="標楷體" w:cstheme="minorBidi"/>
          <w:b w:val="0"/>
          <w:sz w:val="26"/>
          <w:szCs w:val="26"/>
        </w:rPr>
      </w:pPr>
      <w:hyperlink w:anchor="_Toc16840269" w:history="1">
        <w:r w:rsidR="00AA3EBD" w:rsidRPr="00B4025A">
          <w:rPr>
            <w:rStyle w:val="af4"/>
            <w:rFonts w:ascii="標楷體" w:eastAsia="標楷體" w:hAnsi="標楷體" w:hint="eastAsia"/>
            <w:b w:val="0"/>
            <w:color w:val="auto"/>
            <w:sz w:val="26"/>
            <w:szCs w:val="26"/>
          </w:rPr>
          <w:t>(</w:t>
        </w:r>
        <w:r w:rsidR="00AA3EBD" w:rsidRPr="00B4025A">
          <w:rPr>
            <w:rStyle w:val="af4"/>
            <w:rFonts w:ascii="標楷體" w:eastAsia="標楷體" w:hAnsi="標楷體" w:cs="新細明體" w:hint="eastAsia"/>
            <w:b w:val="0"/>
            <w:color w:val="auto"/>
            <w:sz w:val="26"/>
            <w:szCs w:val="26"/>
          </w:rPr>
          <w:t>十一</w:t>
        </w:r>
        <w:r w:rsidR="00AA3EBD" w:rsidRPr="00B4025A">
          <w:rPr>
            <w:rStyle w:val="af4"/>
            <w:rFonts w:ascii="標楷體" w:eastAsia="標楷體" w:hAnsi="標楷體" w:hint="eastAsia"/>
            <w:b w:val="0"/>
            <w:color w:val="auto"/>
            <w:sz w:val="26"/>
            <w:szCs w:val="26"/>
          </w:rPr>
          <w:t>)</w:t>
        </w:r>
        <w:r w:rsidR="00AA3EBD" w:rsidRPr="00B4025A">
          <w:rPr>
            <w:rFonts w:ascii="標楷體" w:eastAsia="標楷體" w:hAnsi="標楷體" w:cstheme="minorBidi"/>
            <w:b w:val="0"/>
            <w:sz w:val="26"/>
            <w:szCs w:val="26"/>
          </w:rPr>
          <w:tab/>
        </w:r>
        <w:r w:rsidR="00AA3EBD" w:rsidRPr="00B4025A">
          <w:rPr>
            <w:rStyle w:val="af4"/>
            <w:rFonts w:ascii="標楷體" w:eastAsia="標楷體" w:hAnsi="標楷體" w:cs="新細明體" w:hint="eastAsia"/>
            <w:b w:val="0"/>
            <w:color w:val="auto"/>
            <w:sz w:val="26"/>
            <w:szCs w:val="26"/>
          </w:rPr>
          <w:t>獨立研究</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_Toc16840269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37</w:t>
        </w:r>
        <w:r w:rsidR="00AA3EBD" w:rsidRPr="00B4025A">
          <w:rPr>
            <w:rFonts w:ascii="標楷體" w:eastAsia="標楷體" w:hAnsi="標楷體"/>
            <w:b w:val="0"/>
            <w:webHidden/>
            <w:sz w:val="26"/>
            <w:szCs w:val="26"/>
          </w:rPr>
          <w:fldChar w:fldCharType="end"/>
        </w:r>
      </w:hyperlink>
    </w:p>
    <w:p w:rsidR="00AA3EBD" w:rsidRPr="00B4025A" w:rsidRDefault="00885A62">
      <w:pPr>
        <w:pStyle w:val="14"/>
        <w:rPr>
          <w:rStyle w:val="af4"/>
          <w:rFonts w:ascii="標楷體" w:eastAsia="標楷體" w:hAnsi="標楷體"/>
          <w:b w:val="0"/>
          <w:color w:val="auto"/>
          <w:sz w:val="26"/>
          <w:szCs w:val="26"/>
        </w:rPr>
      </w:pPr>
      <w:hyperlink w:anchor="_Toc16840270" w:history="1">
        <w:r w:rsidR="003704FE">
          <w:rPr>
            <w:rStyle w:val="af4"/>
            <w:rFonts w:ascii="標楷體" w:eastAsia="標楷體" w:hAnsi="標楷體" w:cs="新細明體" w:hint="eastAsia"/>
            <w:b w:val="0"/>
            <w:color w:val="auto"/>
            <w:sz w:val="26"/>
            <w:szCs w:val="26"/>
            <w:shd w:val="pct15" w:color="auto" w:fill="FFFFFF"/>
          </w:rPr>
          <w:t>四、《</w:t>
        </w:r>
        <w:r w:rsidR="00AA3EBD" w:rsidRPr="00B4025A">
          <w:rPr>
            <w:rStyle w:val="af4"/>
            <w:rFonts w:ascii="標楷體" w:eastAsia="標楷體" w:hAnsi="標楷體" w:cs="新細明體" w:hint="eastAsia"/>
            <w:b w:val="0"/>
            <w:color w:val="auto"/>
            <w:sz w:val="26"/>
            <w:szCs w:val="26"/>
            <w:shd w:val="pct15" w:color="auto" w:fill="FFFFFF"/>
          </w:rPr>
          <w:t>中心》</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_Toc16840270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38</w:t>
        </w:r>
        <w:r w:rsidR="00AA3EBD" w:rsidRPr="00B4025A">
          <w:rPr>
            <w:rFonts w:ascii="標楷體" w:eastAsia="標楷體" w:hAnsi="標楷體"/>
            <w:b w:val="0"/>
            <w:webHidden/>
            <w:sz w:val="26"/>
            <w:szCs w:val="26"/>
          </w:rPr>
          <w:fldChar w:fldCharType="end"/>
        </w:r>
      </w:hyperlink>
    </w:p>
    <w:p w:rsidR="00524633" w:rsidRPr="00B4025A" w:rsidRDefault="00523B9F" w:rsidP="00DF2E5B">
      <w:pPr>
        <w:pStyle w:val="aff4"/>
        <w:numPr>
          <w:ilvl w:val="0"/>
          <w:numId w:val="109"/>
        </w:numPr>
        <w:ind w:leftChars="0" w:left="1932" w:hanging="504"/>
        <w:rPr>
          <w:rStyle w:val="1a"/>
          <w:rFonts w:ascii="標楷體" w:hAnsi="標楷體"/>
          <w:noProof/>
          <w:color w:val="auto"/>
        </w:rPr>
      </w:pPr>
      <w:r>
        <w:rPr>
          <w:rStyle w:val="1a"/>
          <w:rFonts w:ascii="標楷體" w:hAnsi="標楷體" w:hint="eastAsia"/>
          <w:noProof/>
          <w:color w:val="auto"/>
        </w:rPr>
        <w:t>高雄市特殊教育資源中心設置要點</w:t>
      </w:r>
      <w:r w:rsidR="00524633" w:rsidRPr="00B4025A">
        <w:rPr>
          <w:rStyle w:val="1a"/>
          <w:rFonts w:ascii="標楷體" w:hAnsi="標楷體" w:hint="eastAsia"/>
          <w:noProof/>
          <w:color w:val="auto"/>
        </w:rPr>
        <w:t>(法規3</w:t>
      </w:r>
      <w:r w:rsidR="007B4134">
        <w:rPr>
          <w:rStyle w:val="1a"/>
          <w:rFonts w:ascii="標楷體" w:hAnsi="標楷體" w:hint="eastAsia"/>
          <w:noProof/>
          <w:color w:val="auto"/>
          <w:lang w:eastAsia="zh-TW"/>
        </w:rPr>
        <w:t>0</w:t>
      </w:r>
      <w:r w:rsidR="0037335D">
        <w:rPr>
          <w:rStyle w:val="1a"/>
          <w:rFonts w:ascii="標楷體" w:hAnsi="標楷體" w:hint="eastAsia"/>
          <w:noProof/>
        </w:rPr>
        <w:t>-第1</w:t>
      </w:r>
      <w:r w:rsidR="007B4134">
        <w:rPr>
          <w:rStyle w:val="1a"/>
          <w:rFonts w:ascii="標楷體" w:hAnsi="標楷體" w:hint="eastAsia"/>
          <w:noProof/>
          <w:lang w:eastAsia="zh-TW"/>
        </w:rPr>
        <w:t>79</w:t>
      </w:r>
      <w:r w:rsidR="0037335D">
        <w:rPr>
          <w:rStyle w:val="1a"/>
          <w:rFonts w:ascii="標楷體" w:hAnsi="標楷體" w:hint="eastAsia"/>
          <w:noProof/>
        </w:rPr>
        <w:t>頁</w:t>
      </w:r>
      <w:r w:rsidR="00524633" w:rsidRPr="00B4025A">
        <w:rPr>
          <w:rStyle w:val="1a"/>
          <w:rFonts w:ascii="標楷體" w:hAnsi="標楷體" w:hint="eastAsia"/>
          <w:noProof/>
          <w:color w:val="auto"/>
        </w:rPr>
        <w:t>)</w:t>
      </w:r>
    </w:p>
    <w:p w:rsidR="00524633" w:rsidRPr="00B4025A" w:rsidRDefault="00523B9F" w:rsidP="00DF2E5B">
      <w:pPr>
        <w:pStyle w:val="aff4"/>
        <w:numPr>
          <w:ilvl w:val="0"/>
          <w:numId w:val="109"/>
        </w:numPr>
        <w:ind w:leftChars="0" w:left="1932" w:hanging="504"/>
        <w:rPr>
          <w:rStyle w:val="1a"/>
          <w:rFonts w:ascii="標楷體" w:hAnsi="標楷體"/>
          <w:noProof/>
          <w:color w:val="auto"/>
        </w:rPr>
      </w:pPr>
      <w:r>
        <w:rPr>
          <w:rStyle w:val="1a"/>
          <w:rFonts w:ascii="標楷體" w:hAnsi="標楷體" w:hint="eastAsia"/>
          <w:noProof/>
          <w:color w:val="auto"/>
        </w:rPr>
        <w:t>高雄市特殊教育資源中心教育輔助器材借用管理要點</w:t>
      </w:r>
      <w:r w:rsidR="00524633" w:rsidRPr="00B4025A">
        <w:rPr>
          <w:rStyle w:val="1a"/>
          <w:rFonts w:ascii="標楷體" w:hAnsi="標楷體" w:hint="eastAsia"/>
          <w:noProof/>
          <w:color w:val="auto"/>
        </w:rPr>
        <w:t>(法規3</w:t>
      </w:r>
      <w:r w:rsidR="007B4134">
        <w:rPr>
          <w:rStyle w:val="1a"/>
          <w:rFonts w:ascii="標楷體" w:hAnsi="標楷體" w:hint="eastAsia"/>
          <w:noProof/>
          <w:color w:val="auto"/>
          <w:lang w:eastAsia="zh-TW"/>
        </w:rPr>
        <w:t>1</w:t>
      </w:r>
      <w:r w:rsidR="0037335D">
        <w:rPr>
          <w:rStyle w:val="1a"/>
          <w:rFonts w:ascii="標楷體" w:hAnsi="標楷體" w:hint="eastAsia"/>
          <w:noProof/>
        </w:rPr>
        <w:t>-第1</w:t>
      </w:r>
      <w:r w:rsidR="007B4134">
        <w:rPr>
          <w:rStyle w:val="1a"/>
          <w:rFonts w:ascii="標楷體" w:hAnsi="標楷體" w:hint="eastAsia"/>
          <w:noProof/>
          <w:lang w:eastAsia="zh-TW"/>
        </w:rPr>
        <w:t>81</w:t>
      </w:r>
      <w:r w:rsidR="0037335D">
        <w:rPr>
          <w:rStyle w:val="1a"/>
          <w:rFonts w:ascii="標楷體" w:hAnsi="標楷體" w:hint="eastAsia"/>
          <w:noProof/>
        </w:rPr>
        <w:t>頁</w:t>
      </w:r>
      <w:r w:rsidR="00524633" w:rsidRPr="00B4025A">
        <w:rPr>
          <w:rStyle w:val="1a"/>
          <w:rFonts w:ascii="標楷體" w:hAnsi="標楷體" w:hint="eastAsia"/>
          <w:noProof/>
          <w:color w:val="auto"/>
        </w:rPr>
        <w:t>)</w:t>
      </w:r>
    </w:p>
    <w:p w:rsidR="00524633" w:rsidRPr="00B4025A" w:rsidRDefault="00523B9F" w:rsidP="00DF2E5B">
      <w:pPr>
        <w:pStyle w:val="aff4"/>
        <w:numPr>
          <w:ilvl w:val="0"/>
          <w:numId w:val="109"/>
        </w:numPr>
        <w:ind w:leftChars="0" w:left="1932" w:hanging="504"/>
        <w:rPr>
          <w:rStyle w:val="1a"/>
          <w:rFonts w:ascii="標楷體" w:hAnsi="標楷體"/>
          <w:noProof/>
          <w:color w:val="auto"/>
        </w:rPr>
      </w:pPr>
      <w:r>
        <w:rPr>
          <w:rStyle w:val="1a"/>
          <w:rFonts w:ascii="標楷體" w:hAnsi="標楷體" w:hint="eastAsia"/>
          <w:noProof/>
          <w:color w:val="auto"/>
        </w:rPr>
        <w:t>高雄市特殊教育心理評量人員培訓及管理實施要點</w:t>
      </w:r>
      <w:r w:rsidR="00524633" w:rsidRPr="00B4025A">
        <w:rPr>
          <w:rStyle w:val="1a"/>
          <w:rFonts w:ascii="標楷體" w:hAnsi="標楷體" w:hint="eastAsia"/>
          <w:noProof/>
          <w:color w:val="auto"/>
        </w:rPr>
        <w:t>(法規3</w:t>
      </w:r>
      <w:r w:rsidR="007B4134">
        <w:rPr>
          <w:rStyle w:val="1a"/>
          <w:rFonts w:ascii="標楷體" w:hAnsi="標楷體" w:hint="eastAsia"/>
          <w:noProof/>
          <w:color w:val="auto"/>
          <w:lang w:eastAsia="zh-TW"/>
        </w:rPr>
        <w:t>2</w:t>
      </w:r>
      <w:r w:rsidR="0037335D">
        <w:rPr>
          <w:rStyle w:val="1a"/>
          <w:rFonts w:ascii="標楷體" w:hAnsi="標楷體" w:hint="eastAsia"/>
          <w:noProof/>
        </w:rPr>
        <w:t>-第1</w:t>
      </w:r>
      <w:r w:rsidR="007B4134">
        <w:rPr>
          <w:rStyle w:val="1a"/>
          <w:rFonts w:ascii="標楷體" w:hAnsi="標楷體" w:hint="eastAsia"/>
          <w:noProof/>
          <w:lang w:eastAsia="zh-TW"/>
        </w:rPr>
        <w:t>83</w:t>
      </w:r>
      <w:r w:rsidR="0037335D">
        <w:rPr>
          <w:rStyle w:val="1a"/>
          <w:rFonts w:ascii="標楷體" w:hAnsi="標楷體" w:hint="eastAsia"/>
          <w:noProof/>
        </w:rPr>
        <w:t>頁</w:t>
      </w:r>
      <w:r w:rsidR="00524633" w:rsidRPr="00B4025A">
        <w:rPr>
          <w:rStyle w:val="1a"/>
          <w:rFonts w:ascii="標楷體" w:hAnsi="標楷體" w:hint="eastAsia"/>
          <w:noProof/>
          <w:color w:val="auto"/>
        </w:rPr>
        <w:t>)</w:t>
      </w:r>
    </w:p>
    <w:p w:rsidR="00524633" w:rsidRPr="00B4025A" w:rsidRDefault="00524633" w:rsidP="00DF2E5B">
      <w:pPr>
        <w:pStyle w:val="aff4"/>
        <w:numPr>
          <w:ilvl w:val="0"/>
          <w:numId w:val="109"/>
        </w:numPr>
        <w:ind w:leftChars="0" w:left="1932" w:hanging="504"/>
        <w:rPr>
          <w:rStyle w:val="1a"/>
          <w:rFonts w:ascii="標楷體" w:hAnsi="標楷體"/>
          <w:noProof/>
          <w:color w:val="auto"/>
        </w:rPr>
      </w:pPr>
      <w:r w:rsidRPr="00B4025A">
        <w:rPr>
          <w:rStyle w:val="1a"/>
          <w:rFonts w:ascii="標楷體" w:hAnsi="標楷體" w:hint="eastAsia"/>
          <w:noProof/>
          <w:color w:val="auto"/>
        </w:rPr>
        <w:t>高雄市高級中等以下學校校園適應欠佳學生服務實施方案(法規3</w:t>
      </w:r>
      <w:r w:rsidR="007B4134">
        <w:rPr>
          <w:rStyle w:val="1a"/>
          <w:rFonts w:ascii="標楷體" w:hAnsi="標楷體" w:hint="eastAsia"/>
          <w:noProof/>
          <w:color w:val="auto"/>
          <w:lang w:eastAsia="zh-TW"/>
        </w:rPr>
        <w:t>3</w:t>
      </w:r>
      <w:r w:rsidR="0037335D">
        <w:rPr>
          <w:rStyle w:val="1a"/>
          <w:rFonts w:ascii="標楷體" w:hAnsi="標楷體" w:hint="eastAsia"/>
          <w:noProof/>
        </w:rPr>
        <w:t>-第1</w:t>
      </w:r>
      <w:r w:rsidR="0037335D">
        <w:rPr>
          <w:rStyle w:val="1a"/>
          <w:rFonts w:ascii="標楷體" w:hAnsi="標楷體" w:hint="eastAsia"/>
          <w:noProof/>
          <w:lang w:eastAsia="zh-TW"/>
        </w:rPr>
        <w:t>8</w:t>
      </w:r>
      <w:r w:rsidR="007B4134">
        <w:rPr>
          <w:rStyle w:val="1a"/>
          <w:rFonts w:ascii="標楷體" w:hAnsi="標楷體" w:hint="eastAsia"/>
          <w:noProof/>
          <w:lang w:eastAsia="zh-TW"/>
        </w:rPr>
        <w:t>7</w:t>
      </w:r>
      <w:r w:rsidR="0037335D">
        <w:rPr>
          <w:rStyle w:val="1a"/>
          <w:rFonts w:ascii="標楷體" w:hAnsi="標楷體" w:hint="eastAsia"/>
          <w:noProof/>
        </w:rPr>
        <w:t>頁</w:t>
      </w:r>
      <w:r w:rsidRPr="00B4025A">
        <w:rPr>
          <w:rStyle w:val="1a"/>
          <w:rFonts w:ascii="標楷體" w:hAnsi="標楷體" w:hint="eastAsia"/>
          <w:noProof/>
          <w:color w:val="auto"/>
        </w:rPr>
        <w:t>)</w:t>
      </w:r>
    </w:p>
    <w:p w:rsidR="00524633" w:rsidRPr="00B4025A" w:rsidRDefault="00524633" w:rsidP="00DF2E5B">
      <w:pPr>
        <w:pStyle w:val="aff4"/>
        <w:numPr>
          <w:ilvl w:val="0"/>
          <w:numId w:val="109"/>
        </w:numPr>
        <w:ind w:leftChars="0" w:left="1932" w:hanging="504"/>
        <w:rPr>
          <w:rStyle w:val="1a"/>
          <w:rFonts w:ascii="標楷體" w:hAnsi="標楷體"/>
          <w:noProof/>
          <w:color w:val="auto"/>
        </w:rPr>
      </w:pPr>
      <w:r w:rsidRPr="00B4025A">
        <w:rPr>
          <w:rStyle w:val="1a"/>
          <w:rFonts w:ascii="標楷體" w:hAnsi="標楷體" w:hint="eastAsia"/>
          <w:noProof/>
          <w:color w:val="auto"/>
        </w:rPr>
        <w:t>高雄市資賦優異教育資源中心設置要點(法規3</w:t>
      </w:r>
      <w:r w:rsidR="007B4134">
        <w:rPr>
          <w:rStyle w:val="1a"/>
          <w:rFonts w:ascii="標楷體" w:hAnsi="標楷體" w:hint="eastAsia"/>
          <w:noProof/>
          <w:color w:val="auto"/>
          <w:lang w:eastAsia="zh-TW"/>
        </w:rPr>
        <w:t>4</w:t>
      </w:r>
      <w:r w:rsidR="0037335D">
        <w:rPr>
          <w:rStyle w:val="1a"/>
          <w:rFonts w:ascii="標楷體" w:hAnsi="標楷體" w:hint="eastAsia"/>
          <w:noProof/>
        </w:rPr>
        <w:t>-第1</w:t>
      </w:r>
      <w:r w:rsidR="0037335D">
        <w:rPr>
          <w:rStyle w:val="1a"/>
          <w:rFonts w:ascii="標楷體" w:hAnsi="標楷體" w:hint="eastAsia"/>
          <w:noProof/>
          <w:lang w:eastAsia="zh-TW"/>
        </w:rPr>
        <w:t>9</w:t>
      </w:r>
      <w:r w:rsidR="007B4134">
        <w:rPr>
          <w:rStyle w:val="1a"/>
          <w:rFonts w:ascii="標楷體" w:hAnsi="標楷體" w:hint="eastAsia"/>
          <w:noProof/>
          <w:lang w:eastAsia="zh-TW"/>
        </w:rPr>
        <w:t>5</w:t>
      </w:r>
      <w:r w:rsidR="0037335D">
        <w:rPr>
          <w:rStyle w:val="1a"/>
          <w:rFonts w:ascii="標楷體" w:hAnsi="標楷體" w:hint="eastAsia"/>
          <w:noProof/>
        </w:rPr>
        <w:t>頁</w:t>
      </w:r>
      <w:r w:rsidRPr="00B4025A">
        <w:rPr>
          <w:rStyle w:val="1a"/>
          <w:rFonts w:ascii="標楷體" w:hAnsi="標楷體" w:hint="eastAsia"/>
          <w:noProof/>
          <w:color w:val="auto"/>
        </w:rPr>
        <w:t>)</w:t>
      </w:r>
    </w:p>
    <w:p w:rsidR="00524633" w:rsidRPr="00B4025A" w:rsidRDefault="00F725D3" w:rsidP="00DF2E5B">
      <w:pPr>
        <w:pStyle w:val="aff4"/>
        <w:numPr>
          <w:ilvl w:val="0"/>
          <w:numId w:val="109"/>
        </w:numPr>
        <w:ind w:leftChars="0" w:left="1932" w:hanging="504"/>
        <w:rPr>
          <w:rStyle w:val="1a"/>
          <w:rFonts w:ascii="標楷體" w:hAnsi="標楷體"/>
          <w:noProof/>
          <w:color w:val="auto"/>
        </w:rPr>
      </w:pPr>
      <w:r>
        <w:rPr>
          <w:rStyle w:val="1a"/>
          <w:rFonts w:ascii="標楷體" w:hAnsi="標楷體" w:hint="eastAsia"/>
          <w:noProof/>
          <w:color w:val="auto"/>
        </w:rPr>
        <w:t>高雄市創造力學習中心設置要點</w:t>
      </w:r>
      <w:r w:rsidR="00524633" w:rsidRPr="00B4025A">
        <w:rPr>
          <w:rStyle w:val="1a"/>
          <w:rFonts w:ascii="標楷體" w:hAnsi="標楷體" w:hint="eastAsia"/>
          <w:noProof/>
          <w:color w:val="auto"/>
          <w:lang w:eastAsia="zh-TW"/>
        </w:rPr>
        <w:t>(</w:t>
      </w:r>
      <w:r w:rsidR="00524633" w:rsidRPr="00B4025A">
        <w:rPr>
          <w:rStyle w:val="1a"/>
          <w:rFonts w:ascii="標楷體" w:hAnsi="標楷體" w:hint="eastAsia"/>
          <w:noProof/>
          <w:color w:val="auto"/>
        </w:rPr>
        <w:t>法規</w:t>
      </w:r>
      <w:r w:rsidR="00524633" w:rsidRPr="00B4025A">
        <w:rPr>
          <w:rStyle w:val="1a"/>
          <w:rFonts w:ascii="標楷體" w:hAnsi="標楷體" w:hint="eastAsia"/>
          <w:noProof/>
          <w:color w:val="auto"/>
          <w:lang w:eastAsia="zh-TW"/>
        </w:rPr>
        <w:t>3</w:t>
      </w:r>
      <w:r w:rsidR="007B4134">
        <w:rPr>
          <w:rStyle w:val="1a"/>
          <w:rFonts w:ascii="標楷體" w:hAnsi="標楷體" w:hint="eastAsia"/>
          <w:noProof/>
          <w:color w:val="auto"/>
          <w:lang w:eastAsia="zh-TW"/>
        </w:rPr>
        <w:t>5</w:t>
      </w:r>
      <w:r w:rsidR="0037335D">
        <w:rPr>
          <w:rStyle w:val="1a"/>
          <w:rFonts w:ascii="標楷體" w:hAnsi="標楷體" w:hint="eastAsia"/>
          <w:noProof/>
        </w:rPr>
        <w:t>-第1</w:t>
      </w:r>
      <w:r w:rsidR="0037335D">
        <w:rPr>
          <w:rStyle w:val="1a"/>
          <w:rFonts w:ascii="標楷體" w:hAnsi="標楷體" w:hint="eastAsia"/>
          <w:noProof/>
          <w:lang w:eastAsia="zh-TW"/>
        </w:rPr>
        <w:t>9</w:t>
      </w:r>
      <w:r w:rsidR="007B4134">
        <w:rPr>
          <w:rStyle w:val="1a"/>
          <w:rFonts w:ascii="標楷體" w:hAnsi="標楷體" w:hint="eastAsia"/>
          <w:noProof/>
          <w:lang w:eastAsia="zh-TW"/>
        </w:rPr>
        <w:t>7</w:t>
      </w:r>
      <w:bookmarkStart w:id="0" w:name="_GoBack"/>
      <w:bookmarkEnd w:id="0"/>
      <w:r w:rsidR="0037335D">
        <w:rPr>
          <w:rStyle w:val="1a"/>
          <w:rFonts w:ascii="標楷體" w:hAnsi="標楷體" w:hint="eastAsia"/>
          <w:noProof/>
        </w:rPr>
        <w:t>頁</w:t>
      </w:r>
      <w:r w:rsidR="00524633" w:rsidRPr="00B4025A">
        <w:rPr>
          <w:rStyle w:val="1a"/>
          <w:rFonts w:ascii="標楷體" w:hAnsi="標楷體" w:hint="eastAsia"/>
          <w:noProof/>
          <w:color w:val="auto"/>
          <w:lang w:eastAsia="zh-TW"/>
        </w:rPr>
        <w:t>)</w:t>
      </w:r>
    </w:p>
    <w:p w:rsidR="00524633" w:rsidRPr="00B4025A" w:rsidRDefault="00524633" w:rsidP="00524633">
      <w:pPr>
        <w:rPr>
          <w:noProof/>
        </w:rPr>
      </w:pPr>
    </w:p>
    <w:p w:rsidR="00AA3EBD" w:rsidRPr="00B4025A" w:rsidRDefault="00885A62">
      <w:pPr>
        <w:pStyle w:val="14"/>
        <w:rPr>
          <w:rFonts w:ascii="標楷體" w:eastAsia="標楷體" w:hAnsi="標楷體" w:cstheme="minorBidi"/>
          <w:b w:val="0"/>
          <w:kern w:val="2"/>
          <w:sz w:val="26"/>
          <w:szCs w:val="26"/>
        </w:rPr>
      </w:pPr>
      <w:hyperlink w:anchor="_Toc16840271" w:history="1">
        <w:r w:rsidR="00AA3EBD" w:rsidRPr="00B4025A">
          <w:rPr>
            <w:rStyle w:val="af4"/>
            <w:rFonts w:ascii="標楷體" w:eastAsia="標楷體" w:hAnsi="標楷體" w:cs="Times New Roman" w:hint="eastAsia"/>
            <w:b w:val="0"/>
            <w:color w:val="auto"/>
            <w:sz w:val="26"/>
            <w:szCs w:val="26"/>
          </w:rPr>
          <w:t>【貳】附件</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_Toc16840271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43</w:t>
        </w:r>
        <w:r w:rsidR="00AA3EBD" w:rsidRPr="00B4025A">
          <w:rPr>
            <w:rFonts w:ascii="標楷體" w:eastAsia="標楷體" w:hAnsi="標楷體"/>
            <w:b w:val="0"/>
            <w:webHidden/>
            <w:sz w:val="26"/>
            <w:szCs w:val="26"/>
          </w:rPr>
          <w:fldChar w:fldCharType="end"/>
        </w:r>
      </w:hyperlink>
    </w:p>
    <w:p w:rsidR="00AA3EBD" w:rsidRPr="00B4025A" w:rsidRDefault="00885A62" w:rsidP="00AA3EBD">
      <w:pPr>
        <w:pStyle w:val="22"/>
        <w:rPr>
          <w:rFonts w:ascii="標楷體" w:eastAsia="標楷體" w:hAnsi="標楷體" w:cstheme="minorBidi"/>
          <w:b w:val="0"/>
          <w:sz w:val="26"/>
          <w:szCs w:val="26"/>
        </w:rPr>
      </w:pPr>
      <w:hyperlink w:anchor="_Toc16840272" w:history="1">
        <w:r w:rsidR="00AA3EBD" w:rsidRPr="00B4025A">
          <w:rPr>
            <w:rStyle w:val="af4"/>
            <w:rFonts w:ascii="標楷體" w:eastAsia="標楷體" w:hAnsi="標楷體" w:cs="新細明體" w:hint="eastAsia"/>
            <w:b w:val="0"/>
            <w:color w:val="auto"/>
            <w:sz w:val="26"/>
            <w:szCs w:val="26"/>
          </w:rPr>
          <w:t>附件</w:t>
        </w:r>
        <w:r w:rsidR="00AA3EBD" w:rsidRPr="00B4025A">
          <w:rPr>
            <w:rStyle w:val="af4"/>
            <w:rFonts w:ascii="標楷體" w:eastAsia="標楷體" w:hAnsi="標楷體"/>
            <w:b w:val="0"/>
            <w:color w:val="auto"/>
            <w:sz w:val="26"/>
            <w:szCs w:val="26"/>
          </w:rPr>
          <w:t>1</w:t>
        </w:r>
        <w:r w:rsidR="00AA3EBD" w:rsidRPr="00B4025A">
          <w:rPr>
            <w:rStyle w:val="af4"/>
            <w:rFonts w:ascii="標楷體" w:eastAsia="標楷體" w:hAnsi="標楷體" w:cs="新細明體" w:hint="eastAsia"/>
            <w:b w:val="0"/>
            <w:color w:val="auto"/>
            <w:sz w:val="26"/>
            <w:szCs w:val="26"/>
          </w:rPr>
          <w:t>：</w:t>
        </w:r>
        <w:r w:rsidR="00AA3EBD" w:rsidRPr="00B4025A">
          <w:rPr>
            <w:rStyle w:val="af4"/>
            <w:rFonts w:ascii="標楷體" w:eastAsia="標楷體" w:hAnsi="標楷體"/>
            <w:b w:val="0"/>
            <w:color w:val="auto"/>
            <w:sz w:val="26"/>
            <w:szCs w:val="26"/>
          </w:rPr>
          <w:t>108</w:t>
        </w:r>
        <w:r w:rsidR="00AA3EBD" w:rsidRPr="00B4025A">
          <w:rPr>
            <w:rStyle w:val="af4"/>
            <w:rFonts w:ascii="標楷體" w:eastAsia="標楷體" w:hAnsi="標楷體" w:cs="新細明體" w:hint="eastAsia"/>
            <w:b w:val="0"/>
            <w:color w:val="auto"/>
            <w:sz w:val="26"/>
            <w:szCs w:val="26"/>
          </w:rPr>
          <w:t>學年度鑑定安置會議工作場次重點</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_Toc16840272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44</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440"/>
        </w:tabs>
        <w:rPr>
          <w:rFonts w:ascii="標楷體" w:eastAsia="標楷體" w:hAnsi="標楷體" w:cstheme="minorBidi"/>
          <w:b w:val="0"/>
          <w:sz w:val="26"/>
          <w:szCs w:val="26"/>
        </w:rPr>
      </w:pPr>
      <w:hyperlink w:anchor="_Toc16840273" w:history="1">
        <w:r w:rsidR="00AA3EBD" w:rsidRPr="00B4025A">
          <w:rPr>
            <w:rStyle w:val="af4"/>
            <w:rFonts w:ascii="標楷體" w:eastAsia="標楷體" w:hAnsi="標楷體" w:cs="新細明體" w:hint="eastAsia"/>
            <w:b w:val="0"/>
            <w:color w:val="auto"/>
            <w:sz w:val="26"/>
            <w:szCs w:val="26"/>
          </w:rPr>
          <w:t>附件</w:t>
        </w:r>
        <w:r w:rsidR="00AA3EBD" w:rsidRPr="00B4025A">
          <w:rPr>
            <w:rStyle w:val="af4"/>
            <w:rFonts w:ascii="標楷體" w:eastAsia="標楷體" w:hAnsi="標楷體"/>
            <w:b w:val="0"/>
            <w:color w:val="auto"/>
            <w:sz w:val="26"/>
            <w:szCs w:val="26"/>
          </w:rPr>
          <w:t>2</w:t>
        </w:r>
        <w:r w:rsidR="00AA3EBD" w:rsidRPr="00B4025A">
          <w:rPr>
            <w:rStyle w:val="af4"/>
            <w:rFonts w:ascii="標楷體" w:eastAsia="標楷體" w:hAnsi="標楷體" w:cs="新細明體" w:hint="eastAsia"/>
            <w:b w:val="0"/>
            <w:color w:val="auto"/>
            <w:sz w:val="26"/>
            <w:szCs w:val="26"/>
          </w:rPr>
          <w:t>：</w:t>
        </w:r>
        <w:r w:rsidR="00AA3EBD" w:rsidRPr="00B4025A">
          <w:rPr>
            <w:rStyle w:val="af4"/>
            <w:rFonts w:ascii="標楷體" w:eastAsia="標楷體" w:hAnsi="標楷體"/>
            <w:b w:val="0"/>
            <w:color w:val="auto"/>
            <w:sz w:val="26"/>
            <w:szCs w:val="26"/>
          </w:rPr>
          <w:t xml:space="preserve"> 108</w:t>
        </w:r>
        <w:r w:rsidR="00AA3EBD" w:rsidRPr="00B4025A">
          <w:rPr>
            <w:rStyle w:val="af4"/>
            <w:rFonts w:ascii="標楷體" w:eastAsia="標楷體" w:hAnsi="標楷體" w:cs="新細明體" w:hint="eastAsia"/>
            <w:b w:val="0"/>
            <w:color w:val="auto"/>
            <w:sz w:val="26"/>
            <w:szCs w:val="26"/>
          </w:rPr>
          <w:t>年度第</w:t>
        </w:r>
        <w:r w:rsidR="00AA3EBD" w:rsidRPr="00B4025A">
          <w:rPr>
            <w:rStyle w:val="af4"/>
            <w:rFonts w:ascii="標楷體" w:eastAsia="標楷體" w:hAnsi="標楷體"/>
            <w:b w:val="0"/>
            <w:color w:val="auto"/>
            <w:sz w:val="26"/>
            <w:szCs w:val="26"/>
          </w:rPr>
          <w:t>2</w:t>
        </w:r>
        <w:r w:rsidR="00AA3EBD" w:rsidRPr="00B4025A">
          <w:rPr>
            <w:rStyle w:val="af4"/>
            <w:rFonts w:ascii="標楷體" w:eastAsia="標楷體" w:hAnsi="標楷體" w:cs="新細明體" w:hint="eastAsia"/>
            <w:b w:val="0"/>
            <w:color w:val="auto"/>
            <w:sz w:val="26"/>
            <w:szCs w:val="26"/>
          </w:rPr>
          <w:t>次學前教育階段特殊教育鑑定安置工作時程</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_Toc16840273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45</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440"/>
        </w:tabs>
        <w:rPr>
          <w:rFonts w:ascii="標楷體" w:eastAsia="標楷體" w:hAnsi="標楷體" w:cstheme="minorBidi"/>
          <w:b w:val="0"/>
          <w:sz w:val="26"/>
          <w:szCs w:val="26"/>
        </w:rPr>
      </w:pPr>
      <w:hyperlink w:anchor="_Toc16840274" w:history="1">
        <w:r w:rsidR="00AA3EBD" w:rsidRPr="00B4025A">
          <w:rPr>
            <w:rStyle w:val="af4"/>
            <w:rFonts w:ascii="標楷體" w:eastAsia="標楷體" w:hAnsi="標楷體" w:cs="新細明體" w:hint="eastAsia"/>
            <w:b w:val="0"/>
            <w:color w:val="auto"/>
            <w:sz w:val="26"/>
            <w:szCs w:val="26"/>
          </w:rPr>
          <w:t>附件</w:t>
        </w:r>
        <w:r w:rsidR="00AA3EBD" w:rsidRPr="00B4025A">
          <w:rPr>
            <w:rStyle w:val="af4"/>
            <w:rFonts w:ascii="標楷體" w:eastAsia="標楷體" w:hAnsi="標楷體"/>
            <w:b w:val="0"/>
            <w:color w:val="auto"/>
            <w:sz w:val="26"/>
            <w:szCs w:val="26"/>
          </w:rPr>
          <w:t>3</w:t>
        </w:r>
        <w:r w:rsidR="00AA3EBD" w:rsidRPr="00B4025A">
          <w:rPr>
            <w:rStyle w:val="af4"/>
            <w:rFonts w:ascii="標楷體" w:eastAsia="標楷體" w:hAnsi="標楷體" w:cs="新細明體" w:hint="eastAsia"/>
            <w:b w:val="0"/>
            <w:color w:val="auto"/>
            <w:sz w:val="26"/>
            <w:szCs w:val="26"/>
          </w:rPr>
          <w:t>：</w:t>
        </w:r>
        <w:r w:rsidR="00AA3EBD" w:rsidRPr="00B4025A">
          <w:rPr>
            <w:rStyle w:val="af4"/>
            <w:rFonts w:ascii="標楷體" w:eastAsia="標楷體" w:hAnsi="標楷體"/>
            <w:b w:val="0"/>
            <w:color w:val="auto"/>
            <w:sz w:val="26"/>
            <w:szCs w:val="26"/>
          </w:rPr>
          <w:t>108</w:t>
        </w:r>
        <w:r w:rsidR="00AA3EBD" w:rsidRPr="00B4025A">
          <w:rPr>
            <w:rStyle w:val="af4"/>
            <w:rFonts w:ascii="標楷體" w:eastAsia="標楷體" w:hAnsi="標楷體" w:cs="新細明體" w:hint="eastAsia"/>
            <w:b w:val="0"/>
            <w:color w:val="auto"/>
            <w:sz w:val="26"/>
            <w:szCs w:val="26"/>
          </w:rPr>
          <w:t>年度第</w:t>
        </w:r>
        <w:r w:rsidR="00AA3EBD" w:rsidRPr="00B4025A">
          <w:rPr>
            <w:rStyle w:val="af4"/>
            <w:rFonts w:ascii="標楷體" w:eastAsia="標楷體" w:hAnsi="標楷體"/>
            <w:b w:val="0"/>
            <w:color w:val="auto"/>
            <w:sz w:val="26"/>
            <w:szCs w:val="26"/>
          </w:rPr>
          <w:t>2</w:t>
        </w:r>
        <w:r w:rsidR="00AA3EBD" w:rsidRPr="00B4025A">
          <w:rPr>
            <w:rStyle w:val="af4"/>
            <w:rFonts w:ascii="標楷體" w:eastAsia="標楷體" w:hAnsi="標楷體" w:cs="新細明體" w:hint="eastAsia"/>
            <w:b w:val="0"/>
            <w:color w:val="auto"/>
            <w:sz w:val="26"/>
            <w:szCs w:val="26"/>
          </w:rPr>
          <w:t>次國民教育階段特殊教育鑑定安置工作時程</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_Toc16840274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47</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440"/>
        </w:tabs>
        <w:rPr>
          <w:rFonts w:ascii="標楷體" w:eastAsia="標楷體" w:hAnsi="標楷體" w:cstheme="minorBidi"/>
          <w:b w:val="0"/>
          <w:sz w:val="26"/>
          <w:szCs w:val="26"/>
        </w:rPr>
      </w:pPr>
      <w:hyperlink w:anchor="_Toc16840275" w:history="1">
        <w:r w:rsidR="00AA3EBD" w:rsidRPr="00B4025A">
          <w:rPr>
            <w:rStyle w:val="af4"/>
            <w:rFonts w:ascii="標楷體" w:eastAsia="標楷體" w:hAnsi="標楷體" w:cs="新細明體" w:hint="eastAsia"/>
            <w:b w:val="0"/>
            <w:color w:val="auto"/>
            <w:sz w:val="26"/>
            <w:szCs w:val="26"/>
          </w:rPr>
          <w:t>附件</w:t>
        </w:r>
        <w:r w:rsidR="00AA3EBD" w:rsidRPr="00B4025A">
          <w:rPr>
            <w:rStyle w:val="af4"/>
            <w:rFonts w:ascii="標楷體" w:eastAsia="標楷體" w:hAnsi="標楷體"/>
            <w:b w:val="0"/>
            <w:color w:val="auto"/>
            <w:sz w:val="26"/>
            <w:szCs w:val="26"/>
          </w:rPr>
          <w:t>4</w:t>
        </w:r>
        <w:r w:rsidR="00AA3EBD" w:rsidRPr="00B4025A">
          <w:rPr>
            <w:rStyle w:val="af4"/>
            <w:rFonts w:ascii="標楷體" w:eastAsia="標楷體" w:hAnsi="標楷體" w:cs="新細明體" w:hint="eastAsia"/>
            <w:b w:val="0"/>
            <w:color w:val="auto"/>
            <w:sz w:val="26"/>
            <w:szCs w:val="26"/>
          </w:rPr>
          <w:t>：</w:t>
        </w:r>
        <w:r w:rsidR="00AA3EBD" w:rsidRPr="00B4025A">
          <w:rPr>
            <w:rStyle w:val="af4"/>
            <w:rFonts w:ascii="標楷體" w:eastAsia="標楷體" w:hAnsi="標楷體"/>
            <w:b w:val="0"/>
            <w:color w:val="auto"/>
            <w:sz w:val="26"/>
            <w:szCs w:val="26"/>
          </w:rPr>
          <w:t>108</w:t>
        </w:r>
        <w:r w:rsidR="00AA3EBD" w:rsidRPr="00B4025A">
          <w:rPr>
            <w:rStyle w:val="af4"/>
            <w:rFonts w:ascii="標楷體" w:eastAsia="標楷體" w:hAnsi="標楷體" w:cs="新細明體" w:hint="eastAsia"/>
            <w:b w:val="0"/>
            <w:color w:val="auto"/>
            <w:sz w:val="26"/>
            <w:szCs w:val="26"/>
          </w:rPr>
          <w:t>年度第</w:t>
        </w:r>
        <w:r w:rsidR="00AA3EBD" w:rsidRPr="00B4025A">
          <w:rPr>
            <w:rStyle w:val="af4"/>
            <w:rFonts w:ascii="標楷體" w:eastAsia="標楷體" w:hAnsi="標楷體"/>
            <w:b w:val="0"/>
            <w:color w:val="auto"/>
            <w:sz w:val="26"/>
            <w:szCs w:val="26"/>
          </w:rPr>
          <w:t>3</w:t>
        </w:r>
        <w:r w:rsidR="00AA3EBD" w:rsidRPr="00B4025A">
          <w:rPr>
            <w:rStyle w:val="af4"/>
            <w:rFonts w:ascii="標楷體" w:eastAsia="標楷體" w:hAnsi="標楷體" w:cs="新細明體" w:hint="eastAsia"/>
            <w:b w:val="0"/>
            <w:color w:val="auto"/>
            <w:sz w:val="26"/>
            <w:szCs w:val="26"/>
          </w:rPr>
          <w:t>次學前暨國教階段特殊教育鑑定安置工作時程</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_Toc16840275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50</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440"/>
        </w:tabs>
        <w:rPr>
          <w:rFonts w:ascii="標楷體" w:eastAsia="標楷體" w:hAnsi="標楷體" w:cstheme="minorBidi"/>
          <w:b w:val="0"/>
          <w:sz w:val="26"/>
          <w:szCs w:val="26"/>
        </w:rPr>
      </w:pPr>
      <w:hyperlink w:anchor="_Toc16840276" w:history="1">
        <w:r w:rsidR="00AA3EBD" w:rsidRPr="00B4025A">
          <w:rPr>
            <w:rStyle w:val="af4"/>
            <w:rFonts w:ascii="標楷體" w:eastAsia="標楷體" w:hAnsi="標楷體" w:cs="新細明體" w:hint="eastAsia"/>
            <w:b w:val="0"/>
            <w:color w:val="auto"/>
            <w:sz w:val="26"/>
            <w:szCs w:val="26"/>
          </w:rPr>
          <w:t>附件</w:t>
        </w:r>
        <w:r w:rsidR="00AA3EBD" w:rsidRPr="00B4025A">
          <w:rPr>
            <w:rStyle w:val="af4"/>
            <w:rFonts w:ascii="標楷體" w:eastAsia="標楷體" w:hAnsi="標楷體"/>
            <w:b w:val="0"/>
            <w:color w:val="auto"/>
            <w:sz w:val="26"/>
            <w:szCs w:val="26"/>
          </w:rPr>
          <w:t>5</w:t>
        </w:r>
        <w:r w:rsidR="00AA3EBD" w:rsidRPr="00B4025A">
          <w:rPr>
            <w:rStyle w:val="af4"/>
            <w:rFonts w:ascii="標楷體" w:eastAsia="標楷體" w:hAnsi="標楷體" w:cs="新細明體" w:hint="eastAsia"/>
            <w:b w:val="0"/>
            <w:color w:val="auto"/>
            <w:sz w:val="26"/>
            <w:szCs w:val="26"/>
          </w:rPr>
          <w:t>：</w:t>
        </w:r>
        <w:r w:rsidR="00AA3EBD" w:rsidRPr="00B4025A">
          <w:rPr>
            <w:rStyle w:val="af4"/>
            <w:rFonts w:ascii="標楷體" w:eastAsia="標楷體" w:hAnsi="標楷體"/>
            <w:b w:val="0"/>
            <w:color w:val="auto"/>
            <w:sz w:val="26"/>
            <w:szCs w:val="26"/>
          </w:rPr>
          <w:t>109</w:t>
        </w:r>
        <w:r w:rsidR="00AA3EBD" w:rsidRPr="00B4025A">
          <w:rPr>
            <w:rStyle w:val="af4"/>
            <w:rFonts w:ascii="標楷體" w:eastAsia="標楷體" w:hAnsi="標楷體" w:cs="新細明體" w:hint="eastAsia"/>
            <w:b w:val="0"/>
            <w:color w:val="auto"/>
            <w:sz w:val="26"/>
            <w:szCs w:val="26"/>
          </w:rPr>
          <w:t>年度第</w:t>
        </w:r>
        <w:r w:rsidR="00AA3EBD" w:rsidRPr="00B4025A">
          <w:rPr>
            <w:rStyle w:val="af4"/>
            <w:rFonts w:ascii="標楷體" w:eastAsia="標楷體" w:hAnsi="標楷體"/>
            <w:b w:val="0"/>
            <w:color w:val="auto"/>
            <w:sz w:val="26"/>
            <w:szCs w:val="26"/>
          </w:rPr>
          <w:t>1</w:t>
        </w:r>
        <w:r w:rsidR="00AA3EBD" w:rsidRPr="00B4025A">
          <w:rPr>
            <w:rStyle w:val="af4"/>
            <w:rFonts w:ascii="標楷體" w:eastAsia="標楷體" w:hAnsi="標楷體" w:cs="新細明體" w:hint="eastAsia"/>
            <w:b w:val="0"/>
            <w:color w:val="auto"/>
            <w:sz w:val="26"/>
            <w:szCs w:val="26"/>
          </w:rPr>
          <w:t>次學前教育階段特殊教育鑑定安置工作時程</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_Toc16840276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52</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440"/>
        </w:tabs>
        <w:rPr>
          <w:rFonts w:ascii="標楷體" w:eastAsia="標楷體" w:hAnsi="標楷體" w:cstheme="minorBidi"/>
          <w:b w:val="0"/>
          <w:sz w:val="26"/>
          <w:szCs w:val="26"/>
        </w:rPr>
      </w:pPr>
      <w:hyperlink w:anchor="_Toc16840277" w:history="1">
        <w:r w:rsidR="00AA3EBD" w:rsidRPr="00B4025A">
          <w:rPr>
            <w:rStyle w:val="af4"/>
            <w:rFonts w:ascii="標楷體" w:eastAsia="標楷體" w:hAnsi="標楷體" w:cs="新細明體" w:hint="eastAsia"/>
            <w:b w:val="0"/>
            <w:color w:val="auto"/>
            <w:sz w:val="26"/>
            <w:szCs w:val="26"/>
          </w:rPr>
          <w:t>附件</w:t>
        </w:r>
        <w:r w:rsidR="00AA3EBD" w:rsidRPr="00B4025A">
          <w:rPr>
            <w:rStyle w:val="af4"/>
            <w:rFonts w:ascii="標楷體" w:eastAsia="標楷體" w:hAnsi="標楷體"/>
            <w:b w:val="0"/>
            <w:color w:val="auto"/>
            <w:sz w:val="26"/>
            <w:szCs w:val="26"/>
          </w:rPr>
          <w:t>6</w:t>
        </w:r>
        <w:r w:rsidR="00AA3EBD" w:rsidRPr="00B4025A">
          <w:rPr>
            <w:rStyle w:val="af4"/>
            <w:rFonts w:ascii="標楷體" w:eastAsia="標楷體" w:hAnsi="標楷體" w:cs="新細明體" w:hint="eastAsia"/>
            <w:b w:val="0"/>
            <w:color w:val="auto"/>
            <w:sz w:val="26"/>
            <w:szCs w:val="26"/>
          </w:rPr>
          <w:t>：</w:t>
        </w:r>
        <w:r w:rsidR="00AA3EBD" w:rsidRPr="00B4025A">
          <w:rPr>
            <w:rStyle w:val="af4"/>
            <w:rFonts w:ascii="標楷體" w:eastAsia="標楷體" w:hAnsi="標楷體"/>
            <w:b w:val="0"/>
            <w:color w:val="auto"/>
            <w:sz w:val="26"/>
            <w:szCs w:val="26"/>
          </w:rPr>
          <w:t>109</w:t>
        </w:r>
        <w:r w:rsidR="00AA3EBD" w:rsidRPr="00B4025A">
          <w:rPr>
            <w:rStyle w:val="af4"/>
            <w:rFonts w:ascii="標楷體" w:eastAsia="標楷體" w:hAnsi="標楷體" w:cs="新細明體" w:hint="eastAsia"/>
            <w:b w:val="0"/>
            <w:color w:val="auto"/>
            <w:sz w:val="26"/>
            <w:szCs w:val="26"/>
          </w:rPr>
          <w:t>年度第</w:t>
        </w:r>
        <w:r w:rsidR="00AA3EBD" w:rsidRPr="00B4025A">
          <w:rPr>
            <w:rStyle w:val="af4"/>
            <w:rFonts w:ascii="標楷體" w:eastAsia="標楷體" w:hAnsi="標楷體"/>
            <w:b w:val="0"/>
            <w:color w:val="auto"/>
            <w:sz w:val="26"/>
            <w:szCs w:val="26"/>
          </w:rPr>
          <w:t>1</w:t>
        </w:r>
        <w:r w:rsidR="00AA3EBD" w:rsidRPr="00B4025A">
          <w:rPr>
            <w:rStyle w:val="af4"/>
            <w:rFonts w:ascii="標楷體" w:eastAsia="標楷體" w:hAnsi="標楷體" w:cs="新細明體" w:hint="eastAsia"/>
            <w:b w:val="0"/>
            <w:color w:val="auto"/>
            <w:sz w:val="26"/>
            <w:szCs w:val="26"/>
          </w:rPr>
          <w:t>次國民教育階段特殊教育鑑定安置工作時程</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_Toc16840277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54</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440"/>
        </w:tabs>
        <w:rPr>
          <w:rFonts w:ascii="標楷體" w:eastAsia="標楷體" w:hAnsi="標楷體" w:cstheme="minorBidi"/>
          <w:b w:val="0"/>
          <w:sz w:val="26"/>
          <w:szCs w:val="26"/>
        </w:rPr>
      </w:pPr>
      <w:hyperlink w:anchor="_Toc16840278" w:history="1">
        <w:r w:rsidR="00AA3EBD" w:rsidRPr="00B4025A">
          <w:rPr>
            <w:rStyle w:val="af4"/>
            <w:rFonts w:ascii="標楷體" w:eastAsia="標楷體" w:hAnsi="標楷體" w:cs="新細明體" w:hint="eastAsia"/>
            <w:b w:val="0"/>
            <w:color w:val="auto"/>
            <w:sz w:val="26"/>
            <w:szCs w:val="26"/>
          </w:rPr>
          <w:t>附件</w:t>
        </w:r>
        <w:r w:rsidR="00AA3EBD" w:rsidRPr="00B4025A">
          <w:rPr>
            <w:rStyle w:val="af4"/>
            <w:rFonts w:ascii="標楷體" w:eastAsia="標楷體" w:hAnsi="標楷體"/>
            <w:b w:val="0"/>
            <w:color w:val="auto"/>
            <w:sz w:val="26"/>
            <w:szCs w:val="26"/>
          </w:rPr>
          <w:t>7</w:t>
        </w:r>
        <w:r w:rsidR="00AA3EBD" w:rsidRPr="00B4025A">
          <w:rPr>
            <w:rStyle w:val="af4"/>
            <w:rFonts w:ascii="標楷體" w:eastAsia="標楷體" w:hAnsi="標楷體" w:cs="新細明體" w:hint="eastAsia"/>
            <w:b w:val="0"/>
            <w:color w:val="auto"/>
            <w:sz w:val="26"/>
            <w:szCs w:val="26"/>
          </w:rPr>
          <w:t>：</w:t>
        </w:r>
        <w:r w:rsidR="00AA3EBD" w:rsidRPr="00B4025A">
          <w:rPr>
            <w:rStyle w:val="af4"/>
            <w:rFonts w:ascii="標楷體" w:eastAsia="標楷體" w:hAnsi="標楷體"/>
            <w:b w:val="0"/>
            <w:color w:val="auto"/>
            <w:sz w:val="26"/>
            <w:szCs w:val="26"/>
          </w:rPr>
          <w:t>108</w:t>
        </w:r>
        <w:r w:rsidR="00AA3EBD" w:rsidRPr="00B4025A">
          <w:rPr>
            <w:rStyle w:val="af4"/>
            <w:rFonts w:ascii="標楷體" w:eastAsia="標楷體" w:hAnsi="標楷體" w:cs="新細明體" w:hint="eastAsia"/>
            <w:b w:val="0"/>
            <w:color w:val="auto"/>
            <w:sz w:val="26"/>
            <w:szCs w:val="26"/>
          </w:rPr>
          <w:t>年度第</w:t>
        </w:r>
        <w:r w:rsidR="00AA3EBD" w:rsidRPr="00B4025A">
          <w:rPr>
            <w:rStyle w:val="af4"/>
            <w:rFonts w:ascii="標楷體" w:eastAsia="標楷體" w:hAnsi="標楷體"/>
            <w:b w:val="0"/>
            <w:color w:val="auto"/>
            <w:sz w:val="26"/>
            <w:szCs w:val="26"/>
          </w:rPr>
          <w:t>2</w:t>
        </w:r>
        <w:r w:rsidR="00AA3EBD" w:rsidRPr="00B4025A">
          <w:rPr>
            <w:rStyle w:val="af4"/>
            <w:rFonts w:ascii="標楷體" w:eastAsia="標楷體" w:hAnsi="標楷體" w:cs="新細明體" w:hint="eastAsia"/>
            <w:b w:val="0"/>
            <w:color w:val="auto"/>
            <w:sz w:val="26"/>
            <w:szCs w:val="26"/>
          </w:rPr>
          <w:t>次高級中等教育階段特殊教育鑑定安置工作時程</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_Toc16840278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56</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440"/>
        </w:tabs>
        <w:rPr>
          <w:rFonts w:ascii="標楷體" w:eastAsia="標楷體" w:hAnsi="標楷體" w:cstheme="minorBidi"/>
          <w:b w:val="0"/>
          <w:sz w:val="26"/>
          <w:szCs w:val="26"/>
        </w:rPr>
      </w:pPr>
      <w:hyperlink w:anchor="_Toc16840279" w:history="1">
        <w:r w:rsidR="00AA3EBD" w:rsidRPr="00B4025A">
          <w:rPr>
            <w:rStyle w:val="af4"/>
            <w:rFonts w:ascii="標楷體" w:eastAsia="標楷體" w:hAnsi="標楷體" w:cs="新細明體" w:hint="eastAsia"/>
            <w:b w:val="0"/>
            <w:color w:val="auto"/>
            <w:sz w:val="26"/>
            <w:szCs w:val="26"/>
          </w:rPr>
          <w:t>附件</w:t>
        </w:r>
        <w:r w:rsidR="00AA3EBD" w:rsidRPr="00B4025A">
          <w:rPr>
            <w:rStyle w:val="af4"/>
            <w:rFonts w:ascii="標楷體" w:eastAsia="標楷體" w:hAnsi="標楷體"/>
            <w:b w:val="0"/>
            <w:color w:val="auto"/>
            <w:sz w:val="26"/>
            <w:szCs w:val="26"/>
          </w:rPr>
          <w:t>8</w:t>
        </w:r>
        <w:r w:rsidR="00AA3EBD" w:rsidRPr="00B4025A">
          <w:rPr>
            <w:rStyle w:val="af4"/>
            <w:rFonts w:ascii="標楷體" w:eastAsia="標楷體" w:hAnsi="標楷體" w:cs="新細明體" w:hint="eastAsia"/>
            <w:b w:val="0"/>
            <w:color w:val="auto"/>
            <w:sz w:val="26"/>
            <w:szCs w:val="26"/>
          </w:rPr>
          <w:t>：教育部特殊教育通報網（</w:t>
        </w:r>
        <w:r w:rsidR="00AA3EBD" w:rsidRPr="00B4025A">
          <w:rPr>
            <w:rStyle w:val="af4"/>
            <w:rFonts w:ascii="標楷體" w:eastAsia="標楷體" w:hAnsi="標楷體"/>
            <w:b w:val="0"/>
            <w:color w:val="auto"/>
            <w:sz w:val="26"/>
            <w:szCs w:val="26"/>
          </w:rPr>
          <w:t>SET</w:t>
        </w:r>
        <w:r w:rsidR="00AA3EBD" w:rsidRPr="00B4025A">
          <w:rPr>
            <w:rStyle w:val="af4"/>
            <w:rFonts w:ascii="標楷體" w:eastAsia="標楷體" w:hAnsi="標楷體" w:cs="新細明體" w:hint="eastAsia"/>
            <w:b w:val="0"/>
            <w:color w:val="auto"/>
            <w:sz w:val="26"/>
            <w:szCs w:val="26"/>
          </w:rPr>
          <w:t>）相關工作進程一覽表</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_Toc16840279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58</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440"/>
        </w:tabs>
        <w:rPr>
          <w:rFonts w:ascii="標楷體" w:eastAsia="標楷體" w:hAnsi="標楷體" w:cstheme="minorBidi"/>
          <w:b w:val="0"/>
          <w:sz w:val="26"/>
          <w:szCs w:val="26"/>
        </w:rPr>
      </w:pPr>
      <w:hyperlink w:anchor="_Toc16840280" w:history="1">
        <w:r w:rsidR="00AA3EBD" w:rsidRPr="00B4025A">
          <w:rPr>
            <w:rStyle w:val="af4"/>
            <w:rFonts w:ascii="標楷體" w:eastAsia="標楷體" w:hAnsi="標楷體" w:cs="新細明體" w:hint="eastAsia"/>
            <w:b w:val="0"/>
            <w:color w:val="auto"/>
            <w:sz w:val="26"/>
            <w:szCs w:val="26"/>
          </w:rPr>
          <w:t>附件</w:t>
        </w:r>
        <w:r w:rsidR="00AA3EBD" w:rsidRPr="00B4025A">
          <w:rPr>
            <w:rStyle w:val="af4"/>
            <w:rFonts w:ascii="標楷體" w:eastAsia="標楷體" w:hAnsi="標楷體"/>
            <w:b w:val="0"/>
            <w:color w:val="auto"/>
            <w:sz w:val="26"/>
            <w:szCs w:val="26"/>
          </w:rPr>
          <w:t>9</w:t>
        </w:r>
        <w:r w:rsidR="00AA3EBD" w:rsidRPr="00B4025A">
          <w:rPr>
            <w:rStyle w:val="af4"/>
            <w:rFonts w:ascii="標楷體" w:eastAsia="標楷體" w:hAnsi="標楷體" w:cs="新細明體" w:hint="eastAsia"/>
            <w:b w:val="0"/>
            <w:color w:val="auto"/>
            <w:sz w:val="26"/>
            <w:szCs w:val="26"/>
          </w:rPr>
          <w:t>：</w:t>
        </w:r>
        <w:r w:rsidR="00AA3EBD" w:rsidRPr="00B4025A">
          <w:rPr>
            <w:rStyle w:val="af4"/>
            <w:rFonts w:ascii="標楷體" w:eastAsia="標楷體" w:hAnsi="標楷體"/>
            <w:b w:val="0"/>
            <w:color w:val="auto"/>
            <w:sz w:val="26"/>
            <w:szCs w:val="26"/>
          </w:rPr>
          <w:t>108</w:t>
        </w:r>
        <w:r w:rsidR="00AA3EBD" w:rsidRPr="00B4025A">
          <w:rPr>
            <w:rStyle w:val="af4"/>
            <w:rFonts w:ascii="標楷體" w:eastAsia="標楷體" w:hAnsi="標楷體" w:cs="新細明體" w:hint="eastAsia"/>
            <w:b w:val="0"/>
            <w:color w:val="auto"/>
            <w:sz w:val="26"/>
            <w:szCs w:val="26"/>
          </w:rPr>
          <w:t>學年度各級學校特殊教育通報檢核實施計畫</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_Toc16840280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61</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440"/>
        </w:tabs>
        <w:rPr>
          <w:rFonts w:ascii="標楷體" w:eastAsia="標楷體" w:hAnsi="標楷體" w:cstheme="minorBidi"/>
          <w:b w:val="0"/>
          <w:sz w:val="26"/>
          <w:szCs w:val="26"/>
        </w:rPr>
      </w:pPr>
      <w:hyperlink w:anchor="_Toc16840281" w:history="1">
        <w:r w:rsidR="00AA3EBD" w:rsidRPr="00B4025A">
          <w:rPr>
            <w:rStyle w:val="af4"/>
            <w:rFonts w:ascii="標楷體" w:eastAsia="標楷體" w:hAnsi="標楷體" w:cs="新細明體" w:hint="eastAsia"/>
            <w:b w:val="0"/>
            <w:color w:val="auto"/>
            <w:sz w:val="26"/>
            <w:szCs w:val="26"/>
          </w:rPr>
          <w:t>附件</w:t>
        </w:r>
        <w:r w:rsidR="00AA3EBD" w:rsidRPr="00B4025A">
          <w:rPr>
            <w:rStyle w:val="af4"/>
            <w:rFonts w:ascii="標楷體" w:eastAsia="標楷體" w:hAnsi="標楷體"/>
            <w:b w:val="0"/>
            <w:color w:val="auto"/>
            <w:sz w:val="26"/>
            <w:szCs w:val="26"/>
          </w:rPr>
          <w:t>10</w:t>
        </w:r>
        <w:r w:rsidR="00AA3EBD" w:rsidRPr="00B4025A">
          <w:rPr>
            <w:rStyle w:val="af4"/>
            <w:rFonts w:ascii="標楷體" w:eastAsia="標楷體" w:hAnsi="標楷體" w:cs="新細明體" w:hint="eastAsia"/>
            <w:b w:val="0"/>
            <w:color w:val="auto"/>
            <w:sz w:val="26"/>
            <w:szCs w:val="26"/>
          </w:rPr>
          <w:t>：視障點字、大字體及有聲教科書網路登錄操作時間流程</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_Toc16840281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70</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680"/>
        </w:tabs>
        <w:rPr>
          <w:rFonts w:ascii="標楷體" w:eastAsia="標楷體" w:hAnsi="標楷體" w:cstheme="minorBidi"/>
          <w:b w:val="0"/>
          <w:sz w:val="26"/>
          <w:szCs w:val="26"/>
        </w:rPr>
      </w:pPr>
      <w:hyperlink w:anchor="_Toc16840282" w:history="1">
        <w:r w:rsidR="00AA3EBD" w:rsidRPr="00B4025A">
          <w:rPr>
            <w:rStyle w:val="af4"/>
            <w:rFonts w:ascii="標楷體" w:eastAsia="標楷體" w:hAnsi="標楷體" w:cs="新細明體" w:hint="eastAsia"/>
            <w:b w:val="0"/>
            <w:color w:val="auto"/>
            <w:sz w:val="26"/>
            <w:szCs w:val="26"/>
          </w:rPr>
          <w:t>附件</w:t>
        </w:r>
        <w:r w:rsidR="00AA3EBD" w:rsidRPr="00B4025A">
          <w:rPr>
            <w:rStyle w:val="af4"/>
            <w:rFonts w:ascii="標楷體" w:eastAsia="標楷體" w:hAnsi="標楷體"/>
            <w:b w:val="0"/>
            <w:color w:val="auto"/>
            <w:sz w:val="26"/>
            <w:szCs w:val="26"/>
          </w:rPr>
          <w:t>11</w:t>
        </w:r>
        <w:r w:rsidR="00AA3EBD" w:rsidRPr="00B4025A">
          <w:rPr>
            <w:rStyle w:val="af4"/>
            <w:rFonts w:ascii="標楷體" w:eastAsia="標楷體" w:hAnsi="標楷體" w:cs="新細明體" w:hint="eastAsia"/>
            <w:b w:val="0"/>
            <w:color w:val="auto"/>
            <w:sz w:val="26"/>
            <w:szCs w:val="26"/>
          </w:rPr>
          <w:t>：高級中等以下學校特殊教育學生申請獎助金審查原則</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_Toc16840282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72</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680"/>
        </w:tabs>
        <w:rPr>
          <w:rFonts w:ascii="標楷體" w:eastAsia="標楷體" w:hAnsi="標楷體" w:cstheme="minorBidi"/>
          <w:b w:val="0"/>
          <w:sz w:val="26"/>
          <w:szCs w:val="26"/>
        </w:rPr>
      </w:pPr>
      <w:hyperlink w:anchor="_Toc16840283" w:history="1">
        <w:r w:rsidR="00AA3EBD" w:rsidRPr="00B4025A">
          <w:rPr>
            <w:rStyle w:val="af4"/>
            <w:rFonts w:ascii="標楷體" w:eastAsia="標楷體" w:hAnsi="標楷體" w:cs="新細明體" w:hint="eastAsia"/>
            <w:b w:val="0"/>
            <w:color w:val="auto"/>
            <w:sz w:val="26"/>
            <w:szCs w:val="26"/>
          </w:rPr>
          <w:t>附件</w:t>
        </w:r>
        <w:r w:rsidR="00AA3EBD" w:rsidRPr="00B4025A">
          <w:rPr>
            <w:rStyle w:val="af4"/>
            <w:rFonts w:ascii="標楷體" w:eastAsia="標楷體" w:hAnsi="標楷體"/>
            <w:b w:val="0"/>
            <w:color w:val="auto"/>
            <w:sz w:val="26"/>
            <w:szCs w:val="26"/>
          </w:rPr>
          <w:t>12</w:t>
        </w:r>
        <w:r w:rsidR="00AA3EBD" w:rsidRPr="00B4025A">
          <w:rPr>
            <w:rStyle w:val="af4"/>
            <w:rFonts w:ascii="標楷體" w:eastAsia="標楷體" w:hAnsi="標楷體" w:cs="新細明體" w:hint="eastAsia"/>
            <w:b w:val="0"/>
            <w:color w:val="auto"/>
            <w:sz w:val="26"/>
            <w:szCs w:val="26"/>
          </w:rPr>
          <w:t>：</w:t>
        </w:r>
        <w:r w:rsidR="00AA3EBD" w:rsidRPr="00B4025A">
          <w:rPr>
            <w:rStyle w:val="af4"/>
            <w:rFonts w:ascii="標楷體" w:eastAsia="標楷體" w:hAnsi="標楷體"/>
            <w:b w:val="0"/>
            <w:color w:val="auto"/>
            <w:sz w:val="26"/>
            <w:szCs w:val="26"/>
          </w:rPr>
          <w:t>108</w:t>
        </w:r>
        <w:r w:rsidR="00AA3EBD" w:rsidRPr="00B4025A">
          <w:rPr>
            <w:rStyle w:val="af4"/>
            <w:rFonts w:ascii="標楷體" w:eastAsia="標楷體" w:hAnsi="標楷體" w:cs="新細明體" w:hint="eastAsia"/>
            <w:b w:val="0"/>
            <w:color w:val="auto"/>
            <w:sz w:val="26"/>
            <w:szCs w:val="26"/>
          </w:rPr>
          <w:t>學年度第</w:t>
        </w:r>
        <w:r w:rsidR="00AA3EBD" w:rsidRPr="00B4025A">
          <w:rPr>
            <w:rStyle w:val="af4"/>
            <w:rFonts w:ascii="標楷體" w:eastAsia="標楷體" w:hAnsi="標楷體"/>
            <w:b w:val="0"/>
            <w:color w:val="auto"/>
            <w:sz w:val="26"/>
            <w:szCs w:val="26"/>
          </w:rPr>
          <w:t>1</w:t>
        </w:r>
        <w:r w:rsidR="00AA3EBD" w:rsidRPr="00B4025A">
          <w:rPr>
            <w:rStyle w:val="af4"/>
            <w:rFonts w:ascii="標楷體" w:eastAsia="標楷體" w:hAnsi="標楷體" w:cs="新細明體" w:hint="eastAsia"/>
            <w:b w:val="0"/>
            <w:color w:val="auto"/>
            <w:sz w:val="26"/>
            <w:szCs w:val="26"/>
          </w:rPr>
          <w:t>學期暨暑假身心障礙學生上下學搭乘復康巴士申請表</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_Toc16840283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76</w:t>
        </w:r>
        <w:r w:rsidR="00AA3EBD" w:rsidRPr="00B4025A">
          <w:rPr>
            <w:rFonts w:ascii="標楷體" w:eastAsia="標楷體" w:hAnsi="標楷體"/>
            <w:b w:val="0"/>
            <w:webHidden/>
            <w:sz w:val="26"/>
            <w:szCs w:val="26"/>
          </w:rPr>
          <w:fldChar w:fldCharType="end"/>
        </w:r>
      </w:hyperlink>
    </w:p>
    <w:p w:rsidR="00AA3EBD" w:rsidRPr="00B4025A" w:rsidRDefault="00885A62">
      <w:pPr>
        <w:pStyle w:val="22"/>
        <w:tabs>
          <w:tab w:val="left" w:pos="1680"/>
        </w:tabs>
        <w:rPr>
          <w:rFonts w:ascii="標楷體" w:eastAsia="標楷體" w:hAnsi="標楷體" w:cstheme="minorBidi"/>
          <w:b w:val="0"/>
          <w:sz w:val="26"/>
          <w:szCs w:val="26"/>
        </w:rPr>
      </w:pPr>
      <w:hyperlink w:anchor="_Toc16840284" w:history="1">
        <w:r w:rsidR="00AA3EBD" w:rsidRPr="00B4025A">
          <w:rPr>
            <w:rStyle w:val="af4"/>
            <w:rFonts w:ascii="標楷體" w:eastAsia="標楷體" w:hAnsi="標楷體" w:cs="新細明體" w:hint="eastAsia"/>
            <w:b w:val="0"/>
            <w:color w:val="auto"/>
            <w:sz w:val="26"/>
            <w:szCs w:val="26"/>
          </w:rPr>
          <w:t>附件</w:t>
        </w:r>
        <w:r w:rsidR="00AA3EBD" w:rsidRPr="00B4025A">
          <w:rPr>
            <w:rStyle w:val="af4"/>
            <w:rFonts w:ascii="標楷體" w:eastAsia="標楷體" w:hAnsi="標楷體"/>
            <w:b w:val="0"/>
            <w:color w:val="auto"/>
            <w:sz w:val="26"/>
            <w:szCs w:val="26"/>
          </w:rPr>
          <w:t>13</w:t>
        </w:r>
        <w:r w:rsidR="00AA3EBD" w:rsidRPr="00B4025A">
          <w:rPr>
            <w:rStyle w:val="af4"/>
            <w:rFonts w:ascii="標楷體" w:eastAsia="標楷體" w:hAnsi="標楷體" w:cs="新細明體" w:hint="eastAsia"/>
            <w:b w:val="0"/>
            <w:color w:val="auto"/>
            <w:sz w:val="26"/>
            <w:szCs w:val="26"/>
          </w:rPr>
          <w:t>：資優教育資源中心評量工具借用計畫</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_Toc16840284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77</w:t>
        </w:r>
        <w:r w:rsidR="00AA3EBD" w:rsidRPr="00B4025A">
          <w:rPr>
            <w:rFonts w:ascii="標楷體" w:eastAsia="標楷體" w:hAnsi="標楷體"/>
            <w:b w:val="0"/>
            <w:webHidden/>
            <w:sz w:val="26"/>
            <w:szCs w:val="26"/>
          </w:rPr>
          <w:fldChar w:fldCharType="end"/>
        </w:r>
      </w:hyperlink>
    </w:p>
    <w:p w:rsidR="00AA3EBD" w:rsidRPr="00B4025A" w:rsidRDefault="00885A62">
      <w:pPr>
        <w:pStyle w:val="14"/>
        <w:rPr>
          <w:rFonts w:ascii="標楷體" w:eastAsia="標楷體" w:hAnsi="標楷體" w:cstheme="minorBidi"/>
          <w:b w:val="0"/>
          <w:kern w:val="2"/>
          <w:sz w:val="26"/>
          <w:szCs w:val="26"/>
        </w:rPr>
      </w:pPr>
      <w:hyperlink w:anchor="_Toc16840285" w:history="1">
        <w:r w:rsidR="00AA3EBD" w:rsidRPr="00B4025A">
          <w:rPr>
            <w:rStyle w:val="af4"/>
            <w:rFonts w:ascii="標楷體" w:eastAsia="標楷體" w:hAnsi="標楷體" w:cs="Times New Roman" w:hint="eastAsia"/>
            <w:b w:val="0"/>
            <w:color w:val="auto"/>
            <w:sz w:val="26"/>
            <w:szCs w:val="26"/>
          </w:rPr>
          <w:t>【参】特教科業務職掌</w:t>
        </w:r>
        <w:r w:rsidR="00AA3EBD" w:rsidRPr="00B4025A">
          <w:rPr>
            <w:rFonts w:ascii="標楷體" w:eastAsia="標楷體" w:hAnsi="標楷體"/>
            <w:b w:val="0"/>
            <w:webHidden/>
            <w:sz w:val="26"/>
            <w:szCs w:val="26"/>
          </w:rPr>
          <w:tab/>
        </w:r>
        <w:r w:rsidR="00AA3EBD" w:rsidRPr="00B4025A">
          <w:rPr>
            <w:rFonts w:ascii="標楷體" w:eastAsia="標楷體" w:hAnsi="標楷體"/>
            <w:b w:val="0"/>
            <w:webHidden/>
            <w:sz w:val="26"/>
            <w:szCs w:val="26"/>
          </w:rPr>
          <w:fldChar w:fldCharType="begin"/>
        </w:r>
        <w:r w:rsidR="00AA3EBD" w:rsidRPr="00B4025A">
          <w:rPr>
            <w:rFonts w:ascii="標楷體" w:eastAsia="標楷體" w:hAnsi="標楷體"/>
            <w:b w:val="0"/>
            <w:webHidden/>
            <w:sz w:val="26"/>
            <w:szCs w:val="26"/>
          </w:rPr>
          <w:instrText xml:space="preserve"> PAGEREF _Toc16840285 \h </w:instrText>
        </w:r>
        <w:r w:rsidR="00AA3EBD" w:rsidRPr="00B4025A">
          <w:rPr>
            <w:rFonts w:ascii="標楷體" w:eastAsia="標楷體" w:hAnsi="標楷體"/>
            <w:b w:val="0"/>
            <w:webHidden/>
            <w:sz w:val="26"/>
            <w:szCs w:val="26"/>
          </w:rPr>
        </w:r>
        <w:r w:rsidR="00AA3EBD" w:rsidRPr="00B4025A">
          <w:rPr>
            <w:rFonts w:ascii="標楷體" w:eastAsia="標楷體" w:hAnsi="標楷體"/>
            <w:b w:val="0"/>
            <w:webHidden/>
            <w:sz w:val="26"/>
            <w:szCs w:val="26"/>
          </w:rPr>
          <w:fldChar w:fldCharType="separate"/>
        </w:r>
        <w:r w:rsidR="00CB19B6">
          <w:rPr>
            <w:rFonts w:ascii="標楷體" w:eastAsia="標楷體" w:hAnsi="標楷體"/>
            <w:b w:val="0"/>
            <w:webHidden/>
            <w:sz w:val="26"/>
            <w:szCs w:val="26"/>
          </w:rPr>
          <w:t>81</w:t>
        </w:r>
        <w:r w:rsidR="00AA3EBD" w:rsidRPr="00B4025A">
          <w:rPr>
            <w:rFonts w:ascii="標楷體" w:eastAsia="標楷體" w:hAnsi="標楷體"/>
            <w:b w:val="0"/>
            <w:webHidden/>
            <w:sz w:val="26"/>
            <w:szCs w:val="26"/>
          </w:rPr>
          <w:fldChar w:fldCharType="end"/>
        </w:r>
      </w:hyperlink>
    </w:p>
    <w:p w:rsidR="00BB2BA8" w:rsidRPr="004B5E9D" w:rsidRDefault="00567535" w:rsidP="004B5E9D">
      <w:pPr>
        <w:pStyle w:val="14"/>
        <w:rPr>
          <w:rFonts w:ascii="標楷體" w:eastAsia="標楷體" w:hAnsi="標楷體" w:cs="Times New Roman"/>
          <w:b w:val="0"/>
          <w:bCs/>
          <w:sz w:val="26"/>
          <w:szCs w:val="26"/>
        </w:rPr>
      </w:pPr>
      <w:r w:rsidRPr="00B4025A">
        <w:rPr>
          <w:rFonts w:ascii="標楷體" w:eastAsia="標楷體" w:hAnsi="標楷體" w:cs="Times New Roman"/>
          <w:b w:val="0"/>
          <w:sz w:val="26"/>
          <w:szCs w:val="26"/>
        </w:rPr>
        <w:fldChar w:fldCharType="end"/>
      </w:r>
      <w:r w:rsidRPr="00B4025A">
        <w:rPr>
          <w:rStyle w:val="af4"/>
          <w:rFonts w:ascii="標楷體" w:eastAsia="標楷體" w:hAnsi="標楷體" w:cs="Times New Roman"/>
          <w:color w:val="auto"/>
          <w:sz w:val="26"/>
          <w:szCs w:val="26"/>
          <w:u w:val="none"/>
        </w:rPr>
        <w:t>特教</w:t>
      </w:r>
      <w:r w:rsidRPr="00B4025A">
        <w:rPr>
          <w:rFonts w:ascii="標楷體" w:eastAsia="標楷體" w:hAnsi="標楷體" w:cs="Times New Roman"/>
          <w:sz w:val="26"/>
          <w:szCs w:val="26"/>
        </w:rPr>
        <w:t>相關法規可至全國法規資料庫</w:t>
      </w:r>
      <w:r w:rsidR="00125A74" w:rsidRPr="00B4025A">
        <w:rPr>
          <w:rFonts w:ascii="標楷體" w:eastAsia="標楷體" w:hAnsi="標楷體" w:cs="Times New Roman"/>
          <w:sz w:val="26"/>
          <w:szCs w:val="26"/>
        </w:rPr>
        <w:t>（</w:t>
      </w:r>
      <w:hyperlink r:id="rId8" w:history="1">
        <w:r w:rsidRPr="00B4025A">
          <w:rPr>
            <w:rStyle w:val="af4"/>
            <w:rFonts w:ascii="標楷體" w:eastAsia="標楷體" w:hAnsi="標楷體" w:cs="Times New Roman"/>
            <w:color w:val="auto"/>
            <w:sz w:val="26"/>
            <w:szCs w:val="26"/>
          </w:rPr>
          <w:t>http</w:t>
        </w:r>
        <w:r w:rsidR="00125A74" w:rsidRPr="00B4025A">
          <w:rPr>
            <w:rStyle w:val="af4"/>
            <w:rFonts w:ascii="標楷體" w:eastAsia="標楷體" w:hAnsi="標楷體" w:cs="Times New Roman"/>
            <w:color w:val="auto"/>
            <w:sz w:val="26"/>
            <w:szCs w:val="26"/>
          </w:rPr>
          <w:t>：</w:t>
        </w:r>
        <w:r w:rsidRPr="00B4025A">
          <w:rPr>
            <w:rStyle w:val="af4"/>
            <w:rFonts w:ascii="標楷體" w:eastAsia="標楷體" w:hAnsi="標楷體" w:cs="Times New Roman"/>
            <w:color w:val="auto"/>
            <w:sz w:val="26"/>
            <w:szCs w:val="26"/>
          </w:rPr>
          <w:t>//law.moj.gov.tw/</w:t>
        </w:r>
      </w:hyperlink>
      <w:r w:rsidR="00125A74" w:rsidRPr="00B4025A">
        <w:rPr>
          <w:rFonts w:ascii="標楷體" w:eastAsia="標楷體" w:hAnsi="標楷體" w:cs="Times New Roman"/>
          <w:sz w:val="26"/>
          <w:szCs w:val="26"/>
        </w:rPr>
        <w:t>）</w:t>
      </w:r>
      <w:r w:rsidRPr="00B4025A">
        <w:rPr>
          <w:rFonts w:ascii="標楷體" w:eastAsia="標楷體" w:hAnsi="標楷體" w:cs="Times New Roman"/>
          <w:sz w:val="26"/>
          <w:szCs w:val="26"/>
        </w:rPr>
        <w:t>或至高雄市政府教育局全球資訊網</w:t>
      </w:r>
      <w:r w:rsidR="00125A74" w:rsidRPr="00B4025A">
        <w:rPr>
          <w:rFonts w:ascii="標楷體" w:eastAsia="標楷體" w:hAnsi="標楷體" w:cs="Times New Roman"/>
          <w:sz w:val="26"/>
          <w:szCs w:val="26"/>
        </w:rPr>
        <w:t>（</w:t>
      </w:r>
      <w:r w:rsidRPr="00B4025A">
        <w:rPr>
          <w:rFonts w:ascii="標楷體" w:eastAsia="標楷體" w:hAnsi="標楷體" w:cs="Times New Roman"/>
          <w:sz w:val="26"/>
          <w:szCs w:val="26"/>
        </w:rPr>
        <w:t>http</w:t>
      </w:r>
      <w:r w:rsidR="00125A74" w:rsidRPr="00B4025A">
        <w:rPr>
          <w:rFonts w:ascii="標楷體" w:eastAsia="標楷體" w:hAnsi="標楷體" w:cs="Times New Roman"/>
          <w:sz w:val="26"/>
          <w:szCs w:val="26"/>
        </w:rPr>
        <w:t>：</w:t>
      </w:r>
      <w:r w:rsidRPr="00B4025A">
        <w:rPr>
          <w:rFonts w:ascii="標楷體" w:eastAsia="標楷體" w:hAnsi="標楷體" w:cs="Times New Roman"/>
          <w:sz w:val="26"/>
          <w:szCs w:val="26"/>
        </w:rPr>
        <w:t>//www.kh.edu.tw/</w:t>
      </w:r>
      <w:r w:rsidR="00125A74" w:rsidRPr="00B4025A">
        <w:rPr>
          <w:rFonts w:ascii="標楷體" w:eastAsia="標楷體" w:hAnsi="標楷體" w:cs="Times New Roman"/>
          <w:sz w:val="26"/>
          <w:szCs w:val="26"/>
        </w:rPr>
        <w:t>）</w:t>
      </w:r>
      <w:r w:rsidRPr="00B4025A">
        <w:rPr>
          <w:rFonts w:ascii="標楷體" w:eastAsia="標楷體" w:hAnsi="標楷體" w:cs="Times New Roman"/>
          <w:sz w:val="26"/>
          <w:szCs w:val="26"/>
        </w:rPr>
        <w:t>/</w:t>
      </w:r>
      <w:r w:rsidR="00125A74" w:rsidRPr="00B4025A">
        <w:rPr>
          <w:rFonts w:ascii="標楷體" w:eastAsia="標楷體" w:hAnsi="標楷體" w:cs="Times New Roman"/>
          <w:sz w:val="26"/>
          <w:szCs w:val="26"/>
        </w:rPr>
        <w:t>（</w:t>
      </w:r>
      <w:r w:rsidRPr="00B4025A">
        <w:rPr>
          <w:rFonts w:ascii="標楷體" w:eastAsia="標楷體" w:hAnsi="標楷體" w:cs="Times New Roman"/>
          <w:sz w:val="26"/>
          <w:szCs w:val="26"/>
        </w:rPr>
        <w:t>左列選單</w:t>
      </w:r>
      <w:r w:rsidR="00125A74" w:rsidRPr="00B4025A">
        <w:rPr>
          <w:rFonts w:ascii="標楷體" w:eastAsia="標楷體" w:hAnsi="標楷體" w:cs="Times New Roman"/>
          <w:sz w:val="26"/>
          <w:szCs w:val="26"/>
        </w:rPr>
        <w:t>）</w:t>
      </w:r>
      <w:r w:rsidRPr="00B4025A">
        <w:rPr>
          <w:rFonts w:ascii="標楷體" w:eastAsia="標楷體" w:hAnsi="標楷體" w:cs="Times New Roman"/>
          <w:sz w:val="26"/>
          <w:szCs w:val="26"/>
        </w:rPr>
        <w:t>查詢下載/法令規章/特殊教育科項下載</w:t>
      </w:r>
    </w:p>
    <w:p w:rsidR="009574A4" w:rsidRPr="00B4025A" w:rsidRDefault="009574A4" w:rsidP="00567535">
      <w:pPr>
        <w:ind w:leftChars="431" w:left="1034"/>
        <w:rPr>
          <w:rFonts w:ascii="標楷體" w:eastAsia="標楷體" w:hAnsi="標楷體" w:cs="Times New Roman"/>
          <w:sz w:val="26"/>
          <w:szCs w:val="26"/>
        </w:rPr>
      </w:pPr>
    </w:p>
    <w:p w:rsidR="00BB2BA8" w:rsidRPr="00B4025A" w:rsidRDefault="00BB2BA8" w:rsidP="00CE5D5C">
      <w:pPr>
        <w:ind w:leftChars="431" w:left="1034"/>
        <w:rPr>
          <w:rFonts w:ascii="Times New Roman" w:eastAsia="標楷體" w:hAnsi="Times New Roman" w:cs="Times New Roman"/>
          <w:sz w:val="32"/>
          <w:szCs w:val="32"/>
        </w:rPr>
      </w:pPr>
    </w:p>
    <w:p w:rsidR="0080705F" w:rsidRPr="00B4025A" w:rsidRDefault="0080705F" w:rsidP="00CE5D5C">
      <w:pPr>
        <w:ind w:leftChars="431" w:left="1034"/>
        <w:rPr>
          <w:rFonts w:ascii="Times New Roman" w:eastAsia="標楷體" w:hAnsi="Times New Roman" w:cs="Times New Roman"/>
          <w:sz w:val="32"/>
          <w:szCs w:val="32"/>
        </w:rPr>
      </w:pPr>
    </w:p>
    <w:p w:rsidR="00A52066" w:rsidRPr="00B4025A" w:rsidRDefault="00A52066" w:rsidP="00CE5D5C">
      <w:pPr>
        <w:ind w:leftChars="431" w:left="1034"/>
        <w:rPr>
          <w:rFonts w:ascii="Times New Roman" w:eastAsia="標楷體" w:hAnsi="Times New Roman" w:cs="Times New Roman"/>
          <w:sz w:val="32"/>
          <w:szCs w:val="32"/>
        </w:rPr>
      </w:pPr>
    </w:p>
    <w:p w:rsidR="0080705F" w:rsidRPr="00B4025A" w:rsidRDefault="0080705F" w:rsidP="0000229E">
      <w:pPr>
        <w:rPr>
          <w:rFonts w:ascii="Times New Roman" w:eastAsia="標楷體" w:hAnsi="Times New Roman" w:cs="Times New Roman"/>
          <w:sz w:val="32"/>
          <w:szCs w:val="32"/>
        </w:rPr>
      </w:pPr>
    </w:p>
    <w:p w:rsidR="005E442C" w:rsidRPr="00B4025A" w:rsidRDefault="00FA03DC" w:rsidP="005E442C">
      <w:pPr>
        <w:pStyle w:val="HTML"/>
        <w:jc w:val="center"/>
        <w:outlineLvl w:val="0"/>
        <w:rPr>
          <w:rFonts w:ascii="Times New Roman" w:eastAsia="標楷體" w:hAnsi="Times New Roman" w:cs="Times New Roman"/>
          <w:sz w:val="32"/>
          <w:szCs w:val="32"/>
        </w:rPr>
      </w:pPr>
      <w:r w:rsidRPr="00B4025A">
        <w:rPr>
          <w:rFonts w:ascii="Times New Roman" w:eastAsia="標楷體" w:hAnsi="Times New Roman" w:cs="Times New Roman"/>
          <w:sz w:val="32"/>
          <w:szCs w:val="32"/>
        </w:rPr>
        <w:br w:type="page"/>
      </w:r>
      <w:bookmarkStart w:id="1" w:name="_Toc301108360"/>
      <w:bookmarkStart w:id="2" w:name="_Toc302941187"/>
    </w:p>
    <w:p w:rsidR="005E442C" w:rsidRPr="00B4025A" w:rsidRDefault="005E442C" w:rsidP="005E442C">
      <w:pPr>
        <w:pStyle w:val="HTML"/>
        <w:jc w:val="center"/>
        <w:outlineLvl w:val="0"/>
        <w:rPr>
          <w:rFonts w:ascii="Times New Roman" w:eastAsia="標楷體" w:hAnsi="Times New Roman" w:cs="Times New Roman"/>
          <w:b/>
          <w:sz w:val="52"/>
          <w:szCs w:val="52"/>
        </w:rPr>
      </w:pPr>
    </w:p>
    <w:p w:rsidR="005E442C" w:rsidRPr="00B4025A" w:rsidRDefault="005E442C" w:rsidP="005E442C">
      <w:pPr>
        <w:pStyle w:val="HTML"/>
        <w:jc w:val="center"/>
        <w:outlineLvl w:val="0"/>
        <w:rPr>
          <w:rFonts w:ascii="Times New Roman" w:eastAsia="標楷體" w:hAnsi="Times New Roman" w:cs="Times New Roman"/>
          <w:b/>
          <w:sz w:val="52"/>
          <w:szCs w:val="52"/>
        </w:rPr>
      </w:pPr>
    </w:p>
    <w:p w:rsidR="005E442C" w:rsidRPr="00B4025A" w:rsidRDefault="005E442C" w:rsidP="005E442C">
      <w:pPr>
        <w:pStyle w:val="HTML"/>
        <w:jc w:val="center"/>
        <w:outlineLvl w:val="0"/>
        <w:rPr>
          <w:rFonts w:ascii="Times New Roman" w:eastAsia="標楷體" w:hAnsi="Times New Roman" w:cs="Times New Roman"/>
          <w:b/>
          <w:sz w:val="52"/>
          <w:szCs w:val="52"/>
        </w:rPr>
      </w:pPr>
    </w:p>
    <w:p w:rsidR="005E442C" w:rsidRPr="00B4025A" w:rsidRDefault="005E442C" w:rsidP="005E442C">
      <w:pPr>
        <w:pStyle w:val="HTML"/>
        <w:jc w:val="center"/>
        <w:outlineLvl w:val="0"/>
        <w:rPr>
          <w:rFonts w:ascii="Times New Roman" w:eastAsia="標楷體" w:hAnsi="Times New Roman" w:cs="Times New Roman"/>
          <w:b/>
          <w:sz w:val="52"/>
          <w:szCs w:val="52"/>
        </w:rPr>
      </w:pPr>
    </w:p>
    <w:p w:rsidR="005E442C" w:rsidRPr="00B4025A" w:rsidRDefault="005E442C" w:rsidP="005E442C">
      <w:pPr>
        <w:pStyle w:val="HTML"/>
        <w:jc w:val="center"/>
        <w:outlineLvl w:val="0"/>
        <w:rPr>
          <w:rFonts w:ascii="Times New Roman" w:eastAsia="標楷體" w:hAnsi="Times New Roman" w:cs="Times New Roman"/>
          <w:b/>
          <w:sz w:val="52"/>
          <w:szCs w:val="52"/>
        </w:rPr>
      </w:pPr>
    </w:p>
    <w:p w:rsidR="005E442C" w:rsidRPr="00B4025A" w:rsidRDefault="005E442C" w:rsidP="005E442C">
      <w:pPr>
        <w:pStyle w:val="HTML"/>
        <w:jc w:val="center"/>
        <w:outlineLvl w:val="0"/>
        <w:rPr>
          <w:rFonts w:ascii="Times New Roman" w:eastAsia="標楷體" w:hAnsi="Times New Roman" w:cs="Times New Roman"/>
          <w:b/>
          <w:sz w:val="52"/>
          <w:szCs w:val="52"/>
        </w:rPr>
      </w:pPr>
    </w:p>
    <w:p w:rsidR="005E442C" w:rsidRPr="00B4025A" w:rsidRDefault="005E442C" w:rsidP="005E442C">
      <w:pPr>
        <w:pStyle w:val="HTML"/>
        <w:jc w:val="center"/>
        <w:outlineLvl w:val="0"/>
        <w:rPr>
          <w:rFonts w:ascii="Times New Roman" w:eastAsia="標楷體" w:hAnsi="Times New Roman" w:cs="Times New Roman"/>
          <w:b/>
          <w:sz w:val="52"/>
          <w:szCs w:val="52"/>
        </w:rPr>
      </w:pPr>
    </w:p>
    <w:p w:rsidR="00B4025A" w:rsidRPr="00B4025A" w:rsidRDefault="00B4025A" w:rsidP="005E442C">
      <w:pPr>
        <w:pStyle w:val="HTML"/>
        <w:jc w:val="center"/>
        <w:outlineLvl w:val="0"/>
        <w:rPr>
          <w:rFonts w:ascii="Times New Roman" w:eastAsia="標楷體" w:hAnsi="Times New Roman" w:cs="Times New Roman"/>
          <w:b/>
          <w:sz w:val="52"/>
          <w:szCs w:val="52"/>
        </w:rPr>
        <w:sectPr w:rsidR="00B4025A" w:rsidRPr="00B4025A" w:rsidSect="00EB57BD">
          <w:footerReference w:type="default" r:id="rId9"/>
          <w:pgSz w:w="11906" w:h="16838"/>
          <w:pgMar w:top="340" w:right="707" w:bottom="340" w:left="907" w:header="397" w:footer="283" w:gutter="0"/>
          <w:cols w:space="425"/>
          <w:docGrid w:type="lines" w:linePitch="360"/>
        </w:sectPr>
      </w:pPr>
      <w:bookmarkStart w:id="3" w:name="_Toc16840229"/>
    </w:p>
    <w:p w:rsidR="00B4025A" w:rsidRPr="00B4025A" w:rsidRDefault="00B4025A" w:rsidP="005E442C">
      <w:pPr>
        <w:pStyle w:val="HTML"/>
        <w:jc w:val="center"/>
        <w:outlineLvl w:val="0"/>
        <w:rPr>
          <w:rFonts w:ascii="Times New Roman" w:eastAsia="標楷體" w:hAnsi="Times New Roman" w:cs="Times New Roman"/>
          <w:b/>
          <w:sz w:val="52"/>
          <w:szCs w:val="52"/>
        </w:rPr>
      </w:pPr>
    </w:p>
    <w:p w:rsidR="00B4025A" w:rsidRPr="00B4025A" w:rsidRDefault="00B4025A" w:rsidP="005E442C">
      <w:pPr>
        <w:pStyle w:val="HTML"/>
        <w:jc w:val="center"/>
        <w:outlineLvl w:val="0"/>
        <w:rPr>
          <w:rFonts w:ascii="Times New Roman" w:eastAsia="標楷體" w:hAnsi="Times New Roman" w:cs="Times New Roman"/>
          <w:b/>
          <w:sz w:val="52"/>
          <w:szCs w:val="52"/>
        </w:rPr>
      </w:pPr>
    </w:p>
    <w:p w:rsidR="00B4025A" w:rsidRPr="00B4025A" w:rsidRDefault="00B4025A" w:rsidP="005E442C">
      <w:pPr>
        <w:pStyle w:val="HTML"/>
        <w:jc w:val="center"/>
        <w:outlineLvl w:val="0"/>
        <w:rPr>
          <w:rFonts w:ascii="Times New Roman" w:eastAsia="標楷體" w:hAnsi="Times New Roman" w:cs="Times New Roman"/>
          <w:b/>
          <w:sz w:val="52"/>
          <w:szCs w:val="52"/>
        </w:rPr>
      </w:pPr>
    </w:p>
    <w:p w:rsidR="00B4025A" w:rsidRPr="00B4025A" w:rsidRDefault="00B4025A" w:rsidP="005E442C">
      <w:pPr>
        <w:pStyle w:val="HTML"/>
        <w:jc w:val="center"/>
        <w:outlineLvl w:val="0"/>
        <w:rPr>
          <w:rFonts w:ascii="Times New Roman" w:eastAsia="標楷體" w:hAnsi="Times New Roman" w:cs="Times New Roman"/>
          <w:b/>
          <w:sz w:val="52"/>
          <w:szCs w:val="52"/>
        </w:rPr>
      </w:pPr>
    </w:p>
    <w:p w:rsidR="00B4025A" w:rsidRPr="00B4025A" w:rsidRDefault="00B4025A" w:rsidP="005E442C">
      <w:pPr>
        <w:pStyle w:val="HTML"/>
        <w:jc w:val="center"/>
        <w:outlineLvl w:val="0"/>
        <w:rPr>
          <w:rFonts w:ascii="Times New Roman" w:eastAsia="標楷體" w:hAnsi="Times New Roman" w:cs="Times New Roman"/>
          <w:b/>
          <w:sz w:val="52"/>
          <w:szCs w:val="52"/>
        </w:rPr>
      </w:pPr>
    </w:p>
    <w:p w:rsidR="00614BFA" w:rsidRPr="00B4025A" w:rsidRDefault="00614BFA" w:rsidP="005E442C">
      <w:pPr>
        <w:pStyle w:val="HTML"/>
        <w:jc w:val="center"/>
        <w:outlineLvl w:val="0"/>
        <w:rPr>
          <w:rFonts w:ascii="Times New Roman" w:eastAsia="標楷體" w:hAnsi="Times New Roman" w:cs="Times New Roman"/>
          <w:b/>
          <w:sz w:val="52"/>
          <w:szCs w:val="52"/>
        </w:rPr>
      </w:pPr>
      <w:r w:rsidRPr="00B4025A">
        <w:rPr>
          <w:rFonts w:ascii="Times New Roman" w:eastAsia="標楷體" w:hAnsi="Times New Roman" w:cs="Times New Roman"/>
          <w:b/>
          <w:sz w:val="52"/>
          <w:szCs w:val="52"/>
        </w:rPr>
        <w:t>【壹】業務報告</w:t>
      </w:r>
      <w:bookmarkEnd w:id="1"/>
      <w:bookmarkEnd w:id="2"/>
      <w:bookmarkEnd w:id="3"/>
    </w:p>
    <w:p w:rsidR="004930C7" w:rsidRPr="00B4025A" w:rsidRDefault="004930C7" w:rsidP="003B4D04">
      <w:pPr>
        <w:pStyle w:val="HTML"/>
        <w:jc w:val="center"/>
        <w:outlineLvl w:val="0"/>
        <w:rPr>
          <w:rFonts w:ascii="Times New Roman" w:eastAsia="標楷體" w:hAnsi="Times New Roman" w:cs="Times New Roman"/>
          <w:b/>
          <w:sz w:val="52"/>
          <w:szCs w:val="52"/>
        </w:rPr>
      </w:pPr>
    </w:p>
    <w:p w:rsidR="005E442C" w:rsidRPr="00B4025A" w:rsidRDefault="005E442C" w:rsidP="003B4D04">
      <w:pPr>
        <w:pStyle w:val="HTML"/>
        <w:jc w:val="center"/>
        <w:outlineLvl w:val="0"/>
        <w:rPr>
          <w:rFonts w:ascii="Times New Roman" w:eastAsia="標楷體" w:hAnsi="Times New Roman" w:cs="Times New Roman"/>
          <w:b/>
          <w:sz w:val="52"/>
          <w:szCs w:val="52"/>
        </w:rPr>
        <w:sectPr w:rsidR="005E442C" w:rsidRPr="00B4025A" w:rsidSect="00EB57BD">
          <w:pgSz w:w="11906" w:h="16838"/>
          <w:pgMar w:top="340" w:right="707" w:bottom="340" w:left="907" w:header="397" w:footer="283" w:gutter="0"/>
          <w:cols w:space="425"/>
          <w:docGrid w:type="lines" w:linePitch="360"/>
        </w:sectPr>
      </w:pPr>
      <w:bookmarkStart w:id="4" w:name="_Toc302941188"/>
    </w:p>
    <w:p w:rsidR="00E80A0D" w:rsidRPr="00B4025A" w:rsidRDefault="00E80A0D" w:rsidP="004F0A4D">
      <w:pPr>
        <w:pStyle w:val="10"/>
        <w:rPr>
          <w:rFonts w:ascii="標楷體" w:hAnsi="標楷體"/>
          <w:shd w:val="pct15" w:color="auto" w:fill="FFFFFF"/>
        </w:rPr>
        <w:sectPr w:rsidR="00E80A0D" w:rsidRPr="00B4025A" w:rsidSect="00EB57BD">
          <w:pgSz w:w="11906" w:h="16838"/>
          <w:pgMar w:top="340" w:right="707" w:bottom="340" w:left="907" w:header="397" w:footer="283" w:gutter="0"/>
          <w:cols w:space="425"/>
          <w:docGrid w:type="lines" w:linePitch="360"/>
        </w:sectPr>
      </w:pPr>
    </w:p>
    <w:p w:rsidR="006F7104" w:rsidRPr="00B4025A" w:rsidRDefault="00932C71" w:rsidP="004F0A4D">
      <w:pPr>
        <w:pStyle w:val="10"/>
        <w:rPr>
          <w:rFonts w:ascii="標楷體" w:hAnsi="標楷體"/>
          <w:shd w:val="pct15" w:color="auto" w:fill="FFFFFF"/>
        </w:rPr>
      </w:pPr>
      <w:bookmarkStart w:id="5" w:name="_Toc16840230"/>
      <w:r w:rsidRPr="00B4025A">
        <w:rPr>
          <w:rFonts w:ascii="標楷體" w:hAnsi="標楷體"/>
          <w:shd w:val="pct15" w:color="auto" w:fill="FFFFFF"/>
        </w:rPr>
        <w:lastRenderedPageBreak/>
        <w:t>一、</w:t>
      </w:r>
      <w:r w:rsidR="00BA657B" w:rsidRPr="00B4025A">
        <w:rPr>
          <w:rFonts w:ascii="標楷體" w:hAnsi="標楷體"/>
          <w:shd w:val="pct15" w:color="auto" w:fill="FFFFFF"/>
        </w:rPr>
        <w:t>《</w:t>
      </w:r>
      <w:r w:rsidRPr="00B4025A">
        <w:rPr>
          <w:rFonts w:ascii="標楷體" w:hAnsi="標楷體"/>
          <w:shd w:val="pct15" w:color="auto" w:fill="FFFFFF"/>
        </w:rPr>
        <w:t>綜合業務</w:t>
      </w:r>
      <w:r w:rsidR="00BA657B" w:rsidRPr="00B4025A">
        <w:rPr>
          <w:rFonts w:ascii="標楷體" w:hAnsi="標楷體"/>
          <w:shd w:val="pct15" w:color="auto" w:fill="FFFFFF"/>
        </w:rPr>
        <w:t>》</w:t>
      </w:r>
      <w:bookmarkEnd w:id="4"/>
      <w:bookmarkEnd w:id="5"/>
    </w:p>
    <w:p w:rsidR="00BD1F38" w:rsidRPr="00B4025A" w:rsidRDefault="00BD0C5C" w:rsidP="00DF2E5B">
      <w:pPr>
        <w:pStyle w:val="2"/>
        <w:numPr>
          <w:ilvl w:val="0"/>
          <w:numId w:val="102"/>
        </w:numPr>
        <w:rPr>
          <w:rFonts w:hint="eastAsia"/>
        </w:rPr>
      </w:pPr>
      <w:bookmarkStart w:id="6" w:name="_Toc16840231"/>
      <w:r w:rsidRPr="00B4025A">
        <w:rPr>
          <w:rFonts w:hint="eastAsia"/>
        </w:rPr>
        <w:t>特殊教育學生鑑定及就學輔導會（鑑輔會）</w:t>
      </w:r>
      <w:bookmarkEnd w:id="6"/>
      <w:r w:rsidRPr="00B4025A">
        <w:t xml:space="preserve">    </w:t>
      </w:r>
    </w:p>
    <w:p w:rsidR="00BD0C5C" w:rsidRPr="00B4025A" w:rsidRDefault="00BD1F38" w:rsidP="00795CFE">
      <w:pPr>
        <w:wordWrap w:val="0"/>
        <w:ind w:firstLineChars="50" w:firstLine="160"/>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 xml:space="preserve">                        </w:t>
      </w:r>
      <w:r w:rsidR="00BD0C5C" w:rsidRPr="00B4025A">
        <w:rPr>
          <w:rFonts w:ascii="Times New Roman" w:eastAsia="標楷體" w:hAnsi="Times New Roman" w:cs="Times New Roman"/>
          <w:b/>
          <w:sz w:val="32"/>
          <w:szCs w:val="32"/>
        </w:rPr>
        <w:t>承辦人：</w:t>
      </w:r>
      <w:r w:rsidR="0014395D" w:rsidRPr="00B4025A">
        <w:rPr>
          <w:rFonts w:ascii="Times New Roman" w:eastAsia="標楷體" w:hAnsi="Times New Roman" w:cs="Times New Roman"/>
          <w:b/>
          <w:sz w:val="32"/>
          <w:szCs w:val="32"/>
          <w:lang w:eastAsia="zh-HK"/>
        </w:rPr>
        <w:t>曾子芸、</w:t>
      </w:r>
      <w:r w:rsidR="00BD0C5C" w:rsidRPr="00B4025A">
        <w:rPr>
          <w:rFonts w:ascii="Times New Roman" w:eastAsia="標楷體" w:hAnsi="Times New Roman" w:cs="Times New Roman"/>
          <w:b/>
          <w:sz w:val="32"/>
          <w:szCs w:val="32"/>
        </w:rPr>
        <w:t>陳偉琳</w:t>
      </w:r>
      <w:r w:rsidRPr="00B4025A">
        <w:rPr>
          <w:rFonts w:ascii="Times New Roman" w:eastAsia="標楷體" w:hAnsi="Times New Roman" w:cs="Times New Roman"/>
          <w:b/>
          <w:sz w:val="32"/>
          <w:szCs w:val="32"/>
        </w:rPr>
        <w:t>、</w:t>
      </w:r>
      <w:r w:rsidR="00795CFE" w:rsidRPr="00B4025A">
        <w:rPr>
          <w:rFonts w:ascii="Times New Roman" w:eastAsia="標楷體" w:hAnsi="Times New Roman" w:cs="Times New Roman"/>
          <w:b/>
          <w:sz w:val="32"/>
          <w:szCs w:val="32"/>
        </w:rPr>
        <w:t>李姿玲</w:t>
      </w:r>
    </w:p>
    <w:p w:rsidR="00EB02AA" w:rsidRPr="00B4025A" w:rsidRDefault="00EB02AA" w:rsidP="00DF2E5B">
      <w:pPr>
        <w:widowControl/>
        <w:numPr>
          <w:ilvl w:val="0"/>
          <w:numId w:val="2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hanging="426"/>
        <w:jc w:val="both"/>
        <w:rPr>
          <w:rFonts w:ascii="Times New Roman" w:eastAsia="標楷體" w:hAnsi="Times New Roman" w:cs="Times New Roman"/>
          <w:kern w:val="0"/>
          <w:lang w:eastAsia="x-none"/>
        </w:rPr>
      </w:pPr>
      <w:r w:rsidRPr="00B4025A">
        <w:rPr>
          <w:rFonts w:ascii="Times New Roman" w:eastAsia="標楷體" w:hAnsi="Times New Roman" w:cs="Times New Roman" w:hint="eastAsia"/>
          <w:kern w:val="0"/>
        </w:rPr>
        <w:t>依據</w:t>
      </w:r>
      <w:r w:rsidRPr="00B4025A">
        <w:rPr>
          <w:rStyle w:val="1a"/>
          <w:color w:val="auto"/>
        </w:rPr>
        <w:t>高雄市政府特殊教育學生鑑定及就學輔導會設置要點</w:t>
      </w:r>
      <w:r w:rsidR="009E0201" w:rsidRPr="00B4025A">
        <w:rPr>
          <w:rStyle w:val="1a"/>
          <w:rFonts w:hint="eastAsia"/>
          <w:color w:val="auto"/>
        </w:rPr>
        <w:t>(</w:t>
      </w:r>
      <w:r w:rsidR="009E0201" w:rsidRPr="00B4025A">
        <w:rPr>
          <w:rStyle w:val="1a"/>
          <w:rFonts w:hint="eastAsia"/>
          <w:color w:val="auto"/>
        </w:rPr>
        <w:t>法規</w:t>
      </w:r>
      <w:r w:rsidR="009E0201" w:rsidRPr="00B4025A">
        <w:rPr>
          <w:rStyle w:val="1a"/>
          <w:rFonts w:hint="eastAsia"/>
          <w:color w:val="auto"/>
        </w:rPr>
        <w:t>1)</w:t>
      </w:r>
      <w:r w:rsidRPr="00B4025A">
        <w:rPr>
          <w:rFonts w:ascii="Times New Roman" w:eastAsia="標楷體" w:hAnsi="Times New Roman" w:cs="Times New Roman" w:hint="eastAsia"/>
          <w:kern w:val="0"/>
        </w:rPr>
        <w:t>辦理。</w:t>
      </w:r>
    </w:p>
    <w:p w:rsidR="00BD0C5C" w:rsidRPr="00B4025A" w:rsidRDefault="00BD0C5C" w:rsidP="00DF2E5B">
      <w:pPr>
        <w:widowControl/>
        <w:numPr>
          <w:ilvl w:val="0"/>
          <w:numId w:val="2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hanging="426"/>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鑑輔會執行鑑定的主要對象是具有特殊教育需求的學生，任務在透過綜合研判學生各項資料，提供適性的安置及特殊教育相關服務。</w:t>
      </w:r>
    </w:p>
    <w:p w:rsidR="00BD0C5C" w:rsidRPr="00B4025A" w:rsidRDefault="00BD0C5C" w:rsidP="00DF2E5B">
      <w:pPr>
        <w:widowControl/>
        <w:numPr>
          <w:ilvl w:val="0"/>
          <w:numId w:val="2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hanging="426"/>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鑑輔會設置地點與聯繫方式：</w:t>
      </w:r>
    </w:p>
    <w:p w:rsidR="00CD2600" w:rsidRPr="00B4025A" w:rsidRDefault="00125A74" w:rsidP="00B8094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67"/>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rPr>
        <w:t>（</w:t>
      </w:r>
      <w:r w:rsidR="00BD0C5C" w:rsidRPr="00B4025A">
        <w:rPr>
          <w:rFonts w:ascii="Times New Roman" w:eastAsia="標楷體" w:hAnsi="Times New Roman" w:cs="Times New Roman"/>
          <w:kern w:val="0"/>
        </w:rPr>
        <w:t>1</w:t>
      </w:r>
      <w:r w:rsidRPr="00B4025A">
        <w:rPr>
          <w:rFonts w:ascii="Times New Roman" w:eastAsia="標楷體" w:hAnsi="Times New Roman" w:cs="Times New Roman"/>
          <w:kern w:val="0"/>
        </w:rPr>
        <w:t>）</w:t>
      </w:r>
      <w:r w:rsidR="00CD2600" w:rsidRPr="00B4025A">
        <w:rPr>
          <w:rFonts w:ascii="Times New Roman" w:eastAsia="標楷體" w:hAnsi="Times New Roman" w:cs="Times New Roman"/>
          <w:kern w:val="0"/>
          <w:lang w:eastAsia="x-none"/>
        </w:rPr>
        <w:t>教育局特殊教育科（</w:t>
      </w:r>
      <w:r w:rsidR="00CD2600" w:rsidRPr="00B4025A">
        <w:rPr>
          <w:rFonts w:ascii="Times New Roman" w:eastAsia="標楷體" w:hAnsi="Times New Roman" w:cs="Times New Roman"/>
          <w:kern w:val="0"/>
        </w:rPr>
        <w:t>學前教育階段鑑定安置</w:t>
      </w:r>
      <w:r w:rsidR="00CD2600" w:rsidRPr="00B4025A">
        <w:rPr>
          <w:rFonts w:ascii="Times New Roman" w:eastAsia="標楷體" w:hAnsi="Times New Roman" w:cs="Times New Roman"/>
          <w:kern w:val="0"/>
          <w:lang w:eastAsia="x-none"/>
        </w:rPr>
        <w:t>）：</w:t>
      </w:r>
      <w:r w:rsidR="00CD2600" w:rsidRPr="00B4025A">
        <w:rPr>
          <w:rFonts w:ascii="Times New Roman" w:eastAsia="標楷體" w:hAnsi="Times New Roman" w:cs="Times New Roman"/>
          <w:kern w:val="0"/>
        </w:rPr>
        <w:t>曾子芸</w:t>
      </w:r>
      <w:r w:rsidR="00CD2600" w:rsidRPr="00B4025A">
        <w:rPr>
          <w:rFonts w:ascii="Times New Roman" w:eastAsia="標楷體" w:hAnsi="Times New Roman" w:cs="Times New Roman"/>
          <w:kern w:val="0"/>
          <w:lang w:eastAsia="x-none"/>
        </w:rPr>
        <w:t xml:space="preserve"> </w:t>
      </w:r>
      <w:r w:rsidR="00CD2600" w:rsidRPr="00B4025A">
        <w:rPr>
          <w:rFonts w:ascii="Times New Roman" w:eastAsia="標楷體" w:hAnsi="Times New Roman" w:cs="Times New Roman"/>
          <w:kern w:val="0"/>
          <w:lang w:eastAsia="x-none"/>
        </w:rPr>
        <w:t>聯絡電話</w:t>
      </w:r>
      <w:r w:rsidRPr="00B4025A">
        <w:rPr>
          <w:rFonts w:ascii="Times New Roman" w:eastAsia="標楷體" w:hAnsi="Times New Roman" w:cs="Times New Roman"/>
          <w:kern w:val="0"/>
          <w:lang w:eastAsia="x-none"/>
        </w:rPr>
        <w:t>：</w:t>
      </w:r>
      <w:r w:rsidR="00CD2600" w:rsidRPr="00B4025A">
        <w:rPr>
          <w:rFonts w:ascii="Times New Roman" w:eastAsia="標楷體" w:hAnsi="Times New Roman" w:cs="Times New Roman"/>
          <w:kern w:val="0"/>
          <w:lang w:eastAsia="x-none"/>
        </w:rPr>
        <w:t>7995678</w:t>
      </w:r>
      <w:r w:rsidR="00CD2600" w:rsidRPr="00B4025A">
        <w:rPr>
          <w:rFonts w:ascii="Times New Roman" w:eastAsia="標楷體" w:hAnsi="Times New Roman" w:cs="Times New Roman"/>
          <w:kern w:val="0"/>
          <w:lang w:eastAsia="x-none"/>
        </w:rPr>
        <w:t>＃</w:t>
      </w:r>
      <w:r w:rsidR="00CD2600" w:rsidRPr="00B4025A">
        <w:rPr>
          <w:rFonts w:ascii="Times New Roman" w:eastAsia="標楷體" w:hAnsi="Times New Roman" w:cs="Times New Roman"/>
          <w:kern w:val="0"/>
          <w:lang w:eastAsia="x-none"/>
        </w:rPr>
        <w:t>307</w:t>
      </w:r>
      <w:r w:rsidR="00CD2600" w:rsidRPr="00B4025A">
        <w:rPr>
          <w:rFonts w:ascii="Times New Roman" w:eastAsia="標楷體" w:hAnsi="Times New Roman" w:cs="Times New Roman"/>
          <w:kern w:val="0"/>
        </w:rPr>
        <w:t>7</w:t>
      </w:r>
      <w:r w:rsidR="00CD2600" w:rsidRPr="00B4025A">
        <w:rPr>
          <w:rFonts w:ascii="Times New Roman" w:eastAsia="標楷體" w:hAnsi="Times New Roman" w:cs="Times New Roman"/>
          <w:kern w:val="0"/>
          <w:lang w:eastAsia="x-none"/>
        </w:rPr>
        <w:t xml:space="preserve">  </w:t>
      </w:r>
    </w:p>
    <w:p w:rsidR="00CD2600" w:rsidRPr="00B4025A" w:rsidRDefault="00B8094A" w:rsidP="00CD260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jc w:val="both"/>
        <w:rPr>
          <w:rFonts w:ascii="Times New Roman" w:eastAsia="標楷體" w:hAnsi="Times New Roman" w:cs="Times New Roman"/>
          <w:kern w:val="0"/>
        </w:rPr>
      </w:pPr>
      <w:r w:rsidRPr="00B4025A">
        <w:rPr>
          <w:rFonts w:ascii="Times New Roman" w:eastAsia="標楷體" w:hAnsi="Times New Roman" w:cs="Times New Roman"/>
          <w:kern w:val="0"/>
        </w:rPr>
        <w:t xml:space="preserve">  </w:t>
      </w:r>
      <w:r w:rsidR="00CD2600" w:rsidRPr="00B4025A">
        <w:rPr>
          <w:rFonts w:ascii="Times New Roman" w:eastAsia="標楷體" w:hAnsi="Times New Roman" w:cs="Times New Roman"/>
          <w:kern w:val="0"/>
          <w:lang w:eastAsia="x-none"/>
        </w:rPr>
        <w:t>Email</w:t>
      </w:r>
      <w:r w:rsidR="00CD2600" w:rsidRPr="00B4025A">
        <w:rPr>
          <w:rFonts w:ascii="Times New Roman" w:eastAsia="標楷體" w:hAnsi="Times New Roman" w:cs="Times New Roman"/>
          <w:kern w:val="0"/>
          <w:lang w:eastAsia="x-none"/>
        </w:rPr>
        <w:t>：</w:t>
      </w:r>
      <w:r w:rsidR="004F0078" w:rsidRPr="00B4025A">
        <w:rPr>
          <w:rFonts w:ascii="Times New Roman" w:eastAsia="標楷體" w:hAnsi="Times New Roman" w:cs="Times New Roman"/>
          <w:kern w:val="0"/>
          <w:u w:val="single"/>
        </w:rPr>
        <w:t>ss220326@kcg.gov.tw</w:t>
      </w:r>
    </w:p>
    <w:p w:rsidR="00AC3971" w:rsidRPr="00B4025A" w:rsidRDefault="00CD2600" w:rsidP="00BD0C5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rPr>
        <w:t xml:space="preserve">  </w:t>
      </w:r>
      <w:r w:rsidR="00BD0C5C" w:rsidRPr="00B4025A">
        <w:rPr>
          <w:rFonts w:ascii="Times New Roman" w:eastAsia="標楷體" w:hAnsi="Times New Roman" w:cs="Times New Roman"/>
          <w:kern w:val="0"/>
          <w:lang w:eastAsia="x-none"/>
        </w:rPr>
        <w:t>教育局特殊教育科</w:t>
      </w:r>
      <w:r w:rsidR="00CE5D51" w:rsidRPr="00B4025A">
        <w:rPr>
          <w:rFonts w:ascii="Times New Roman" w:eastAsia="標楷體" w:hAnsi="Times New Roman" w:cs="Times New Roman"/>
          <w:kern w:val="0"/>
          <w:lang w:eastAsia="x-none"/>
        </w:rPr>
        <w:t>（</w:t>
      </w:r>
      <w:r w:rsidR="005662A9" w:rsidRPr="00B4025A">
        <w:rPr>
          <w:rFonts w:ascii="Times New Roman" w:eastAsia="標楷體" w:hAnsi="Times New Roman" w:cs="Times New Roman" w:hint="eastAsia"/>
          <w:kern w:val="0"/>
        </w:rPr>
        <w:t>國民教育</w:t>
      </w:r>
      <w:r w:rsidR="00CE5D51" w:rsidRPr="00B4025A">
        <w:rPr>
          <w:rFonts w:ascii="Times New Roman" w:eastAsia="標楷體" w:hAnsi="Times New Roman" w:cs="Times New Roman"/>
          <w:kern w:val="0"/>
        </w:rPr>
        <w:t>階段鑑定安置</w:t>
      </w:r>
      <w:r w:rsidR="00CE5D51" w:rsidRPr="00B4025A">
        <w:rPr>
          <w:rFonts w:ascii="Times New Roman" w:eastAsia="標楷體" w:hAnsi="Times New Roman" w:cs="Times New Roman"/>
          <w:kern w:val="0"/>
          <w:lang w:eastAsia="x-none"/>
        </w:rPr>
        <w:t>）</w:t>
      </w:r>
      <w:r w:rsidR="00BD0C5C" w:rsidRPr="00B4025A">
        <w:rPr>
          <w:rFonts w:ascii="Times New Roman" w:eastAsia="標楷體" w:hAnsi="Times New Roman" w:cs="Times New Roman"/>
          <w:kern w:val="0"/>
          <w:lang w:eastAsia="x-none"/>
        </w:rPr>
        <w:t>：陳</w:t>
      </w:r>
      <w:r w:rsidR="00BD0C5C" w:rsidRPr="00B4025A">
        <w:rPr>
          <w:rFonts w:ascii="Times New Roman" w:eastAsia="標楷體" w:hAnsi="Times New Roman" w:cs="Times New Roman"/>
          <w:kern w:val="0"/>
        </w:rPr>
        <w:t>偉琳</w:t>
      </w:r>
      <w:r w:rsidR="00BD0C5C" w:rsidRPr="00B4025A">
        <w:rPr>
          <w:rFonts w:ascii="Times New Roman" w:eastAsia="標楷體" w:hAnsi="Times New Roman" w:cs="Times New Roman"/>
          <w:kern w:val="0"/>
          <w:lang w:eastAsia="x-none"/>
        </w:rPr>
        <w:t xml:space="preserve"> </w:t>
      </w:r>
      <w:r w:rsidR="00BD0C5C" w:rsidRPr="00B4025A">
        <w:rPr>
          <w:rFonts w:ascii="Times New Roman" w:eastAsia="標楷體" w:hAnsi="Times New Roman" w:cs="Times New Roman"/>
          <w:kern w:val="0"/>
          <w:lang w:eastAsia="x-none"/>
        </w:rPr>
        <w:t>聯絡電話</w:t>
      </w:r>
      <w:r w:rsidR="00125A74" w:rsidRPr="00B4025A">
        <w:rPr>
          <w:rFonts w:ascii="Times New Roman" w:eastAsia="標楷體" w:hAnsi="Times New Roman" w:cs="Times New Roman"/>
          <w:kern w:val="0"/>
          <w:lang w:eastAsia="x-none"/>
        </w:rPr>
        <w:t>：</w:t>
      </w:r>
      <w:r w:rsidR="00BD0C5C" w:rsidRPr="00B4025A">
        <w:rPr>
          <w:rFonts w:ascii="Times New Roman" w:eastAsia="標楷體" w:hAnsi="Times New Roman" w:cs="Times New Roman"/>
          <w:kern w:val="0"/>
          <w:lang w:eastAsia="x-none"/>
        </w:rPr>
        <w:t>7995678</w:t>
      </w:r>
      <w:r w:rsidR="00BD0C5C" w:rsidRPr="00B4025A">
        <w:rPr>
          <w:rFonts w:ascii="Times New Roman" w:eastAsia="標楷體" w:hAnsi="Times New Roman" w:cs="Times New Roman"/>
          <w:kern w:val="0"/>
          <w:lang w:eastAsia="x-none"/>
        </w:rPr>
        <w:t>＃</w:t>
      </w:r>
      <w:r w:rsidR="00BD0C5C" w:rsidRPr="00B4025A">
        <w:rPr>
          <w:rFonts w:ascii="Times New Roman" w:eastAsia="標楷體" w:hAnsi="Times New Roman" w:cs="Times New Roman"/>
          <w:kern w:val="0"/>
          <w:lang w:eastAsia="x-none"/>
        </w:rPr>
        <w:t xml:space="preserve">3076  </w:t>
      </w:r>
    </w:p>
    <w:p w:rsidR="00BD0C5C" w:rsidRPr="00B4025A" w:rsidRDefault="00B8094A" w:rsidP="00BD0C5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jc w:val="both"/>
        <w:rPr>
          <w:rFonts w:ascii="Times New Roman" w:eastAsia="標楷體" w:hAnsi="Times New Roman" w:cs="Times New Roman"/>
          <w:kern w:val="0"/>
          <w:u w:val="single"/>
        </w:rPr>
      </w:pPr>
      <w:r w:rsidRPr="00B4025A">
        <w:rPr>
          <w:rFonts w:ascii="Times New Roman" w:eastAsia="標楷體" w:hAnsi="Times New Roman" w:cs="Times New Roman"/>
          <w:kern w:val="0"/>
        </w:rPr>
        <w:t xml:space="preserve">  </w:t>
      </w:r>
      <w:r w:rsidR="00BD0C5C" w:rsidRPr="00B4025A">
        <w:rPr>
          <w:rFonts w:ascii="Times New Roman" w:eastAsia="標楷體" w:hAnsi="Times New Roman" w:cs="Times New Roman"/>
          <w:kern w:val="0"/>
          <w:lang w:eastAsia="x-none"/>
        </w:rPr>
        <w:t>Email</w:t>
      </w:r>
      <w:r w:rsidR="00BD0C5C" w:rsidRPr="00B4025A">
        <w:rPr>
          <w:rFonts w:ascii="Times New Roman" w:eastAsia="標楷體" w:hAnsi="Times New Roman" w:cs="Times New Roman"/>
          <w:kern w:val="0"/>
          <w:lang w:eastAsia="x-none"/>
        </w:rPr>
        <w:t>：</w:t>
      </w:r>
      <w:hyperlink r:id="rId10" w:history="1">
        <w:r w:rsidR="00BD0C5C" w:rsidRPr="00B4025A">
          <w:rPr>
            <w:rFonts w:ascii="Times New Roman" w:eastAsia="標楷體" w:hAnsi="Times New Roman" w:cs="Times New Roman"/>
            <w:kern w:val="0"/>
            <w:u w:val="single"/>
          </w:rPr>
          <w:t>joxup</w:t>
        </w:r>
        <w:r w:rsidR="00BD0C5C" w:rsidRPr="00B4025A">
          <w:rPr>
            <w:rFonts w:ascii="Times New Roman" w:eastAsia="標楷體" w:hAnsi="Times New Roman" w:cs="Times New Roman"/>
            <w:kern w:val="0"/>
            <w:u w:val="single"/>
            <w:lang w:eastAsia="x-none"/>
          </w:rPr>
          <w:t>@kcg.gov.tw</w:t>
        </w:r>
      </w:hyperlink>
    </w:p>
    <w:p w:rsidR="00660677" w:rsidRPr="00B4025A" w:rsidRDefault="00FA0C31" w:rsidP="0066067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jc w:val="both"/>
        <w:rPr>
          <w:rFonts w:ascii="Times New Roman" w:eastAsia="標楷體" w:hAnsi="Times New Roman" w:cs="Times New Roman"/>
          <w:kern w:val="0"/>
          <w:lang w:val="x-none"/>
        </w:rPr>
      </w:pP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lang w:eastAsia="x-none"/>
        </w:rPr>
        <w:t>教育局特殊教育科（</w:t>
      </w:r>
      <w:r w:rsidRPr="00B4025A">
        <w:rPr>
          <w:rFonts w:ascii="Times New Roman" w:eastAsia="標楷體" w:hAnsi="Times New Roman" w:cs="Times New Roman"/>
          <w:kern w:val="0"/>
        </w:rPr>
        <w:t>高</w:t>
      </w:r>
      <w:r w:rsidR="0083121D" w:rsidRPr="00B4025A">
        <w:rPr>
          <w:rFonts w:ascii="Times New Roman" w:eastAsia="標楷體" w:hAnsi="Times New Roman" w:cs="Times New Roman"/>
          <w:kern w:val="0"/>
        </w:rPr>
        <w:t>級中等教育</w:t>
      </w:r>
      <w:r w:rsidRPr="00B4025A">
        <w:rPr>
          <w:rFonts w:ascii="Times New Roman" w:eastAsia="標楷體" w:hAnsi="Times New Roman" w:cs="Times New Roman"/>
          <w:kern w:val="0"/>
        </w:rPr>
        <w:t>鑑定安置</w:t>
      </w:r>
      <w:r w:rsidRPr="00B4025A">
        <w:rPr>
          <w:rFonts w:ascii="Times New Roman" w:eastAsia="標楷體" w:hAnsi="Times New Roman" w:cs="Times New Roman"/>
          <w:kern w:val="0"/>
          <w:lang w:eastAsia="x-none"/>
        </w:rPr>
        <w:t>）：</w:t>
      </w:r>
      <w:r w:rsidR="00795CFE" w:rsidRPr="00B4025A">
        <w:rPr>
          <w:rFonts w:ascii="Times New Roman" w:eastAsia="標楷體" w:hAnsi="Times New Roman" w:cs="Times New Roman"/>
          <w:kern w:val="0"/>
        </w:rPr>
        <w:t>李姿玲</w:t>
      </w:r>
      <w:r w:rsidR="00660677" w:rsidRPr="00B4025A">
        <w:rPr>
          <w:rFonts w:ascii="Times New Roman" w:eastAsia="標楷體" w:hAnsi="Times New Roman" w:cs="Times New Roman"/>
          <w:kern w:val="0"/>
          <w:lang w:val="x-none"/>
        </w:rPr>
        <w:t xml:space="preserve"> </w:t>
      </w:r>
      <w:r w:rsidR="00660677" w:rsidRPr="00B4025A">
        <w:rPr>
          <w:rFonts w:ascii="Times New Roman" w:eastAsia="標楷體" w:hAnsi="Times New Roman" w:cs="Times New Roman"/>
          <w:kern w:val="0"/>
          <w:lang w:val="x-none"/>
        </w:rPr>
        <w:t>連絡電話</w:t>
      </w:r>
      <w:r w:rsidR="00125A74" w:rsidRPr="00B4025A">
        <w:rPr>
          <w:rFonts w:ascii="Times New Roman" w:eastAsia="標楷體" w:hAnsi="Times New Roman" w:cs="Times New Roman"/>
          <w:kern w:val="0"/>
          <w:lang w:val="x-none"/>
        </w:rPr>
        <w:t>：</w:t>
      </w:r>
      <w:r w:rsidR="00660677" w:rsidRPr="00B4025A">
        <w:rPr>
          <w:rFonts w:ascii="Times New Roman" w:eastAsia="標楷體" w:hAnsi="Times New Roman" w:cs="Times New Roman"/>
          <w:kern w:val="0"/>
          <w:lang w:val="x-none"/>
        </w:rPr>
        <w:t>7995678#308</w:t>
      </w:r>
      <w:r w:rsidR="00795CFE" w:rsidRPr="00B4025A">
        <w:rPr>
          <w:rFonts w:ascii="Times New Roman" w:eastAsia="標楷體" w:hAnsi="Times New Roman" w:cs="Times New Roman"/>
          <w:kern w:val="0"/>
          <w:lang w:val="x-none"/>
        </w:rPr>
        <w:t>2</w:t>
      </w:r>
    </w:p>
    <w:p w:rsidR="00660677" w:rsidRPr="00B4025A" w:rsidRDefault="00660677" w:rsidP="00B8094A">
      <w:pPr>
        <w:widowControl/>
        <w:tabs>
          <w:tab w:val="left" w:pos="110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jc w:val="both"/>
        <w:rPr>
          <w:rFonts w:ascii="Times New Roman" w:eastAsia="標楷體" w:hAnsi="Times New Roman" w:cs="Times New Roman"/>
          <w:kern w:val="0"/>
          <w:lang w:val="x-none"/>
        </w:rPr>
      </w:pPr>
      <w:r w:rsidRPr="00B4025A">
        <w:rPr>
          <w:rFonts w:ascii="Times New Roman" w:eastAsia="標楷體" w:hAnsi="Times New Roman" w:cs="Times New Roman"/>
          <w:kern w:val="0"/>
          <w:lang w:val="x-none"/>
        </w:rPr>
        <w:tab/>
      </w:r>
      <w:r w:rsidR="00B8094A" w:rsidRPr="00B4025A">
        <w:rPr>
          <w:rFonts w:ascii="Times New Roman" w:eastAsia="標楷體" w:hAnsi="Times New Roman" w:cs="Times New Roman" w:hint="eastAsia"/>
          <w:kern w:val="0"/>
          <w:lang w:val="x-none"/>
        </w:rPr>
        <w:t xml:space="preserve"> </w:t>
      </w:r>
      <w:r w:rsidRPr="00B4025A">
        <w:rPr>
          <w:rFonts w:ascii="Times New Roman" w:eastAsia="標楷體" w:hAnsi="Times New Roman" w:cs="Times New Roman"/>
          <w:kern w:val="0"/>
          <w:lang w:val="x-none"/>
        </w:rPr>
        <w:t>Email</w:t>
      </w:r>
      <w:r w:rsidRPr="00B4025A">
        <w:rPr>
          <w:rFonts w:ascii="Times New Roman" w:eastAsia="標楷體" w:hAnsi="Times New Roman" w:cs="Times New Roman"/>
          <w:kern w:val="0"/>
          <w:lang w:val="x-none"/>
        </w:rPr>
        <w:t>：</w:t>
      </w:r>
      <w:r w:rsidR="00795CFE" w:rsidRPr="00B4025A">
        <w:rPr>
          <w:rFonts w:ascii="Times New Roman" w:eastAsia="標楷體" w:hAnsi="Times New Roman" w:cs="Times New Roman"/>
          <w:kern w:val="0"/>
          <w:lang w:val="x-none"/>
        </w:rPr>
        <w:t>cadenza</w:t>
      </w:r>
      <w:r w:rsidRPr="00B4025A">
        <w:rPr>
          <w:rFonts w:ascii="Times New Roman" w:eastAsia="標楷體" w:hAnsi="Times New Roman" w:cs="Times New Roman"/>
          <w:kern w:val="0"/>
          <w:lang w:val="x-none"/>
        </w:rPr>
        <w:t>@</w:t>
      </w:r>
      <w:r w:rsidR="00795CFE" w:rsidRPr="00B4025A">
        <w:rPr>
          <w:rFonts w:ascii="Times New Roman" w:eastAsia="標楷體" w:hAnsi="Times New Roman" w:cs="Times New Roman"/>
          <w:kern w:val="0"/>
          <w:lang w:val="x-none"/>
        </w:rPr>
        <w:t>kcg.gov.tw</w:t>
      </w:r>
    </w:p>
    <w:p w:rsidR="00BD0C5C" w:rsidRPr="00B4025A" w:rsidRDefault="00B8094A" w:rsidP="00BD0C5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kern w:val="0"/>
        </w:rPr>
      </w:pPr>
      <w:r w:rsidRPr="00B4025A">
        <w:rPr>
          <w:rFonts w:ascii="Times New Roman" w:eastAsia="標楷體" w:hAnsi="Times New Roman" w:cs="Times New Roman"/>
          <w:kern w:val="0"/>
        </w:rPr>
        <w:t xml:space="preserve">     </w:t>
      </w:r>
      <w:r w:rsidR="00125A74" w:rsidRPr="00B4025A">
        <w:rPr>
          <w:rFonts w:ascii="Times New Roman" w:eastAsia="標楷體" w:hAnsi="Times New Roman" w:cs="Times New Roman"/>
          <w:kern w:val="0"/>
        </w:rPr>
        <w:t>（</w:t>
      </w:r>
      <w:r w:rsidR="00BD0C5C" w:rsidRPr="00B4025A">
        <w:rPr>
          <w:rFonts w:ascii="Times New Roman" w:eastAsia="標楷體" w:hAnsi="Times New Roman" w:cs="Times New Roman"/>
          <w:kern w:val="0"/>
        </w:rPr>
        <w:t>2</w:t>
      </w:r>
      <w:r w:rsidR="00125A74" w:rsidRPr="00B4025A">
        <w:rPr>
          <w:rFonts w:ascii="Times New Roman" w:eastAsia="標楷體" w:hAnsi="Times New Roman" w:cs="Times New Roman"/>
          <w:kern w:val="0"/>
        </w:rPr>
        <w:t>）</w:t>
      </w:r>
      <w:r w:rsidR="00BD0C5C" w:rsidRPr="00B4025A">
        <w:rPr>
          <w:rFonts w:ascii="Times New Roman" w:eastAsia="標楷體" w:hAnsi="Times New Roman" w:cs="Times New Roman"/>
          <w:kern w:val="0"/>
          <w:lang w:eastAsia="x-none"/>
        </w:rPr>
        <w:t>高雄市特殊教育資源中心（設於仁武特殊</w:t>
      </w:r>
      <w:r w:rsidR="00BD0C5C" w:rsidRPr="00B4025A">
        <w:rPr>
          <w:rFonts w:ascii="Times New Roman" w:eastAsia="標楷體" w:hAnsi="Times New Roman" w:cs="Times New Roman"/>
          <w:kern w:val="0"/>
        </w:rPr>
        <w:t>教育</w:t>
      </w:r>
      <w:r w:rsidR="00BD0C5C" w:rsidRPr="00B4025A">
        <w:rPr>
          <w:rFonts w:ascii="Times New Roman" w:eastAsia="標楷體" w:hAnsi="Times New Roman" w:cs="Times New Roman"/>
          <w:kern w:val="0"/>
          <w:lang w:eastAsia="x-none"/>
        </w:rPr>
        <w:t>學校）：聯絡電話：</w:t>
      </w:r>
      <w:r w:rsidR="00BD0C5C" w:rsidRPr="00B4025A">
        <w:rPr>
          <w:rFonts w:ascii="Times New Roman" w:eastAsia="標楷體" w:hAnsi="Times New Roman" w:cs="Times New Roman"/>
          <w:kern w:val="0"/>
          <w:lang w:eastAsia="x-none"/>
        </w:rPr>
        <w:t>373-7646</w:t>
      </w:r>
      <w:r w:rsidR="00BD0C5C" w:rsidRPr="00B4025A">
        <w:rPr>
          <w:rFonts w:ascii="Times New Roman" w:eastAsia="標楷體" w:hAnsi="Times New Roman" w:cs="Times New Roman"/>
          <w:kern w:val="0"/>
          <w:lang w:eastAsia="x-none"/>
        </w:rPr>
        <w:t>、</w:t>
      </w:r>
    </w:p>
    <w:p w:rsidR="00BD0C5C" w:rsidRPr="00B4025A" w:rsidRDefault="00B8094A" w:rsidP="00BD0C5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rPr>
        <w:t xml:space="preserve">          </w:t>
      </w:r>
      <w:r w:rsidR="00BD0C5C" w:rsidRPr="00B4025A">
        <w:rPr>
          <w:rFonts w:ascii="Times New Roman" w:eastAsia="標楷體" w:hAnsi="Times New Roman" w:cs="Times New Roman"/>
          <w:kern w:val="0"/>
          <w:lang w:eastAsia="x-none"/>
        </w:rPr>
        <w:t>375-3529</w:t>
      </w:r>
      <w:r w:rsidR="00BD0C5C" w:rsidRPr="00B4025A">
        <w:rPr>
          <w:rFonts w:ascii="Times New Roman" w:eastAsia="標楷體" w:hAnsi="Times New Roman" w:cs="Times New Roman"/>
          <w:kern w:val="0"/>
          <w:lang w:eastAsia="x-none"/>
        </w:rPr>
        <w:t>、</w:t>
      </w:r>
      <w:r w:rsidR="00BD0C5C" w:rsidRPr="00B4025A">
        <w:rPr>
          <w:rFonts w:ascii="Times New Roman" w:eastAsia="標楷體" w:hAnsi="Times New Roman" w:cs="Times New Roman"/>
          <w:kern w:val="0"/>
          <w:lang w:eastAsia="x-none"/>
        </w:rPr>
        <w:t>375-5955</w:t>
      </w:r>
      <w:r w:rsidR="00BD0C5C" w:rsidRPr="00B4025A">
        <w:rPr>
          <w:rFonts w:ascii="Times New Roman" w:eastAsia="標楷體" w:hAnsi="Times New Roman" w:cs="Times New Roman"/>
          <w:kern w:val="0"/>
          <w:lang w:eastAsia="x-none"/>
        </w:rPr>
        <w:t>＃</w:t>
      </w:r>
      <w:r w:rsidR="00BD0C5C" w:rsidRPr="00B4025A">
        <w:rPr>
          <w:rFonts w:ascii="Times New Roman" w:eastAsia="標楷體" w:hAnsi="Times New Roman" w:cs="Times New Roman"/>
          <w:kern w:val="0"/>
          <w:lang w:eastAsia="x-none"/>
        </w:rPr>
        <w:t>51</w:t>
      </w:r>
      <w:r w:rsidR="00BD0C5C" w:rsidRPr="00B4025A">
        <w:rPr>
          <w:rFonts w:ascii="Times New Roman" w:eastAsia="標楷體" w:hAnsi="Times New Roman" w:cs="Times New Roman"/>
          <w:kern w:val="0"/>
        </w:rPr>
        <w:t>~</w:t>
      </w:r>
      <w:r w:rsidR="00BD0C5C" w:rsidRPr="00B4025A">
        <w:rPr>
          <w:rFonts w:ascii="Times New Roman" w:eastAsia="標楷體" w:hAnsi="Times New Roman" w:cs="Times New Roman"/>
          <w:kern w:val="0"/>
          <w:lang w:eastAsia="x-none"/>
        </w:rPr>
        <w:t>5</w:t>
      </w:r>
      <w:r w:rsidR="00BD0C5C" w:rsidRPr="00B4025A">
        <w:rPr>
          <w:rFonts w:ascii="Times New Roman" w:eastAsia="標楷體" w:hAnsi="Times New Roman" w:cs="Times New Roman"/>
          <w:kern w:val="0"/>
        </w:rPr>
        <w:t>9</w:t>
      </w:r>
      <w:r w:rsidR="00BD0C5C" w:rsidRPr="00B4025A">
        <w:rPr>
          <w:rFonts w:ascii="Times New Roman" w:eastAsia="標楷體" w:hAnsi="Times New Roman" w:cs="Times New Roman"/>
          <w:kern w:val="0"/>
          <w:lang w:eastAsia="x-none"/>
        </w:rPr>
        <w:t>（</w:t>
      </w:r>
      <w:r w:rsidR="00BD0C5C" w:rsidRPr="00B4025A">
        <w:rPr>
          <w:rFonts w:ascii="Times New Roman" w:eastAsia="標楷體" w:hAnsi="Times New Roman" w:cs="Times New Roman"/>
          <w:kern w:val="0"/>
        </w:rPr>
        <w:t>鑑定安置</w:t>
      </w:r>
      <w:r w:rsidR="00BD0C5C" w:rsidRPr="00B4025A">
        <w:rPr>
          <w:rFonts w:ascii="Times New Roman" w:eastAsia="標楷體" w:hAnsi="Times New Roman" w:cs="Times New Roman"/>
          <w:kern w:val="0"/>
          <w:lang w:eastAsia="x-none"/>
        </w:rPr>
        <w:t>組分機）</w:t>
      </w:r>
    </w:p>
    <w:p w:rsidR="00BD0C5C" w:rsidRPr="00B4025A" w:rsidRDefault="00BD0C5C" w:rsidP="00DF2E5B">
      <w:pPr>
        <w:widowControl/>
        <w:numPr>
          <w:ilvl w:val="0"/>
          <w:numId w:val="2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hanging="426"/>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特教業務承辦人工作流程及說明：</w:t>
      </w:r>
    </w:p>
    <w:p w:rsidR="00FD4354" w:rsidRPr="00B4025A" w:rsidRDefault="00FD4354" w:rsidP="00FD4354">
      <w:pPr>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rPr>
          <w:rFonts w:ascii="Times New Roman" w:eastAsia="標楷體" w:hAnsi="Times New Roman" w:cs="Times New Roman"/>
          <w:kern w:val="0"/>
          <w:lang w:eastAsia="x-none"/>
        </w:rPr>
      </w:pPr>
    </w:p>
    <w:tbl>
      <w:tblPr>
        <w:tblW w:w="10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3"/>
        <w:gridCol w:w="7628"/>
      </w:tblGrid>
      <w:tr w:rsidR="00CE5D51" w:rsidRPr="00B4025A" w:rsidTr="006A0851">
        <w:trPr>
          <w:jc w:val="center"/>
        </w:trPr>
        <w:tc>
          <w:tcPr>
            <w:tcW w:w="2783" w:type="dxa"/>
            <w:tcBorders>
              <w:top w:val="single" w:sz="4" w:space="0" w:color="auto"/>
              <w:left w:val="single" w:sz="4" w:space="0" w:color="auto"/>
              <w:bottom w:val="single" w:sz="4" w:space="0" w:color="auto"/>
              <w:right w:val="single" w:sz="4" w:space="0" w:color="auto"/>
            </w:tcBorders>
            <w:vAlign w:val="center"/>
            <w:hideMark/>
          </w:tcPr>
          <w:p w:rsidR="00BD0C5C" w:rsidRPr="00B4025A" w:rsidRDefault="00125A74" w:rsidP="00BD0C5C">
            <w:pPr>
              <w:widowControl/>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rPr>
            </w:pPr>
            <w:r w:rsidRPr="00B4025A">
              <w:rPr>
                <w:rFonts w:ascii="Times New Roman" w:eastAsia="標楷體" w:hAnsi="Times New Roman" w:cs="Times New Roman"/>
                <w:kern w:val="0"/>
                <w:lang w:eastAsia="x-none"/>
              </w:rPr>
              <w:t>（</w:t>
            </w:r>
            <w:r w:rsidR="00BD0C5C" w:rsidRPr="00B4025A">
              <w:rPr>
                <w:rFonts w:ascii="Times New Roman" w:eastAsia="標楷體" w:hAnsi="Times New Roman" w:cs="Times New Roman"/>
                <w:kern w:val="0"/>
                <w:lang w:eastAsia="x-none"/>
              </w:rPr>
              <w:t>一</w:t>
            </w:r>
            <w:r w:rsidRPr="00B4025A">
              <w:rPr>
                <w:rFonts w:ascii="Times New Roman" w:eastAsia="標楷體" w:hAnsi="Times New Roman" w:cs="Times New Roman"/>
                <w:kern w:val="0"/>
                <w:lang w:eastAsia="x-none"/>
              </w:rPr>
              <w:t>）</w:t>
            </w:r>
            <w:r w:rsidR="00BD0C5C" w:rsidRPr="00B4025A">
              <w:rPr>
                <w:rFonts w:ascii="Times New Roman" w:eastAsia="標楷體" w:hAnsi="Times New Roman" w:cs="Times New Roman"/>
                <w:kern w:val="0"/>
                <w:lang w:eastAsia="x-none"/>
              </w:rPr>
              <w:t>參與鑑定安置說明會</w:t>
            </w:r>
          </w:p>
        </w:tc>
        <w:tc>
          <w:tcPr>
            <w:tcW w:w="7628" w:type="dxa"/>
            <w:tcBorders>
              <w:top w:val="single" w:sz="4" w:space="0" w:color="auto"/>
              <w:left w:val="single" w:sz="4" w:space="0" w:color="auto"/>
              <w:bottom w:val="nil"/>
              <w:right w:val="single" w:sz="4" w:space="0" w:color="auto"/>
            </w:tcBorders>
            <w:hideMark/>
          </w:tcPr>
          <w:p w:rsidR="00BD0C5C" w:rsidRPr="00B4025A" w:rsidRDefault="00BD0C5C" w:rsidP="00DF2E5B">
            <w:pPr>
              <w:widowControl/>
              <w:numPr>
                <w:ilvl w:val="0"/>
                <w:numId w:val="21"/>
              </w:numPr>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了解各</w:t>
            </w:r>
            <w:r w:rsidRPr="00B4025A">
              <w:rPr>
                <w:rFonts w:ascii="Times New Roman" w:eastAsia="標楷體" w:hAnsi="Times New Roman" w:cs="Times New Roman"/>
                <w:kern w:val="0"/>
              </w:rPr>
              <w:t>鑑定安置工作場次送件</w:t>
            </w:r>
            <w:r w:rsidRPr="00B4025A">
              <w:rPr>
                <w:rFonts w:ascii="Times New Roman" w:eastAsia="標楷體" w:hAnsi="Times New Roman" w:cs="Times New Roman"/>
                <w:kern w:val="0"/>
                <w:lang w:eastAsia="x-none"/>
              </w:rPr>
              <w:t>重點</w:t>
            </w:r>
            <w:r w:rsidRPr="00B4025A">
              <w:rPr>
                <w:rFonts w:ascii="Times New Roman" w:eastAsia="標楷體" w:hAnsi="Times New Roman" w:cs="Times New Roman"/>
                <w:kern w:val="0"/>
              </w:rPr>
              <w:t>，並確實掌握各次鑑定工作期程，提早準備資料</w:t>
            </w:r>
            <w:r w:rsidRPr="00B4025A">
              <w:rPr>
                <w:rFonts w:ascii="Times New Roman" w:eastAsia="標楷體" w:hAnsi="Times New Roman" w:cs="Times New Roman"/>
                <w:kern w:val="0"/>
                <w:lang w:eastAsia="x-none"/>
              </w:rPr>
              <w:t>。</w:t>
            </w:r>
          </w:p>
          <w:p w:rsidR="00BD0C5C" w:rsidRPr="00B4025A" w:rsidRDefault="00BD0C5C" w:rsidP="00DF2E5B">
            <w:pPr>
              <w:widowControl/>
              <w:numPr>
                <w:ilvl w:val="0"/>
                <w:numId w:val="21"/>
              </w:numPr>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各受理單位請及早與家長溝通，協助家長瞭解鑑定相關事宜。</w:t>
            </w:r>
          </w:p>
        </w:tc>
      </w:tr>
      <w:tr w:rsidR="00CE5D51" w:rsidRPr="00B4025A" w:rsidTr="006A0851">
        <w:trPr>
          <w:jc w:val="center"/>
        </w:trPr>
        <w:tc>
          <w:tcPr>
            <w:tcW w:w="10411" w:type="dxa"/>
            <w:gridSpan w:val="2"/>
            <w:tcBorders>
              <w:top w:val="single" w:sz="4" w:space="0" w:color="auto"/>
              <w:left w:val="nil"/>
              <w:bottom w:val="single" w:sz="4" w:space="0" w:color="auto"/>
              <w:right w:val="nil"/>
            </w:tcBorders>
            <w:hideMark/>
          </w:tcPr>
          <w:p w:rsidR="00BD0C5C" w:rsidRPr="00B4025A" w:rsidRDefault="00BD0C5C" w:rsidP="000D0EC5">
            <w:pPr>
              <w:widowControl/>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 xml:space="preserve">                         </w:t>
            </w:r>
            <w:r w:rsidR="000D0EC5" w:rsidRPr="00B4025A">
              <w:rPr>
                <w:rFonts w:ascii="Times New Roman" w:eastAsia="標楷體" w:hAnsi="Times New Roman" w:cs="Times New Roman"/>
                <w:kern w:val="0"/>
                <w:lang w:eastAsia="x-none"/>
              </w:rPr>
              <w:sym w:font="Wingdings 3" w:char="F098"/>
            </w:r>
          </w:p>
        </w:tc>
      </w:tr>
      <w:tr w:rsidR="00CE5D51" w:rsidRPr="00B4025A" w:rsidTr="006A0851">
        <w:trPr>
          <w:trHeight w:val="1319"/>
          <w:jc w:val="center"/>
        </w:trPr>
        <w:tc>
          <w:tcPr>
            <w:tcW w:w="2783" w:type="dxa"/>
            <w:tcBorders>
              <w:top w:val="nil"/>
              <w:left w:val="single" w:sz="4" w:space="0" w:color="auto"/>
              <w:bottom w:val="single" w:sz="4" w:space="0" w:color="auto"/>
              <w:right w:val="single" w:sz="4" w:space="0" w:color="auto"/>
            </w:tcBorders>
            <w:vAlign w:val="center"/>
            <w:hideMark/>
          </w:tcPr>
          <w:p w:rsidR="00BD0C5C" w:rsidRPr="00B4025A" w:rsidRDefault="00125A74" w:rsidP="00BD0C5C">
            <w:pPr>
              <w:widowControl/>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w:t>
            </w:r>
            <w:r w:rsidR="00BD0C5C" w:rsidRPr="00B4025A">
              <w:rPr>
                <w:rFonts w:ascii="Times New Roman" w:eastAsia="標楷體" w:hAnsi="Times New Roman" w:cs="Times New Roman"/>
                <w:kern w:val="0"/>
                <w:lang w:eastAsia="x-none"/>
              </w:rPr>
              <w:t>二</w:t>
            </w:r>
            <w:r w:rsidRPr="00B4025A">
              <w:rPr>
                <w:rFonts w:ascii="Times New Roman" w:eastAsia="標楷體" w:hAnsi="Times New Roman" w:cs="Times New Roman"/>
                <w:kern w:val="0"/>
                <w:lang w:eastAsia="x-none"/>
              </w:rPr>
              <w:t>）</w:t>
            </w:r>
            <w:r w:rsidR="00BD0C5C" w:rsidRPr="00B4025A">
              <w:rPr>
                <w:rFonts w:ascii="Times New Roman" w:eastAsia="標楷體" w:hAnsi="Times New Roman" w:cs="Times New Roman"/>
                <w:kern w:val="0"/>
                <w:lang w:eastAsia="x-none"/>
              </w:rPr>
              <w:t>受理報名</w:t>
            </w:r>
          </w:p>
        </w:tc>
        <w:tc>
          <w:tcPr>
            <w:tcW w:w="7628" w:type="dxa"/>
            <w:tcBorders>
              <w:top w:val="single" w:sz="4" w:space="0" w:color="auto"/>
              <w:left w:val="single" w:sz="4" w:space="0" w:color="auto"/>
              <w:bottom w:val="single" w:sz="4" w:space="0" w:color="auto"/>
              <w:right w:val="single" w:sz="4" w:space="0" w:color="auto"/>
            </w:tcBorders>
            <w:hideMark/>
          </w:tcPr>
          <w:p w:rsidR="00BD0C5C" w:rsidRPr="00B4025A" w:rsidRDefault="00BD0C5C" w:rsidP="00DF2E5B">
            <w:pPr>
              <w:widowControl/>
              <w:numPr>
                <w:ilvl w:val="0"/>
                <w:numId w:val="22"/>
              </w:numPr>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取得</w:t>
            </w:r>
            <w:r w:rsidRPr="00B4025A">
              <w:rPr>
                <w:rFonts w:ascii="Times New Roman" w:eastAsia="標楷體" w:hAnsi="Times New Roman" w:cs="Times New Roman"/>
                <w:b/>
                <w:kern w:val="0"/>
                <w:lang w:eastAsia="x-none"/>
              </w:rPr>
              <w:t>家長鑑定安置同意書</w:t>
            </w:r>
            <w:r w:rsidRPr="00B4025A">
              <w:rPr>
                <w:rFonts w:ascii="Times New Roman" w:eastAsia="標楷體" w:hAnsi="Times New Roman" w:cs="Times New Roman"/>
                <w:kern w:val="0"/>
              </w:rPr>
              <w:t>後，進行相關鑑定評量工作</w:t>
            </w:r>
            <w:r w:rsidRPr="00B4025A">
              <w:rPr>
                <w:rFonts w:ascii="Times New Roman" w:eastAsia="標楷體" w:hAnsi="Times New Roman" w:cs="Times New Roman"/>
                <w:kern w:val="0"/>
                <w:lang w:eastAsia="x-none"/>
              </w:rPr>
              <w:t>。</w:t>
            </w:r>
          </w:p>
          <w:p w:rsidR="00BD0C5C" w:rsidRPr="00B4025A" w:rsidRDefault="00BD0C5C" w:rsidP="00DF2E5B">
            <w:pPr>
              <w:widowControl/>
              <w:numPr>
                <w:ilvl w:val="0"/>
                <w:numId w:val="22"/>
              </w:numPr>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至</w:t>
            </w:r>
            <w:r w:rsidRPr="00B4025A">
              <w:rPr>
                <w:rFonts w:ascii="Times New Roman" w:eastAsia="標楷體" w:hAnsi="Times New Roman" w:cs="Times New Roman"/>
                <w:b/>
                <w:kern w:val="0"/>
                <w:lang w:eastAsia="x-none"/>
              </w:rPr>
              <w:t>特殊教育通報網</w:t>
            </w:r>
            <w:r w:rsidRPr="00B4025A">
              <w:rPr>
                <w:rFonts w:ascii="Times New Roman" w:eastAsia="標楷體" w:hAnsi="Times New Roman" w:cs="Times New Roman"/>
                <w:kern w:val="0"/>
                <w:lang w:eastAsia="x-none"/>
              </w:rPr>
              <w:t>提報並列印名冊</w:t>
            </w:r>
            <w:r w:rsidR="00125A74" w:rsidRPr="00B4025A">
              <w:rPr>
                <w:rFonts w:ascii="Times New Roman" w:eastAsia="標楷體" w:hAnsi="Times New Roman" w:cs="Times New Roman"/>
                <w:kern w:val="0"/>
                <w:lang w:eastAsia="x-none"/>
              </w:rPr>
              <w:t>（</w:t>
            </w:r>
            <w:r w:rsidRPr="00B4025A">
              <w:rPr>
                <w:rFonts w:ascii="Times New Roman" w:eastAsia="標楷體" w:hAnsi="Times New Roman" w:cs="Times New Roman"/>
                <w:kern w:val="0"/>
                <w:lang w:eastAsia="x-none"/>
              </w:rPr>
              <w:t>請核章後上傳至高雄市鑑定安置資訊網</w:t>
            </w:r>
            <w:r w:rsidR="00125A74" w:rsidRPr="00B4025A">
              <w:rPr>
                <w:rFonts w:ascii="Times New Roman" w:eastAsia="標楷體" w:hAnsi="Times New Roman" w:cs="Times New Roman"/>
                <w:kern w:val="0"/>
                <w:lang w:eastAsia="x-none"/>
              </w:rPr>
              <w:t>）</w:t>
            </w:r>
            <w:r w:rsidRPr="00B4025A">
              <w:rPr>
                <w:rFonts w:ascii="Times New Roman" w:eastAsia="標楷體" w:hAnsi="Times New Roman" w:cs="Times New Roman"/>
                <w:kern w:val="0"/>
                <w:lang w:eastAsia="x-none"/>
              </w:rPr>
              <w:t>。</w:t>
            </w:r>
          </w:p>
          <w:p w:rsidR="00BD0C5C" w:rsidRPr="00B4025A" w:rsidRDefault="00BD0C5C" w:rsidP="00DF2E5B">
            <w:pPr>
              <w:widowControl/>
              <w:numPr>
                <w:ilvl w:val="0"/>
                <w:numId w:val="22"/>
              </w:numPr>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至</w:t>
            </w:r>
            <w:r w:rsidRPr="00B4025A">
              <w:rPr>
                <w:rFonts w:ascii="Times New Roman" w:eastAsia="標楷體" w:hAnsi="Times New Roman" w:cs="Times New Roman"/>
                <w:b/>
                <w:kern w:val="0"/>
                <w:lang w:eastAsia="x-none"/>
              </w:rPr>
              <w:t>高雄市鑑定安置資訊網</w:t>
            </w:r>
            <w:r w:rsidR="00C65EB0" w:rsidRPr="00B4025A">
              <w:rPr>
                <w:rFonts w:ascii="Times New Roman" w:eastAsia="標楷體" w:hAnsi="Times New Roman" w:cs="Times New Roman"/>
                <w:kern w:val="0"/>
                <w:lang w:eastAsia="x-none"/>
              </w:rPr>
              <w:t>（</w:t>
            </w:r>
            <w:hyperlink r:id="rId11" w:history="1">
              <w:r w:rsidR="00C65EB0" w:rsidRPr="00B4025A">
                <w:rPr>
                  <w:rStyle w:val="af4"/>
                  <w:rFonts w:ascii="Times New Roman" w:eastAsia="標楷體" w:hAnsi="Times New Roman" w:cs="Times New Roman"/>
                  <w:color w:val="auto"/>
                </w:rPr>
                <w:t>http://set.spec.kh.edu.tw</w:t>
              </w:r>
            </w:hyperlink>
            <w:r w:rsidR="00C65EB0" w:rsidRPr="00B4025A">
              <w:rPr>
                <w:rFonts w:ascii="Times New Roman" w:eastAsia="標楷體" w:hAnsi="Times New Roman" w:cs="Times New Roman"/>
                <w:kern w:val="0"/>
                <w:lang w:eastAsia="x-none"/>
              </w:rPr>
              <w:t>）</w:t>
            </w:r>
            <w:r w:rsidRPr="00B4025A">
              <w:rPr>
                <w:rFonts w:ascii="Times New Roman" w:eastAsia="標楷體" w:hAnsi="Times New Roman" w:cs="Times New Roman"/>
                <w:kern w:val="0"/>
                <w:lang w:eastAsia="x-none"/>
              </w:rPr>
              <w:t>申請登記。</w:t>
            </w:r>
          </w:p>
          <w:p w:rsidR="00B85A2D" w:rsidRPr="00B4025A" w:rsidRDefault="00B85A2D" w:rsidP="00DF2E5B">
            <w:pPr>
              <w:widowControl/>
              <w:numPr>
                <w:ilvl w:val="0"/>
                <w:numId w:val="22"/>
              </w:numPr>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請先至高雄市鑑定安置資訊網「文件下載」下載最新版本之相關表件。</w:t>
            </w:r>
          </w:p>
        </w:tc>
      </w:tr>
      <w:tr w:rsidR="00CE5D51" w:rsidRPr="00B4025A" w:rsidTr="006A0851">
        <w:trPr>
          <w:jc w:val="center"/>
        </w:trPr>
        <w:tc>
          <w:tcPr>
            <w:tcW w:w="10411" w:type="dxa"/>
            <w:gridSpan w:val="2"/>
            <w:tcBorders>
              <w:top w:val="single" w:sz="4" w:space="0" w:color="auto"/>
              <w:left w:val="nil"/>
              <w:bottom w:val="single" w:sz="4" w:space="0" w:color="auto"/>
              <w:right w:val="nil"/>
            </w:tcBorders>
            <w:hideMark/>
          </w:tcPr>
          <w:p w:rsidR="00BD0C5C" w:rsidRPr="00B4025A" w:rsidRDefault="00BD0C5C" w:rsidP="00BD0C5C">
            <w:pPr>
              <w:widowControl/>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 xml:space="preserve">                         </w:t>
            </w:r>
            <w:r w:rsidR="000D0EC5" w:rsidRPr="00B4025A">
              <w:rPr>
                <w:rFonts w:ascii="Times New Roman" w:eastAsia="標楷體" w:hAnsi="Times New Roman" w:cs="Times New Roman"/>
                <w:kern w:val="0"/>
                <w:lang w:eastAsia="x-none"/>
              </w:rPr>
              <w:sym w:font="Wingdings 3" w:char="F098"/>
            </w:r>
          </w:p>
        </w:tc>
      </w:tr>
      <w:tr w:rsidR="00CE5D51" w:rsidRPr="00B4025A" w:rsidTr="006A0851">
        <w:trPr>
          <w:trHeight w:val="920"/>
          <w:jc w:val="center"/>
        </w:trPr>
        <w:tc>
          <w:tcPr>
            <w:tcW w:w="2783" w:type="dxa"/>
            <w:tcBorders>
              <w:top w:val="single" w:sz="4" w:space="0" w:color="auto"/>
              <w:left w:val="single" w:sz="4" w:space="0" w:color="auto"/>
              <w:bottom w:val="single" w:sz="4" w:space="0" w:color="auto"/>
              <w:right w:val="single" w:sz="4" w:space="0" w:color="auto"/>
            </w:tcBorders>
            <w:vAlign w:val="center"/>
            <w:hideMark/>
          </w:tcPr>
          <w:p w:rsidR="006A0851" w:rsidRPr="00B4025A" w:rsidRDefault="00125A74" w:rsidP="00BD0C5C">
            <w:pPr>
              <w:widowControl/>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w:t>
            </w:r>
            <w:r w:rsidR="00BD0C5C" w:rsidRPr="00B4025A">
              <w:rPr>
                <w:rFonts w:ascii="Times New Roman" w:eastAsia="標楷體" w:hAnsi="Times New Roman" w:cs="Times New Roman"/>
                <w:kern w:val="0"/>
                <w:lang w:eastAsia="x-none"/>
              </w:rPr>
              <w:t>三</w:t>
            </w:r>
            <w:r w:rsidRPr="00B4025A">
              <w:rPr>
                <w:rFonts w:ascii="Times New Roman" w:eastAsia="標楷體" w:hAnsi="Times New Roman" w:cs="Times New Roman"/>
                <w:kern w:val="0"/>
                <w:lang w:eastAsia="x-none"/>
              </w:rPr>
              <w:t>）</w:t>
            </w:r>
            <w:r w:rsidR="00BD0C5C" w:rsidRPr="00B4025A">
              <w:rPr>
                <w:rFonts w:ascii="Times New Roman" w:eastAsia="標楷體" w:hAnsi="Times New Roman" w:cs="Times New Roman"/>
                <w:kern w:val="0"/>
                <w:lang w:eastAsia="x-none"/>
              </w:rPr>
              <w:t>上傳學生鑑定相關</w:t>
            </w:r>
          </w:p>
          <w:p w:rsidR="00BD0C5C" w:rsidRPr="00B4025A" w:rsidRDefault="006A0851" w:rsidP="00BD0C5C">
            <w:pPr>
              <w:widowControl/>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rPr>
            </w:pPr>
            <w:r w:rsidRPr="00B4025A">
              <w:rPr>
                <w:rFonts w:ascii="Times New Roman" w:eastAsia="標楷體" w:hAnsi="Times New Roman" w:cs="Times New Roman"/>
                <w:kern w:val="0"/>
              </w:rPr>
              <w:t xml:space="preserve">   </w:t>
            </w:r>
            <w:r w:rsidR="00BD0C5C" w:rsidRPr="00B4025A">
              <w:rPr>
                <w:rFonts w:ascii="Times New Roman" w:eastAsia="標楷體" w:hAnsi="Times New Roman" w:cs="Times New Roman"/>
                <w:kern w:val="0"/>
                <w:lang w:eastAsia="x-none"/>
              </w:rPr>
              <w:t>資料</w:t>
            </w:r>
          </w:p>
        </w:tc>
        <w:tc>
          <w:tcPr>
            <w:tcW w:w="7628" w:type="dxa"/>
            <w:tcBorders>
              <w:top w:val="single" w:sz="4" w:space="0" w:color="auto"/>
              <w:left w:val="single" w:sz="4" w:space="0" w:color="auto"/>
              <w:bottom w:val="single" w:sz="4" w:space="0" w:color="auto"/>
              <w:right w:val="single" w:sz="4" w:space="0" w:color="auto"/>
            </w:tcBorders>
            <w:hideMark/>
          </w:tcPr>
          <w:p w:rsidR="00BD0C5C" w:rsidRPr="00B4025A" w:rsidRDefault="00BD0C5C" w:rsidP="00DF2E5B">
            <w:pPr>
              <w:widowControl/>
              <w:numPr>
                <w:ilvl w:val="0"/>
                <w:numId w:val="23"/>
              </w:numPr>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請學校特教承辦人員彙整學生相關資料並上傳至高雄市鑑定安置資訊網</w:t>
            </w:r>
            <w:r w:rsidR="0053561E" w:rsidRPr="00B4025A">
              <w:rPr>
                <w:rFonts w:ascii="Times New Roman" w:eastAsia="標楷體" w:hAnsi="Times New Roman" w:cs="Times New Roman" w:hint="eastAsia"/>
                <w:kern w:val="0"/>
              </w:rPr>
              <w:t>。</w:t>
            </w:r>
          </w:p>
          <w:p w:rsidR="00BD0C5C" w:rsidRPr="00B4025A" w:rsidRDefault="00BD0C5C" w:rsidP="00DF2E5B">
            <w:pPr>
              <w:widowControl/>
              <w:numPr>
                <w:ilvl w:val="0"/>
                <w:numId w:val="23"/>
              </w:numPr>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請依高雄市鑑定安置工作時程辦理相關事宜。</w:t>
            </w:r>
          </w:p>
          <w:p w:rsidR="00BD0C5C" w:rsidRPr="00B4025A" w:rsidRDefault="00BD0C5C" w:rsidP="00DF2E5B">
            <w:pPr>
              <w:widowControl/>
              <w:numPr>
                <w:ilvl w:val="0"/>
                <w:numId w:val="23"/>
              </w:numPr>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請各校自行上高雄市鑑定安置資訊網查詢收件結果，若有補件相關問題請聯繫初評人員</w:t>
            </w:r>
            <w:r w:rsidRPr="00B4025A">
              <w:rPr>
                <w:rFonts w:ascii="Times New Roman" w:eastAsia="標楷體" w:hAnsi="Times New Roman" w:cs="Times New Roman"/>
                <w:kern w:val="0"/>
              </w:rPr>
              <w:t>，未於規定期限補齊者將不予受理報名。</w:t>
            </w:r>
          </w:p>
        </w:tc>
      </w:tr>
      <w:tr w:rsidR="00CE5D51" w:rsidRPr="00B4025A" w:rsidTr="00D43FAC">
        <w:trPr>
          <w:jc w:val="center"/>
        </w:trPr>
        <w:tc>
          <w:tcPr>
            <w:tcW w:w="10411" w:type="dxa"/>
            <w:gridSpan w:val="2"/>
            <w:tcBorders>
              <w:top w:val="single" w:sz="4" w:space="0" w:color="auto"/>
              <w:left w:val="nil"/>
              <w:bottom w:val="single" w:sz="4" w:space="0" w:color="auto"/>
              <w:right w:val="nil"/>
            </w:tcBorders>
            <w:hideMark/>
          </w:tcPr>
          <w:p w:rsidR="00E91735" w:rsidRPr="00B4025A" w:rsidRDefault="00BD0C5C" w:rsidP="00BD0C5C">
            <w:pPr>
              <w:widowControl/>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 xml:space="preserve">                         </w:t>
            </w:r>
            <w:r w:rsidR="000D0EC5" w:rsidRPr="00B4025A">
              <w:rPr>
                <w:rFonts w:ascii="Times New Roman" w:eastAsia="標楷體" w:hAnsi="Times New Roman" w:cs="Times New Roman"/>
                <w:kern w:val="0"/>
                <w:lang w:eastAsia="x-none"/>
              </w:rPr>
              <w:sym w:font="Wingdings 3" w:char="F098"/>
            </w:r>
          </w:p>
        </w:tc>
      </w:tr>
      <w:tr w:rsidR="00CE5D51" w:rsidRPr="00B4025A" w:rsidTr="00D43FAC">
        <w:trPr>
          <w:trHeight w:val="2042"/>
          <w:jc w:val="center"/>
        </w:trPr>
        <w:tc>
          <w:tcPr>
            <w:tcW w:w="2783" w:type="dxa"/>
            <w:tcBorders>
              <w:top w:val="single" w:sz="4" w:space="0" w:color="auto"/>
              <w:left w:val="single" w:sz="4" w:space="0" w:color="auto"/>
              <w:bottom w:val="single" w:sz="4" w:space="0" w:color="auto"/>
              <w:right w:val="single" w:sz="4" w:space="0" w:color="auto"/>
            </w:tcBorders>
            <w:vAlign w:val="center"/>
            <w:hideMark/>
          </w:tcPr>
          <w:p w:rsidR="00BD0C5C" w:rsidRPr="00B4025A" w:rsidRDefault="00125A74" w:rsidP="00BD0C5C">
            <w:pPr>
              <w:widowControl/>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rPr>
            </w:pPr>
            <w:r w:rsidRPr="00B4025A">
              <w:rPr>
                <w:rFonts w:ascii="Times New Roman" w:eastAsia="標楷體" w:hAnsi="Times New Roman" w:cs="Times New Roman"/>
                <w:kern w:val="0"/>
                <w:lang w:eastAsia="x-none"/>
              </w:rPr>
              <w:lastRenderedPageBreak/>
              <w:t>（</w:t>
            </w:r>
            <w:r w:rsidR="00BD0C5C" w:rsidRPr="00B4025A">
              <w:rPr>
                <w:rFonts w:ascii="Times New Roman" w:eastAsia="標楷體" w:hAnsi="Times New Roman" w:cs="Times New Roman"/>
                <w:kern w:val="0"/>
                <w:lang w:eastAsia="x-none"/>
              </w:rPr>
              <w:t>四</w:t>
            </w:r>
            <w:r w:rsidRPr="00B4025A">
              <w:rPr>
                <w:rFonts w:ascii="Times New Roman" w:eastAsia="標楷體" w:hAnsi="Times New Roman" w:cs="Times New Roman"/>
                <w:kern w:val="0"/>
                <w:lang w:eastAsia="x-none"/>
              </w:rPr>
              <w:t>）</w:t>
            </w:r>
            <w:r w:rsidR="00BD0C5C" w:rsidRPr="00B4025A">
              <w:rPr>
                <w:rFonts w:ascii="Times New Roman" w:eastAsia="標楷體" w:hAnsi="Times New Roman" w:cs="Times New Roman"/>
                <w:kern w:val="0"/>
              </w:rPr>
              <w:t>初步評估鑑定安</w:t>
            </w:r>
          </w:p>
          <w:p w:rsidR="00BD0C5C" w:rsidRPr="00B4025A" w:rsidRDefault="00BD0C5C" w:rsidP="00BD0C5C">
            <w:pPr>
              <w:widowControl/>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置會議</w:t>
            </w:r>
          </w:p>
        </w:tc>
        <w:tc>
          <w:tcPr>
            <w:tcW w:w="7628" w:type="dxa"/>
            <w:tcBorders>
              <w:top w:val="single" w:sz="4" w:space="0" w:color="auto"/>
              <w:left w:val="single" w:sz="4" w:space="0" w:color="auto"/>
              <w:bottom w:val="single" w:sz="4" w:space="0" w:color="auto"/>
              <w:right w:val="single" w:sz="4" w:space="0" w:color="auto"/>
            </w:tcBorders>
            <w:hideMark/>
          </w:tcPr>
          <w:p w:rsidR="00B85A2D" w:rsidRPr="00B4025A" w:rsidRDefault="00B85A2D" w:rsidP="00DF2E5B">
            <w:pPr>
              <w:widowControl/>
              <w:numPr>
                <w:ilvl w:val="0"/>
                <w:numId w:val="49"/>
              </w:numPr>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初步評估鑑定安置會議後會呈現下列狀態（詳鑑定安置說明會手冊</w:t>
            </w:r>
            <w:r w:rsidR="00125A74" w:rsidRPr="00B4025A">
              <w:rPr>
                <w:rFonts w:ascii="Times New Roman" w:eastAsia="標楷體" w:hAnsi="Times New Roman" w:cs="Times New Roman"/>
                <w:kern w:val="0"/>
                <w:lang w:eastAsia="x-none"/>
              </w:rPr>
              <w:t>）</w:t>
            </w:r>
            <w:r w:rsidRPr="00B4025A">
              <w:rPr>
                <w:rFonts w:ascii="Times New Roman" w:eastAsia="標楷體" w:hAnsi="Times New Roman" w:cs="Times New Roman"/>
                <w:kern w:val="0"/>
                <w:lang w:eastAsia="x-none"/>
              </w:rPr>
              <w:t>：</w:t>
            </w:r>
            <w:r w:rsidR="00125A74" w:rsidRPr="00B4025A">
              <w:rPr>
                <w:rFonts w:ascii="Times New Roman" w:eastAsia="標楷體" w:hAnsi="Times New Roman" w:cs="Times New Roman"/>
                <w:kern w:val="0"/>
                <w:lang w:eastAsia="x-none"/>
              </w:rPr>
              <w:t>（</w:t>
            </w:r>
            <w:r w:rsidRPr="00B4025A">
              <w:rPr>
                <w:rFonts w:ascii="Times New Roman" w:eastAsia="標楷體" w:hAnsi="Times New Roman" w:cs="Times New Roman"/>
                <w:kern w:val="0"/>
                <w:lang w:eastAsia="x-none"/>
              </w:rPr>
              <w:t>1</w:t>
            </w:r>
            <w:r w:rsidR="00125A74" w:rsidRPr="00B4025A">
              <w:rPr>
                <w:rFonts w:ascii="Times New Roman" w:eastAsia="標楷體" w:hAnsi="Times New Roman" w:cs="Times New Roman"/>
                <w:kern w:val="0"/>
                <w:lang w:eastAsia="x-none"/>
              </w:rPr>
              <w:t>）</w:t>
            </w:r>
            <w:r w:rsidRPr="00B4025A">
              <w:rPr>
                <w:rFonts w:ascii="Times New Roman" w:eastAsia="標楷體" w:hAnsi="Times New Roman" w:cs="Times New Roman"/>
                <w:kern w:val="0"/>
                <w:lang w:eastAsia="x-none"/>
              </w:rPr>
              <w:t>已通過；</w:t>
            </w:r>
            <w:r w:rsidR="00125A74" w:rsidRPr="00B4025A">
              <w:rPr>
                <w:rFonts w:ascii="Times New Roman" w:eastAsia="標楷體" w:hAnsi="Times New Roman" w:cs="Times New Roman"/>
                <w:kern w:val="0"/>
                <w:lang w:eastAsia="x-none"/>
              </w:rPr>
              <w:t>（</w:t>
            </w:r>
            <w:r w:rsidRPr="00B4025A">
              <w:rPr>
                <w:rFonts w:ascii="Times New Roman" w:eastAsia="標楷體" w:hAnsi="Times New Roman" w:cs="Times New Roman"/>
                <w:kern w:val="0"/>
                <w:lang w:eastAsia="x-none"/>
              </w:rPr>
              <w:t>2</w:t>
            </w:r>
            <w:r w:rsidR="00125A74" w:rsidRPr="00B4025A">
              <w:rPr>
                <w:rFonts w:ascii="Times New Roman" w:eastAsia="標楷體" w:hAnsi="Times New Roman" w:cs="Times New Roman"/>
                <w:kern w:val="0"/>
                <w:lang w:eastAsia="x-none"/>
              </w:rPr>
              <w:t>）</w:t>
            </w:r>
            <w:r w:rsidRPr="00B4025A">
              <w:rPr>
                <w:rFonts w:ascii="Times New Roman" w:eastAsia="標楷體" w:hAnsi="Times New Roman" w:cs="Times New Roman"/>
                <w:kern w:val="0"/>
                <w:lang w:eastAsia="x-none"/>
              </w:rPr>
              <w:t>無決議；</w:t>
            </w:r>
            <w:r w:rsidR="00125A74" w:rsidRPr="00B4025A">
              <w:rPr>
                <w:rFonts w:ascii="Times New Roman" w:eastAsia="標楷體" w:hAnsi="Times New Roman" w:cs="Times New Roman"/>
                <w:kern w:val="0"/>
                <w:lang w:eastAsia="x-none"/>
              </w:rPr>
              <w:t>（</w:t>
            </w:r>
            <w:r w:rsidRPr="00B4025A">
              <w:rPr>
                <w:rFonts w:ascii="Times New Roman" w:eastAsia="標楷體" w:hAnsi="Times New Roman" w:cs="Times New Roman"/>
                <w:kern w:val="0"/>
                <w:lang w:eastAsia="x-none"/>
              </w:rPr>
              <w:t>3</w:t>
            </w:r>
            <w:r w:rsidR="00125A74" w:rsidRPr="00B4025A">
              <w:rPr>
                <w:rFonts w:ascii="Times New Roman" w:eastAsia="標楷體" w:hAnsi="Times New Roman" w:cs="Times New Roman"/>
                <w:kern w:val="0"/>
                <w:lang w:eastAsia="x-none"/>
              </w:rPr>
              <w:t>）</w:t>
            </w:r>
            <w:r w:rsidRPr="00B4025A">
              <w:rPr>
                <w:rFonts w:ascii="Times New Roman" w:eastAsia="標楷體" w:hAnsi="Times New Roman" w:cs="Times New Roman"/>
                <w:kern w:val="0"/>
                <w:lang w:eastAsia="x-none"/>
              </w:rPr>
              <w:t>需補件</w:t>
            </w:r>
            <w:r w:rsidRPr="00B4025A">
              <w:rPr>
                <w:rFonts w:ascii="Times New Roman" w:eastAsia="標楷體" w:hAnsi="Times New Roman" w:cs="Times New Roman"/>
                <w:kern w:val="0"/>
                <w:lang w:eastAsia="x-none"/>
              </w:rPr>
              <w:t>/</w:t>
            </w:r>
            <w:r w:rsidRPr="00B4025A">
              <w:rPr>
                <w:rFonts w:ascii="Times New Roman" w:eastAsia="標楷體" w:hAnsi="Times New Roman" w:cs="Times New Roman"/>
                <w:kern w:val="0"/>
                <w:lang w:eastAsia="x-none"/>
              </w:rPr>
              <w:t>正；</w:t>
            </w:r>
            <w:r w:rsidR="00125A74" w:rsidRPr="00B4025A">
              <w:rPr>
                <w:rFonts w:ascii="Times New Roman" w:eastAsia="標楷體" w:hAnsi="Times New Roman" w:cs="Times New Roman"/>
                <w:kern w:val="0"/>
                <w:lang w:eastAsia="x-none"/>
              </w:rPr>
              <w:t>（</w:t>
            </w:r>
            <w:r w:rsidRPr="00B4025A">
              <w:rPr>
                <w:rFonts w:ascii="Times New Roman" w:eastAsia="標楷體" w:hAnsi="Times New Roman" w:cs="Times New Roman"/>
                <w:kern w:val="0"/>
                <w:lang w:eastAsia="x-none"/>
              </w:rPr>
              <w:t>4</w:t>
            </w:r>
            <w:r w:rsidR="00125A74" w:rsidRPr="00B4025A">
              <w:rPr>
                <w:rFonts w:ascii="Times New Roman" w:eastAsia="標楷體" w:hAnsi="Times New Roman" w:cs="Times New Roman"/>
                <w:kern w:val="0"/>
                <w:lang w:eastAsia="x-none"/>
              </w:rPr>
              <w:t>）</w:t>
            </w:r>
            <w:r w:rsidRPr="00B4025A">
              <w:rPr>
                <w:rFonts w:ascii="Times New Roman" w:eastAsia="標楷體" w:hAnsi="Times New Roman" w:cs="Times New Roman"/>
                <w:kern w:val="0"/>
                <w:lang w:eastAsia="x-none"/>
              </w:rPr>
              <w:t>不通過。</w:t>
            </w:r>
          </w:p>
          <w:p w:rsidR="00B85A2D" w:rsidRPr="00B4025A" w:rsidRDefault="00B85A2D" w:rsidP="00DF2E5B">
            <w:pPr>
              <w:widowControl/>
              <w:numPr>
                <w:ilvl w:val="0"/>
                <w:numId w:val="49"/>
              </w:numPr>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rPr>
            </w:pPr>
            <w:r w:rsidRPr="00B4025A">
              <w:rPr>
                <w:rFonts w:ascii="Times New Roman" w:eastAsia="標楷體" w:hAnsi="Times New Roman" w:cs="Times New Roman"/>
                <w:kern w:val="0"/>
              </w:rPr>
              <w:t>初步評估鑑定安置會議後，狀態列呈現「不通過」者，學校須至</w:t>
            </w:r>
            <w:r w:rsidR="00C65EB0" w:rsidRPr="00B4025A">
              <w:rPr>
                <w:rFonts w:ascii="Times New Roman" w:eastAsia="標楷體" w:hAnsi="Times New Roman" w:cs="Times New Roman" w:hint="eastAsia"/>
                <w:kern w:val="0"/>
              </w:rPr>
              <w:t>高雄市</w:t>
            </w:r>
            <w:r w:rsidRPr="00B4025A">
              <w:rPr>
                <w:rFonts w:ascii="Times New Roman" w:eastAsia="標楷體" w:hAnsi="Times New Roman" w:cs="Times New Roman"/>
                <w:kern w:val="0"/>
              </w:rPr>
              <w:t>鑑定安置資訊網「結果查詢」處點選「申請複審」或「接受初評結果」；未點選者視同接受初評會議決議結果，請學校務必先與家長溝通後再行點選。</w:t>
            </w:r>
          </w:p>
        </w:tc>
      </w:tr>
    </w:tbl>
    <w:p w:rsidR="00D43FAC" w:rsidRPr="00B4025A" w:rsidRDefault="00D43FAC" w:rsidP="00D43FAC">
      <w:pPr>
        <w:ind w:firstLineChars="1250" w:firstLine="3000"/>
      </w:pPr>
      <w:r w:rsidRPr="00B4025A">
        <w:rPr>
          <w:rFonts w:ascii="Times New Roman" w:eastAsia="標楷體" w:hAnsi="Times New Roman" w:cs="Times New Roman"/>
          <w:kern w:val="0"/>
          <w:lang w:eastAsia="x-none"/>
        </w:rPr>
        <w:sym w:font="Wingdings 3" w:char="F098"/>
      </w:r>
    </w:p>
    <w:tbl>
      <w:tblPr>
        <w:tblW w:w="10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3"/>
        <w:gridCol w:w="7628"/>
      </w:tblGrid>
      <w:tr w:rsidR="00CE5D51" w:rsidRPr="00B4025A" w:rsidTr="00FD4354">
        <w:trPr>
          <w:cantSplit/>
          <w:trHeight w:val="58"/>
          <w:jc w:val="center"/>
        </w:trPr>
        <w:tc>
          <w:tcPr>
            <w:tcW w:w="2783" w:type="dxa"/>
            <w:tcBorders>
              <w:top w:val="single" w:sz="4" w:space="0" w:color="auto"/>
              <w:left w:val="single" w:sz="4" w:space="0" w:color="auto"/>
              <w:bottom w:val="single" w:sz="4" w:space="0" w:color="auto"/>
              <w:right w:val="single" w:sz="4" w:space="0" w:color="auto"/>
            </w:tcBorders>
            <w:vAlign w:val="center"/>
            <w:hideMark/>
          </w:tcPr>
          <w:p w:rsidR="00BD0C5C" w:rsidRPr="00B4025A" w:rsidRDefault="00125A74" w:rsidP="00BD0C5C">
            <w:pPr>
              <w:widowControl/>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rPr>
            </w:pPr>
            <w:r w:rsidRPr="00B4025A">
              <w:rPr>
                <w:rFonts w:ascii="Times New Roman" w:eastAsia="標楷體" w:hAnsi="Times New Roman" w:cs="Times New Roman"/>
                <w:kern w:val="0"/>
                <w:lang w:eastAsia="x-none"/>
              </w:rPr>
              <w:t>（</w:t>
            </w:r>
            <w:r w:rsidR="00BD0C5C" w:rsidRPr="00B4025A">
              <w:rPr>
                <w:rFonts w:ascii="Times New Roman" w:eastAsia="標楷體" w:hAnsi="Times New Roman" w:cs="Times New Roman"/>
                <w:kern w:val="0"/>
                <w:lang w:eastAsia="x-none"/>
              </w:rPr>
              <w:t>五</w:t>
            </w:r>
            <w:r w:rsidRPr="00B4025A">
              <w:rPr>
                <w:rFonts w:ascii="Times New Roman" w:eastAsia="標楷體" w:hAnsi="Times New Roman" w:cs="Times New Roman"/>
                <w:kern w:val="0"/>
                <w:lang w:eastAsia="x-none"/>
              </w:rPr>
              <w:t>）</w:t>
            </w:r>
            <w:r w:rsidR="00BD0C5C" w:rsidRPr="00B4025A">
              <w:rPr>
                <w:rFonts w:ascii="Times New Roman" w:eastAsia="標楷體" w:hAnsi="Times New Roman" w:cs="Times New Roman"/>
                <w:kern w:val="0"/>
                <w:lang w:eastAsia="x-none"/>
              </w:rPr>
              <w:t>公告</w:t>
            </w:r>
            <w:r w:rsidR="00BD0C5C" w:rsidRPr="00B4025A">
              <w:rPr>
                <w:rFonts w:ascii="Times New Roman" w:eastAsia="標楷體" w:hAnsi="Times New Roman" w:cs="Times New Roman"/>
                <w:kern w:val="0"/>
              </w:rPr>
              <w:t>鑑定安置會</w:t>
            </w:r>
            <w:r w:rsidR="006A0851" w:rsidRPr="00B4025A">
              <w:rPr>
                <w:rFonts w:ascii="Times New Roman" w:eastAsia="標楷體" w:hAnsi="Times New Roman" w:cs="Times New Roman"/>
                <w:kern w:val="0"/>
              </w:rPr>
              <w:t>議</w:t>
            </w:r>
          </w:p>
          <w:p w:rsidR="00BD0C5C" w:rsidRPr="00B4025A" w:rsidRDefault="00BD0C5C" w:rsidP="00BD0C5C">
            <w:pPr>
              <w:widowControl/>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lang w:eastAsia="x-none"/>
              </w:rPr>
              <w:t>時程</w:t>
            </w:r>
          </w:p>
        </w:tc>
        <w:tc>
          <w:tcPr>
            <w:tcW w:w="7628" w:type="dxa"/>
            <w:tcBorders>
              <w:top w:val="single" w:sz="4" w:space="0" w:color="auto"/>
              <w:left w:val="single" w:sz="4" w:space="0" w:color="auto"/>
              <w:bottom w:val="single" w:sz="4" w:space="0" w:color="auto"/>
              <w:right w:val="single" w:sz="4" w:space="0" w:color="auto"/>
            </w:tcBorders>
            <w:hideMark/>
          </w:tcPr>
          <w:p w:rsidR="00BD0C5C" w:rsidRPr="00B4025A" w:rsidRDefault="00BD0C5C" w:rsidP="00DF2E5B">
            <w:pPr>
              <w:widowControl/>
              <w:numPr>
                <w:ilvl w:val="0"/>
                <w:numId w:val="24"/>
              </w:numPr>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lang w:eastAsia="x-none"/>
              </w:rPr>
            </w:pPr>
            <w:r w:rsidRPr="00B4025A">
              <w:rPr>
                <w:rFonts w:ascii="Times New Roman" w:eastAsia="標楷體" w:hAnsi="Times New Roman" w:cs="Times New Roman"/>
                <w:kern w:val="0"/>
              </w:rPr>
              <w:t>各校自行至</w:t>
            </w:r>
            <w:r w:rsidR="005635EC" w:rsidRPr="00B4025A">
              <w:rPr>
                <w:rFonts w:ascii="Times New Roman" w:eastAsia="標楷體" w:hAnsi="Times New Roman" w:cs="Times New Roman" w:hint="eastAsia"/>
                <w:kern w:val="0"/>
              </w:rPr>
              <w:t>高雄市</w:t>
            </w:r>
            <w:r w:rsidRPr="00B4025A">
              <w:rPr>
                <w:rFonts w:ascii="Times New Roman" w:eastAsia="標楷體" w:hAnsi="Times New Roman" w:cs="Times New Roman"/>
                <w:kern w:val="0"/>
                <w:lang w:eastAsia="x-none"/>
              </w:rPr>
              <w:t>鑑定安置資訊網查詢</w:t>
            </w:r>
            <w:r w:rsidRPr="00B4025A">
              <w:rPr>
                <w:rFonts w:ascii="Times New Roman" w:eastAsia="標楷體" w:hAnsi="Times New Roman" w:cs="Times New Roman"/>
                <w:kern w:val="0"/>
              </w:rPr>
              <w:t>下載最新版當日時程</w:t>
            </w:r>
            <w:r w:rsidRPr="00B4025A">
              <w:rPr>
                <w:rFonts w:ascii="Times New Roman" w:eastAsia="標楷體" w:hAnsi="Times New Roman" w:cs="Times New Roman"/>
                <w:kern w:val="0"/>
                <w:lang w:eastAsia="x-none"/>
              </w:rPr>
              <w:t>。</w:t>
            </w:r>
          </w:p>
          <w:p w:rsidR="00BD0C5C" w:rsidRPr="00B4025A" w:rsidRDefault="00BD0C5C" w:rsidP="00DF2E5B">
            <w:pPr>
              <w:widowControl/>
              <w:numPr>
                <w:ilvl w:val="0"/>
                <w:numId w:val="24"/>
              </w:numPr>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請務必至</w:t>
            </w:r>
            <w:r w:rsidR="005635EC" w:rsidRPr="00B4025A">
              <w:rPr>
                <w:rFonts w:ascii="Times New Roman" w:eastAsia="標楷體" w:hAnsi="Times New Roman" w:cs="Times New Roman" w:hint="eastAsia"/>
                <w:kern w:val="0"/>
              </w:rPr>
              <w:t>高雄市</w:t>
            </w:r>
            <w:r w:rsidRPr="00B4025A">
              <w:rPr>
                <w:rFonts w:ascii="Times New Roman" w:eastAsia="標楷體" w:hAnsi="Times New Roman" w:cs="Times New Roman"/>
                <w:kern w:val="0"/>
                <w:lang w:eastAsia="x-none"/>
              </w:rPr>
              <w:t>鑑定安置資訊網列印「鑑定安置會議通知暨委託書」</w:t>
            </w:r>
            <w:r w:rsidRPr="00B4025A">
              <w:rPr>
                <w:rFonts w:ascii="Times New Roman" w:eastAsia="標楷體" w:hAnsi="Times New Roman" w:cs="Times New Roman"/>
                <w:kern w:val="0"/>
              </w:rPr>
              <w:t>，於</w:t>
            </w:r>
            <w:r w:rsidRPr="00B4025A">
              <w:rPr>
                <w:rFonts w:ascii="Times New Roman" w:eastAsia="標楷體" w:hAnsi="Times New Roman" w:cs="Times New Roman"/>
                <w:kern w:val="0"/>
              </w:rPr>
              <w:t>7</w:t>
            </w:r>
            <w:r w:rsidRPr="00B4025A">
              <w:rPr>
                <w:rFonts w:ascii="Times New Roman" w:eastAsia="標楷體" w:hAnsi="Times New Roman" w:cs="Times New Roman"/>
                <w:kern w:val="0"/>
              </w:rPr>
              <w:t>日前</w:t>
            </w:r>
            <w:r w:rsidRPr="00B4025A">
              <w:rPr>
                <w:rFonts w:ascii="Times New Roman" w:eastAsia="標楷體" w:hAnsi="Times New Roman" w:cs="Times New Roman"/>
                <w:kern w:val="0"/>
                <w:lang w:eastAsia="x-none"/>
              </w:rPr>
              <w:t>通知家長</w:t>
            </w:r>
            <w:r w:rsidRPr="00B4025A">
              <w:rPr>
                <w:rFonts w:ascii="Times New Roman" w:eastAsia="標楷體" w:hAnsi="Times New Roman" w:cs="Times New Roman"/>
                <w:kern w:val="0"/>
              </w:rPr>
              <w:t>當天</w:t>
            </w:r>
            <w:r w:rsidRPr="00B4025A">
              <w:rPr>
                <w:rFonts w:ascii="Times New Roman" w:eastAsia="標楷體" w:hAnsi="Times New Roman" w:cs="Times New Roman"/>
                <w:kern w:val="0"/>
                <w:lang w:eastAsia="x-none"/>
              </w:rPr>
              <w:t>會議時間</w:t>
            </w:r>
            <w:r w:rsidRPr="00B4025A">
              <w:rPr>
                <w:rFonts w:ascii="Times New Roman" w:eastAsia="標楷體" w:hAnsi="Times New Roman" w:cs="Times New Roman"/>
                <w:kern w:val="0"/>
              </w:rPr>
              <w:t>及進行方式</w:t>
            </w:r>
            <w:r w:rsidRPr="00B4025A">
              <w:rPr>
                <w:rFonts w:ascii="Times New Roman" w:eastAsia="標楷體" w:hAnsi="Times New Roman" w:cs="Times New Roman"/>
                <w:kern w:val="0"/>
                <w:lang w:eastAsia="x-none"/>
              </w:rPr>
              <w:t>。</w:t>
            </w:r>
          </w:p>
        </w:tc>
      </w:tr>
      <w:tr w:rsidR="00CE5D51" w:rsidRPr="00B4025A" w:rsidTr="006A0851">
        <w:trPr>
          <w:trHeight w:val="343"/>
          <w:jc w:val="center"/>
        </w:trPr>
        <w:tc>
          <w:tcPr>
            <w:tcW w:w="10411" w:type="dxa"/>
            <w:gridSpan w:val="2"/>
            <w:tcBorders>
              <w:top w:val="single" w:sz="4" w:space="0" w:color="auto"/>
              <w:left w:val="nil"/>
              <w:bottom w:val="single" w:sz="4" w:space="0" w:color="auto"/>
              <w:right w:val="nil"/>
            </w:tcBorders>
            <w:hideMark/>
          </w:tcPr>
          <w:p w:rsidR="00BD0C5C" w:rsidRPr="00B4025A" w:rsidRDefault="00BD0C5C" w:rsidP="00BD0C5C">
            <w:pPr>
              <w:widowControl/>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 xml:space="preserve">                         </w:t>
            </w:r>
            <w:r w:rsidR="000D0EC5" w:rsidRPr="00B4025A">
              <w:rPr>
                <w:rFonts w:ascii="Times New Roman" w:eastAsia="標楷體" w:hAnsi="Times New Roman" w:cs="Times New Roman"/>
                <w:kern w:val="0"/>
                <w:lang w:eastAsia="x-none"/>
              </w:rPr>
              <w:sym w:font="Wingdings 3" w:char="F098"/>
            </w:r>
          </w:p>
        </w:tc>
      </w:tr>
      <w:tr w:rsidR="00D26FF0" w:rsidRPr="00B4025A" w:rsidTr="006A0851">
        <w:trPr>
          <w:trHeight w:val="520"/>
          <w:jc w:val="center"/>
        </w:trPr>
        <w:tc>
          <w:tcPr>
            <w:tcW w:w="2783" w:type="dxa"/>
            <w:tcBorders>
              <w:top w:val="single" w:sz="4" w:space="0" w:color="auto"/>
              <w:left w:val="single" w:sz="4" w:space="0" w:color="auto"/>
              <w:bottom w:val="single" w:sz="4" w:space="0" w:color="auto"/>
              <w:right w:val="single" w:sz="4" w:space="0" w:color="auto"/>
            </w:tcBorders>
            <w:vAlign w:val="center"/>
            <w:hideMark/>
          </w:tcPr>
          <w:p w:rsidR="00D26FF0" w:rsidRPr="00B4025A" w:rsidRDefault="00125A74" w:rsidP="00D26FF0">
            <w:pPr>
              <w:widowControl/>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rPr>
            </w:pPr>
            <w:r w:rsidRPr="00B4025A">
              <w:rPr>
                <w:rFonts w:ascii="Times New Roman" w:eastAsia="標楷體" w:hAnsi="Times New Roman" w:cs="Times New Roman"/>
                <w:kern w:val="0"/>
                <w:lang w:eastAsia="x-none"/>
              </w:rPr>
              <w:t>（</w:t>
            </w:r>
            <w:r w:rsidR="00D26FF0" w:rsidRPr="00B4025A">
              <w:rPr>
                <w:rFonts w:ascii="Times New Roman" w:eastAsia="標楷體" w:hAnsi="Times New Roman" w:cs="Times New Roman"/>
                <w:kern w:val="0"/>
                <w:lang w:eastAsia="x-none"/>
              </w:rPr>
              <w:t>六</w:t>
            </w:r>
            <w:r w:rsidRPr="00B4025A">
              <w:rPr>
                <w:rFonts w:ascii="Times New Roman" w:eastAsia="標楷體" w:hAnsi="Times New Roman" w:cs="Times New Roman"/>
                <w:kern w:val="0"/>
                <w:lang w:eastAsia="x-none"/>
              </w:rPr>
              <w:t>）</w:t>
            </w:r>
            <w:r w:rsidR="00D26FF0" w:rsidRPr="00B4025A">
              <w:rPr>
                <w:rFonts w:ascii="Times New Roman" w:eastAsia="標楷體" w:hAnsi="Times New Roman" w:cs="Times New Roman"/>
                <w:kern w:val="0"/>
                <w:lang w:eastAsia="x-none"/>
              </w:rPr>
              <w:t>出席鑑定安置會議</w:t>
            </w:r>
          </w:p>
        </w:tc>
        <w:tc>
          <w:tcPr>
            <w:tcW w:w="7628" w:type="dxa"/>
            <w:tcBorders>
              <w:top w:val="single" w:sz="4" w:space="0" w:color="auto"/>
              <w:left w:val="single" w:sz="4" w:space="0" w:color="auto"/>
              <w:bottom w:val="single" w:sz="4" w:space="0" w:color="auto"/>
              <w:right w:val="single" w:sz="4" w:space="0" w:color="auto"/>
            </w:tcBorders>
            <w:hideMark/>
          </w:tcPr>
          <w:p w:rsidR="00D26FF0" w:rsidRPr="00B4025A" w:rsidRDefault="00D26FF0" w:rsidP="00DF2E5B">
            <w:pPr>
              <w:widowControl/>
              <w:numPr>
                <w:ilvl w:val="0"/>
                <w:numId w:val="25"/>
              </w:numPr>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kern w:val="0"/>
                <w:lang w:eastAsia="x-none"/>
              </w:rPr>
            </w:pPr>
            <w:r w:rsidRPr="00B4025A">
              <w:rPr>
                <w:rFonts w:ascii="Times New Roman" w:eastAsia="標楷體" w:hAnsi="Times New Roman" w:cs="Times New Roman"/>
                <w:b/>
                <w:kern w:val="0"/>
              </w:rPr>
              <w:t>各申請學校務必推派熟悉個案之代表於會議現場說明個案情形。</w:t>
            </w:r>
          </w:p>
          <w:p w:rsidR="00D26FF0" w:rsidRPr="00B4025A" w:rsidRDefault="00D26FF0" w:rsidP="00DF2E5B">
            <w:pPr>
              <w:widowControl/>
              <w:numPr>
                <w:ilvl w:val="0"/>
                <w:numId w:val="25"/>
              </w:numPr>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各申請學校代表</w:t>
            </w:r>
            <w:r w:rsidRPr="00B4025A">
              <w:rPr>
                <w:rFonts w:ascii="Times New Roman" w:eastAsia="標楷體" w:hAnsi="Times New Roman" w:cs="Times New Roman"/>
                <w:kern w:val="0"/>
              </w:rPr>
              <w:t>、</w:t>
            </w:r>
            <w:r w:rsidRPr="00B4025A">
              <w:rPr>
                <w:rFonts w:ascii="Times New Roman" w:eastAsia="標楷體" w:hAnsi="Times New Roman" w:cs="Times New Roman"/>
                <w:kern w:val="0"/>
                <w:lang w:eastAsia="x-none"/>
              </w:rPr>
              <w:t>家長</w:t>
            </w:r>
            <w:r w:rsidRPr="00B4025A">
              <w:rPr>
                <w:rFonts w:ascii="Times New Roman" w:eastAsia="標楷體" w:hAnsi="Times New Roman" w:cs="Times New Roman"/>
                <w:kern w:val="0"/>
              </w:rPr>
              <w:t>、配合學校</w:t>
            </w:r>
            <w:r w:rsidRPr="00B4025A">
              <w:rPr>
                <w:rFonts w:ascii="Times New Roman" w:eastAsia="標楷體" w:hAnsi="Times New Roman" w:cs="Times New Roman"/>
                <w:kern w:val="0"/>
                <w:lang w:eastAsia="x-none"/>
              </w:rPr>
              <w:t>等與會人員依「鑑定安置會議時程表</w:t>
            </w:r>
            <w:r w:rsidR="00125A74" w:rsidRPr="00B4025A">
              <w:rPr>
                <w:rFonts w:ascii="Times New Roman" w:eastAsia="標楷體" w:hAnsi="Times New Roman" w:cs="Times New Roman"/>
                <w:kern w:val="0"/>
                <w:lang w:eastAsia="x-none"/>
              </w:rPr>
              <w:t>（</w:t>
            </w:r>
            <w:r w:rsidRPr="00B4025A">
              <w:rPr>
                <w:rFonts w:ascii="Times New Roman" w:eastAsia="標楷體" w:hAnsi="Times New Roman" w:cs="Times New Roman"/>
                <w:kern w:val="0"/>
                <w:u w:val="single"/>
                <w:lang w:eastAsia="x-none"/>
              </w:rPr>
              <w:t>現場會議</w:t>
            </w:r>
            <w:r w:rsidR="00125A74" w:rsidRPr="00B4025A">
              <w:rPr>
                <w:rFonts w:ascii="Times New Roman" w:eastAsia="標楷體" w:hAnsi="Times New Roman" w:cs="Times New Roman"/>
                <w:kern w:val="0"/>
                <w:lang w:eastAsia="x-none"/>
              </w:rPr>
              <w:t>）</w:t>
            </w:r>
            <w:r w:rsidRPr="00B4025A">
              <w:rPr>
                <w:rFonts w:ascii="Times New Roman" w:eastAsia="標楷體" w:hAnsi="Times New Roman" w:cs="Times New Roman"/>
                <w:kern w:val="0"/>
                <w:lang w:eastAsia="x-none"/>
              </w:rPr>
              <w:t>」提前</w:t>
            </w:r>
            <w:r w:rsidRPr="00B4025A">
              <w:rPr>
                <w:rFonts w:ascii="Times New Roman" w:eastAsia="標楷體" w:hAnsi="Times New Roman" w:cs="Times New Roman"/>
                <w:kern w:val="0"/>
                <w:lang w:eastAsia="x-none"/>
              </w:rPr>
              <w:t>20</w:t>
            </w:r>
            <w:r w:rsidRPr="00B4025A">
              <w:rPr>
                <w:rFonts w:ascii="Times New Roman" w:eastAsia="標楷體" w:hAnsi="Times New Roman" w:cs="Times New Roman"/>
                <w:kern w:val="0"/>
                <w:lang w:eastAsia="x-none"/>
              </w:rPr>
              <w:t>分鐘前往指定地點參加</w:t>
            </w:r>
            <w:r w:rsidRPr="00B4025A">
              <w:rPr>
                <w:rFonts w:ascii="Times New Roman" w:eastAsia="標楷體" w:hAnsi="Times New Roman" w:cs="Times New Roman"/>
                <w:kern w:val="0"/>
              </w:rPr>
              <w:t>。</w:t>
            </w:r>
          </w:p>
          <w:p w:rsidR="00D26FF0" w:rsidRPr="00B4025A" w:rsidRDefault="00D26FF0" w:rsidP="00DF2E5B">
            <w:pPr>
              <w:widowControl/>
              <w:numPr>
                <w:ilvl w:val="0"/>
                <w:numId w:val="25"/>
              </w:numPr>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lang w:eastAsia="x-none"/>
              </w:rPr>
            </w:pPr>
            <w:r w:rsidRPr="00B4025A">
              <w:rPr>
                <w:rFonts w:ascii="Times New Roman" w:eastAsia="標楷體" w:hAnsi="Times New Roman" w:cs="Times New Roman"/>
                <w:b/>
                <w:kern w:val="0"/>
              </w:rPr>
              <w:t>開放教育部統計處公告之「偏遠」、「特偏」及「極偏」之高雄市國民中小學申請視訊形式之鑑定安置會議</w:t>
            </w:r>
            <w:r w:rsidRPr="00B4025A">
              <w:rPr>
                <w:rFonts w:ascii="Times New Roman" w:eastAsia="標楷體" w:hAnsi="Times New Roman" w:cs="Times New Roman"/>
                <w:kern w:val="0"/>
              </w:rPr>
              <w:t>；以視訊方式進行會議之學校，務必向家長說明會議進行方式、告知家長會議時間</w:t>
            </w:r>
            <w:r w:rsidRPr="00B4025A">
              <w:rPr>
                <w:rFonts w:ascii="Times New Roman" w:eastAsia="標楷體" w:hAnsi="Times New Roman" w:cs="Times New Roman"/>
                <w:b/>
                <w:kern w:val="0"/>
              </w:rPr>
              <w:t>並須取得家長同意，且須確保會議當天視訊設備可完善運作及連線品質，俾利家長、學校及鑑輔會委員進行有效溝通以維護學生權益</w:t>
            </w:r>
            <w:r w:rsidRPr="00B4025A">
              <w:rPr>
                <w:rFonts w:ascii="Times New Roman" w:eastAsia="標楷體" w:hAnsi="Times New Roman" w:cs="Times New Roman"/>
                <w:kern w:val="0"/>
              </w:rPr>
              <w:t>；會議當天依「鑑定安置會議時程表</w:t>
            </w:r>
            <w:r w:rsidR="00125A74" w:rsidRPr="00B4025A">
              <w:rPr>
                <w:rFonts w:ascii="Times New Roman" w:eastAsia="標楷體" w:hAnsi="Times New Roman" w:cs="Times New Roman"/>
                <w:kern w:val="0"/>
              </w:rPr>
              <w:t>（</w:t>
            </w:r>
            <w:r w:rsidRPr="00B4025A">
              <w:rPr>
                <w:rFonts w:ascii="Times New Roman" w:eastAsia="標楷體" w:hAnsi="Times New Roman" w:cs="Times New Roman"/>
                <w:kern w:val="0"/>
                <w:u w:val="single"/>
              </w:rPr>
              <w:t>視訊會議</w:t>
            </w:r>
            <w:r w:rsidR="00125A74" w:rsidRPr="00B4025A">
              <w:rPr>
                <w:rFonts w:ascii="Times New Roman" w:eastAsia="標楷體" w:hAnsi="Times New Roman" w:cs="Times New Roman"/>
                <w:kern w:val="0"/>
              </w:rPr>
              <w:t>）</w:t>
            </w:r>
            <w:r w:rsidRPr="00B4025A">
              <w:rPr>
                <w:rFonts w:ascii="Times New Roman" w:eastAsia="標楷體" w:hAnsi="Times New Roman" w:cs="Times New Roman"/>
                <w:kern w:val="0"/>
              </w:rPr>
              <w:t>」之各校連線時間提前</w:t>
            </w:r>
            <w:r w:rsidRPr="00B4025A">
              <w:rPr>
                <w:rFonts w:ascii="Times New Roman" w:eastAsia="標楷體" w:hAnsi="Times New Roman" w:cs="Times New Roman"/>
                <w:kern w:val="0"/>
              </w:rPr>
              <w:t>20</w:t>
            </w:r>
            <w:r w:rsidRPr="00B4025A">
              <w:rPr>
                <w:rFonts w:ascii="Times New Roman" w:eastAsia="標楷體" w:hAnsi="Times New Roman" w:cs="Times New Roman"/>
                <w:kern w:val="0"/>
              </w:rPr>
              <w:t>分鐘上線。</w:t>
            </w:r>
          </w:p>
        </w:tc>
      </w:tr>
      <w:tr w:rsidR="00D26FF0" w:rsidRPr="00B4025A" w:rsidTr="006A0851">
        <w:trPr>
          <w:trHeight w:val="281"/>
          <w:jc w:val="center"/>
        </w:trPr>
        <w:tc>
          <w:tcPr>
            <w:tcW w:w="10411" w:type="dxa"/>
            <w:gridSpan w:val="2"/>
            <w:tcBorders>
              <w:top w:val="single" w:sz="4" w:space="0" w:color="auto"/>
              <w:left w:val="nil"/>
              <w:bottom w:val="single" w:sz="4" w:space="0" w:color="auto"/>
              <w:right w:val="nil"/>
            </w:tcBorders>
            <w:hideMark/>
          </w:tcPr>
          <w:p w:rsidR="00D26FF0" w:rsidRPr="00B4025A" w:rsidRDefault="00D26FF0" w:rsidP="00D26FF0">
            <w:pPr>
              <w:widowControl/>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 xml:space="preserve">                         </w:t>
            </w:r>
            <w:r w:rsidRPr="00B4025A">
              <w:rPr>
                <w:rFonts w:ascii="Times New Roman" w:eastAsia="標楷體" w:hAnsi="Times New Roman" w:cs="Times New Roman"/>
                <w:kern w:val="0"/>
                <w:lang w:eastAsia="x-none"/>
              </w:rPr>
              <w:sym w:font="Wingdings 3" w:char="F098"/>
            </w:r>
          </w:p>
        </w:tc>
      </w:tr>
      <w:tr w:rsidR="00D26FF0" w:rsidRPr="00B4025A" w:rsidTr="006A0851">
        <w:trPr>
          <w:jc w:val="center"/>
        </w:trPr>
        <w:tc>
          <w:tcPr>
            <w:tcW w:w="2783" w:type="dxa"/>
            <w:tcBorders>
              <w:top w:val="single" w:sz="4" w:space="0" w:color="auto"/>
              <w:left w:val="single" w:sz="4" w:space="0" w:color="auto"/>
              <w:bottom w:val="single" w:sz="4" w:space="0" w:color="auto"/>
              <w:right w:val="single" w:sz="4" w:space="0" w:color="auto"/>
            </w:tcBorders>
            <w:vAlign w:val="center"/>
            <w:hideMark/>
          </w:tcPr>
          <w:p w:rsidR="00D26FF0" w:rsidRPr="00B4025A" w:rsidRDefault="00125A74" w:rsidP="00D26FF0">
            <w:pPr>
              <w:widowControl/>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w:t>
            </w:r>
            <w:r w:rsidR="00D26FF0" w:rsidRPr="00B4025A">
              <w:rPr>
                <w:rFonts w:ascii="Times New Roman" w:eastAsia="標楷體" w:hAnsi="Times New Roman" w:cs="Times New Roman"/>
                <w:kern w:val="0"/>
                <w:lang w:eastAsia="x-none"/>
              </w:rPr>
              <w:t>七</w:t>
            </w:r>
            <w:r w:rsidRPr="00B4025A">
              <w:rPr>
                <w:rFonts w:ascii="Times New Roman" w:eastAsia="標楷體" w:hAnsi="Times New Roman" w:cs="Times New Roman"/>
                <w:kern w:val="0"/>
                <w:lang w:eastAsia="x-none"/>
              </w:rPr>
              <w:t>）</w:t>
            </w:r>
            <w:r w:rsidR="00D26FF0" w:rsidRPr="00B4025A">
              <w:rPr>
                <w:rFonts w:ascii="Times New Roman" w:eastAsia="標楷體" w:hAnsi="Times New Roman" w:cs="Times New Roman"/>
                <w:kern w:val="0"/>
                <w:lang w:eastAsia="x-none"/>
              </w:rPr>
              <w:t>各校接收結果及通知家長鑑定安置結果</w:t>
            </w:r>
          </w:p>
        </w:tc>
        <w:tc>
          <w:tcPr>
            <w:tcW w:w="7628" w:type="dxa"/>
            <w:tcBorders>
              <w:top w:val="single" w:sz="4" w:space="0" w:color="auto"/>
              <w:left w:val="single" w:sz="4" w:space="0" w:color="auto"/>
              <w:bottom w:val="single" w:sz="4" w:space="0" w:color="auto"/>
              <w:right w:val="single" w:sz="4" w:space="0" w:color="auto"/>
            </w:tcBorders>
            <w:hideMark/>
          </w:tcPr>
          <w:p w:rsidR="00D26FF0" w:rsidRPr="00B4025A" w:rsidRDefault="006B2722" w:rsidP="00DF2E5B">
            <w:pPr>
              <w:widowControl/>
              <w:numPr>
                <w:ilvl w:val="0"/>
                <w:numId w:val="26"/>
              </w:numPr>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請學校上「教育部特殊教育通報網</w:t>
            </w:r>
            <w:r w:rsidR="00D26FF0" w:rsidRPr="00B4025A">
              <w:rPr>
                <w:rFonts w:ascii="Times New Roman" w:eastAsia="標楷體" w:hAnsi="Times New Roman" w:cs="Times New Roman"/>
                <w:kern w:val="0"/>
                <w:lang w:eastAsia="x-none"/>
              </w:rPr>
              <w:t>」接收鑑定結果，</w:t>
            </w:r>
            <w:r w:rsidR="00D26FF0" w:rsidRPr="00B4025A">
              <w:rPr>
                <w:rFonts w:ascii="Times New Roman" w:eastAsia="標楷體" w:hAnsi="Times New Roman" w:cs="Times New Roman"/>
                <w:kern w:val="0"/>
              </w:rPr>
              <w:t>判定為非特教生者亦需進行接收；</w:t>
            </w:r>
            <w:r w:rsidR="00D26FF0" w:rsidRPr="00B4025A">
              <w:rPr>
                <w:rFonts w:ascii="Times New Roman" w:eastAsia="標楷體" w:hAnsi="Times New Roman" w:cs="Times New Roman"/>
                <w:kern w:val="0"/>
                <w:lang w:eastAsia="x-none"/>
              </w:rPr>
              <w:t>並自行</w:t>
            </w:r>
            <w:r w:rsidR="00D26FF0" w:rsidRPr="00B4025A">
              <w:rPr>
                <w:rFonts w:ascii="Times New Roman" w:eastAsia="標楷體" w:hAnsi="Times New Roman" w:cs="Times New Roman"/>
                <w:kern w:val="0"/>
              </w:rPr>
              <w:t>至</w:t>
            </w:r>
            <w:r w:rsidR="00D26FF0" w:rsidRPr="00B4025A">
              <w:rPr>
                <w:rFonts w:ascii="Times New Roman" w:eastAsia="標楷體" w:hAnsi="Times New Roman" w:cs="Times New Roman"/>
                <w:kern w:val="0"/>
                <w:lang w:eastAsia="x-none"/>
              </w:rPr>
              <w:t>高雄市鑑定安置資訊網列印「鑑定安置結果通知書」給家長。</w:t>
            </w:r>
          </w:p>
          <w:p w:rsidR="00D26FF0" w:rsidRPr="00B4025A" w:rsidRDefault="00D26FF0" w:rsidP="00DF2E5B">
            <w:pPr>
              <w:widowControl/>
              <w:numPr>
                <w:ilvl w:val="0"/>
                <w:numId w:val="26"/>
              </w:numPr>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請學校至「高雄市鑑定安置資訊網」列印鑑定清冊，並確實檢核設有特殊教育班型之學生人數資料。</w:t>
            </w:r>
          </w:p>
          <w:p w:rsidR="00D26FF0" w:rsidRPr="00B4025A" w:rsidRDefault="00D26FF0" w:rsidP="00DF2E5B">
            <w:pPr>
              <w:widowControl/>
              <w:numPr>
                <w:ilvl w:val="0"/>
                <w:numId w:val="26"/>
              </w:numPr>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若家長對於安置結果有疑義</w:t>
            </w:r>
            <w:r w:rsidR="009F4F75" w:rsidRPr="00B4025A">
              <w:rPr>
                <w:rFonts w:ascii="Times New Roman" w:eastAsia="標楷體" w:hAnsi="Times New Roman" w:cs="Times New Roman"/>
                <w:kern w:val="0"/>
                <w:lang w:eastAsia="x-none"/>
              </w:rPr>
              <w:t>，</w:t>
            </w:r>
            <w:r w:rsidR="009F4F75" w:rsidRPr="00B4025A">
              <w:rPr>
                <w:rFonts w:ascii="Times New Roman" w:eastAsia="標楷體" w:hAnsi="Times New Roman" w:cs="Times New Roman"/>
                <w:b/>
                <w:kern w:val="0"/>
              </w:rPr>
              <w:t>請</w:t>
            </w:r>
            <w:r w:rsidR="009F4F75" w:rsidRPr="00B4025A">
              <w:rPr>
                <w:rFonts w:ascii="Times New Roman" w:eastAsia="標楷體" w:hAnsi="Times New Roman" w:cs="Times New Roman"/>
                <w:b/>
                <w:bCs/>
                <w:kern w:val="0"/>
                <w:lang w:eastAsia="x-none"/>
              </w:rPr>
              <w:t>於開放接收鑑定結果日之次日起</w:t>
            </w:r>
            <w:r w:rsidR="009F4F75" w:rsidRPr="00B4025A">
              <w:rPr>
                <w:rFonts w:ascii="Times New Roman" w:eastAsia="標楷體" w:hAnsi="Times New Roman" w:cs="Times New Roman"/>
                <w:b/>
                <w:bCs/>
                <w:kern w:val="0"/>
                <w:lang w:eastAsia="x-none"/>
              </w:rPr>
              <w:t>20</w:t>
            </w:r>
            <w:r w:rsidR="009F4F75" w:rsidRPr="00B4025A">
              <w:rPr>
                <w:rFonts w:ascii="Times New Roman" w:eastAsia="標楷體" w:hAnsi="Times New Roman" w:cs="Times New Roman"/>
                <w:b/>
                <w:bCs/>
                <w:kern w:val="0"/>
                <w:lang w:eastAsia="x-none"/>
              </w:rPr>
              <w:t>日內</w:t>
            </w:r>
            <w:r w:rsidR="00125A74" w:rsidRPr="00B4025A">
              <w:rPr>
                <w:rFonts w:ascii="Times New Roman" w:eastAsia="標楷體" w:hAnsi="Times New Roman" w:cs="Times New Roman"/>
                <w:b/>
                <w:bCs/>
                <w:kern w:val="0"/>
                <w:lang w:eastAsia="x-none"/>
              </w:rPr>
              <w:t>（</w:t>
            </w:r>
            <w:r w:rsidR="009F4F75" w:rsidRPr="00B4025A">
              <w:rPr>
                <w:rFonts w:ascii="Times New Roman" w:eastAsia="標楷體" w:hAnsi="Times New Roman" w:cs="Times New Roman"/>
                <w:b/>
                <w:bCs/>
                <w:kern w:val="0"/>
                <w:lang w:eastAsia="x-none"/>
              </w:rPr>
              <w:t>含假日</w:t>
            </w:r>
            <w:r w:rsidR="00125A74" w:rsidRPr="00B4025A">
              <w:rPr>
                <w:rFonts w:ascii="Times New Roman" w:eastAsia="標楷體" w:hAnsi="Times New Roman" w:cs="Times New Roman"/>
                <w:b/>
                <w:bCs/>
                <w:kern w:val="0"/>
                <w:lang w:eastAsia="x-none"/>
              </w:rPr>
              <w:t>）</w:t>
            </w:r>
            <w:r w:rsidR="009F4F75" w:rsidRPr="00B4025A">
              <w:rPr>
                <w:rFonts w:ascii="Times New Roman" w:eastAsia="標楷體" w:hAnsi="Times New Roman" w:cs="Times New Roman"/>
                <w:kern w:val="0"/>
                <w:lang w:eastAsia="x-none"/>
              </w:rPr>
              <w:t>，</w:t>
            </w:r>
            <w:r w:rsidRPr="00B4025A">
              <w:rPr>
                <w:rFonts w:ascii="Times New Roman" w:eastAsia="標楷體" w:hAnsi="Times New Roman" w:cs="Times New Roman"/>
                <w:kern w:val="0"/>
                <w:lang w:eastAsia="x-none"/>
              </w:rPr>
              <w:t>由學校協助家長向教育局提出申訴，未提出異議視同接受本次會議決議。</w:t>
            </w:r>
          </w:p>
          <w:p w:rsidR="00D26FF0" w:rsidRPr="00B4025A" w:rsidRDefault="00D26FF0" w:rsidP="00DF2E5B">
            <w:pPr>
              <w:widowControl/>
              <w:numPr>
                <w:ilvl w:val="0"/>
                <w:numId w:val="26"/>
              </w:numPr>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鑑定安置會議後，各校特教業務承辦人務必將鑑定清冊送交業務相關處室，以免影響學生相關權益。</w:t>
            </w:r>
          </w:p>
        </w:tc>
      </w:tr>
      <w:tr w:rsidR="00D26FF0" w:rsidRPr="00B4025A" w:rsidTr="006A0851">
        <w:trPr>
          <w:jc w:val="center"/>
        </w:trPr>
        <w:tc>
          <w:tcPr>
            <w:tcW w:w="10411" w:type="dxa"/>
            <w:gridSpan w:val="2"/>
            <w:tcBorders>
              <w:top w:val="single" w:sz="4" w:space="0" w:color="auto"/>
              <w:left w:val="nil"/>
              <w:bottom w:val="single" w:sz="4" w:space="0" w:color="auto"/>
              <w:right w:val="nil"/>
            </w:tcBorders>
            <w:hideMark/>
          </w:tcPr>
          <w:p w:rsidR="00D26FF0" w:rsidRPr="00B4025A" w:rsidRDefault="00D26FF0" w:rsidP="00D26FF0">
            <w:pPr>
              <w:widowControl/>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 xml:space="preserve">                         </w:t>
            </w:r>
            <w:r w:rsidRPr="00B4025A">
              <w:rPr>
                <w:rFonts w:ascii="Times New Roman" w:eastAsia="標楷體" w:hAnsi="Times New Roman" w:cs="Times New Roman"/>
                <w:kern w:val="0"/>
                <w:lang w:eastAsia="x-none"/>
              </w:rPr>
              <w:sym w:font="Wingdings 3" w:char="F098"/>
            </w:r>
          </w:p>
        </w:tc>
      </w:tr>
      <w:tr w:rsidR="00D26FF0" w:rsidRPr="00B4025A" w:rsidTr="006A0851">
        <w:trPr>
          <w:jc w:val="center"/>
        </w:trPr>
        <w:tc>
          <w:tcPr>
            <w:tcW w:w="10411" w:type="dxa"/>
            <w:gridSpan w:val="2"/>
            <w:tcBorders>
              <w:top w:val="single" w:sz="4" w:space="0" w:color="auto"/>
              <w:left w:val="single" w:sz="4" w:space="0" w:color="auto"/>
              <w:bottom w:val="single" w:sz="4" w:space="0" w:color="auto"/>
              <w:right w:val="single" w:sz="4" w:space="0" w:color="auto"/>
            </w:tcBorders>
            <w:vAlign w:val="center"/>
            <w:hideMark/>
          </w:tcPr>
          <w:p w:rsidR="00D26FF0" w:rsidRPr="00B4025A" w:rsidRDefault="00125A74" w:rsidP="00D26FF0">
            <w:pPr>
              <w:widowControl/>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w:t>
            </w:r>
            <w:r w:rsidR="00D26FF0" w:rsidRPr="00B4025A">
              <w:rPr>
                <w:rFonts w:ascii="Times New Roman" w:eastAsia="標楷體" w:hAnsi="Times New Roman" w:cs="Times New Roman"/>
                <w:kern w:val="0"/>
                <w:lang w:eastAsia="x-none"/>
              </w:rPr>
              <w:t>八</w:t>
            </w:r>
            <w:r w:rsidRPr="00B4025A">
              <w:rPr>
                <w:rFonts w:ascii="Times New Roman" w:eastAsia="標楷體" w:hAnsi="Times New Roman" w:cs="Times New Roman"/>
                <w:kern w:val="0"/>
                <w:lang w:eastAsia="x-none"/>
              </w:rPr>
              <w:t>）</w:t>
            </w:r>
            <w:r w:rsidR="00D26FF0" w:rsidRPr="00B4025A">
              <w:rPr>
                <w:rFonts w:ascii="Times New Roman" w:eastAsia="標楷體" w:hAnsi="Times New Roman" w:cs="Times New Roman"/>
                <w:kern w:val="0"/>
                <w:lang w:eastAsia="x-none"/>
              </w:rPr>
              <w:t>提供特殊教育服務</w:t>
            </w:r>
          </w:p>
        </w:tc>
      </w:tr>
    </w:tbl>
    <w:p w:rsidR="009F4F75" w:rsidRPr="00B4025A" w:rsidRDefault="009F4F75" w:rsidP="00DF2E5B">
      <w:pPr>
        <w:pStyle w:val="aff4"/>
        <w:widowControl/>
        <w:numPr>
          <w:ilvl w:val="0"/>
          <w:numId w:val="9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10</w:t>
      </w:r>
      <w:r w:rsidRPr="00B4025A">
        <w:rPr>
          <w:rFonts w:ascii="Times New Roman" w:eastAsia="標楷體" w:hAnsi="Times New Roman" w:cs="Times New Roman"/>
          <w:kern w:val="0"/>
        </w:rPr>
        <w:t>8</w:t>
      </w:r>
      <w:r w:rsidRPr="00B4025A">
        <w:rPr>
          <w:rFonts w:ascii="Times New Roman" w:eastAsia="標楷體" w:hAnsi="Times New Roman" w:cs="Times New Roman"/>
          <w:kern w:val="0"/>
        </w:rPr>
        <w:t>學</w:t>
      </w:r>
      <w:r w:rsidRPr="00B4025A">
        <w:rPr>
          <w:rFonts w:ascii="Times New Roman" w:eastAsia="標楷體" w:hAnsi="Times New Roman" w:cs="Times New Roman"/>
          <w:kern w:val="0"/>
          <w:lang w:eastAsia="x-none"/>
        </w:rPr>
        <w:t>年度各次</w:t>
      </w:r>
      <w:r w:rsidRPr="00B4025A">
        <w:rPr>
          <w:rFonts w:ascii="Times New Roman" w:eastAsia="標楷體" w:hAnsi="Times New Roman" w:cs="Times New Roman"/>
          <w:kern w:val="0"/>
        </w:rPr>
        <w:t>特殊教育學生</w:t>
      </w:r>
      <w:r w:rsidRPr="00B4025A">
        <w:rPr>
          <w:rFonts w:ascii="Times New Roman" w:eastAsia="標楷體" w:hAnsi="Times New Roman" w:cs="Times New Roman"/>
          <w:kern w:val="0"/>
          <w:lang w:eastAsia="x-none"/>
        </w:rPr>
        <w:t>鑑定安置會議工作</w:t>
      </w:r>
      <w:r w:rsidRPr="00B4025A">
        <w:rPr>
          <w:rFonts w:ascii="Times New Roman" w:eastAsia="標楷體" w:hAnsi="Times New Roman" w:cs="Times New Roman"/>
          <w:kern w:val="0"/>
        </w:rPr>
        <w:t>場次及送件重點請參閱</w:t>
      </w:r>
      <w:r w:rsidRPr="00B4025A">
        <w:rPr>
          <w:rFonts w:ascii="Times New Roman" w:eastAsia="標楷體" w:hAnsi="Times New Roman" w:cs="Times New Roman"/>
          <w:kern w:val="0"/>
          <w:lang w:eastAsia="x-none"/>
        </w:rPr>
        <w:t>附件</w:t>
      </w:r>
      <w:r w:rsidRPr="00B4025A">
        <w:rPr>
          <w:rFonts w:ascii="Times New Roman" w:eastAsia="標楷體" w:hAnsi="Times New Roman" w:cs="Times New Roman"/>
          <w:kern w:val="0"/>
          <w:lang w:eastAsia="x-none"/>
        </w:rPr>
        <w:t>1</w:t>
      </w:r>
      <w:r w:rsidRPr="00B4025A">
        <w:rPr>
          <w:rFonts w:ascii="Times New Roman" w:eastAsia="標楷體" w:hAnsi="Times New Roman" w:cs="Times New Roman"/>
          <w:kern w:val="0"/>
          <w:lang w:eastAsia="x-none"/>
        </w:rPr>
        <w:t>。</w:t>
      </w:r>
    </w:p>
    <w:p w:rsidR="0057386C" w:rsidRPr="00B4025A" w:rsidRDefault="009F4F75" w:rsidP="00DF2E5B">
      <w:pPr>
        <w:pStyle w:val="aff4"/>
        <w:widowControl/>
        <w:numPr>
          <w:ilvl w:val="0"/>
          <w:numId w:val="9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高雄市</w:t>
      </w:r>
      <w:r w:rsidRPr="00B4025A">
        <w:rPr>
          <w:rFonts w:ascii="Times New Roman" w:eastAsia="標楷體" w:hAnsi="Times New Roman" w:cs="Times New Roman"/>
          <w:kern w:val="0"/>
          <w:lang w:eastAsia="x-none"/>
        </w:rPr>
        <w:t>108</w:t>
      </w:r>
      <w:r w:rsidRPr="00B4025A">
        <w:rPr>
          <w:rFonts w:ascii="Times New Roman" w:eastAsia="標楷體" w:hAnsi="Times New Roman" w:cs="Times New Roman"/>
          <w:kern w:val="0"/>
          <w:lang w:eastAsia="x-none"/>
        </w:rPr>
        <w:t>學年度</w:t>
      </w:r>
      <w:r w:rsidR="001227F5" w:rsidRPr="00B4025A">
        <w:rPr>
          <w:rFonts w:ascii="Times New Roman" w:eastAsia="標楷體" w:hAnsi="Times New Roman" w:cs="Times New Roman" w:hint="eastAsia"/>
          <w:kern w:val="0"/>
          <w:lang w:val="x-none"/>
        </w:rPr>
        <w:t>規劃辦理之</w:t>
      </w:r>
      <w:r w:rsidRPr="00B4025A">
        <w:rPr>
          <w:rFonts w:ascii="Times New Roman" w:eastAsia="標楷體" w:hAnsi="Times New Roman" w:cs="Times New Roman"/>
          <w:kern w:val="0"/>
          <w:lang w:eastAsia="x-none"/>
        </w:rPr>
        <w:t>鑑定安置工作場次，包含</w:t>
      </w:r>
      <w:r w:rsidRPr="00B4025A">
        <w:rPr>
          <w:rFonts w:ascii="Times New Roman" w:eastAsia="標楷體" w:hAnsi="Times New Roman" w:cs="Times New Roman"/>
          <w:kern w:val="0"/>
          <w:lang w:eastAsia="x-none"/>
        </w:rPr>
        <w:t>10</w:t>
      </w:r>
      <w:r w:rsidRPr="00B4025A">
        <w:rPr>
          <w:rFonts w:ascii="Times New Roman" w:eastAsia="標楷體" w:hAnsi="Times New Roman" w:cs="Times New Roman"/>
          <w:kern w:val="0"/>
        </w:rPr>
        <w:t>8</w:t>
      </w:r>
      <w:r w:rsidRPr="00B4025A">
        <w:rPr>
          <w:rFonts w:ascii="Times New Roman" w:eastAsia="標楷體" w:hAnsi="Times New Roman" w:cs="Times New Roman"/>
          <w:kern w:val="0"/>
          <w:lang w:eastAsia="x-none"/>
        </w:rPr>
        <w:t>年度第</w:t>
      </w:r>
      <w:r w:rsidRPr="00B4025A">
        <w:rPr>
          <w:rFonts w:ascii="Times New Roman" w:eastAsia="標楷體" w:hAnsi="Times New Roman" w:cs="Times New Roman"/>
          <w:kern w:val="0"/>
          <w:lang w:eastAsia="x-none"/>
        </w:rPr>
        <w:t>2</w:t>
      </w:r>
      <w:r w:rsidRPr="00B4025A">
        <w:rPr>
          <w:rFonts w:ascii="Times New Roman" w:eastAsia="標楷體" w:hAnsi="Times New Roman" w:cs="Times New Roman"/>
          <w:kern w:val="0"/>
          <w:lang w:eastAsia="x-none"/>
        </w:rPr>
        <w:t>次學前及國教階段特殊教育鑑定安置工作、</w:t>
      </w:r>
      <w:r w:rsidRPr="00B4025A">
        <w:rPr>
          <w:rFonts w:ascii="Times New Roman" w:eastAsia="標楷體" w:hAnsi="Times New Roman" w:cs="Times New Roman"/>
          <w:kern w:val="0"/>
          <w:lang w:eastAsia="x-none"/>
        </w:rPr>
        <w:t>10</w:t>
      </w:r>
      <w:r w:rsidRPr="00B4025A">
        <w:rPr>
          <w:rFonts w:ascii="Times New Roman" w:eastAsia="標楷體" w:hAnsi="Times New Roman" w:cs="Times New Roman"/>
          <w:kern w:val="0"/>
        </w:rPr>
        <w:t>8</w:t>
      </w:r>
      <w:r w:rsidRPr="00B4025A">
        <w:rPr>
          <w:rFonts w:ascii="Times New Roman" w:eastAsia="標楷體" w:hAnsi="Times New Roman" w:cs="Times New Roman"/>
          <w:kern w:val="0"/>
          <w:lang w:eastAsia="x-none"/>
        </w:rPr>
        <w:t>年度第</w:t>
      </w:r>
      <w:r w:rsidRPr="00B4025A">
        <w:rPr>
          <w:rFonts w:ascii="Times New Roman" w:eastAsia="標楷體" w:hAnsi="Times New Roman" w:cs="Times New Roman"/>
          <w:kern w:val="0"/>
          <w:lang w:eastAsia="x-none"/>
        </w:rPr>
        <w:t>3</w:t>
      </w:r>
      <w:r w:rsidRPr="00B4025A">
        <w:rPr>
          <w:rFonts w:ascii="Times New Roman" w:eastAsia="標楷體" w:hAnsi="Times New Roman" w:cs="Times New Roman"/>
          <w:kern w:val="0"/>
          <w:lang w:eastAsia="x-none"/>
        </w:rPr>
        <w:t>次學前暨國教階段特殊教育鑑定安置工作、</w:t>
      </w:r>
      <w:r w:rsidRPr="00B4025A">
        <w:rPr>
          <w:rFonts w:ascii="Times New Roman" w:eastAsia="標楷體" w:hAnsi="Times New Roman" w:cs="Times New Roman"/>
          <w:kern w:val="0"/>
        </w:rPr>
        <w:t>108</w:t>
      </w:r>
      <w:r w:rsidRPr="00B4025A">
        <w:rPr>
          <w:rFonts w:ascii="Times New Roman" w:eastAsia="標楷體" w:hAnsi="Times New Roman" w:cs="Times New Roman"/>
          <w:kern w:val="0"/>
        </w:rPr>
        <w:t>年度第</w:t>
      </w:r>
      <w:r w:rsidRPr="00B4025A">
        <w:rPr>
          <w:rFonts w:ascii="Times New Roman" w:eastAsia="標楷體" w:hAnsi="Times New Roman" w:cs="Times New Roman"/>
          <w:kern w:val="0"/>
        </w:rPr>
        <w:t>2</w:t>
      </w:r>
      <w:r w:rsidRPr="00B4025A">
        <w:rPr>
          <w:rFonts w:ascii="Times New Roman" w:eastAsia="標楷體" w:hAnsi="Times New Roman" w:cs="Times New Roman"/>
          <w:kern w:val="0"/>
        </w:rPr>
        <w:t>次高級中等教育階段特殊教育鑑定安置工作</w:t>
      </w:r>
      <w:r w:rsidRPr="00B4025A">
        <w:rPr>
          <w:rFonts w:ascii="Times New Roman" w:eastAsia="標楷體" w:hAnsi="Times New Roman" w:cs="Times New Roman"/>
          <w:kern w:val="0"/>
          <w:lang w:eastAsia="x-none"/>
        </w:rPr>
        <w:t>、</w:t>
      </w:r>
      <w:r w:rsidRPr="00B4025A">
        <w:rPr>
          <w:rFonts w:ascii="Times New Roman" w:eastAsia="標楷體" w:hAnsi="Times New Roman" w:cs="Times New Roman"/>
          <w:kern w:val="0"/>
          <w:lang w:eastAsia="x-none"/>
        </w:rPr>
        <w:t>10</w:t>
      </w:r>
      <w:r w:rsidRPr="00B4025A">
        <w:rPr>
          <w:rFonts w:ascii="Times New Roman" w:eastAsia="標楷體" w:hAnsi="Times New Roman" w:cs="Times New Roman"/>
          <w:kern w:val="0"/>
        </w:rPr>
        <w:t>9</w:t>
      </w:r>
      <w:r w:rsidRPr="00B4025A">
        <w:rPr>
          <w:rFonts w:ascii="Times New Roman" w:eastAsia="標楷體" w:hAnsi="Times New Roman" w:cs="Times New Roman"/>
          <w:kern w:val="0"/>
          <w:lang w:eastAsia="x-none"/>
        </w:rPr>
        <w:t>年度第</w:t>
      </w:r>
      <w:r w:rsidRPr="00B4025A">
        <w:rPr>
          <w:rFonts w:ascii="Times New Roman" w:eastAsia="標楷體" w:hAnsi="Times New Roman" w:cs="Times New Roman"/>
          <w:kern w:val="0"/>
          <w:lang w:eastAsia="x-none"/>
        </w:rPr>
        <w:t>1</w:t>
      </w:r>
      <w:r w:rsidRPr="00B4025A">
        <w:rPr>
          <w:rFonts w:ascii="Times New Roman" w:eastAsia="標楷體" w:hAnsi="Times New Roman" w:cs="Times New Roman"/>
          <w:kern w:val="0"/>
          <w:lang w:eastAsia="x-none"/>
        </w:rPr>
        <w:t>次學前及國教階段特殊教育鑑定安置工作；工作時程請參閱附件</w:t>
      </w:r>
      <w:r w:rsidRPr="00B4025A">
        <w:rPr>
          <w:rFonts w:ascii="Times New Roman" w:eastAsia="標楷體" w:hAnsi="Times New Roman" w:cs="Times New Roman"/>
          <w:kern w:val="0"/>
        </w:rPr>
        <w:t>2</w:t>
      </w:r>
      <w:r w:rsidR="00B4025A">
        <w:rPr>
          <w:rFonts w:ascii="Times New Roman" w:eastAsia="標楷體" w:hAnsi="Times New Roman" w:cs="Times New Roman" w:hint="eastAsia"/>
          <w:kern w:val="0"/>
        </w:rPr>
        <w:t>-</w:t>
      </w:r>
      <w:r w:rsidR="00B4025A">
        <w:rPr>
          <w:rFonts w:ascii="Times New Roman" w:eastAsia="標楷體" w:hAnsi="Times New Roman" w:cs="Times New Roman"/>
          <w:kern w:val="0"/>
        </w:rPr>
        <w:t>6</w:t>
      </w:r>
      <w:r w:rsidRPr="00B4025A">
        <w:rPr>
          <w:rFonts w:ascii="Times New Roman" w:eastAsia="標楷體" w:hAnsi="Times New Roman" w:cs="Times New Roman"/>
          <w:kern w:val="0"/>
          <w:lang w:eastAsia="x-none"/>
        </w:rPr>
        <w:t>，請各校確實掌握各場次提報期程，預先準備提報鑑定所需資料；教育局得依實際情形調整，並公告於「高雄市鑑定安置資訊網」。</w:t>
      </w:r>
    </w:p>
    <w:p w:rsidR="0057386C" w:rsidRPr="00B4025A" w:rsidRDefault="0057386C" w:rsidP="00DF2E5B">
      <w:pPr>
        <w:pStyle w:val="aff4"/>
        <w:widowControl/>
        <w:numPr>
          <w:ilvl w:val="0"/>
          <w:numId w:val="9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jc w:val="both"/>
        <w:rPr>
          <w:rFonts w:ascii="Times New Roman" w:eastAsia="標楷體" w:hAnsi="Times New Roman" w:cs="Times New Roman"/>
          <w:kern w:val="0"/>
          <w:lang w:eastAsia="x-none"/>
        </w:rPr>
      </w:pPr>
      <w:r w:rsidRPr="00B4025A">
        <w:rPr>
          <w:rFonts w:ascii="Times New Roman" w:eastAsia="標楷體" w:hAnsi="Times New Roman" w:cs="Times New Roman"/>
          <w:b/>
          <w:kern w:val="0"/>
          <w:bdr w:val="single" w:sz="4" w:space="0" w:color="auto"/>
          <w:shd w:val="pct15" w:color="auto" w:fill="FFFFFF"/>
          <w:lang w:eastAsia="x-none"/>
        </w:rPr>
        <w:t>重要注意事項</w:t>
      </w:r>
      <w:r w:rsidRPr="00B4025A">
        <w:rPr>
          <w:rFonts w:ascii="Times New Roman" w:eastAsia="標楷體" w:hAnsi="Times New Roman" w:cs="Times New Roman"/>
          <w:kern w:val="0"/>
          <w:lang w:eastAsia="x-none"/>
        </w:rPr>
        <w:t>，請各校業務承辦人務必配合辦理：</w:t>
      </w:r>
    </w:p>
    <w:p w:rsidR="005807B9" w:rsidRPr="00B4025A" w:rsidRDefault="0057386C" w:rsidP="00DF2E5B">
      <w:pPr>
        <w:pStyle w:val="aff4"/>
        <w:widowControl/>
        <w:numPr>
          <w:ilvl w:val="0"/>
          <w:numId w:val="71"/>
        </w:numPr>
        <w:ind w:leftChars="0" w:left="1418" w:hanging="425"/>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rPr>
        <w:t>依據</w:t>
      </w:r>
      <w:r w:rsidRPr="00B4025A">
        <w:rPr>
          <w:rFonts w:ascii="Times New Roman" w:eastAsia="標楷體" w:hAnsi="Times New Roman" w:cs="Times New Roman"/>
          <w:kern w:val="0"/>
          <w:lang w:eastAsia="x-none"/>
        </w:rPr>
        <w:t>「高雄市特殊教育心理評量人員培訓及管理實施要點」，</w:t>
      </w:r>
      <w:r w:rsidRPr="00B4025A">
        <w:rPr>
          <w:rFonts w:ascii="Times New Roman" w:eastAsia="標楷體" w:hAnsi="Times New Roman" w:cs="Times New Roman"/>
          <w:b/>
          <w:kern w:val="0"/>
          <w:lang w:eastAsia="x-none"/>
        </w:rPr>
        <w:t>各級心評人員每年應執行該級別所定之核心工作項目且參加相關專業知能研習</w:t>
      </w:r>
      <w:r w:rsidRPr="00B4025A">
        <w:rPr>
          <w:rFonts w:ascii="Times New Roman" w:eastAsia="標楷體" w:hAnsi="Times New Roman" w:cs="Times New Roman"/>
          <w:kern w:val="0"/>
          <w:lang w:eastAsia="x-none"/>
        </w:rPr>
        <w:t>，請心評人員逕至</w:t>
      </w:r>
      <w:r w:rsidR="007704DE" w:rsidRPr="00B4025A">
        <w:rPr>
          <w:rFonts w:ascii="Times New Roman" w:eastAsia="標楷體" w:hAnsi="Times New Roman" w:cs="Times New Roman" w:hint="eastAsia"/>
          <w:kern w:val="0"/>
        </w:rPr>
        <w:t>高雄</w:t>
      </w:r>
      <w:r w:rsidRPr="00B4025A">
        <w:rPr>
          <w:rFonts w:ascii="Times New Roman" w:eastAsia="標楷體" w:hAnsi="Times New Roman" w:cs="Times New Roman"/>
          <w:kern w:val="0"/>
          <w:lang w:eastAsia="x-none"/>
        </w:rPr>
        <w:t>市鑑</w:t>
      </w:r>
      <w:r w:rsidRPr="00B4025A">
        <w:rPr>
          <w:rFonts w:ascii="Times New Roman" w:eastAsia="標楷體" w:hAnsi="Times New Roman" w:cs="Times New Roman"/>
          <w:kern w:val="0"/>
          <w:lang w:eastAsia="x-none"/>
        </w:rPr>
        <w:lastRenderedPageBreak/>
        <w:t>定安置資訊網</w:t>
      </w:r>
      <w:r w:rsidRPr="00B4025A">
        <w:rPr>
          <w:rFonts w:ascii="Times New Roman" w:eastAsia="標楷體" w:hAnsi="Times New Roman" w:cs="Times New Roman"/>
          <w:kern w:val="0"/>
          <w:lang w:eastAsia="x-none"/>
        </w:rPr>
        <w:t>/</w:t>
      </w:r>
      <w:r w:rsidRPr="00B4025A">
        <w:rPr>
          <w:rFonts w:ascii="Times New Roman" w:eastAsia="標楷體" w:hAnsi="Times New Roman" w:cs="Times New Roman"/>
          <w:kern w:val="0"/>
          <w:lang w:eastAsia="x-none"/>
        </w:rPr>
        <w:t>文件下載</w:t>
      </w:r>
      <w:r w:rsidRPr="00B4025A">
        <w:rPr>
          <w:rFonts w:ascii="Times New Roman" w:eastAsia="標楷體" w:hAnsi="Times New Roman" w:cs="Times New Roman"/>
          <w:kern w:val="0"/>
          <w:lang w:eastAsia="x-none"/>
        </w:rPr>
        <w:t>/</w:t>
      </w:r>
      <w:r w:rsidRPr="00B4025A">
        <w:rPr>
          <w:rFonts w:ascii="Times New Roman" w:eastAsia="標楷體" w:hAnsi="Times New Roman" w:cs="Times New Roman"/>
          <w:kern w:val="0"/>
          <w:lang w:eastAsia="x-none"/>
        </w:rPr>
        <w:t>心評與測驗相關資料夾中下載詳閱其中內容，以維護心評資格。</w:t>
      </w:r>
    </w:p>
    <w:p w:rsidR="005807B9" w:rsidRPr="00B4025A" w:rsidRDefault="0057386C" w:rsidP="00DF2E5B">
      <w:pPr>
        <w:pStyle w:val="aff4"/>
        <w:widowControl/>
        <w:numPr>
          <w:ilvl w:val="0"/>
          <w:numId w:val="71"/>
        </w:numPr>
        <w:ind w:leftChars="0" w:left="1418" w:hanging="425"/>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學校應和家長充分溝通，協助家長瞭解鑑定相關事宜，並於鑑定安置提報作業規定時間內取得監護人或法定代理人同意後，才進行相關鑑定評量工作。</w:t>
      </w:r>
    </w:p>
    <w:p w:rsidR="005807B9" w:rsidRPr="00B4025A" w:rsidRDefault="0057386C" w:rsidP="00DF2E5B">
      <w:pPr>
        <w:pStyle w:val="aff4"/>
        <w:widowControl/>
        <w:numPr>
          <w:ilvl w:val="0"/>
          <w:numId w:val="71"/>
        </w:numPr>
        <w:ind w:leftChars="0" w:left="1418" w:hanging="425"/>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各校應辦理發掘校內具特殊教育需求之學生與轉介相關宣導工作，以增進普通班教師相關知能；學校應針對有學習困難或補救教學系統篩選之學生進行</w:t>
      </w:r>
      <w:r w:rsidRPr="00B4025A">
        <w:rPr>
          <w:rFonts w:ascii="Times New Roman" w:eastAsia="標楷體" w:hAnsi="Times New Roman" w:cs="Times New Roman"/>
          <w:b/>
          <w:kern w:val="0"/>
          <w:u w:val="single"/>
          <w:lang w:eastAsia="x-none"/>
        </w:rPr>
        <w:t>轉介前介入</w:t>
      </w:r>
      <w:r w:rsidRPr="00B4025A">
        <w:rPr>
          <w:rFonts w:ascii="Times New Roman" w:eastAsia="標楷體" w:hAnsi="Times New Roman" w:cs="Times New Roman"/>
          <w:kern w:val="0"/>
          <w:lang w:eastAsia="x-none"/>
        </w:rPr>
        <w:t>，如仍具困難學生則依學生輔導轉介流程，召開個案轉介相關會議，會同特教教師進行初步評估及提供相關評估建議；經校內追蹤相關輔導介入成效（包含補救教學、學生輔導機制或特教教師間接服務等）後，評估是否具特殊教育需求進而申請鑑定安置。</w:t>
      </w:r>
    </w:p>
    <w:p w:rsidR="005807B9" w:rsidRPr="00B4025A" w:rsidRDefault="0057386C" w:rsidP="00DF2E5B">
      <w:pPr>
        <w:pStyle w:val="aff4"/>
        <w:widowControl/>
        <w:numPr>
          <w:ilvl w:val="0"/>
          <w:numId w:val="71"/>
        </w:numPr>
        <w:ind w:leftChars="0" w:left="1418" w:hanging="425"/>
        <w:jc w:val="both"/>
        <w:rPr>
          <w:rFonts w:ascii="Times New Roman" w:eastAsia="標楷體" w:hAnsi="Times New Roman" w:cs="Times New Roman"/>
          <w:kern w:val="0"/>
          <w:lang w:eastAsia="x-none"/>
        </w:rPr>
      </w:pPr>
      <w:r w:rsidRPr="00B4025A">
        <w:rPr>
          <w:rFonts w:ascii="Times New Roman" w:eastAsia="標楷體" w:hAnsi="Times New Roman" w:cs="Times New Roman"/>
          <w:b/>
          <w:kern w:val="0"/>
          <w:u w:val="single"/>
          <w:lang w:eastAsia="x-none"/>
        </w:rPr>
        <w:t>經鑑輔會鑑定通過之各教育階段身心障礙學生，於跨教育階段時均應提報鑑定安置，欲放棄特教身分者必須提報停止</w:t>
      </w:r>
      <w:r w:rsidRPr="00B4025A">
        <w:rPr>
          <w:rFonts w:ascii="Times New Roman" w:eastAsia="標楷體" w:hAnsi="Times New Roman" w:cs="Times New Roman"/>
          <w:b/>
          <w:kern w:val="0"/>
          <w:u w:val="single"/>
          <w:lang w:eastAsia="x-none"/>
        </w:rPr>
        <w:t>/</w:t>
      </w:r>
      <w:r w:rsidRPr="00B4025A">
        <w:rPr>
          <w:rFonts w:ascii="Times New Roman" w:eastAsia="標楷體" w:hAnsi="Times New Roman" w:cs="Times New Roman"/>
          <w:b/>
          <w:kern w:val="0"/>
          <w:u w:val="single"/>
          <w:lang w:eastAsia="x-none"/>
        </w:rPr>
        <w:t>放棄特教服務</w:t>
      </w:r>
      <w:r w:rsidRPr="00B4025A">
        <w:rPr>
          <w:rFonts w:ascii="Times New Roman" w:eastAsia="標楷體" w:hAnsi="Times New Roman" w:cs="Times New Roman"/>
          <w:kern w:val="0"/>
          <w:lang w:eastAsia="x-none"/>
        </w:rPr>
        <w:t>；若欲就讀外縣市學校者，請提報戶籍所在縣市之跨教育階段鑑定安置；如未提報導致學生權益蒙受損失，所衍生相關問題及後續責任由學校自行承擔；教育局另於</w:t>
      </w:r>
      <w:r w:rsidRPr="00B4025A">
        <w:rPr>
          <w:rFonts w:ascii="Times New Roman" w:eastAsia="標楷體" w:hAnsi="Times New Roman" w:cs="Times New Roman"/>
          <w:kern w:val="0"/>
          <w:lang w:eastAsia="x-none"/>
        </w:rPr>
        <w:t>105</w:t>
      </w:r>
      <w:r w:rsidRPr="00B4025A">
        <w:rPr>
          <w:rFonts w:ascii="Times New Roman" w:eastAsia="標楷體" w:hAnsi="Times New Roman" w:cs="Times New Roman"/>
          <w:kern w:val="0"/>
          <w:lang w:eastAsia="x-none"/>
        </w:rPr>
        <w:t>年</w:t>
      </w:r>
      <w:r w:rsidRPr="00B4025A">
        <w:rPr>
          <w:rFonts w:ascii="Times New Roman" w:eastAsia="標楷體" w:hAnsi="Times New Roman" w:cs="Times New Roman"/>
          <w:kern w:val="0"/>
          <w:lang w:eastAsia="x-none"/>
        </w:rPr>
        <w:t>11</w:t>
      </w:r>
      <w:r w:rsidRPr="00B4025A">
        <w:rPr>
          <w:rFonts w:ascii="Times New Roman" w:eastAsia="標楷體" w:hAnsi="Times New Roman" w:cs="Times New Roman"/>
          <w:kern w:val="0"/>
          <w:lang w:eastAsia="x-none"/>
        </w:rPr>
        <w:t>月</w:t>
      </w:r>
      <w:r w:rsidRPr="00B4025A">
        <w:rPr>
          <w:rFonts w:ascii="Times New Roman" w:eastAsia="標楷體" w:hAnsi="Times New Roman" w:cs="Times New Roman"/>
          <w:kern w:val="0"/>
          <w:lang w:eastAsia="x-none"/>
        </w:rPr>
        <w:t>10</w:t>
      </w:r>
      <w:r w:rsidRPr="00B4025A">
        <w:rPr>
          <w:rFonts w:ascii="Times New Roman" w:eastAsia="標楷體" w:hAnsi="Times New Roman" w:cs="Times New Roman"/>
          <w:kern w:val="0"/>
          <w:lang w:eastAsia="x-none"/>
        </w:rPr>
        <w:t>日高市教特字第</w:t>
      </w:r>
      <w:r w:rsidRPr="00B4025A">
        <w:rPr>
          <w:rFonts w:ascii="Times New Roman" w:eastAsia="標楷體" w:hAnsi="Times New Roman" w:cs="Times New Roman"/>
          <w:kern w:val="0"/>
          <w:lang w:eastAsia="x-none"/>
        </w:rPr>
        <w:t>10536107600</w:t>
      </w:r>
      <w:r w:rsidRPr="00B4025A">
        <w:rPr>
          <w:rFonts w:ascii="Times New Roman" w:eastAsia="標楷體" w:hAnsi="Times New Roman" w:cs="Times New Roman"/>
          <w:kern w:val="0"/>
          <w:lang w:eastAsia="x-none"/>
        </w:rPr>
        <w:t>函轉</w:t>
      </w:r>
      <w:r w:rsidR="00B051BB" w:rsidRPr="00B4025A">
        <w:rPr>
          <w:rFonts w:ascii="Times New Roman" w:eastAsia="標楷體" w:hAnsi="Times New Roman" w:cs="Times New Roman"/>
          <w:kern w:val="0"/>
          <w:lang w:eastAsia="x-none"/>
        </w:rPr>
        <w:t>國教署</w:t>
      </w:r>
      <w:r w:rsidRPr="00B4025A">
        <w:rPr>
          <w:rFonts w:ascii="Times New Roman" w:eastAsia="標楷體" w:hAnsi="Times New Roman" w:cs="Times New Roman"/>
          <w:kern w:val="0"/>
          <w:lang w:eastAsia="x-none"/>
        </w:rPr>
        <w:t>說明為確保學生之升學相關權益，</w:t>
      </w:r>
      <w:r w:rsidRPr="00B4025A">
        <w:rPr>
          <w:rFonts w:ascii="Times New Roman" w:eastAsia="標楷體" w:hAnsi="Times New Roman" w:cs="Times New Roman"/>
          <w:b/>
          <w:kern w:val="0"/>
          <w:u w:val="single"/>
          <w:lang w:eastAsia="x-none"/>
        </w:rPr>
        <w:t>經鑑輔會鑑定通過之身心障礙學生均需提報國三跨教育階段鑑定</w:t>
      </w:r>
      <w:r w:rsidRPr="00B4025A">
        <w:rPr>
          <w:rFonts w:ascii="Times New Roman" w:eastAsia="標楷體" w:hAnsi="Times New Roman" w:cs="Times New Roman"/>
          <w:kern w:val="0"/>
          <w:lang w:eastAsia="x-none"/>
        </w:rPr>
        <w:t>。</w:t>
      </w:r>
    </w:p>
    <w:p w:rsidR="005807B9" w:rsidRPr="00B4025A" w:rsidRDefault="0057386C" w:rsidP="00DF2E5B">
      <w:pPr>
        <w:pStyle w:val="aff4"/>
        <w:widowControl/>
        <w:numPr>
          <w:ilvl w:val="0"/>
          <w:numId w:val="71"/>
        </w:numPr>
        <w:ind w:leftChars="0" w:left="1418" w:hanging="425"/>
        <w:jc w:val="both"/>
        <w:rPr>
          <w:rFonts w:ascii="Times New Roman" w:eastAsia="標楷體" w:hAnsi="Times New Roman" w:cs="Times New Roman"/>
          <w:kern w:val="0"/>
          <w:lang w:eastAsia="x-none"/>
        </w:rPr>
      </w:pPr>
      <w:r w:rsidRPr="00B4025A">
        <w:rPr>
          <w:rFonts w:ascii="Times New Roman" w:eastAsia="標楷體" w:hAnsi="Times New Roman" w:cs="Times New Roman"/>
          <w:b/>
          <w:kern w:val="0"/>
          <w:u w:val="single"/>
        </w:rPr>
        <w:t>小六升國一</w:t>
      </w:r>
      <w:r w:rsidRPr="00B4025A">
        <w:rPr>
          <w:rFonts w:ascii="Times New Roman" w:eastAsia="標楷體" w:hAnsi="Times New Roman" w:cs="Times New Roman"/>
          <w:b/>
          <w:kern w:val="0"/>
          <w:u w:val="single"/>
          <w:lang w:eastAsia="x-none"/>
        </w:rPr>
        <w:t>跨教育階段鑑定</w:t>
      </w:r>
      <w:r w:rsidRPr="00B4025A">
        <w:rPr>
          <w:rFonts w:ascii="Times New Roman" w:eastAsia="標楷體" w:hAnsi="Times New Roman" w:cs="Times New Roman"/>
          <w:b/>
          <w:kern w:val="0"/>
          <w:lang w:eastAsia="x-none"/>
        </w:rPr>
        <w:t>，</w:t>
      </w:r>
      <w:r w:rsidRPr="00BA2108">
        <w:rPr>
          <w:rFonts w:ascii="Times New Roman" w:eastAsia="標楷體" w:hAnsi="Times New Roman" w:cs="Times New Roman"/>
          <w:kern w:val="0"/>
          <w:lang w:eastAsia="x-none"/>
        </w:rPr>
        <w:t>考量學生教育適應需求，及配合國中編班作業，國小端應審慎考量學</w:t>
      </w:r>
      <w:r w:rsidRPr="00B4025A">
        <w:rPr>
          <w:rFonts w:ascii="Times New Roman" w:eastAsia="標楷體" w:hAnsi="Times New Roman" w:cs="Times New Roman"/>
          <w:b/>
          <w:kern w:val="0"/>
          <w:lang w:eastAsia="x-none"/>
        </w:rPr>
        <w:t>生</w:t>
      </w:r>
      <w:r w:rsidRPr="00B4025A">
        <w:rPr>
          <w:rFonts w:ascii="Times New Roman" w:eastAsia="標楷體" w:hAnsi="Times New Roman" w:cs="Times New Roman"/>
          <w:b/>
          <w:kern w:val="0"/>
          <w:u w:val="single"/>
          <w:lang w:eastAsia="x-none"/>
        </w:rPr>
        <w:t>酌減班級人數</w:t>
      </w:r>
      <w:r w:rsidRPr="00BA2108">
        <w:rPr>
          <w:rFonts w:ascii="Times New Roman" w:eastAsia="標楷體" w:hAnsi="Times New Roman" w:cs="Times New Roman"/>
          <w:kern w:val="0"/>
        </w:rPr>
        <w:t>或適性導師</w:t>
      </w:r>
      <w:r w:rsidRPr="00BA2108">
        <w:rPr>
          <w:rFonts w:ascii="Times New Roman" w:eastAsia="標楷體" w:hAnsi="Times New Roman" w:cs="Times New Roman"/>
          <w:kern w:val="0"/>
          <w:lang w:eastAsia="x-none"/>
        </w:rPr>
        <w:t>需求，一併提報鑑定安置</w:t>
      </w:r>
      <w:r w:rsidRPr="00BA2108">
        <w:rPr>
          <w:rFonts w:ascii="Times New Roman" w:eastAsia="標楷體" w:hAnsi="Times New Roman" w:cs="Times New Roman"/>
          <w:kern w:val="0"/>
        </w:rPr>
        <w:t>；亦請國中端預先與國小端承辦人探詢了解學生現況；教育局亦將檢核小六升國一跨階段鑑定安置各國小提報「停止</w:t>
      </w:r>
      <w:r w:rsidRPr="00BA2108">
        <w:rPr>
          <w:rFonts w:ascii="Times New Roman" w:eastAsia="標楷體" w:hAnsi="Times New Roman" w:cs="Times New Roman"/>
          <w:kern w:val="0"/>
        </w:rPr>
        <w:t>/</w:t>
      </w:r>
      <w:r w:rsidRPr="00BA2108">
        <w:rPr>
          <w:rFonts w:ascii="Times New Roman" w:eastAsia="標楷體" w:hAnsi="Times New Roman" w:cs="Times New Roman"/>
          <w:kern w:val="0"/>
        </w:rPr>
        <w:t>放棄特教服務」之人數情形，請各國小端務必審慎辦理。</w:t>
      </w:r>
    </w:p>
    <w:p w:rsidR="005807B9" w:rsidRPr="00B4025A" w:rsidRDefault="0057386C" w:rsidP="00DF2E5B">
      <w:pPr>
        <w:pStyle w:val="aff4"/>
        <w:widowControl/>
        <w:numPr>
          <w:ilvl w:val="0"/>
          <w:numId w:val="71"/>
        </w:numPr>
        <w:ind w:leftChars="0" w:left="1418" w:hanging="425"/>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如有</w:t>
      </w:r>
      <w:r w:rsidRPr="00B4025A">
        <w:rPr>
          <w:rFonts w:ascii="Times New Roman" w:eastAsia="標楷體" w:hAnsi="Times New Roman" w:cs="Times New Roman"/>
          <w:b/>
          <w:kern w:val="0"/>
          <w:u w:val="single"/>
          <w:lang w:eastAsia="x-none"/>
        </w:rPr>
        <w:t>酌減班級人數之需求</w:t>
      </w:r>
      <w:r w:rsidRPr="00B4025A">
        <w:rPr>
          <w:rFonts w:ascii="Times New Roman" w:eastAsia="標楷體" w:hAnsi="Times New Roman" w:cs="Times New Roman"/>
          <w:kern w:val="0"/>
          <w:lang w:eastAsia="x-none"/>
        </w:rPr>
        <w:t>，務必提報鑑輔會審議，已通過酌減班級人數之特教學生，</w:t>
      </w:r>
      <w:r w:rsidRPr="00B4025A">
        <w:rPr>
          <w:rFonts w:ascii="Times New Roman" w:eastAsia="標楷體" w:hAnsi="Times New Roman" w:cs="Times New Roman"/>
          <w:kern w:val="0"/>
          <w:lang w:val="x-none" w:eastAsia="x-none"/>
        </w:rPr>
        <w:t>酌減人數通過後，適用於本市同一教育階段之公立學校</w:t>
      </w:r>
      <w:r w:rsidRPr="00B4025A">
        <w:rPr>
          <w:rFonts w:ascii="Times New Roman" w:eastAsia="標楷體" w:hAnsi="Times New Roman" w:cs="Times New Roman"/>
          <w:kern w:val="0"/>
          <w:lang w:val="x-none"/>
        </w:rPr>
        <w:t>；但外縣市轉入本市者如仍有酌減班級人數需求須重新提報鑑輔會審議；</w:t>
      </w:r>
      <w:r w:rsidRPr="00B4025A">
        <w:rPr>
          <w:rFonts w:ascii="Times New Roman" w:eastAsia="標楷體" w:hAnsi="Times New Roman" w:cs="Times New Roman"/>
          <w:kern w:val="0"/>
          <w:lang w:val="x-none" w:eastAsia="x-none"/>
        </w:rPr>
        <w:t>同一教育階段中，若學生曾通過酌減班級人數之決議，但後來提報「確認障礙類別」或「重新安置不同屬性特教班別」者，如仍需酌減班級人數，請一併重新評估。</w:t>
      </w:r>
    </w:p>
    <w:p w:rsidR="005807B9" w:rsidRPr="00BA2108" w:rsidRDefault="0057386C" w:rsidP="00BA2108">
      <w:pPr>
        <w:pStyle w:val="aff4"/>
        <w:widowControl/>
        <w:numPr>
          <w:ilvl w:val="0"/>
          <w:numId w:val="71"/>
        </w:numPr>
        <w:spacing w:line="276" w:lineRule="auto"/>
        <w:ind w:leftChars="0" w:left="1418" w:hanging="425"/>
        <w:rPr>
          <w:rFonts w:ascii="Times New Roman" w:eastAsia="標楷體" w:hAnsi="Times New Roman" w:cs="Times New Roman"/>
          <w:kern w:val="0"/>
          <w:lang w:eastAsia="x-none"/>
        </w:rPr>
      </w:pPr>
      <w:r w:rsidRPr="00BA2108">
        <w:rPr>
          <w:rFonts w:ascii="Times New Roman" w:eastAsia="標楷體" w:hAnsi="Times New Roman" w:cs="Times New Roman"/>
          <w:kern w:val="0"/>
          <w:lang w:eastAsia="x-none"/>
        </w:rPr>
        <w:t>國民教育階段</w:t>
      </w:r>
      <w:r w:rsidRPr="00BA2108">
        <w:rPr>
          <w:rFonts w:ascii="Times New Roman" w:eastAsia="標楷體" w:hAnsi="Times New Roman" w:cs="Times New Roman"/>
          <w:kern w:val="0"/>
        </w:rPr>
        <w:t>，</w:t>
      </w:r>
      <w:r w:rsidRPr="00BA2108">
        <w:rPr>
          <w:rFonts w:ascii="Times New Roman" w:eastAsia="標楷體" w:hAnsi="Times New Roman" w:cs="Times New Roman"/>
          <w:kern w:val="0"/>
          <w:lang w:eastAsia="x-none"/>
        </w:rPr>
        <w:t>經鑑輔會鑑定通過之特殊教育學生所屬學區學校即設有適合學生就讀之特殊教育班型，則以</w:t>
      </w:r>
      <w:r w:rsidRPr="00BA2108">
        <w:rPr>
          <w:rFonts w:ascii="Times New Roman" w:eastAsia="標楷體" w:hAnsi="Times New Roman" w:cs="Times New Roman"/>
          <w:kern w:val="0"/>
          <w:u w:val="single"/>
          <w:lang w:eastAsia="x-none"/>
        </w:rPr>
        <w:t>學區安置</w:t>
      </w:r>
      <w:r w:rsidR="00125A74" w:rsidRPr="00BA2108">
        <w:rPr>
          <w:rFonts w:ascii="Times New Roman" w:eastAsia="標楷體" w:hAnsi="Times New Roman" w:cs="Times New Roman"/>
          <w:kern w:val="0"/>
        </w:rPr>
        <w:t>（</w:t>
      </w:r>
      <w:r w:rsidRPr="00BA2108">
        <w:rPr>
          <w:rFonts w:ascii="Times New Roman" w:eastAsia="標楷體" w:hAnsi="Times New Roman" w:cs="Times New Roman"/>
          <w:kern w:val="0"/>
          <w:u w:val="single"/>
        </w:rPr>
        <w:t>戶籍所在地</w:t>
      </w:r>
      <w:r w:rsidRPr="00BA2108">
        <w:rPr>
          <w:rFonts w:ascii="Times New Roman" w:eastAsia="標楷體" w:hAnsi="Times New Roman" w:cs="Times New Roman"/>
          <w:kern w:val="0"/>
        </w:rPr>
        <w:t>之學區學校</w:t>
      </w:r>
      <w:r w:rsidR="00125A74" w:rsidRPr="00BA2108">
        <w:rPr>
          <w:rFonts w:ascii="Times New Roman" w:eastAsia="標楷體" w:hAnsi="Times New Roman" w:cs="Times New Roman"/>
          <w:kern w:val="0"/>
        </w:rPr>
        <w:t>）</w:t>
      </w:r>
      <w:r w:rsidRPr="00BA2108">
        <w:rPr>
          <w:rFonts w:ascii="Times New Roman" w:eastAsia="標楷體" w:hAnsi="Times New Roman" w:cs="Times New Roman"/>
          <w:kern w:val="0"/>
          <w:lang w:eastAsia="x-none"/>
        </w:rPr>
        <w:t>為原則</w:t>
      </w:r>
      <w:r w:rsidRPr="00BA2108">
        <w:rPr>
          <w:rFonts w:ascii="Times New Roman" w:eastAsia="標楷體" w:hAnsi="Times New Roman" w:cs="Times New Roman"/>
          <w:kern w:val="0"/>
        </w:rPr>
        <w:t>，請各校務必事先與家長溝通此安置原則</w:t>
      </w:r>
      <w:r w:rsidRPr="00BA2108">
        <w:rPr>
          <w:rFonts w:ascii="Times New Roman" w:eastAsia="標楷體" w:hAnsi="Times New Roman" w:cs="Times New Roman"/>
          <w:kern w:val="0"/>
          <w:lang w:eastAsia="x-none"/>
        </w:rPr>
        <w:t>；反之，倘學生所屬學區學校未設有適合學生就讀之特殊教育班型，則考量就近安置</w:t>
      </w:r>
      <w:r w:rsidRPr="00BA2108">
        <w:rPr>
          <w:rFonts w:ascii="Times New Roman" w:eastAsia="標楷體" w:hAnsi="Times New Roman" w:cs="Times New Roman"/>
          <w:kern w:val="0"/>
        </w:rPr>
        <w:t>；安置原則係依據「高雄市國中、小身心障礙學生就學安置原則」</w:t>
      </w:r>
      <w:r w:rsidR="00125A74" w:rsidRPr="00BA2108">
        <w:rPr>
          <w:rFonts w:ascii="Times New Roman" w:eastAsia="標楷體" w:hAnsi="Times New Roman" w:cs="Times New Roman"/>
          <w:kern w:val="0"/>
        </w:rPr>
        <w:t>（</w:t>
      </w:r>
      <w:r w:rsidRPr="00BA2108">
        <w:rPr>
          <w:rFonts w:ascii="Times New Roman" w:eastAsia="標楷體" w:hAnsi="Times New Roman" w:cs="Times New Roman"/>
          <w:kern w:val="0"/>
        </w:rPr>
        <w:t>載於高雄市</w:t>
      </w:r>
      <w:r w:rsidRPr="00BA2108">
        <w:rPr>
          <w:rFonts w:ascii="Times New Roman" w:eastAsia="標楷體" w:hAnsi="Times New Roman" w:cs="Times New Roman"/>
          <w:kern w:val="0"/>
        </w:rPr>
        <w:t>108</w:t>
      </w:r>
      <w:r w:rsidRPr="00BA2108">
        <w:rPr>
          <w:rFonts w:ascii="Times New Roman" w:eastAsia="標楷體" w:hAnsi="Times New Roman" w:cs="Times New Roman"/>
          <w:kern w:val="0"/>
        </w:rPr>
        <w:t>學年度學前暨國民教育階段特殊教育鑑定安置工作計畫</w:t>
      </w:r>
      <w:r w:rsidR="00125A74" w:rsidRPr="00BA2108">
        <w:rPr>
          <w:rFonts w:ascii="Times New Roman" w:eastAsia="標楷體" w:hAnsi="Times New Roman" w:cs="Times New Roman"/>
          <w:kern w:val="0"/>
        </w:rPr>
        <w:t>）</w:t>
      </w:r>
      <w:r w:rsidRPr="00BA2108">
        <w:rPr>
          <w:rFonts w:ascii="Times New Roman" w:eastAsia="標楷體" w:hAnsi="Times New Roman" w:cs="Times New Roman"/>
          <w:kern w:val="0"/>
        </w:rPr>
        <w:t>。</w:t>
      </w:r>
      <w:r w:rsidRPr="00BA2108">
        <w:rPr>
          <w:rFonts w:ascii="Times New Roman" w:eastAsia="標楷體" w:hAnsi="Times New Roman" w:cs="Times New Roman"/>
          <w:kern w:val="0"/>
          <w:lang w:eastAsia="x-none"/>
        </w:rPr>
        <w:t>鑑定安置會議後，</w:t>
      </w:r>
      <w:r w:rsidRPr="00BA2108">
        <w:rPr>
          <w:rFonts w:ascii="Times New Roman" w:eastAsia="標楷體" w:hAnsi="Times New Roman" w:cs="Times New Roman"/>
          <w:kern w:val="0"/>
          <w:u w:val="single"/>
          <w:lang w:eastAsia="x-none"/>
        </w:rPr>
        <w:t>若欲放棄該次鑑定安置結果</w:t>
      </w:r>
      <w:r w:rsidRPr="00BA2108">
        <w:rPr>
          <w:rFonts w:ascii="Times New Roman" w:eastAsia="標楷體" w:hAnsi="Times New Roman" w:cs="Times New Roman"/>
          <w:kern w:val="0"/>
          <w:lang w:eastAsia="x-none"/>
        </w:rPr>
        <w:t>，需由原提報學校邀集相關人員（如個案家長或監護人、原安置學校教師、新安置學校教師與行政代表等）召開個案會議，針對學生能力、新安置班別之課程與教學、班級現況等進行詳盡溝通，說明放棄鑑定安置結果對學生的影響。如家長仍欲放棄該次鑑定安置決議結果，請原提報學校備妥「放棄鑑定安置結果聲明書」，由家長填寫及簽名後，聯繫鑑輔會承辦人員，將家長所填妥之放棄鑑定安置結果聲明書、該次會議紀錄和簽到表等一併上傳至本市鑑定安置資訊網，由承辦人員註記其放棄鑑定安置之結果。</w:t>
      </w:r>
    </w:p>
    <w:p w:rsidR="005807B9" w:rsidRPr="00B4025A" w:rsidRDefault="0057386C" w:rsidP="00DF2E5B">
      <w:pPr>
        <w:pStyle w:val="aff4"/>
        <w:widowControl/>
        <w:numPr>
          <w:ilvl w:val="0"/>
          <w:numId w:val="71"/>
        </w:numPr>
        <w:ind w:leftChars="0" w:left="1418" w:hanging="425"/>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u w:val="single"/>
        </w:rPr>
        <w:t>特殊教育學校與一般國民中小學不分類集中式特教班互轉屬於「不同屬性特教班別」</w:t>
      </w:r>
      <w:r w:rsidRPr="00B4025A">
        <w:rPr>
          <w:rFonts w:ascii="Times New Roman" w:eastAsia="標楷體" w:hAnsi="Times New Roman" w:cs="Times New Roman"/>
          <w:kern w:val="0"/>
        </w:rPr>
        <w:t>，如學生有轉安置需求，需由原就讀學校依據教育局公告之鑑定工作期程提報「重新安置</w:t>
      </w:r>
      <w:r w:rsidRPr="00B4025A">
        <w:rPr>
          <w:rFonts w:ascii="Times New Roman" w:eastAsia="標楷體" w:hAnsi="Times New Roman" w:cs="Times New Roman"/>
          <w:kern w:val="0"/>
        </w:rPr>
        <w:t>─</w:t>
      </w:r>
      <w:r w:rsidRPr="00B4025A">
        <w:rPr>
          <w:rFonts w:ascii="Times New Roman" w:eastAsia="標楷體" w:hAnsi="Times New Roman" w:cs="Times New Roman"/>
          <w:kern w:val="0"/>
        </w:rPr>
        <w:t>不同屬性特教班別」，由鑑輔會審議轉安置。</w:t>
      </w:r>
    </w:p>
    <w:p w:rsidR="009D0C64" w:rsidRPr="00B4025A" w:rsidRDefault="0057386C" w:rsidP="00BA2108">
      <w:pPr>
        <w:pStyle w:val="aff4"/>
        <w:widowControl/>
        <w:numPr>
          <w:ilvl w:val="0"/>
          <w:numId w:val="71"/>
        </w:numPr>
        <w:ind w:leftChars="413" w:left="1413" w:hangingChars="176" w:hanging="422"/>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國中三年級學生若已於外縣市取得效期至高一下學期之跨教育階段鑑定證明，可不提報本市跨教育階段鑑定安置；但學生現況能力與特教需求改變者不在此限。</w:t>
      </w:r>
    </w:p>
    <w:p w:rsidR="009D0C64" w:rsidRPr="00B4025A" w:rsidRDefault="0057386C" w:rsidP="00DF2E5B">
      <w:pPr>
        <w:pStyle w:val="aff4"/>
        <w:widowControl/>
        <w:numPr>
          <w:ilvl w:val="0"/>
          <w:numId w:val="71"/>
        </w:numPr>
        <w:ind w:leftChars="413" w:left="1560" w:hangingChars="237" w:hanging="569"/>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lastRenderedPageBreak/>
        <w:t>國中三年級學生若欲就讀外縣市</w:t>
      </w:r>
      <w:r w:rsidR="00AE72DD" w:rsidRPr="00B4025A">
        <w:rPr>
          <w:rFonts w:ascii="Times New Roman" w:eastAsia="標楷體" w:hAnsi="Times New Roman" w:cs="Times New Roman"/>
          <w:kern w:val="0"/>
          <w:lang w:eastAsia="x-none"/>
        </w:rPr>
        <w:t>高級中等學校</w:t>
      </w:r>
      <w:r w:rsidRPr="00B4025A">
        <w:rPr>
          <w:rFonts w:ascii="Times New Roman" w:eastAsia="標楷體" w:hAnsi="Times New Roman" w:cs="Times New Roman"/>
          <w:kern w:val="0"/>
          <w:lang w:eastAsia="x-none"/>
        </w:rPr>
        <w:t>集中式特教班或特殊學校高職部，請於跨教育階段鑑定安置場次中於申請表第七大項「學生現況能力描述」之第</w:t>
      </w:r>
      <w:r w:rsidRPr="00B4025A">
        <w:rPr>
          <w:rFonts w:ascii="Times New Roman" w:eastAsia="標楷體" w:hAnsi="Times New Roman" w:cs="Times New Roman"/>
          <w:kern w:val="0"/>
          <w:lang w:eastAsia="x-none"/>
        </w:rPr>
        <w:t>6</w:t>
      </w:r>
      <w:r w:rsidRPr="00B4025A">
        <w:rPr>
          <w:rFonts w:ascii="Times New Roman" w:eastAsia="標楷體" w:hAnsi="Times New Roman" w:cs="Times New Roman"/>
          <w:kern w:val="0"/>
          <w:lang w:eastAsia="x-none"/>
        </w:rPr>
        <w:t>小項「其他」欄位備註，以利鑑定證明備註學生是否伴隨智能問題或加註障礙程度。</w:t>
      </w:r>
    </w:p>
    <w:p w:rsidR="009D0C64" w:rsidRPr="00B4025A" w:rsidRDefault="0057386C" w:rsidP="00DF2E5B">
      <w:pPr>
        <w:pStyle w:val="aff4"/>
        <w:widowControl/>
        <w:numPr>
          <w:ilvl w:val="0"/>
          <w:numId w:val="71"/>
        </w:numPr>
        <w:ind w:leftChars="413" w:left="1560" w:hangingChars="237" w:hanging="569"/>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國中三年級學生最近一次鑑定安置通過場次與跨教育階段鑑定安置提報場次相距未滿一年，前次鑑定申請類型為「鑑定安置」或「重新評估</w:t>
      </w:r>
      <w:r w:rsidRPr="00B4025A">
        <w:rPr>
          <w:rFonts w:ascii="Times New Roman" w:eastAsia="標楷體" w:hAnsi="Times New Roman" w:cs="Times New Roman"/>
          <w:kern w:val="0"/>
          <w:lang w:eastAsia="x-none"/>
        </w:rPr>
        <w:t>-</w:t>
      </w:r>
      <w:r w:rsidRPr="00B4025A">
        <w:rPr>
          <w:rFonts w:ascii="Times New Roman" w:eastAsia="標楷體" w:hAnsi="Times New Roman" w:cs="Times New Roman"/>
          <w:kern w:val="0"/>
          <w:lang w:eastAsia="x-none"/>
        </w:rPr>
        <w:t>確認障礙類別」，且無考試服務需求者，可直接造冊申請製發鑑定證明。</w:t>
      </w:r>
    </w:p>
    <w:p w:rsidR="009D0C64" w:rsidRPr="00B4025A" w:rsidRDefault="0057386C" w:rsidP="00DF2E5B">
      <w:pPr>
        <w:pStyle w:val="aff4"/>
        <w:widowControl/>
        <w:numPr>
          <w:ilvl w:val="0"/>
          <w:numId w:val="71"/>
        </w:numPr>
        <w:ind w:leftChars="413" w:left="1560" w:hangingChars="237" w:hanging="569"/>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經鑑輔會鑑定通過之身心障礙學生，因故不願或不再需要特殊教育安置或特教相關服務，</w:t>
      </w:r>
      <w:r w:rsidRPr="00B4025A">
        <w:rPr>
          <w:rFonts w:ascii="Times New Roman" w:eastAsia="標楷體" w:hAnsi="Times New Roman" w:cs="Times New Roman"/>
          <w:kern w:val="0"/>
          <w:u w:val="single"/>
          <w:lang w:eastAsia="x-none"/>
        </w:rPr>
        <w:t>欲放棄特教身分者</w:t>
      </w:r>
      <w:r w:rsidRPr="00B4025A">
        <w:rPr>
          <w:rFonts w:ascii="Times New Roman" w:eastAsia="標楷體" w:hAnsi="Times New Roman" w:cs="Times New Roman"/>
          <w:kern w:val="0"/>
          <w:lang w:eastAsia="x-none"/>
        </w:rPr>
        <w:t>，</w:t>
      </w:r>
      <w:r w:rsidRPr="00B4025A">
        <w:rPr>
          <w:rFonts w:ascii="Times New Roman" w:eastAsia="標楷體" w:hAnsi="Times New Roman" w:cs="Times New Roman"/>
          <w:kern w:val="0"/>
          <w:u w:val="single"/>
          <w:lang w:eastAsia="x-none"/>
        </w:rPr>
        <w:t>請於特殊教育推行委員會討論</w:t>
      </w:r>
      <w:r w:rsidR="00125A74" w:rsidRPr="00B4025A">
        <w:rPr>
          <w:rFonts w:ascii="Times New Roman" w:eastAsia="標楷體" w:hAnsi="Times New Roman" w:cs="Times New Roman"/>
          <w:kern w:val="0"/>
          <w:u w:val="single"/>
        </w:rPr>
        <w:t>（</w:t>
      </w:r>
      <w:r w:rsidRPr="00B4025A">
        <w:rPr>
          <w:rFonts w:ascii="Times New Roman" w:eastAsia="標楷體" w:hAnsi="Times New Roman" w:cs="Times New Roman"/>
          <w:kern w:val="0"/>
          <w:u w:val="single"/>
        </w:rPr>
        <w:t>a</w:t>
      </w:r>
      <w:r w:rsidR="00125A74" w:rsidRPr="00B4025A">
        <w:rPr>
          <w:rFonts w:ascii="Times New Roman" w:eastAsia="標楷體" w:hAnsi="Times New Roman" w:cs="Times New Roman"/>
          <w:kern w:val="0"/>
          <w:u w:val="single"/>
        </w:rPr>
        <w:t>）</w:t>
      </w:r>
      <w:r w:rsidRPr="00B4025A">
        <w:rPr>
          <w:rFonts w:ascii="Times New Roman" w:eastAsia="標楷體" w:hAnsi="Times New Roman" w:cs="Times New Roman"/>
          <w:kern w:val="0"/>
          <w:u w:val="single"/>
          <w:lang w:eastAsia="x-none"/>
        </w:rPr>
        <w:t>學生接受特教服務之情形、</w:t>
      </w:r>
      <w:r w:rsidR="00125A74" w:rsidRPr="00B4025A">
        <w:rPr>
          <w:rFonts w:ascii="Times New Roman" w:eastAsia="標楷體" w:hAnsi="Times New Roman" w:cs="Times New Roman"/>
          <w:kern w:val="0"/>
          <w:u w:val="single"/>
        </w:rPr>
        <w:t>（</w:t>
      </w:r>
      <w:r w:rsidRPr="00B4025A">
        <w:rPr>
          <w:rFonts w:ascii="Times New Roman" w:eastAsia="標楷體" w:hAnsi="Times New Roman" w:cs="Times New Roman"/>
          <w:kern w:val="0"/>
          <w:u w:val="single"/>
        </w:rPr>
        <w:t>b</w:t>
      </w:r>
      <w:r w:rsidR="00125A74" w:rsidRPr="00B4025A">
        <w:rPr>
          <w:rFonts w:ascii="Times New Roman" w:eastAsia="標楷體" w:hAnsi="Times New Roman" w:cs="Times New Roman"/>
          <w:kern w:val="0"/>
          <w:u w:val="single"/>
        </w:rPr>
        <w:t>）</w:t>
      </w:r>
      <w:r w:rsidRPr="00B4025A">
        <w:rPr>
          <w:rFonts w:ascii="Times New Roman" w:eastAsia="標楷體" w:hAnsi="Times New Roman" w:cs="Times New Roman"/>
          <w:kern w:val="0"/>
          <w:u w:val="single"/>
          <w:lang w:eastAsia="x-none"/>
        </w:rPr>
        <w:t>放棄特教身分之原因與</w:t>
      </w:r>
      <w:r w:rsidR="00125A74" w:rsidRPr="00B4025A">
        <w:rPr>
          <w:rFonts w:ascii="Times New Roman" w:eastAsia="標楷體" w:hAnsi="Times New Roman" w:cs="Times New Roman"/>
          <w:kern w:val="0"/>
          <w:u w:val="single"/>
        </w:rPr>
        <w:t>（</w:t>
      </w:r>
      <w:r w:rsidRPr="00B4025A">
        <w:rPr>
          <w:rFonts w:ascii="Times New Roman" w:eastAsia="標楷體" w:hAnsi="Times New Roman" w:cs="Times New Roman"/>
          <w:kern w:val="0"/>
          <w:u w:val="single"/>
        </w:rPr>
        <w:t>c</w:t>
      </w:r>
      <w:r w:rsidR="00125A74" w:rsidRPr="00B4025A">
        <w:rPr>
          <w:rFonts w:ascii="Times New Roman" w:eastAsia="標楷體" w:hAnsi="Times New Roman" w:cs="Times New Roman"/>
          <w:kern w:val="0"/>
          <w:u w:val="single"/>
        </w:rPr>
        <w:t>）</w:t>
      </w:r>
      <w:r w:rsidRPr="00B4025A">
        <w:rPr>
          <w:rFonts w:ascii="Times New Roman" w:eastAsia="標楷體" w:hAnsi="Times New Roman" w:cs="Times New Roman"/>
          <w:kern w:val="0"/>
          <w:u w:val="single"/>
          <w:lang w:eastAsia="x-none"/>
        </w:rPr>
        <w:t>學校目前處理策略</w:t>
      </w:r>
      <w:r w:rsidRPr="00B4025A">
        <w:rPr>
          <w:rFonts w:ascii="Times New Roman" w:eastAsia="標楷體" w:hAnsi="Times New Roman" w:cs="Times New Roman"/>
          <w:kern w:val="0"/>
          <w:lang w:eastAsia="x-none"/>
        </w:rPr>
        <w:t>，</w:t>
      </w:r>
      <w:r w:rsidRPr="00B4025A">
        <w:rPr>
          <w:rFonts w:ascii="Times New Roman" w:eastAsia="標楷體" w:hAnsi="Times New Roman" w:cs="Times New Roman"/>
          <w:kern w:val="0"/>
          <w:u w:val="single"/>
          <w:lang w:eastAsia="x-none"/>
        </w:rPr>
        <w:t>上述內容須詳載於會議紀錄</w:t>
      </w:r>
      <w:r w:rsidRPr="00B4025A">
        <w:rPr>
          <w:rFonts w:ascii="Times New Roman" w:eastAsia="標楷體" w:hAnsi="Times New Roman" w:cs="Times New Roman"/>
          <w:kern w:val="0"/>
          <w:lang w:eastAsia="x-none"/>
        </w:rPr>
        <w:t>中，並檢附會議簽到表</w:t>
      </w:r>
      <w:r w:rsidRPr="00B4025A">
        <w:rPr>
          <w:rFonts w:ascii="Times New Roman" w:eastAsia="標楷體" w:hAnsi="Times New Roman" w:cs="Times New Roman"/>
          <w:kern w:val="0"/>
        </w:rPr>
        <w:t>；</w:t>
      </w:r>
      <w:r w:rsidRPr="00B4025A">
        <w:rPr>
          <w:rFonts w:ascii="Times New Roman" w:eastAsia="標楷體" w:hAnsi="Times New Roman" w:cs="Times New Roman"/>
          <w:kern w:val="0"/>
          <w:lang w:eastAsia="x-none"/>
        </w:rPr>
        <w:t>未依規定檢附相關內容者，為顧及學生權益，將不受理提報。</w:t>
      </w:r>
    </w:p>
    <w:p w:rsidR="009D0C64" w:rsidRPr="00B4025A" w:rsidRDefault="0057386C" w:rsidP="00DF2E5B">
      <w:pPr>
        <w:pStyle w:val="aff4"/>
        <w:widowControl/>
        <w:numPr>
          <w:ilvl w:val="0"/>
          <w:numId w:val="71"/>
        </w:numPr>
        <w:ind w:leftChars="413" w:left="1560" w:hangingChars="237" w:hanging="569"/>
        <w:jc w:val="both"/>
        <w:rPr>
          <w:rFonts w:ascii="Times New Roman" w:eastAsia="標楷體" w:hAnsi="Times New Roman" w:cs="Times New Roman"/>
          <w:kern w:val="0"/>
          <w:lang w:eastAsia="x-none"/>
        </w:rPr>
      </w:pPr>
      <w:r w:rsidRPr="00B4025A">
        <w:rPr>
          <w:rFonts w:ascii="Times New Roman" w:eastAsia="標楷體" w:hAnsi="Times New Roman" w:cs="Times New Roman"/>
          <w:b/>
          <w:kern w:val="0"/>
          <w:lang w:eastAsia="x-none"/>
        </w:rPr>
        <w:t>請各校主動確認教育部特殊教育通報網所載鑑輔有效期限或鑑定安置清冊鑑定有效日期，各校應依限主動進行重新評估</w:t>
      </w:r>
      <w:r w:rsidRPr="00B4025A">
        <w:rPr>
          <w:rFonts w:ascii="Times New Roman" w:eastAsia="標楷體" w:hAnsi="Times New Roman" w:cs="Times New Roman"/>
          <w:kern w:val="0"/>
          <w:lang w:eastAsia="x-none"/>
        </w:rPr>
        <w:t>，評估其障礙情形、優弱勢能力與個案目前適應狀況，並依學生實際特教需求，於重新評估年限屆滿時選擇最接近個案現況之特教類別提報重新評估。請主動留意本市鑑定安置資訊網（</w:t>
      </w:r>
      <w:r w:rsidRPr="00B4025A">
        <w:rPr>
          <w:rFonts w:ascii="Times New Roman" w:eastAsia="標楷體" w:hAnsi="Times New Roman" w:cs="Times New Roman"/>
          <w:kern w:val="0"/>
          <w:lang w:eastAsia="x-none"/>
        </w:rPr>
        <w:t>http</w:t>
      </w:r>
      <w:r w:rsidR="00125A74" w:rsidRPr="00B4025A">
        <w:rPr>
          <w:rFonts w:ascii="Times New Roman" w:eastAsia="標楷體" w:hAnsi="Times New Roman" w:cs="Times New Roman"/>
          <w:kern w:val="0"/>
          <w:lang w:eastAsia="x-none"/>
        </w:rPr>
        <w:t>：</w:t>
      </w:r>
      <w:r w:rsidRPr="00B4025A">
        <w:rPr>
          <w:rFonts w:ascii="Times New Roman" w:eastAsia="標楷體" w:hAnsi="Times New Roman" w:cs="Times New Roman"/>
          <w:kern w:val="0"/>
          <w:lang w:eastAsia="x-none"/>
        </w:rPr>
        <w:t>//set.spec.kh.edu.tw/</w:t>
      </w:r>
      <w:r w:rsidRPr="00B4025A">
        <w:rPr>
          <w:rFonts w:ascii="Times New Roman" w:eastAsia="標楷體" w:hAnsi="Times New Roman" w:cs="Times New Roman"/>
          <w:kern w:val="0"/>
          <w:lang w:eastAsia="x-none"/>
        </w:rPr>
        <w:t>）各次鑑定安置</w:t>
      </w:r>
      <w:r w:rsidRPr="00B4025A">
        <w:rPr>
          <w:rFonts w:ascii="Times New Roman" w:eastAsia="標楷體" w:hAnsi="Times New Roman" w:cs="Times New Roman"/>
          <w:kern w:val="0"/>
        </w:rPr>
        <w:t>工作</w:t>
      </w:r>
      <w:r w:rsidRPr="00B4025A">
        <w:rPr>
          <w:rFonts w:ascii="Times New Roman" w:eastAsia="標楷體" w:hAnsi="Times New Roman" w:cs="Times New Roman"/>
          <w:kern w:val="0"/>
          <w:lang w:eastAsia="x-none"/>
        </w:rPr>
        <w:t>時程及</w:t>
      </w:r>
      <w:r w:rsidRPr="00B4025A">
        <w:rPr>
          <w:rFonts w:ascii="Times New Roman" w:eastAsia="標楷體" w:hAnsi="Times New Roman" w:cs="Times New Roman"/>
          <w:kern w:val="0"/>
        </w:rPr>
        <w:t>相關</w:t>
      </w:r>
      <w:r w:rsidRPr="00B4025A">
        <w:rPr>
          <w:rFonts w:ascii="Times New Roman" w:eastAsia="標楷體" w:hAnsi="Times New Roman" w:cs="Times New Roman"/>
          <w:kern w:val="0"/>
          <w:lang w:eastAsia="x-none"/>
        </w:rPr>
        <w:t>公告。</w:t>
      </w:r>
    </w:p>
    <w:p w:rsidR="009D0C64" w:rsidRPr="00B4025A" w:rsidRDefault="0057386C" w:rsidP="00DF2E5B">
      <w:pPr>
        <w:pStyle w:val="aff4"/>
        <w:widowControl/>
        <w:numPr>
          <w:ilvl w:val="0"/>
          <w:numId w:val="71"/>
        </w:numPr>
        <w:ind w:leftChars="413" w:left="1560" w:hangingChars="237" w:hanging="569"/>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身心障礙學生轉學方式請參考「</w:t>
      </w:r>
      <w:r w:rsidRPr="00B4025A">
        <w:rPr>
          <w:rFonts w:ascii="Times New Roman" w:eastAsia="標楷體" w:hAnsi="Times New Roman" w:cs="Times New Roman"/>
          <w:b/>
          <w:kern w:val="0"/>
          <w:lang w:eastAsia="x-none"/>
        </w:rPr>
        <w:t>高雄市學前暨國民教育階段特殊教育學生轉學流程圖</w:t>
      </w:r>
      <w:r w:rsidRPr="00B4025A">
        <w:rPr>
          <w:rFonts w:ascii="Times New Roman" w:eastAsia="標楷體" w:hAnsi="Times New Roman" w:cs="Times New Roman"/>
          <w:kern w:val="0"/>
          <w:lang w:eastAsia="x-none"/>
        </w:rPr>
        <w:t>」</w:t>
      </w:r>
      <w:r w:rsidR="0005183C" w:rsidRPr="00B4025A">
        <w:rPr>
          <w:rFonts w:ascii="Times New Roman" w:eastAsia="標楷體" w:hAnsi="Times New Roman" w:cs="Times New Roman"/>
          <w:kern w:val="0"/>
        </w:rPr>
        <w:t>，</w:t>
      </w:r>
      <w:r w:rsidR="00C02B20" w:rsidRPr="00B4025A">
        <w:rPr>
          <w:rFonts w:ascii="Times New Roman" w:eastAsia="標楷體" w:hAnsi="Times New Roman" w:cs="Times New Roman"/>
          <w:kern w:val="0"/>
        </w:rPr>
        <w:t>流程圖</w:t>
      </w:r>
      <w:r w:rsidR="0005183C" w:rsidRPr="00B4025A">
        <w:rPr>
          <w:rFonts w:ascii="Times New Roman" w:eastAsia="標楷體" w:hAnsi="Times New Roman" w:cs="Times New Roman"/>
          <w:kern w:val="0"/>
        </w:rPr>
        <w:t>電子檔請至高雄市鑑定安置資訊網</w:t>
      </w:r>
      <w:r w:rsidR="0005183C" w:rsidRPr="00B4025A">
        <w:rPr>
          <w:rFonts w:ascii="Times New Roman" w:eastAsia="標楷體" w:hAnsi="Times New Roman" w:cs="Times New Roman"/>
          <w:kern w:val="0"/>
        </w:rPr>
        <w:t>/</w:t>
      </w:r>
      <w:r w:rsidR="0005183C" w:rsidRPr="00B4025A">
        <w:rPr>
          <w:rFonts w:ascii="Times New Roman" w:eastAsia="標楷體" w:hAnsi="Times New Roman" w:cs="Times New Roman"/>
          <w:kern w:val="0"/>
        </w:rPr>
        <w:t>文件下載區</w:t>
      </w:r>
      <w:r w:rsidR="0005183C" w:rsidRPr="00B4025A">
        <w:rPr>
          <w:rFonts w:ascii="Times New Roman" w:eastAsia="標楷體" w:hAnsi="Times New Roman" w:cs="Times New Roman"/>
          <w:kern w:val="0"/>
        </w:rPr>
        <w:t>/</w:t>
      </w:r>
      <w:r w:rsidR="0005183C" w:rsidRPr="00B4025A">
        <w:rPr>
          <w:rFonts w:ascii="Times New Roman" w:eastAsia="標楷體" w:hAnsi="Times New Roman" w:cs="Times New Roman"/>
          <w:kern w:val="0"/>
        </w:rPr>
        <w:t>轉學流程圖及轉學公文範本資料夾下載</w:t>
      </w:r>
      <w:r w:rsidRPr="00B4025A">
        <w:rPr>
          <w:rFonts w:ascii="Times New Roman" w:eastAsia="標楷體" w:hAnsi="Times New Roman" w:cs="Times New Roman"/>
          <w:kern w:val="0"/>
          <w:lang w:eastAsia="x-none"/>
        </w:rPr>
        <w:t>。</w:t>
      </w:r>
    </w:p>
    <w:p w:rsidR="0081576B" w:rsidRPr="00B4025A" w:rsidRDefault="0057386C" w:rsidP="00DF2E5B">
      <w:pPr>
        <w:pStyle w:val="aff4"/>
        <w:widowControl/>
        <w:numPr>
          <w:ilvl w:val="0"/>
          <w:numId w:val="71"/>
        </w:numPr>
        <w:ind w:leftChars="413" w:left="1560" w:hangingChars="237" w:hanging="569"/>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如學生遇有急迫鑑定安置需求等情形而因故未能於本市公告之鑑定安置工作時程內申請，請學校依循「高雄市特殊需求學生緊急提報鑑定安置流程」辦理，先提送可佐證學生現況能力等相關資料予特教資源中心鑑定安置組進行評估，教育局及特教資源中心將視情況召開臨時鑑定安置會議審議，以提供學生所需之相關特教服務。</w:t>
      </w:r>
    </w:p>
    <w:p w:rsidR="0057386C" w:rsidRPr="00B4025A" w:rsidRDefault="0057386C" w:rsidP="00DF2E5B">
      <w:pPr>
        <w:pStyle w:val="aff4"/>
        <w:widowControl/>
        <w:numPr>
          <w:ilvl w:val="0"/>
          <w:numId w:val="71"/>
        </w:numPr>
        <w:ind w:leftChars="413" w:left="1560" w:hangingChars="237" w:hanging="569"/>
        <w:jc w:val="both"/>
        <w:rPr>
          <w:rFonts w:ascii="Times New Roman" w:eastAsia="標楷體" w:hAnsi="Times New Roman" w:cs="Times New Roman"/>
          <w:kern w:val="0"/>
          <w:lang w:eastAsia="x-none"/>
        </w:rPr>
      </w:pPr>
      <w:r w:rsidRPr="00B4025A">
        <w:rPr>
          <w:rFonts w:ascii="Times New Roman" w:eastAsia="標楷體" w:hAnsi="Times New Roman" w:cs="Times New Roman"/>
          <w:kern w:val="0"/>
          <w:lang w:eastAsia="x-none"/>
        </w:rPr>
        <w:t>為使家長、學校及鑑輔委員能有效針對學生適性安置狀況進行充分討論，</w:t>
      </w:r>
      <w:r w:rsidRPr="00B4025A">
        <w:rPr>
          <w:rFonts w:ascii="Times New Roman" w:eastAsia="標楷體" w:hAnsi="Times New Roman" w:cs="Times New Roman"/>
          <w:b/>
          <w:kern w:val="0"/>
          <w:lang w:eastAsia="x-none"/>
        </w:rPr>
        <w:t>開放教育部統計處公告之「偏遠」、「特偏」及「極偏」之高雄市國民中小學申請視訊形式之鑑定安置會議</w:t>
      </w:r>
      <w:r w:rsidRPr="00B4025A">
        <w:rPr>
          <w:rFonts w:ascii="Times New Roman" w:eastAsia="標楷體" w:hAnsi="Times New Roman" w:cs="Times New Roman"/>
          <w:kern w:val="0"/>
          <w:lang w:eastAsia="x-none"/>
        </w:rPr>
        <w:t>，並須取得家長同意採參加視訊會議進行鑑定；惟非屬上開學校如有特殊情形，請敘明理由，</w:t>
      </w:r>
      <w:r w:rsidRPr="00B4025A">
        <w:rPr>
          <w:rFonts w:ascii="Times New Roman" w:eastAsia="標楷體" w:hAnsi="Times New Roman" w:cs="Times New Roman"/>
          <w:b/>
          <w:kern w:val="0"/>
          <w:lang w:eastAsia="x-none"/>
        </w:rPr>
        <w:t>洽特教資源中心專案申請視訊會議</w:t>
      </w:r>
      <w:r w:rsidRPr="00B4025A">
        <w:rPr>
          <w:rFonts w:ascii="Times New Roman" w:eastAsia="標楷體" w:hAnsi="Times New Roman" w:cs="Times New Roman"/>
          <w:kern w:val="0"/>
          <w:lang w:eastAsia="x-none"/>
        </w:rPr>
        <w:t>。</w:t>
      </w:r>
    </w:p>
    <w:p w:rsidR="00570CF5" w:rsidRPr="00B4025A" w:rsidRDefault="0057386C" w:rsidP="00DF2E5B">
      <w:pPr>
        <w:pStyle w:val="aff4"/>
        <w:widowControl/>
        <w:numPr>
          <w:ilvl w:val="0"/>
          <w:numId w:val="20"/>
        </w:numPr>
        <w:tabs>
          <w:tab w:val="clear" w:pos="708"/>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left="851" w:hanging="284"/>
        <w:jc w:val="both"/>
        <w:rPr>
          <w:rFonts w:ascii="Times New Roman" w:eastAsia="標楷體" w:hAnsi="Times New Roman" w:cs="Times New Roman"/>
          <w:kern w:val="0"/>
          <w:lang w:val="x-none"/>
        </w:rPr>
      </w:pPr>
      <w:r w:rsidRPr="00B4025A">
        <w:rPr>
          <w:rFonts w:ascii="Times New Roman" w:eastAsia="標楷體" w:hAnsi="Times New Roman" w:cs="Times New Roman"/>
          <w:kern w:val="0"/>
          <w:lang w:val="x-none"/>
        </w:rPr>
        <w:t>高雄市</w:t>
      </w:r>
      <w:r w:rsidRPr="00B4025A">
        <w:rPr>
          <w:rFonts w:ascii="Times New Roman" w:eastAsia="標楷體" w:hAnsi="Times New Roman" w:cs="Times New Roman"/>
          <w:kern w:val="0"/>
          <w:lang w:val="x-none"/>
        </w:rPr>
        <w:t>108</w:t>
      </w:r>
      <w:r w:rsidRPr="00B4025A">
        <w:rPr>
          <w:rFonts w:ascii="Times New Roman" w:eastAsia="標楷體" w:hAnsi="Times New Roman" w:cs="Times New Roman"/>
          <w:kern w:val="0"/>
          <w:lang w:val="x-none"/>
        </w:rPr>
        <w:t>年度第</w:t>
      </w:r>
      <w:r w:rsidRPr="00B4025A">
        <w:rPr>
          <w:rFonts w:ascii="Times New Roman" w:eastAsia="標楷體" w:hAnsi="Times New Roman" w:cs="Times New Roman"/>
          <w:kern w:val="0"/>
          <w:lang w:val="x-none"/>
        </w:rPr>
        <w:t>2</w:t>
      </w:r>
      <w:r w:rsidRPr="00B4025A">
        <w:rPr>
          <w:rFonts w:ascii="Times New Roman" w:eastAsia="標楷體" w:hAnsi="Times New Roman" w:cs="Times New Roman"/>
          <w:kern w:val="0"/>
          <w:lang w:val="x-none"/>
        </w:rPr>
        <w:t>、</w:t>
      </w:r>
      <w:r w:rsidRPr="00B4025A">
        <w:rPr>
          <w:rFonts w:ascii="Times New Roman" w:eastAsia="標楷體" w:hAnsi="Times New Roman" w:cs="Times New Roman"/>
          <w:kern w:val="0"/>
          <w:lang w:val="x-none"/>
        </w:rPr>
        <w:t>3</w:t>
      </w:r>
      <w:r w:rsidRPr="00B4025A">
        <w:rPr>
          <w:rFonts w:ascii="Times New Roman" w:eastAsia="標楷體" w:hAnsi="Times New Roman" w:cs="Times New Roman"/>
          <w:kern w:val="0"/>
          <w:lang w:val="x-none"/>
        </w:rPr>
        <w:t>次及</w:t>
      </w:r>
      <w:r w:rsidRPr="00B4025A">
        <w:rPr>
          <w:rFonts w:ascii="Times New Roman" w:eastAsia="標楷體" w:hAnsi="Times New Roman" w:cs="Times New Roman"/>
          <w:kern w:val="0"/>
          <w:lang w:val="x-none"/>
        </w:rPr>
        <w:t>109</w:t>
      </w:r>
      <w:r w:rsidRPr="00B4025A">
        <w:rPr>
          <w:rFonts w:ascii="Times New Roman" w:eastAsia="標楷體" w:hAnsi="Times New Roman" w:cs="Times New Roman"/>
          <w:kern w:val="0"/>
          <w:lang w:val="x-none"/>
        </w:rPr>
        <w:t>年度第</w:t>
      </w:r>
      <w:r w:rsidRPr="00B4025A">
        <w:rPr>
          <w:rFonts w:ascii="Times New Roman" w:eastAsia="標楷體" w:hAnsi="Times New Roman" w:cs="Times New Roman"/>
          <w:kern w:val="0"/>
          <w:lang w:val="x-none"/>
        </w:rPr>
        <w:t>1</w:t>
      </w:r>
      <w:r w:rsidRPr="00B4025A">
        <w:rPr>
          <w:rFonts w:ascii="Times New Roman" w:eastAsia="標楷體" w:hAnsi="Times New Roman" w:cs="Times New Roman"/>
          <w:kern w:val="0"/>
          <w:lang w:val="x-none"/>
        </w:rPr>
        <w:t>次特殊教育學生鑑定安置學前及國民教育階段說明會業於</w:t>
      </w:r>
      <w:r w:rsidRPr="00B4025A">
        <w:rPr>
          <w:rFonts w:ascii="Times New Roman" w:eastAsia="標楷體" w:hAnsi="Times New Roman" w:cs="Times New Roman"/>
          <w:kern w:val="0"/>
          <w:lang w:val="x-none"/>
        </w:rPr>
        <w:t>108</w:t>
      </w:r>
      <w:r w:rsidRPr="00B4025A">
        <w:rPr>
          <w:rFonts w:ascii="Times New Roman" w:eastAsia="標楷體" w:hAnsi="Times New Roman" w:cs="Times New Roman"/>
          <w:kern w:val="0"/>
          <w:lang w:val="x-none"/>
        </w:rPr>
        <w:t>年</w:t>
      </w:r>
      <w:r w:rsidRPr="00B4025A">
        <w:rPr>
          <w:rFonts w:ascii="Times New Roman" w:eastAsia="標楷體" w:hAnsi="Times New Roman" w:cs="Times New Roman"/>
          <w:kern w:val="0"/>
          <w:lang w:val="x-none"/>
        </w:rPr>
        <w:t>8</w:t>
      </w:r>
      <w:r w:rsidRPr="00B4025A">
        <w:rPr>
          <w:rFonts w:ascii="Times New Roman" w:eastAsia="標楷體" w:hAnsi="Times New Roman" w:cs="Times New Roman"/>
          <w:kern w:val="0"/>
          <w:lang w:val="x-none"/>
        </w:rPr>
        <w:t>月</w:t>
      </w:r>
      <w:r w:rsidRPr="00B4025A">
        <w:rPr>
          <w:rFonts w:ascii="Times New Roman" w:eastAsia="標楷體" w:hAnsi="Times New Roman" w:cs="Times New Roman"/>
          <w:kern w:val="0"/>
          <w:lang w:val="x-none"/>
        </w:rPr>
        <w:t>2</w:t>
      </w:r>
      <w:r w:rsidRPr="00B4025A">
        <w:rPr>
          <w:rFonts w:ascii="Times New Roman" w:eastAsia="標楷體" w:hAnsi="Times New Roman" w:cs="Times New Roman"/>
          <w:kern w:val="0"/>
          <w:lang w:val="x-none"/>
        </w:rPr>
        <w:t>、</w:t>
      </w:r>
      <w:r w:rsidRPr="00B4025A">
        <w:rPr>
          <w:rFonts w:ascii="Times New Roman" w:eastAsia="標楷體" w:hAnsi="Times New Roman" w:cs="Times New Roman"/>
          <w:kern w:val="0"/>
          <w:lang w:val="x-none"/>
        </w:rPr>
        <w:t>3</w:t>
      </w:r>
      <w:r w:rsidRPr="00B4025A">
        <w:rPr>
          <w:rFonts w:ascii="Times New Roman" w:eastAsia="標楷體" w:hAnsi="Times New Roman" w:cs="Times New Roman"/>
          <w:kern w:val="0"/>
          <w:lang w:val="x-none"/>
        </w:rPr>
        <w:t>日辦理完竣，說明會手冊電子檔及簡報檔案已置本市鑑定安置資訊網</w:t>
      </w:r>
      <w:r w:rsidRPr="00B4025A">
        <w:rPr>
          <w:rFonts w:ascii="Times New Roman" w:eastAsia="標楷體" w:hAnsi="Times New Roman" w:cs="Times New Roman"/>
          <w:kern w:val="0"/>
          <w:lang w:val="x-none"/>
        </w:rPr>
        <w:t>/</w:t>
      </w:r>
      <w:r w:rsidRPr="00B4025A">
        <w:rPr>
          <w:rFonts w:ascii="Times New Roman" w:eastAsia="標楷體" w:hAnsi="Times New Roman" w:cs="Times New Roman"/>
          <w:kern w:val="0"/>
          <w:lang w:val="x-none"/>
        </w:rPr>
        <w:t>文件下載區，請業務承辦人自行下載參考。</w:t>
      </w:r>
    </w:p>
    <w:p w:rsidR="0057386C" w:rsidRPr="00B4025A" w:rsidRDefault="0057386C" w:rsidP="00DF2E5B">
      <w:pPr>
        <w:pStyle w:val="aff4"/>
        <w:widowControl/>
        <w:numPr>
          <w:ilvl w:val="0"/>
          <w:numId w:val="20"/>
        </w:numPr>
        <w:tabs>
          <w:tab w:val="clear" w:pos="708"/>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left="851" w:hanging="284"/>
        <w:jc w:val="both"/>
        <w:rPr>
          <w:rFonts w:ascii="Times New Roman" w:eastAsia="標楷體" w:hAnsi="Times New Roman" w:cs="Times New Roman"/>
          <w:kern w:val="0"/>
          <w:lang w:val="x-none"/>
        </w:rPr>
      </w:pPr>
      <w:r w:rsidRPr="00B4025A">
        <w:rPr>
          <w:rFonts w:ascii="Times New Roman" w:eastAsia="標楷體" w:hAnsi="Times New Roman" w:cs="Times New Roman"/>
        </w:rPr>
        <w:t>學校應於知悉學生安置（錄取）單位</w:t>
      </w:r>
      <w:r w:rsidRPr="00B4025A">
        <w:rPr>
          <w:rFonts w:ascii="Times New Roman" w:eastAsia="標楷體" w:hAnsi="Times New Roman" w:cs="Times New Roman"/>
        </w:rPr>
        <w:t>2</w:t>
      </w:r>
      <w:r w:rsidRPr="00B4025A">
        <w:rPr>
          <w:rFonts w:ascii="Times New Roman" w:eastAsia="標楷體" w:hAnsi="Times New Roman" w:cs="Times New Roman"/>
        </w:rPr>
        <w:t>週內完成轉銜服務通報，於限期內召開轉銜輔導會議並完成通報手續，並依規定通報並追蹤處理未就學學生以及對離校未升學學生進行追蹤輔導</w:t>
      </w:r>
      <w:r w:rsidR="00125A74" w:rsidRPr="00B4025A">
        <w:rPr>
          <w:rFonts w:ascii="Times New Roman" w:eastAsia="標楷體" w:hAnsi="Times New Roman" w:cs="Times New Roman"/>
        </w:rPr>
        <w:t>（</w:t>
      </w:r>
      <w:r w:rsidRPr="00B4025A">
        <w:rPr>
          <w:rFonts w:ascii="Times New Roman" w:eastAsia="標楷體" w:hAnsi="Times New Roman" w:cs="Times New Roman"/>
        </w:rPr>
        <w:t>至少六個月</w:t>
      </w:r>
      <w:r w:rsidR="00125A74" w:rsidRPr="00B4025A">
        <w:rPr>
          <w:rFonts w:ascii="Times New Roman" w:eastAsia="標楷體" w:hAnsi="Times New Roman" w:cs="Times New Roman"/>
        </w:rPr>
        <w:t>）</w:t>
      </w:r>
      <w:r w:rsidRPr="00B4025A">
        <w:rPr>
          <w:rFonts w:ascii="Times New Roman" w:eastAsia="標楷體" w:hAnsi="Times New Roman" w:cs="Times New Roman"/>
        </w:rPr>
        <w:t>。</w:t>
      </w:r>
    </w:p>
    <w:p w:rsidR="00E80A0D" w:rsidRPr="00B4025A" w:rsidRDefault="00E80A0D" w:rsidP="00DF2E5B">
      <w:pPr>
        <w:pStyle w:val="2"/>
        <w:numPr>
          <w:ilvl w:val="0"/>
          <w:numId w:val="102"/>
        </w:numPr>
        <w:rPr>
          <w:rFonts w:hint="eastAsia"/>
        </w:rPr>
        <w:sectPr w:rsidR="00E80A0D" w:rsidRPr="00B4025A" w:rsidSect="00EB57BD">
          <w:pgSz w:w="11906" w:h="16838"/>
          <w:pgMar w:top="340" w:right="707" w:bottom="340" w:left="907" w:header="397" w:footer="283" w:gutter="0"/>
          <w:cols w:space="425"/>
          <w:docGrid w:type="lines" w:linePitch="360"/>
        </w:sectPr>
      </w:pPr>
    </w:p>
    <w:p w:rsidR="004F0A4D" w:rsidRPr="00B4025A" w:rsidRDefault="00505205" w:rsidP="00DF2E5B">
      <w:pPr>
        <w:pStyle w:val="2"/>
        <w:numPr>
          <w:ilvl w:val="0"/>
          <w:numId w:val="102"/>
        </w:numPr>
        <w:rPr>
          <w:rFonts w:hint="eastAsia"/>
        </w:rPr>
      </w:pPr>
      <w:bookmarkStart w:id="7" w:name="_Toc16840232"/>
      <w:r w:rsidRPr="00B4025A">
        <w:lastRenderedPageBreak/>
        <w:t>教育部</w:t>
      </w:r>
      <w:r w:rsidR="00306883" w:rsidRPr="00B4025A">
        <w:rPr>
          <w:rFonts w:hint="eastAsia"/>
        </w:rPr>
        <w:t>特殊教育</w:t>
      </w:r>
      <w:r w:rsidRPr="00B4025A">
        <w:t>通報網</w:t>
      </w:r>
      <w:bookmarkEnd w:id="7"/>
      <w:r w:rsidR="00B4025A">
        <w:rPr>
          <w:rFonts w:hint="eastAsia"/>
          <w:lang w:eastAsia="zh-TW"/>
        </w:rPr>
        <w:t>(SET)</w:t>
      </w:r>
      <w:r w:rsidR="00BF74BD" w:rsidRPr="00B4025A">
        <w:t xml:space="preserve">    </w:t>
      </w:r>
    </w:p>
    <w:p w:rsidR="00505205" w:rsidRPr="00B4025A" w:rsidRDefault="00844FAB" w:rsidP="00230625">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承辦人：</w:t>
      </w:r>
      <w:r w:rsidR="006C0A5F" w:rsidRPr="00B4025A">
        <w:rPr>
          <w:rFonts w:ascii="Times New Roman" w:eastAsia="標楷體" w:hAnsi="Times New Roman" w:cs="Times New Roman"/>
          <w:b/>
          <w:sz w:val="32"/>
          <w:szCs w:val="32"/>
        </w:rPr>
        <w:t>張欣怡</w:t>
      </w:r>
      <w:r w:rsidR="00AE72DD" w:rsidRPr="00B4025A">
        <w:rPr>
          <w:rFonts w:ascii="Times New Roman" w:eastAsia="標楷體" w:hAnsi="Times New Roman" w:cs="Times New Roman"/>
          <w:b/>
          <w:sz w:val="32"/>
          <w:szCs w:val="32"/>
        </w:rPr>
        <w:t>、彭嘉源</w:t>
      </w:r>
    </w:p>
    <w:p w:rsidR="00505205" w:rsidRPr="00B4025A" w:rsidRDefault="00B4025A" w:rsidP="00DF2E5B">
      <w:pPr>
        <w:widowControl/>
        <w:numPr>
          <w:ilvl w:val="0"/>
          <w:numId w:val="4"/>
        </w:numPr>
        <w:tabs>
          <w:tab w:val="clear" w:pos="675"/>
        </w:tabs>
        <w:spacing w:line="276" w:lineRule="auto"/>
        <w:ind w:left="993" w:hanging="426"/>
        <w:jc w:val="both"/>
        <w:rPr>
          <w:rFonts w:ascii="Times New Roman" w:eastAsia="標楷體" w:hAnsi="Times New Roman" w:cs="Times New Roman"/>
          <w:kern w:val="0"/>
        </w:rPr>
      </w:pPr>
      <w:r>
        <w:rPr>
          <w:rFonts w:ascii="Times New Roman" w:eastAsia="標楷體" w:hAnsi="Times New Roman" w:cs="Times New Roman" w:hint="eastAsia"/>
          <w:kern w:val="0"/>
        </w:rPr>
        <w:t>教育部特殊教育通報網</w:t>
      </w:r>
      <w:r>
        <w:rPr>
          <w:rFonts w:ascii="Times New Roman" w:eastAsia="標楷體" w:hAnsi="Times New Roman" w:cs="Times New Roman" w:hint="eastAsia"/>
          <w:kern w:val="0"/>
        </w:rPr>
        <w:t>(SET)</w:t>
      </w:r>
      <w:r>
        <w:rPr>
          <w:rFonts w:ascii="Times New Roman" w:eastAsia="標楷體" w:hAnsi="Times New Roman" w:cs="Times New Roman" w:hint="eastAsia"/>
          <w:kern w:val="0"/>
        </w:rPr>
        <w:t>相關工作進程</w:t>
      </w:r>
      <w:r>
        <w:rPr>
          <w:rFonts w:ascii="Times New Roman" w:eastAsia="標楷體" w:hAnsi="Times New Roman" w:cs="Times New Roman" w:hint="eastAsia"/>
          <w:kern w:val="0"/>
        </w:rPr>
        <w:t>(</w:t>
      </w:r>
      <w:r>
        <w:rPr>
          <w:rFonts w:ascii="Times New Roman" w:eastAsia="標楷體" w:hAnsi="Times New Roman" w:cs="Times New Roman" w:hint="eastAsia"/>
          <w:kern w:val="0"/>
        </w:rPr>
        <w:t>附件</w:t>
      </w:r>
      <w:r>
        <w:rPr>
          <w:rFonts w:ascii="Times New Roman" w:eastAsia="標楷體" w:hAnsi="Times New Roman" w:cs="Times New Roman" w:hint="eastAsia"/>
          <w:kern w:val="0"/>
        </w:rPr>
        <w:t>8)</w:t>
      </w:r>
      <w:r>
        <w:rPr>
          <w:rFonts w:ascii="Times New Roman" w:eastAsia="標楷體" w:hAnsi="Times New Roman" w:cs="Times New Roman" w:hint="eastAsia"/>
          <w:kern w:val="0"/>
        </w:rPr>
        <w:t>重點規定</w:t>
      </w:r>
      <w:r w:rsidR="00505205" w:rsidRPr="00B4025A">
        <w:rPr>
          <w:rFonts w:ascii="Times New Roman" w:eastAsia="標楷體" w:hAnsi="Times New Roman" w:cs="Times New Roman"/>
          <w:kern w:val="0"/>
        </w:rPr>
        <w:t>：</w:t>
      </w:r>
    </w:p>
    <w:p w:rsidR="00505205" w:rsidRPr="00B4025A" w:rsidRDefault="00505205" w:rsidP="00DF2E5B">
      <w:pPr>
        <w:widowControl/>
        <w:numPr>
          <w:ilvl w:val="1"/>
          <w:numId w:val="4"/>
        </w:numPr>
        <w:tabs>
          <w:tab w:val="clear" w:pos="1353"/>
        </w:tabs>
        <w:spacing w:line="276" w:lineRule="auto"/>
        <w:ind w:left="1418" w:hanging="709"/>
        <w:jc w:val="both"/>
        <w:rPr>
          <w:rFonts w:ascii="Times New Roman" w:eastAsia="標楷體" w:hAnsi="Times New Roman" w:cs="Times New Roman"/>
        </w:rPr>
      </w:pPr>
      <w:r w:rsidRPr="00B4025A">
        <w:rPr>
          <w:rFonts w:ascii="Times New Roman" w:eastAsia="標楷體" w:hAnsi="Times New Roman" w:cs="Times New Roman"/>
        </w:rPr>
        <w:t>請掌握學生的基本資料動態隨時更新，並隨時定期檢視各項資料偵錯檢查</w:t>
      </w:r>
      <w:r w:rsidR="00E31D06" w:rsidRPr="00B4025A">
        <w:rPr>
          <w:rFonts w:ascii="Times New Roman" w:eastAsia="標楷體" w:hAnsi="Times New Roman" w:cs="Times New Roman"/>
        </w:rPr>
        <w:t>（</w:t>
      </w:r>
      <w:r w:rsidRPr="00B4025A">
        <w:rPr>
          <w:rFonts w:ascii="Times New Roman" w:eastAsia="標楷體" w:hAnsi="Times New Roman" w:cs="Times New Roman"/>
        </w:rPr>
        <w:t>學務系統、轉銜系統、特教檢核表、視障用書、鑑定系統</w:t>
      </w:r>
      <w:r w:rsidR="00E31D06" w:rsidRPr="00B4025A">
        <w:rPr>
          <w:rFonts w:ascii="Times New Roman" w:eastAsia="標楷體" w:hAnsi="Times New Roman" w:cs="Times New Roman"/>
        </w:rPr>
        <w:t>）</w:t>
      </w:r>
      <w:r w:rsidRPr="00B4025A">
        <w:rPr>
          <w:rFonts w:ascii="Times New Roman" w:eastAsia="標楷體" w:hAnsi="Times New Roman" w:cs="Times New Roman"/>
        </w:rPr>
        <w:t>。</w:t>
      </w:r>
    </w:p>
    <w:p w:rsidR="00505205" w:rsidRPr="00B4025A" w:rsidRDefault="00505205" w:rsidP="00DF2E5B">
      <w:pPr>
        <w:widowControl/>
        <w:numPr>
          <w:ilvl w:val="1"/>
          <w:numId w:val="4"/>
        </w:numPr>
        <w:tabs>
          <w:tab w:val="clear" w:pos="1353"/>
        </w:tabs>
        <w:spacing w:line="276" w:lineRule="auto"/>
        <w:ind w:left="1418" w:hanging="709"/>
        <w:jc w:val="both"/>
        <w:rPr>
          <w:rFonts w:ascii="Times New Roman" w:eastAsia="標楷體" w:hAnsi="Times New Roman" w:cs="Times New Roman"/>
        </w:rPr>
      </w:pPr>
      <w:r w:rsidRPr="00B4025A">
        <w:rPr>
          <w:rFonts w:ascii="Times New Roman" w:eastAsia="標楷體" w:hAnsi="Times New Roman" w:cs="Times New Roman"/>
        </w:rPr>
        <w:t>各校特教檢核表請逐月上網填報特殊教育實施概況，並請務必配合特教通報、轉銜通報、視障用書、幼兒經費、十二年安置等規定時間進行填報。</w:t>
      </w:r>
    </w:p>
    <w:p w:rsidR="00505205" w:rsidRPr="00B4025A" w:rsidRDefault="00505205" w:rsidP="00DF2E5B">
      <w:pPr>
        <w:widowControl/>
        <w:numPr>
          <w:ilvl w:val="0"/>
          <w:numId w:val="4"/>
        </w:numPr>
        <w:tabs>
          <w:tab w:val="clear" w:pos="675"/>
        </w:tabs>
        <w:spacing w:line="276" w:lineRule="auto"/>
        <w:ind w:left="993" w:hanging="426"/>
        <w:jc w:val="both"/>
        <w:rPr>
          <w:rFonts w:ascii="Times New Roman" w:eastAsia="標楷體" w:hAnsi="Times New Roman" w:cs="Times New Roman"/>
          <w:kern w:val="0"/>
        </w:rPr>
      </w:pPr>
      <w:r w:rsidRPr="00B4025A">
        <w:rPr>
          <w:rFonts w:ascii="Times New Roman" w:eastAsia="標楷體" w:hAnsi="Times New Roman" w:cs="Times New Roman"/>
        </w:rPr>
        <w:t>實施注意事項：</w:t>
      </w:r>
    </w:p>
    <w:p w:rsidR="004C6108" w:rsidRPr="00B4025A" w:rsidRDefault="004C6108" w:rsidP="00DF2E5B">
      <w:pPr>
        <w:widowControl/>
        <w:numPr>
          <w:ilvl w:val="1"/>
          <w:numId w:val="4"/>
        </w:numPr>
        <w:tabs>
          <w:tab w:val="clear" w:pos="1353"/>
        </w:tabs>
        <w:spacing w:line="276" w:lineRule="auto"/>
        <w:ind w:left="1418" w:hanging="709"/>
        <w:jc w:val="both"/>
        <w:rPr>
          <w:rFonts w:ascii="Times New Roman" w:eastAsia="標楷體" w:hAnsi="Times New Roman" w:cs="Times New Roman"/>
        </w:rPr>
      </w:pPr>
      <w:r w:rsidRPr="00B4025A">
        <w:rPr>
          <w:rFonts w:ascii="Times New Roman" w:eastAsia="標楷體" w:hAnsi="Times New Roman" w:cs="Times New Roman"/>
        </w:rPr>
        <w:t>每學期開學後</w:t>
      </w:r>
      <w:r w:rsidRPr="00B4025A">
        <w:rPr>
          <w:rFonts w:ascii="Times New Roman" w:eastAsia="標楷體" w:hAnsi="Times New Roman" w:cs="Times New Roman"/>
        </w:rPr>
        <w:t>3</w:t>
      </w:r>
      <w:r w:rsidRPr="00B4025A">
        <w:rPr>
          <w:rFonts w:ascii="Times New Roman" w:eastAsia="標楷體" w:hAnsi="Times New Roman" w:cs="Times New Roman"/>
        </w:rPr>
        <w:t>週內請完成特教相關資料</w:t>
      </w:r>
      <w:r w:rsidR="00125A74" w:rsidRPr="00B4025A">
        <w:rPr>
          <w:rFonts w:ascii="Times New Roman" w:eastAsia="標楷體" w:hAnsi="Times New Roman" w:cs="Times New Roman"/>
        </w:rPr>
        <w:t>（</w:t>
      </w:r>
      <w:r w:rsidRPr="00B4025A">
        <w:rPr>
          <w:rFonts w:ascii="Times New Roman" w:eastAsia="標楷體" w:hAnsi="Times New Roman" w:cs="Times New Roman"/>
        </w:rPr>
        <w:t>學校</w:t>
      </w:r>
      <w:r w:rsidRPr="00B4025A">
        <w:rPr>
          <w:rFonts w:ascii="Times New Roman" w:eastAsia="標楷體" w:hAnsi="Times New Roman" w:cs="Times New Roman"/>
        </w:rPr>
        <w:t>.</w:t>
      </w:r>
      <w:r w:rsidRPr="00B4025A">
        <w:rPr>
          <w:rFonts w:ascii="Times New Roman" w:eastAsia="標楷體" w:hAnsi="Times New Roman" w:cs="Times New Roman"/>
        </w:rPr>
        <w:t>老師</w:t>
      </w:r>
      <w:r w:rsidRPr="00B4025A">
        <w:rPr>
          <w:rFonts w:ascii="Times New Roman" w:eastAsia="標楷體" w:hAnsi="Times New Roman" w:cs="Times New Roman"/>
        </w:rPr>
        <w:t>.</w:t>
      </w:r>
      <w:r w:rsidRPr="00B4025A">
        <w:rPr>
          <w:rFonts w:ascii="Times New Roman" w:eastAsia="標楷體" w:hAnsi="Times New Roman" w:cs="Times New Roman"/>
        </w:rPr>
        <w:t>學生</w:t>
      </w:r>
      <w:r w:rsidR="00125A74" w:rsidRPr="00B4025A">
        <w:rPr>
          <w:rFonts w:ascii="Times New Roman" w:eastAsia="標楷體" w:hAnsi="Times New Roman" w:cs="Times New Roman"/>
        </w:rPr>
        <w:t>）</w:t>
      </w:r>
      <w:r w:rsidR="006C54FB" w:rsidRPr="00B4025A">
        <w:rPr>
          <w:rFonts w:ascii="Times New Roman" w:eastAsia="標楷體" w:hAnsi="Times New Roman" w:cs="Times New Roman"/>
        </w:rPr>
        <w:t>更新；每學期結束前</w:t>
      </w:r>
      <w:r w:rsidR="006C54FB" w:rsidRPr="00B4025A">
        <w:rPr>
          <w:rFonts w:ascii="Times New Roman" w:eastAsia="標楷體" w:hAnsi="Times New Roman" w:cs="Times New Roman"/>
        </w:rPr>
        <w:t>2</w:t>
      </w:r>
      <w:r w:rsidR="006C54FB" w:rsidRPr="00B4025A">
        <w:rPr>
          <w:rFonts w:ascii="Times New Roman" w:eastAsia="標楷體" w:hAnsi="Times New Roman" w:cs="Times New Roman"/>
        </w:rPr>
        <w:t>週檢</w:t>
      </w:r>
      <w:r w:rsidR="003B118A" w:rsidRPr="00B4025A">
        <w:rPr>
          <w:rFonts w:ascii="Times New Roman" w:eastAsia="標楷體" w:hAnsi="Times New Roman" w:cs="Times New Roman"/>
        </w:rPr>
        <w:t>視應屆畢業生轉銜表是否全部填妥，已確認填寫完畢再將學生完成異動</w:t>
      </w:r>
      <w:r w:rsidR="00125A74" w:rsidRPr="00B4025A">
        <w:rPr>
          <w:rFonts w:ascii="Times New Roman" w:eastAsia="標楷體" w:hAnsi="Times New Roman" w:cs="Times New Roman"/>
        </w:rPr>
        <w:t>（</w:t>
      </w:r>
      <w:r w:rsidR="006C54FB" w:rsidRPr="00B4025A">
        <w:rPr>
          <w:rFonts w:ascii="Times New Roman" w:eastAsia="標楷體" w:hAnsi="Times New Roman" w:cs="Times New Roman"/>
        </w:rPr>
        <w:t>下一所學校</w:t>
      </w:r>
      <w:r w:rsidR="00125A74" w:rsidRPr="00B4025A">
        <w:rPr>
          <w:rFonts w:ascii="Times New Roman" w:eastAsia="標楷體" w:hAnsi="Times New Roman" w:cs="Times New Roman"/>
        </w:rPr>
        <w:t>（</w:t>
      </w:r>
      <w:r w:rsidR="006C54FB" w:rsidRPr="00B4025A">
        <w:rPr>
          <w:rFonts w:ascii="Times New Roman" w:eastAsia="標楷體" w:hAnsi="Times New Roman" w:cs="Times New Roman"/>
        </w:rPr>
        <w:t>或單位</w:t>
      </w:r>
      <w:r w:rsidR="00125A74" w:rsidRPr="00B4025A">
        <w:rPr>
          <w:rFonts w:ascii="Times New Roman" w:eastAsia="標楷體" w:hAnsi="Times New Roman" w:cs="Times New Roman"/>
        </w:rPr>
        <w:t>）</w:t>
      </w:r>
      <w:r w:rsidR="00812F4C" w:rsidRPr="00B4025A">
        <w:rPr>
          <w:rFonts w:ascii="Times New Roman" w:eastAsia="標楷體" w:hAnsi="Times New Roman" w:cs="Times New Roman"/>
        </w:rPr>
        <w:t>才能順利接收</w:t>
      </w:r>
      <w:r w:rsidR="00125A74" w:rsidRPr="00B4025A">
        <w:rPr>
          <w:rFonts w:ascii="Times New Roman" w:eastAsia="標楷體" w:hAnsi="Times New Roman" w:cs="Times New Roman"/>
        </w:rPr>
        <w:t>）</w:t>
      </w:r>
      <w:r w:rsidR="003B118A" w:rsidRPr="00B4025A">
        <w:rPr>
          <w:rFonts w:ascii="Times New Roman" w:eastAsia="標楷體" w:hAnsi="Times New Roman" w:cs="Times New Roman"/>
        </w:rPr>
        <w:t>。</w:t>
      </w:r>
    </w:p>
    <w:p w:rsidR="00CC1B13" w:rsidRPr="00B4025A" w:rsidRDefault="00CC1B13" w:rsidP="00DF2E5B">
      <w:pPr>
        <w:widowControl/>
        <w:numPr>
          <w:ilvl w:val="1"/>
          <w:numId w:val="4"/>
        </w:numPr>
        <w:tabs>
          <w:tab w:val="clear" w:pos="1353"/>
        </w:tabs>
        <w:spacing w:line="276" w:lineRule="auto"/>
        <w:ind w:left="1418" w:hanging="709"/>
        <w:jc w:val="both"/>
        <w:rPr>
          <w:rFonts w:ascii="Times New Roman" w:eastAsia="標楷體" w:hAnsi="Times New Roman" w:cs="Times New Roman"/>
          <w:kern w:val="0"/>
        </w:rPr>
      </w:pPr>
      <w:r w:rsidRPr="00B4025A">
        <w:rPr>
          <w:rFonts w:ascii="Times New Roman" w:eastAsia="標楷體" w:hAnsi="Times New Roman" w:cs="Times New Roman"/>
        </w:rPr>
        <w:t>巡迴輔導派案事宜如下：</w:t>
      </w:r>
    </w:p>
    <w:p w:rsidR="003B118A" w:rsidRPr="00B4025A" w:rsidRDefault="003B118A" w:rsidP="00DF2E5B">
      <w:pPr>
        <w:numPr>
          <w:ilvl w:val="0"/>
          <w:numId w:val="79"/>
        </w:numPr>
        <w:ind w:left="1559" w:hanging="284"/>
        <w:jc w:val="both"/>
        <w:rPr>
          <w:rFonts w:ascii="Times New Roman" w:eastAsia="標楷體" w:hAnsi="Times New Roman" w:cs="Times New Roman"/>
          <w:kern w:val="0"/>
        </w:rPr>
      </w:pPr>
      <w:r w:rsidRPr="00B4025A">
        <w:rPr>
          <w:rFonts w:ascii="Times New Roman" w:eastAsia="標楷體" w:hAnsi="Times New Roman" w:cs="Times New Roman"/>
          <w:kern w:val="0"/>
        </w:rPr>
        <w:t>「巡迴輔導系統」請定期上網檢視。</w:t>
      </w:r>
    </w:p>
    <w:p w:rsidR="00EC5051" w:rsidRPr="00B4025A" w:rsidRDefault="00EC5051" w:rsidP="00DF2E5B">
      <w:pPr>
        <w:numPr>
          <w:ilvl w:val="0"/>
          <w:numId w:val="79"/>
        </w:numPr>
        <w:ind w:left="1559" w:hanging="284"/>
        <w:jc w:val="both"/>
        <w:rPr>
          <w:rFonts w:ascii="Times New Roman" w:eastAsia="標楷體" w:hAnsi="Times New Roman" w:cs="Times New Roman"/>
          <w:kern w:val="0"/>
        </w:rPr>
      </w:pPr>
      <w:r w:rsidRPr="00B4025A">
        <w:rPr>
          <w:rFonts w:ascii="Times New Roman" w:eastAsia="標楷體" w:hAnsi="Times New Roman" w:cs="Times New Roman"/>
          <w:kern w:val="0"/>
        </w:rPr>
        <w:t>申請新</w:t>
      </w:r>
      <w:r w:rsidR="002C7A53" w:rsidRPr="00B4025A">
        <w:rPr>
          <w:rFonts w:ascii="Times New Roman" w:eastAsia="標楷體" w:hAnsi="Times New Roman" w:cs="Times New Roman" w:hint="eastAsia"/>
          <w:kern w:val="0"/>
        </w:rPr>
        <w:t>進</w:t>
      </w:r>
      <w:r w:rsidRPr="00B4025A">
        <w:rPr>
          <w:rFonts w:ascii="Times New Roman" w:eastAsia="標楷體" w:hAnsi="Times New Roman" w:cs="Times New Roman"/>
          <w:kern w:val="0"/>
        </w:rPr>
        <w:t>巡迴輔導教師帳號密碼時，請學校需</w:t>
      </w:r>
      <w:r w:rsidRPr="00B4025A">
        <w:rPr>
          <w:rFonts w:ascii="Times New Roman" w:eastAsia="標楷體" w:hAnsi="Times New Roman" w:cs="Times New Roman" w:hint="eastAsia"/>
          <w:kern w:val="0"/>
        </w:rPr>
        <w:t>先至特通網登入學務權限新增</w:t>
      </w:r>
      <w:r w:rsidR="00024339" w:rsidRPr="00B4025A">
        <w:rPr>
          <w:rFonts w:ascii="標楷體" w:eastAsia="標楷體" w:hAnsi="標楷體" w:cs="Times New Roman" w:hint="eastAsia"/>
          <w:kern w:val="0"/>
        </w:rPr>
        <w:t>「</w:t>
      </w:r>
      <w:r w:rsidR="00024339" w:rsidRPr="00B4025A">
        <w:rPr>
          <w:rFonts w:ascii="Times New Roman" w:eastAsia="標楷體" w:hAnsi="Times New Roman" w:cs="Times New Roman" w:hint="eastAsia"/>
          <w:kern w:val="0"/>
        </w:rPr>
        <w:t>老師資料</w:t>
      </w:r>
      <w:r w:rsidR="00024339" w:rsidRPr="00B4025A">
        <w:rPr>
          <w:rFonts w:ascii="標楷體" w:eastAsia="標楷體" w:hAnsi="標楷體" w:cs="Times New Roman" w:hint="eastAsia"/>
          <w:kern w:val="0"/>
        </w:rPr>
        <w:t>」</w:t>
      </w:r>
      <w:r w:rsidRPr="00B4025A">
        <w:rPr>
          <w:rFonts w:ascii="Times New Roman" w:eastAsia="標楷體" w:hAnsi="Times New Roman" w:cs="Times New Roman" w:hint="eastAsia"/>
          <w:kern w:val="0"/>
        </w:rPr>
        <w:t>，並填妥</w:t>
      </w:r>
      <w:r w:rsidR="00196789" w:rsidRPr="00B4025A">
        <w:rPr>
          <w:rFonts w:ascii="標楷體" w:eastAsia="標楷體" w:hAnsi="標楷體" w:cs="Times New Roman" w:hint="eastAsia"/>
          <w:kern w:val="0"/>
        </w:rPr>
        <w:t>「</w:t>
      </w:r>
      <w:r w:rsidR="00196789" w:rsidRPr="00B4025A">
        <w:rPr>
          <w:rFonts w:ascii="Times New Roman" w:eastAsia="標楷體" w:hAnsi="Times New Roman" w:cs="Times New Roman" w:hint="eastAsia"/>
          <w:kern w:val="0"/>
        </w:rPr>
        <w:t>新進巡迴輔導教師帳號申請表</w:t>
      </w:r>
      <w:r w:rsidR="00196789" w:rsidRPr="00B4025A">
        <w:rPr>
          <w:rFonts w:ascii="標楷體" w:eastAsia="標楷體" w:hAnsi="標楷體" w:cs="Times New Roman" w:hint="eastAsia"/>
          <w:kern w:val="0"/>
        </w:rPr>
        <w:t>」</w:t>
      </w:r>
      <w:r w:rsidRPr="00B4025A">
        <w:rPr>
          <w:rFonts w:ascii="Times New Roman" w:eastAsia="標楷體" w:hAnsi="Times New Roman" w:cs="Times New Roman"/>
          <w:kern w:val="0"/>
        </w:rPr>
        <w:t>逕寄</w:t>
      </w:r>
      <w:r w:rsidRPr="00B4025A">
        <w:rPr>
          <w:rFonts w:ascii="Times New Roman" w:eastAsia="標楷體" w:hAnsi="Times New Roman" w:cs="Times New Roman" w:hint="eastAsia"/>
          <w:kern w:val="0"/>
        </w:rPr>
        <w:t>承辦人信箱後方能</w:t>
      </w:r>
      <w:r w:rsidR="00AA68BC" w:rsidRPr="00B4025A">
        <w:rPr>
          <w:rFonts w:ascii="Times New Roman" w:eastAsia="標楷體" w:hAnsi="Times New Roman" w:cs="Times New Roman" w:hint="eastAsia"/>
          <w:kern w:val="0"/>
        </w:rPr>
        <w:t>申請</w:t>
      </w:r>
      <w:r w:rsidRPr="00B4025A">
        <w:rPr>
          <w:rFonts w:ascii="Times New Roman" w:eastAsia="標楷體" w:hAnsi="Times New Roman" w:cs="Times New Roman" w:hint="eastAsia"/>
          <w:kern w:val="0"/>
        </w:rPr>
        <w:t>。</w:t>
      </w:r>
    </w:p>
    <w:p w:rsidR="00195C5E" w:rsidRPr="00BA2108" w:rsidRDefault="00CC1B13" w:rsidP="00BA2108">
      <w:pPr>
        <w:numPr>
          <w:ilvl w:val="0"/>
          <w:numId w:val="79"/>
        </w:numPr>
        <w:ind w:left="1559" w:hanging="284"/>
        <w:jc w:val="both"/>
        <w:rPr>
          <w:rFonts w:ascii="Times New Roman" w:eastAsia="標楷體" w:hAnsi="Times New Roman" w:cs="Times New Roman"/>
          <w:kern w:val="0"/>
        </w:rPr>
      </w:pPr>
      <w:r w:rsidRPr="00B4025A">
        <w:rPr>
          <w:rFonts w:ascii="Times New Roman" w:eastAsia="標楷體" w:hAnsi="Times New Roman" w:cs="Times New Roman"/>
          <w:kern w:val="0"/>
        </w:rPr>
        <w:t>學校需為申請巡輔派案的個案學生上網登錄「申請巡迴輔導」。</w:t>
      </w:r>
    </w:p>
    <w:p w:rsidR="00143709" w:rsidRPr="00B4025A" w:rsidRDefault="00B436A6" w:rsidP="00DF2E5B">
      <w:pPr>
        <w:numPr>
          <w:ilvl w:val="0"/>
          <w:numId w:val="79"/>
        </w:numPr>
        <w:ind w:left="1559" w:hanging="284"/>
        <w:jc w:val="both"/>
        <w:rPr>
          <w:rFonts w:ascii="Times New Roman" w:eastAsia="標楷體" w:hAnsi="Times New Roman" w:cs="Times New Roman"/>
          <w:kern w:val="0"/>
        </w:rPr>
      </w:pPr>
      <w:r w:rsidRPr="00B4025A">
        <w:rPr>
          <w:rFonts w:ascii="Times New Roman" w:eastAsia="標楷體" w:hAnsi="Times New Roman" w:cs="Times New Roman"/>
          <w:kern w:val="0"/>
        </w:rPr>
        <w:t>巡迴輔導教師</w:t>
      </w:r>
      <w:r w:rsidR="00D369B3" w:rsidRPr="00B4025A">
        <w:rPr>
          <w:rFonts w:ascii="Times New Roman" w:eastAsia="標楷體" w:hAnsi="Times New Roman" w:cs="Times New Roman"/>
          <w:kern w:val="0"/>
        </w:rPr>
        <w:t>請</w:t>
      </w:r>
      <w:r w:rsidRPr="00B4025A">
        <w:rPr>
          <w:rFonts w:ascii="Times New Roman" w:eastAsia="標楷體" w:hAnsi="Times New Roman" w:cs="Times New Roman"/>
          <w:kern w:val="0"/>
        </w:rPr>
        <w:t>依函文逕寄</w:t>
      </w:r>
      <w:r w:rsidR="00595B11" w:rsidRPr="00B4025A">
        <w:rPr>
          <w:rFonts w:ascii="Times New Roman" w:eastAsia="標楷體" w:hAnsi="Times New Roman" w:cs="Times New Roman"/>
          <w:kern w:val="0"/>
        </w:rPr>
        <w:t>派案單（核章後掃描檔及</w:t>
      </w:r>
      <w:r w:rsidR="00595B11" w:rsidRPr="00B4025A">
        <w:rPr>
          <w:rFonts w:ascii="Times New Roman" w:eastAsia="標楷體" w:hAnsi="Times New Roman" w:cs="Times New Roman"/>
          <w:kern w:val="0"/>
        </w:rPr>
        <w:t>WORD</w:t>
      </w:r>
      <w:r w:rsidR="00595B11" w:rsidRPr="00B4025A">
        <w:rPr>
          <w:rFonts w:ascii="Times New Roman" w:eastAsia="標楷體" w:hAnsi="Times New Roman" w:cs="Times New Roman"/>
          <w:kern w:val="0"/>
        </w:rPr>
        <w:t>電子檔）</w:t>
      </w:r>
      <w:r w:rsidR="00D369B3" w:rsidRPr="00B4025A">
        <w:rPr>
          <w:rFonts w:ascii="Times New Roman" w:eastAsia="標楷體" w:hAnsi="Times New Roman" w:cs="Times New Roman"/>
          <w:kern w:val="0"/>
        </w:rPr>
        <w:t>至</w:t>
      </w:r>
      <w:r w:rsidR="00FF042B" w:rsidRPr="00B4025A">
        <w:rPr>
          <w:rFonts w:ascii="Times New Roman" w:eastAsia="標楷體" w:hAnsi="Times New Roman" w:cs="Times New Roman"/>
          <w:kern w:val="0"/>
        </w:rPr>
        <w:t>教育局特殊教育科</w:t>
      </w:r>
      <w:r w:rsidR="00D369B3" w:rsidRPr="00B4025A">
        <w:rPr>
          <w:rFonts w:ascii="Times New Roman" w:eastAsia="標楷體" w:hAnsi="Times New Roman" w:cs="Times New Roman"/>
          <w:kern w:val="0"/>
        </w:rPr>
        <w:t>承辦人信箱（學前暨國小：張欣怡教師；國中暨</w:t>
      </w:r>
      <w:r w:rsidR="00AE72DD" w:rsidRPr="00B4025A">
        <w:rPr>
          <w:rFonts w:ascii="Times New Roman" w:eastAsia="標楷體" w:hAnsi="Times New Roman" w:cs="Times New Roman"/>
          <w:kern w:val="0"/>
        </w:rPr>
        <w:t>高級中等學校</w:t>
      </w:r>
      <w:r w:rsidR="00D369B3" w:rsidRPr="00B4025A">
        <w:rPr>
          <w:rFonts w:ascii="Times New Roman" w:eastAsia="標楷體" w:hAnsi="Times New Roman" w:cs="Times New Roman"/>
          <w:kern w:val="0"/>
        </w:rPr>
        <w:t>：陳偉琳辦事員</w:t>
      </w:r>
      <w:r w:rsidR="00C82BDB" w:rsidRPr="00B4025A">
        <w:rPr>
          <w:rFonts w:ascii="Times New Roman" w:eastAsia="標楷體" w:hAnsi="Times New Roman" w:cs="Times New Roman"/>
          <w:kern w:val="0"/>
        </w:rPr>
        <w:t>）。</w:t>
      </w:r>
    </w:p>
    <w:p w:rsidR="00DB32F3" w:rsidRPr="00BA2108" w:rsidRDefault="00C97E3C" w:rsidP="00BA2108">
      <w:pPr>
        <w:numPr>
          <w:ilvl w:val="0"/>
          <w:numId w:val="79"/>
        </w:numPr>
        <w:ind w:left="1560" w:hanging="284"/>
        <w:jc w:val="both"/>
        <w:rPr>
          <w:rFonts w:ascii="Times New Roman" w:eastAsia="標楷體" w:hAnsi="Times New Roman" w:cs="Times New Roman"/>
          <w:kern w:val="0"/>
        </w:rPr>
      </w:pPr>
      <w:r w:rsidRPr="00B4025A">
        <w:rPr>
          <w:rFonts w:ascii="Times New Roman" w:eastAsia="標楷體" w:hAnsi="Times New Roman" w:cs="Times New Roman"/>
          <w:kern w:val="0"/>
        </w:rPr>
        <w:t>依</w:t>
      </w:r>
      <w:r w:rsidR="007D204A" w:rsidRPr="00B4025A">
        <w:rPr>
          <w:rFonts w:ascii="Times New Roman" w:eastAsia="標楷體" w:hAnsi="Times New Roman" w:cs="Times New Roman"/>
          <w:kern w:val="0"/>
        </w:rPr>
        <w:t>特殊教育通報網</w:t>
      </w:r>
      <w:r w:rsidRPr="00B4025A">
        <w:rPr>
          <w:rFonts w:ascii="Times New Roman" w:eastAsia="標楷體" w:hAnsi="Times New Roman" w:cs="Times New Roman"/>
          <w:kern w:val="0"/>
        </w:rPr>
        <w:t>線上作業時程表，巡輔教師請於</w:t>
      </w:r>
      <w:r w:rsidRPr="00B4025A">
        <w:rPr>
          <w:rFonts w:ascii="Times New Roman" w:eastAsia="標楷體" w:hAnsi="Times New Roman" w:cs="Times New Roman"/>
          <w:kern w:val="0"/>
          <w:u w:val="thick"/>
        </w:rPr>
        <w:t>2</w:t>
      </w:r>
      <w:r w:rsidRPr="00B4025A">
        <w:rPr>
          <w:rFonts w:ascii="Times New Roman" w:eastAsia="標楷體" w:hAnsi="Times New Roman" w:cs="Times New Roman"/>
          <w:kern w:val="0"/>
          <w:u w:val="thick"/>
        </w:rPr>
        <w:t>週內</w:t>
      </w:r>
      <w:r w:rsidRPr="00B4025A">
        <w:rPr>
          <w:rFonts w:ascii="Times New Roman" w:eastAsia="標楷體" w:hAnsi="Times New Roman" w:cs="Times New Roman"/>
          <w:kern w:val="0"/>
        </w:rPr>
        <w:t>完成排課，並於個案服務後</w:t>
      </w:r>
      <w:r w:rsidR="009B5A03" w:rsidRPr="00BA2108">
        <w:rPr>
          <w:rFonts w:ascii="Times New Roman" w:eastAsia="標楷體" w:hAnsi="Times New Roman" w:cs="Times New Roman"/>
          <w:kern w:val="0"/>
          <w:u w:val="thick"/>
        </w:rPr>
        <w:t>8</w:t>
      </w:r>
      <w:r w:rsidRPr="00BA2108">
        <w:rPr>
          <w:rFonts w:ascii="Times New Roman" w:eastAsia="標楷體" w:hAnsi="Times New Roman" w:cs="Times New Roman"/>
          <w:kern w:val="0"/>
          <w:u w:val="thick"/>
        </w:rPr>
        <w:t>週內</w:t>
      </w:r>
      <w:r w:rsidRPr="00BA2108">
        <w:rPr>
          <w:rFonts w:ascii="Times New Roman" w:eastAsia="標楷體" w:hAnsi="Times New Roman" w:cs="Times New Roman"/>
          <w:kern w:val="0"/>
        </w:rPr>
        <w:t>上網填報個案服務紀錄；受巡輔學校請於</w:t>
      </w:r>
      <w:r w:rsidRPr="00BA2108">
        <w:rPr>
          <w:rFonts w:ascii="Times New Roman" w:eastAsia="標楷體" w:hAnsi="Times New Roman" w:cs="Times New Roman"/>
          <w:kern w:val="0"/>
          <w:u w:val="thick"/>
        </w:rPr>
        <w:t>6</w:t>
      </w:r>
      <w:r w:rsidR="009B5A03" w:rsidRPr="00BA2108">
        <w:rPr>
          <w:rFonts w:ascii="Times New Roman" w:eastAsia="標楷體" w:hAnsi="Times New Roman" w:cs="Times New Roman"/>
          <w:kern w:val="0"/>
          <w:u w:val="thick"/>
        </w:rPr>
        <w:t>週內</w:t>
      </w:r>
      <w:r w:rsidR="009B5A03" w:rsidRPr="00BA2108">
        <w:rPr>
          <w:rFonts w:ascii="Times New Roman" w:eastAsia="標楷體" w:hAnsi="Times New Roman" w:cs="Times New Roman"/>
          <w:kern w:val="0"/>
        </w:rPr>
        <w:t>上網填寫「到校輔導回報」，</w:t>
      </w:r>
      <w:r w:rsidR="009B5A03" w:rsidRPr="00BA2108">
        <w:rPr>
          <w:rFonts w:ascii="Times New Roman" w:eastAsia="標楷體" w:hAnsi="Times New Roman" w:cs="Times New Roman"/>
          <w:kern w:val="0"/>
          <w:sz w:val="16"/>
          <w:szCs w:val="16"/>
        </w:rPr>
        <w:t xml:space="preserve"> </w:t>
      </w:r>
      <w:r w:rsidRPr="00BA2108">
        <w:rPr>
          <w:rFonts w:ascii="Times New Roman" w:eastAsia="標楷體" w:hAnsi="Times New Roman" w:cs="Times New Roman"/>
          <w:kern w:val="0"/>
        </w:rPr>
        <w:t>如逾期填報，則系統不提供操作。</w:t>
      </w:r>
    </w:p>
    <w:p w:rsidR="00505205" w:rsidRPr="00B4025A" w:rsidRDefault="00505205" w:rsidP="00DF2E5B">
      <w:pPr>
        <w:widowControl/>
        <w:numPr>
          <w:ilvl w:val="1"/>
          <w:numId w:val="4"/>
        </w:numPr>
        <w:tabs>
          <w:tab w:val="clear" w:pos="1353"/>
        </w:tabs>
        <w:spacing w:line="276" w:lineRule="auto"/>
        <w:ind w:left="1418" w:hanging="709"/>
        <w:jc w:val="both"/>
        <w:rPr>
          <w:rFonts w:ascii="Times New Roman" w:eastAsia="標楷體" w:hAnsi="Times New Roman" w:cs="Times New Roman"/>
        </w:rPr>
      </w:pPr>
      <w:r w:rsidRPr="00B4025A">
        <w:rPr>
          <w:rFonts w:ascii="Times New Roman" w:eastAsia="標楷體" w:hAnsi="Times New Roman" w:cs="Times New Roman"/>
        </w:rPr>
        <w:t>請於每月</w:t>
      </w:r>
      <w:r w:rsidRPr="00B4025A">
        <w:rPr>
          <w:rFonts w:ascii="Times New Roman" w:eastAsia="標楷體" w:hAnsi="Times New Roman" w:cs="Times New Roman"/>
        </w:rPr>
        <w:t>10</w:t>
      </w:r>
      <w:r w:rsidRPr="00B4025A">
        <w:rPr>
          <w:rFonts w:ascii="Times New Roman" w:eastAsia="標楷體" w:hAnsi="Times New Roman" w:cs="Times New Roman"/>
        </w:rPr>
        <w:t>日前完成檢視更新學校通報資料。</w:t>
      </w:r>
    </w:p>
    <w:p w:rsidR="00505205" w:rsidRPr="00B4025A" w:rsidRDefault="00505205" w:rsidP="00DF2E5B">
      <w:pPr>
        <w:widowControl/>
        <w:numPr>
          <w:ilvl w:val="1"/>
          <w:numId w:val="4"/>
        </w:numPr>
        <w:tabs>
          <w:tab w:val="clear" w:pos="1353"/>
        </w:tabs>
        <w:spacing w:line="276" w:lineRule="auto"/>
        <w:ind w:left="1418" w:hanging="709"/>
        <w:jc w:val="both"/>
        <w:rPr>
          <w:rFonts w:ascii="Times New Roman" w:eastAsia="標楷體" w:hAnsi="Times New Roman" w:cs="Times New Roman"/>
          <w:kern w:val="0"/>
        </w:rPr>
      </w:pPr>
      <w:r w:rsidRPr="00B4025A">
        <w:rPr>
          <w:rFonts w:ascii="Times New Roman" w:eastAsia="標楷體" w:hAnsi="Times New Roman" w:cs="Times New Roman"/>
        </w:rPr>
        <w:t>檢核結果定期公告於本市特殊教育資訊網</w:t>
      </w:r>
      <w:r w:rsidRPr="00B4025A">
        <w:rPr>
          <w:rFonts w:ascii="Times New Roman" w:eastAsia="標楷體" w:hAnsi="Times New Roman" w:cs="Times New Roman"/>
        </w:rPr>
        <w:t>/</w:t>
      </w:r>
      <w:r w:rsidRPr="00B4025A">
        <w:rPr>
          <w:rFonts w:ascii="Times New Roman" w:eastAsia="標楷體" w:hAnsi="Times New Roman" w:cs="Times New Roman"/>
        </w:rPr>
        <w:t>通報成績，可自行上網查閱。</w:t>
      </w:r>
      <w:r w:rsidRPr="00B4025A">
        <w:rPr>
          <w:rFonts w:ascii="Times New Roman" w:eastAsia="標楷體" w:hAnsi="Times New Roman" w:cs="Times New Roman"/>
        </w:rPr>
        <w:t xml:space="preserve"> </w:t>
      </w:r>
    </w:p>
    <w:p w:rsidR="00505205" w:rsidRPr="00B4025A" w:rsidRDefault="00505205" w:rsidP="00DF2E5B">
      <w:pPr>
        <w:widowControl/>
        <w:numPr>
          <w:ilvl w:val="1"/>
          <w:numId w:val="4"/>
        </w:numPr>
        <w:tabs>
          <w:tab w:val="clear" w:pos="1353"/>
        </w:tabs>
        <w:spacing w:line="276" w:lineRule="auto"/>
        <w:ind w:left="1418" w:hanging="709"/>
        <w:jc w:val="both"/>
        <w:rPr>
          <w:rFonts w:ascii="Times New Roman" w:eastAsia="標楷體" w:hAnsi="Times New Roman" w:cs="Times New Roman"/>
          <w:kern w:val="0"/>
        </w:rPr>
      </w:pPr>
      <w:r w:rsidRPr="00B4025A">
        <w:rPr>
          <w:rFonts w:ascii="Times New Roman" w:eastAsia="標楷體" w:hAnsi="Times New Roman" w:cs="Times New Roman"/>
        </w:rPr>
        <w:t>各校完成率務必為</w:t>
      </w:r>
      <w:r w:rsidRPr="00B4025A">
        <w:rPr>
          <w:rFonts w:ascii="Times New Roman" w:eastAsia="標楷體" w:hAnsi="Times New Roman" w:cs="Times New Roman"/>
        </w:rPr>
        <w:t>100</w:t>
      </w:r>
      <w:r w:rsidRPr="00B4025A">
        <w:rPr>
          <w:rFonts w:ascii="Times New Roman" w:eastAsia="標楷體" w:hAnsi="Times New Roman" w:cs="Times New Roman"/>
        </w:rPr>
        <w:t>％。</w:t>
      </w:r>
    </w:p>
    <w:p w:rsidR="00505205" w:rsidRPr="00B4025A" w:rsidRDefault="00505205" w:rsidP="00DF2E5B">
      <w:pPr>
        <w:widowControl/>
        <w:numPr>
          <w:ilvl w:val="1"/>
          <w:numId w:val="4"/>
        </w:numPr>
        <w:tabs>
          <w:tab w:val="clear" w:pos="1353"/>
        </w:tabs>
        <w:spacing w:line="276" w:lineRule="auto"/>
        <w:ind w:left="1418" w:hanging="709"/>
        <w:jc w:val="both"/>
        <w:rPr>
          <w:rFonts w:ascii="Times New Roman" w:eastAsia="標楷體" w:hAnsi="Times New Roman" w:cs="Times New Roman"/>
          <w:kern w:val="0"/>
        </w:rPr>
      </w:pPr>
      <w:r w:rsidRPr="00B4025A">
        <w:rPr>
          <w:rFonts w:ascii="Times New Roman" w:eastAsia="標楷體" w:hAnsi="Times New Roman" w:cs="Times New Roman"/>
        </w:rPr>
        <w:t>檢核項目、標準及評分期程如下：</w:t>
      </w:r>
    </w:p>
    <w:p w:rsidR="00505205" w:rsidRPr="00B4025A" w:rsidRDefault="00505205" w:rsidP="00DF2E5B">
      <w:pPr>
        <w:widowControl/>
        <w:numPr>
          <w:ilvl w:val="0"/>
          <w:numId w:val="32"/>
        </w:numPr>
        <w:spacing w:line="276" w:lineRule="auto"/>
        <w:ind w:left="1560" w:hanging="284"/>
        <w:jc w:val="both"/>
        <w:rPr>
          <w:rFonts w:ascii="Times New Roman" w:eastAsia="標楷體" w:hAnsi="Times New Roman" w:cs="Times New Roman"/>
          <w:kern w:val="0"/>
        </w:rPr>
      </w:pPr>
      <w:r w:rsidRPr="00B4025A">
        <w:rPr>
          <w:rFonts w:ascii="Times New Roman" w:eastAsia="標楷體" w:hAnsi="Times New Roman" w:cs="Times New Roman"/>
          <w:kern w:val="0"/>
        </w:rPr>
        <w:t>學務系統：分為學校資料、班級資料、教師資料及學生資料等四項資料維護。由</w:t>
      </w:r>
      <w:r w:rsidR="00975031" w:rsidRPr="00B4025A">
        <w:rPr>
          <w:rFonts w:ascii="Times New Roman" w:eastAsia="標楷體" w:hAnsi="Times New Roman" w:cs="Times New Roman"/>
          <w:kern w:val="0"/>
        </w:rPr>
        <w:t>教育局</w:t>
      </w:r>
      <w:r w:rsidRPr="00B4025A">
        <w:rPr>
          <w:rFonts w:ascii="Times New Roman" w:eastAsia="標楷體" w:hAnsi="Times New Roman" w:cs="Times New Roman"/>
          <w:kern w:val="0"/>
        </w:rPr>
        <w:t>分別於本學年</w:t>
      </w:r>
      <w:r w:rsidRPr="00B4025A">
        <w:rPr>
          <w:rFonts w:ascii="Times New Roman" w:eastAsia="標楷體" w:hAnsi="Times New Roman" w:cs="Times New Roman"/>
          <w:kern w:val="0"/>
        </w:rPr>
        <w:t>9</w:t>
      </w:r>
      <w:r w:rsidRPr="00B4025A">
        <w:rPr>
          <w:rFonts w:ascii="Times New Roman" w:eastAsia="標楷體" w:hAnsi="Times New Roman" w:cs="Times New Roman"/>
          <w:kern w:val="0"/>
        </w:rPr>
        <w:t>月、</w:t>
      </w:r>
      <w:r w:rsidRPr="00B4025A">
        <w:rPr>
          <w:rFonts w:ascii="Times New Roman" w:eastAsia="標楷體" w:hAnsi="Times New Roman" w:cs="Times New Roman"/>
          <w:kern w:val="0"/>
        </w:rPr>
        <w:t>10</w:t>
      </w:r>
      <w:r w:rsidRPr="00B4025A">
        <w:rPr>
          <w:rFonts w:ascii="Times New Roman" w:eastAsia="標楷體" w:hAnsi="Times New Roman" w:cs="Times New Roman"/>
          <w:kern w:val="0"/>
        </w:rPr>
        <w:t>月、</w:t>
      </w:r>
      <w:r w:rsidRPr="00B4025A">
        <w:rPr>
          <w:rFonts w:ascii="Times New Roman" w:eastAsia="標楷體" w:hAnsi="Times New Roman" w:cs="Times New Roman"/>
          <w:kern w:val="0"/>
        </w:rPr>
        <w:t>11</w:t>
      </w:r>
      <w:r w:rsidRPr="00B4025A">
        <w:rPr>
          <w:rFonts w:ascii="Times New Roman" w:eastAsia="標楷體" w:hAnsi="Times New Roman" w:cs="Times New Roman"/>
          <w:kern w:val="0"/>
        </w:rPr>
        <w:t>月、</w:t>
      </w:r>
      <w:r w:rsidRPr="00B4025A">
        <w:rPr>
          <w:rFonts w:ascii="Times New Roman" w:eastAsia="標楷體" w:hAnsi="Times New Roman" w:cs="Times New Roman"/>
          <w:kern w:val="0"/>
        </w:rPr>
        <w:t>3</w:t>
      </w:r>
      <w:r w:rsidRPr="00B4025A">
        <w:rPr>
          <w:rFonts w:ascii="Times New Roman" w:eastAsia="標楷體" w:hAnsi="Times New Roman" w:cs="Times New Roman"/>
          <w:kern w:val="0"/>
        </w:rPr>
        <w:t>月、</w:t>
      </w:r>
      <w:r w:rsidRPr="00B4025A">
        <w:rPr>
          <w:rFonts w:ascii="Times New Roman" w:eastAsia="標楷體" w:hAnsi="Times New Roman" w:cs="Times New Roman"/>
          <w:kern w:val="0"/>
        </w:rPr>
        <w:t>4</w:t>
      </w:r>
      <w:r w:rsidRPr="00B4025A">
        <w:rPr>
          <w:rFonts w:ascii="Times New Roman" w:eastAsia="標楷體" w:hAnsi="Times New Roman" w:cs="Times New Roman"/>
          <w:kern w:val="0"/>
        </w:rPr>
        <w:t>月及</w:t>
      </w:r>
      <w:r w:rsidRPr="00B4025A">
        <w:rPr>
          <w:rFonts w:ascii="Times New Roman" w:eastAsia="標楷體" w:hAnsi="Times New Roman" w:cs="Times New Roman"/>
          <w:kern w:val="0"/>
        </w:rPr>
        <w:t>5</w:t>
      </w:r>
      <w:r w:rsidRPr="00B4025A">
        <w:rPr>
          <w:rFonts w:ascii="Times New Roman" w:eastAsia="標楷體" w:hAnsi="Times New Roman" w:cs="Times New Roman"/>
          <w:kern w:val="0"/>
        </w:rPr>
        <w:t>月之</w:t>
      </w:r>
      <w:r w:rsidRPr="00B4025A">
        <w:rPr>
          <w:rFonts w:ascii="Times New Roman" w:eastAsia="標楷體" w:hAnsi="Times New Roman" w:cs="Times New Roman"/>
          <w:kern w:val="0"/>
        </w:rPr>
        <w:t>10</w:t>
      </w:r>
      <w:r w:rsidRPr="00B4025A">
        <w:rPr>
          <w:rFonts w:ascii="Times New Roman" w:eastAsia="標楷體" w:hAnsi="Times New Roman" w:cs="Times New Roman"/>
          <w:kern w:val="0"/>
        </w:rPr>
        <w:t>日進行</w:t>
      </w:r>
      <w:r w:rsidRPr="00B4025A">
        <w:rPr>
          <w:rFonts w:ascii="Times New Roman" w:eastAsia="標楷體" w:hAnsi="Times New Roman" w:cs="Times New Roman"/>
          <w:kern w:val="0"/>
        </w:rPr>
        <w:t>6</w:t>
      </w:r>
      <w:r w:rsidRPr="00B4025A">
        <w:rPr>
          <w:rFonts w:ascii="Times New Roman" w:eastAsia="標楷體" w:hAnsi="Times New Roman" w:cs="Times New Roman"/>
          <w:kern w:val="0"/>
        </w:rPr>
        <w:t>次檢核。</w:t>
      </w:r>
    </w:p>
    <w:p w:rsidR="00505205" w:rsidRPr="00B4025A" w:rsidRDefault="00505205" w:rsidP="00DF2E5B">
      <w:pPr>
        <w:widowControl/>
        <w:numPr>
          <w:ilvl w:val="0"/>
          <w:numId w:val="32"/>
        </w:numPr>
        <w:spacing w:line="276" w:lineRule="auto"/>
        <w:ind w:left="1560" w:hanging="284"/>
        <w:jc w:val="both"/>
        <w:rPr>
          <w:rFonts w:ascii="Times New Roman" w:eastAsia="標楷體" w:hAnsi="Times New Roman" w:cs="Times New Roman"/>
          <w:kern w:val="0"/>
        </w:rPr>
      </w:pPr>
      <w:r w:rsidRPr="00B4025A">
        <w:rPr>
          <w:rFonts w:ascii="Times New Roman" w:eastAsia="標楷體" w:hAnsi="Times New Roman" w:cs="Times New Roman"/>
          <w:kern w:val="0"/>
        </w:rPr>
        <w:t>轉銜通報：完整填寫轉銜表內容、安置學校、學生資料異動與接收。由</w:t>
      </w:r>
      <w:r w:rsidR="00975031" w:rsidRPr="00B4025A">
        <w:rPr>
          <w:rFonts w:ascii="Times New Roman" w:eastAsia="標楷體" w:hAnsi="Times New Roman" w:cs="Times New Roman"/>
          <w:kern w:val="0"/>
        </w:rPr>
        <w:t>教育局</w:t>
      </w:r>
      <w:r w:rsidRPr="00B4025A">
        <w:rPr>
          <w:rFonts w:ascii="Times New Roman" w:eastAsia="標楷體" w:hAnsi="Times New Roman" w:cs="Times New Roman"/>
          <w:kern w:val="0"/>
        </w:rPr>
        <w:t>分別於本學年</w:t>
      </w:r>
      <w:r w:rsidRPr="00B4025A">
        <w:rPr>
          <w:rFonts w:ascii="Times New Roman" w:eastAsia="標楷體" w:hAnsi="Times New Roman" w:cs="Times New Roman"/>
          <w:kern w:val="0"/>
        </w:rPr>
        <w:t>9</w:t>
      </w:r>
      <w:r w:rsidRPr="00B4025A">
        <w:rPr>
          <w:rFonts w:ascii="Times New Roman" w:eastAsia="標楷體" w:hAnsi="Times New Roman" w:cs="Times New Roman"/>
          <w:kern w:val="0"/>
        </w:rPr>
        <w:t>月、</w:t>
      </w:r>
      <w:r w:rsidRPr="00B4025A">
        <w:rPr>
          <w:rFonts w:ascii="Times New Roman" w:eastAsia="標楷體" w:hAnsi="Times New Roman" w:cs="Times New Roman"/>
          <w:kern w:val="0"/>
        </w:rPr>
        <w:t>10</w:t>
      </w:r>
      <w:r w:rsidRPr="00B4025A">
        <w:rPr>
          <w:rFonts w:ascii="Times New Roman" w:eastAsia="標楷體" w:hAnsi="Times New Roman" w:cs="Times New Roman"/>
          <w:kern w:val="0"/>
        </w:rPr>
        <w:t>月、</w:t>
      </w:r>
      <w:r w:rsidRPr="00B4025A">
        <w:rPr>
          <w:rFonts w:ascii="Times New Roman" w:eastAsia="標楷體" w:hAnsi="Times New Roman" w:cs="Times New Roman"/>
          <w:kern w:val="0"/>
        </w:rPr>
        <w:t>11</w:t>
      </w:r>
      <w:r w:rsidRPr="00B4025A">
        <w:rPr>
          <w:rFonts w:ascii="Times New Roman" w:eastAsia="標楷體" w:hAnsi="Times New Roman" w:cs="Times New Roman"/>
          <w:kern w:val="0"/>
        </w:rPr>
        <w:t>月及</w:t>
      </w:r>
      <w:r w:rsidRPr="00B4025A">
        <w:rPr>
          <w:rFonts w:ascii="Times New Roman" w:eastAsia="標楷體" w:hAnsi="Times New Roman" w:cs="Times New Roman"/>
          <w:kern w:val="0"/>
        </w:rPr>
        <w:t>5</w:t>
      </w:r>
      <w:r w:rsidRPr="00B4025A">
        <w:rPr>
          <w:rFonts w:ascii="Times New Roman" w:eastAsia="標楷體" w:hAnsi="Times New Roman" w:cs="Times New Roman"/>
          <w:kern w:val="0"/>
        </w:rPr>
        <w:t>月之</w:t>
      </w:r>
      <w:r w:rsidRPr="00B4025A">
        <w:rPr>
          <w:rFonts w:ascii="Times New Roman" w:eastAsia="標楷體" w:hAnsi="Times New Roman" w:cs="Times New Roman"/>
          <w:kern w:val="0"/>
        </w:rPr>
        <w:t>10</w:t>
      </w:r>
      <w:r w:rsidRPr="00B4025A">
        <w:rPr>
          <w:rFonts w:ascii="Times New Roman" w:eastAsia="標楷體" w:hAnsi="Times New Roman" w:cs="Times New Roman"/>
          <w:kern w:val="0"/>
        </w:rPr>
        <w:t>日進行</w:t>
      </w:r>
      <w:r w:rsidRPr="00B4025A">
        <w:rPr>
          <w:rFonts w:ascii="Times New Roman" w:eastAsia="標楷體" w:hAnsi="Times New Roman" w:cs="Times New Roman"/>
          <w:kern w:val="0"/>
        </w:rPr>
        <w:t>4</w:t>
      </w:r>
      <w:r w:rsidRPr="00B4025A">
        <w:rPr>
          <w:rFonts w:ascii="Times New Roman" w:eastAsia="標楷體" w:hAnsi="Times New Roman" w:cs="Times New Roman"/>
          <w:kern w:val="0"/>
        </w:rPr>
        <w:t>次檢核。</w:t>
      </w:r>
    </w:p>
    <w:p w:rsidR="00505205" w:rsidRPr="00B4025A" w:rsidRDefault="00505205" w:rsidP="00DF2E5B">
      <w:pPr>
        <w:widowControl/>
        <w:numPr>
          <w:ilvl w:val="0"/>
          <w:numId w:val="32"/>
        </w:numPr>
        <w:spacing w:line="276" w:lineRule="auto"/>
        <w:ind w:left="1560" w:hanging="284"/>
        <w:jc w:val="both"/>
        <w:rPr>
          <w:rFonts w:ascii="Times New Roman" w:eastAsia="標楷體" w:hAnsi="Times New Roman" w:cs="Times New Roman"/>
          <w:kern w:val="0"/>
        </w:rPr>
      </w:pPr>
      <w:r w:rsidRPr="00B4025A">
        <w:rPr>
          <w:rFonts w:ascii="Times New Roman" w:eastAsia="標楷體" w:hAnsi="Times New Roman" w:cs="Times New Roman"/>
          <w:kern w:val="0"/>
        </w:rPr>
        <w:t>鑑定安置：依規定期程內提報鑑定個案，完成安置後接收個案。</w:t>
      </w:r>
    </w:p>
    <w:p w:rsidR="00505205" w:rsidRPr="00B4025A" w:rsidRDefault="00505205" w:rsidP="00DF2E5B">
      <w:pPr>
        <w:widowControl/>
        <w:numPr>
          <w:ilvl w:val="0"/>
          <w:numId w:val="32"/>
        </w:numPr>
        <w:spacing w:line="276" w:lineRule="auto"/>
        <w:ind w:left="1560" w:hanging="284"/>
        <w:jc w:val="both"/>
        <w:rPr>
          <w:rFonts w:ascii="Times New Roman" w:eastAsia="標楷體" w:hAnsi="Times New Roman" w:cs="Times New Roman"/>
          <w:kern w:val="0"/>
        </w:rPr>
      </w:pPr>
      <w:r w:rsidRPr="00B4025A">
        <w:rPr>
          <w:rFonts w:ascii="Times New Roman" w:eastAsia="標楷體" w:hAnsi="Times New Roman" w:cs="Times New Roman"/>
          <w:kern w:val="0"/>
        </w:rPr>
        <w:t>視障用書、學障有聲書：依規定時程上網申請，並於期限內回報到書狀況。</w:t>
      </w:r>
    </w:p>
    <w:p w:rsidR="006C0A5F" w:rsidRPr="00B4025A" w:rsidRDefault="00505205" w:rsidP="00DF2E5B">
      <w:pPr>
        <w:widowControl/>
        <w:numPr>
          <w:ilvl w:val="0"/>
          <w:numId w:val="32"/>
        </w:numPr>
        <w:spacing w:line="276" w:lineRule="auto"/>
        <w:ind w:left="1560" w:hanging="284"/>
        <w:jc w:val="both"/>
        <w:rPr>
          <w:rFonts w:ascii="Times New Roman" w:eastAsia="標楷體" w:hAnsi="Times New Roman" w:cs="Times New Roman"/>
          <w:kern w:val="0"/>
        </w:rPr>
      </w:pPr>
      <w:r w:rsidRPr="00B4025A">
        <w:rPr>
          <w:rFonts w:ascii="Times New Roman" w:eastAsia="標楷體" w:hAnsi="Times New Roman" w:cs="Times New Roman"/>
          <w:kern w:val="0"/>
        </w:rPr>
        <w:t>特教研習：</w:t>
      </w:r>
      <w:r w:rsidR="006C0A5F" w:rsidRPr="00B4025A">
        <w:rPr>
          <w:rFonts w:ascii="Times New Roman" w:eastAsia="標楷體" w:hAnsi="Times New Roman" w:cs="Times New Roman"/>
          <w:kern w:val="0"/>
        </w:rPr>
        <w:t>上網登錄所有校內舉辦之特教研習，並請研習報名者於開放報名區間內完成報名。</w:t>
      </w:r>
    </w:p>
    <w:p w:rsidR="006C0A5F" w:rsidRPr="00B4025A" w:rsidRDefault="006C0A5F" w:rsidP="00DF2E5B">
      <w:pPr>
        <w:pStyle w:val="aff4"/>
        <w:numPr>
          <w:ilvl w:val="0"/>
          <w:numId w:val="77"/>
        </w:numPr>
        <w:snapToGrid w:val="0"/>
        <w:spacing w:line="276" w:lineRule="auto"/>
        <w:ind w:leftChars="0" w:left="1985" w:hanging="709"/>
        <w:jc w:val="both"/>
        <w:rPr>
          <w:rFonts w:ascii="Times New Roman" w:eastAsia="標楷體" w:hAnsi="Times New Roman" w:cs="Times New Roman"/>
          <w:kern w:val="0"/>
        </w:rPr>
      </w:pPr>
      <w:r w:rsidRPr="00B4025A">
        <w:rPr>
          <w:rFonts w:ascii="Times New Roman" w:eastAsia="標楷體" w:hAnsi="Times New Roman" w:cs="Times New Roman"/>
          <w:kern w:val="0"/>
        </w:rPr>
        <w:t>若有「新增報名」者，請</w:t>
      </w:r>
      <w:r w:rsidR="00936499" w:rsidRPr="00B4025A">
        <w:rPr>
          <w:rFonts w:ascii="Times New Roman" w:eastAsia="標楷體" w:hAnsi="Times New Roman" w:cs="Times New Roman"/>
          <w:kern w:val="0"/>
        </w:rPr>
        <w:t>學</w:t>
      </w:r>
      <w:r w:rsidRPr="00B4025A">
        <w:rPr>
          <w:rFonts w:ascii="Times New Roman" w:eastAsia="標楷體" w:hAnsi="Times New Roman" w:cs="Times New Roman"/>
          <w:kern w:val="0"/>
        </w:rPr>
        <w:t>校於研習日後</w:t>
      </w:r>
      <w:r w:rsidRPr="00B4025A">
        <w:rPr>
          <w:rFonts w:ascii="Times New Roman" w:eastAsia="標楷體" w:hAnsi="Times New Roman" w:cs="Times New Roman"/>
          <w:kern w:val="0"/>
        </w:rPr>
        <w:t>5</w:t>
      </w:r>
      <w:r w:rsidRPr="00B4025A">
        <w:rPr>
          <w:rFonts w:ascii="Times New Roman" w:eastAsia="標楷體" w:hAnsi="Times New Roman" w:cs="Times New Roman"/>
          <w:kern w:val="0"/>
        </w:rPr>
        <w:t>日內點選「新增報名」協助完成報名作業。</w:t>
      </w:r>
    </w:p>
    <w:p w:rsidR="000E0C10" w:rsidRPr="00B4025A" w:rsidRDefault="006C0A5F" w:rsidP="00DF2E5B">
      <w:pPr>
        <w:pStyle w:val="aff4"/>
        <w:numPr>
          <w:ilvl w:val="0"/>
          <w:numId w:val="77"/>
        </w:numPr>
        <w:snapToGrid w:val="0"/>
        <w:spacing w:line="276" w:lineRule="auto"/>
        <w:ind w:leftChars="0" w:left="1985" w:hanging="709"/>
        <w:jc w:val="both"/>
        <w:rPr>
          <w:rFonts w:ascii="Times New Roman" w:eastAsia="標楷體" w:hAnsi="Times New Roman" w:cs="Times New Roman"/>
          <w:kern w:val="0"/>
        </w:rPr>
      </w:pPr>
      <w:r w:rsidRPr="00B4025A">
        <w:rPr>
          <w:rFonts w:ascii="Times New Roman" w:eastAsia="標楷體" w:hAnsi="Times New Roman" w:cs="Times New Roman"/>
          <w:kern w:val="0"/>
        </w:rPr>
        <w:t>於研習結束後</w:t>
      </w:r>
      <w:r w:rsidRPr="00B4025A">
        <w:rPr>
          <w:rFonts w:ascii="Times New Roman" w:eastAsia="標楷體" w:hAnsi="Times New Roman" w:cs="Times New Roman"/>
          <w:kern w:val="0"/>
        </w:rPr>
        <w:t>15</w:t>
      </w:r>
      <w:r w:rsidRPr="00B4025A">
        <w:rPr>
          <w:rFonts w:ascii="Times New Roman" w:eastAsia="標楷體" w:hAnsi="Times New Roman" w:cs="Times New Roman"/>
          <w:kern w:val="0"/>
        </w:rPr>
        <w:t>日內至全國特殊教育資訊網核發研習時數，並檢視該場研習報名名單、審核狀態及審核時數。</w:t>
      </w:r>
    </w:p>
    <w:p w:rsidR="000E0C10" w:rsidRPr="00B4025A" w:rsidRDefault="00F1286A" w:rsidP="00DF2E5B">
      <w:pPr>
        <w:pStyle w:val="aff4"/>
        <w:numPr>
          <w:ilvl w:val="0"/>
          <w:numId w:val="77"/>
        </w:numPr>
        <w:snapToGrid w:val="0"/>
        <w:spacing w:line="276" w:lineRule="auto"/>
        <w:ind w:leftChars="0" w:left="1985" w:hanging="709"/>
        <w:jc w:val="both"/>
        <w:rPr>
          <w:rFonts w:ascii="Times New Roman" w:eastAsia="標楷體" w:hAnsi="Times New Roman" w:cs="Times New Roman"/>
          <w:kern w:val="0"/>
        </w:rPr>
      </w:pPr>
      <w:r w:rsidRPr="00B4025A">
        <w:rPr>
          <w:rFonts w:ascii="Times New Roman" w:eastAsia="標楷體" w:hAnsi="Times New Roman" w:cs="Times New Roman"/>
          <w:kern w:val="0"/>
          <w:szCs w:val="24"/>
        </w:rPr>
        <w:lastRenderedPageBreak/>
        <w:t>研習時數補登請敘明理由函報</w:t>
      </w:r>
      <w:r w:rsidR="00252434" w:rsidRPr="00B4025A">
        <w:rPr>
          <w:rFonts w:ascii="Times New Roman" w:eastAsia="標楷體" w:hAnsi="Times New Roman" w:cs="Times New Roman"/>
          <w:kern w:val="0"/>
          <w:szCs w:val="24"/>
        </w:rPr>
        <w:t>教育局</w:t>
      </w:r>
      <w:r w:rsidRPr="00B4025A">
        <w:rPr>
          <w:rFonts w:ascii="Times New Roman" w:eastAsia="標楷體" w:hAnsi="Times New Roman" w:cs="Times New Roman"/>
          <w:kern w:val="0"/>
          <w:szCs w:val="24"/>
        </w:rPr>
        <w:t>同意，始得開放補登，</w:t>
      </w:r>
      <w:r w:rsidR="00252434" w:rsidRPr="00B4025A">
        <w:rPr>
          <w:rFonts w:ascii="Times New Roman" w:eastAsia="標楷體" w:hAnsi="Times New Roman" w:cs="Times New Roman"/>
          <w:kern w:val="0"/>
          <w:szCs w:val="24"/>
        </w:rPr>
        <w:t>教育局</w:t>
      </w:r>
      <w:r w:rsidRPr="00B4025A">
        <w:rPr>
          <w:rFonts w:ascii="Times New Roman" w:eastAsia="標楷體" w:hAnsi="Times New Roman" w:cs="Times New Roman"/>
          <w:kern w:val="0"/>
          <w:szCs w:val="24"/>
        </w:rPr>
        <w:t>同意後，請於文到</w:t>
      </w:r>
      <w:r w:rsidRPr="00B4025A">
        <w:rPr>
          <w:rFonts w:ascii="Times New Roman" w:eastAsia="標楷體" w:hAnsi="Times New Roman" w:cs="Times New Roman"/>
          <w:kern w:val="0"/>
          <w:szCs w:val="24"/>
        </w:rPr>
        <w:t>2</w:t>
      </w:r>
      <w:r w:rsidR="000E0C10" w:rsidRPr="00B4025A">
        <w:rPr>
          <w:rFonts w:ascii="Times New Roman" w:eastAsia="標楷體" w:hAnsi="Times New Roman" w:cs="Times New Roman"/>
          <w:kern w:val="0"/>
        </w:rPr>
        <w:t>日內完成時數補登作業；</w:t>
      </w:r>
      <w:r w:rsidR="006A0F34" w:rsidRPr="00B4025A">
        <w:rPr>
          <w:rFonts w:ascii="Times New Roman" w:eastAsia="標楷體" w:hAnsi="Times New Roman" w:cs="Times New Roman"/>
          <w:kern w:val="0"/>
        </w:rPr>
        <w:t>爰此，</w:t>
      </w:r>
      <w:r w:rsidR="000E0C10" w:rsidRPr="00B4025A">
        <w:rPr>
          <w:rFonts w:ascii="Times New Roman" w:eastAsia="標楷體" w:hAnsi="Times New Roman" w:cs="Times New Roman"/>
          <w:kern w:val="0"/>
        </w:rPr>
        <w:t>依</w:t>
      </w:r>
      <w:r w:rsidR="006A0F34" w:rsidRPr="00B4025A">
        <w:rPr>
          <w:rFonts w:ascii="Times New Roman" w:eastAsia="標楷體" w:hAnsi="Times New Roman" w:cs="Times New Roman"/>
          <w:kern w:val="0"/>
        </w:rPr>
        <w:t>教育部</w:t>
      </w:r>
      <w:r w:rsidR="007D204A" w:rsidRPr="00B4025A">
        <w:rPr>
          <w:rFonts w:ascii="Times New Roman" w:eastAsia="標楷體" w:hAnsi="Times New Roman" w:cs="Times New Roman"/>
          <w:kern w:val="0"/>
        </w:rPr>
        <w:t>特殊教育通報網</w:t>
      </w:r>
      <w:r w:rsidR="006A0F34" w:rsidRPr="00B4025A">
        <w:rPr>
          <w:rFonts w:ascii="Times New Roman" w:eastAsia="標楷體" w:hAnsi="Times New Roman" w:cs="Times New Roman"/>
          <w:kern w:val="0"/>
        </w:rPr>
        <w:t>檢核標準，需扣</w:t>
      </w:r>
      <w:r w:rsidR="000E0C10" w:rsidRPr="00B4025A">
        <w:rPr>
          <w:rFonts w:ascii="Times New Roman" w:eastAsia="標楷體" w:hAnsi="Times New Roman" w:cs="Times New Roman"/>
          <w:kern w:val="0"/>
        </w:rPr>
        <w:t>特殊教育通報檢核成績</w:t>
      </w:r>
      <w:r w:rsidR="000E0C10" w:rsidRPr="00B4025A">
        <w:rPr>
          <w:rFonts w:ascii="Times New Roman" w:eastAsia="標楷體" w:hAnsi="Times New Roman" w:cs="Times New Roman"/>
          <w:kern w:val="0"/>
        </w:rPr>
        <w:t>10</w:t>
      </w:r>
      <w:r w:rsidR="000E0C10" w:rsidRPr="00B4025A">
        <w:rPr>
          <w:rFonts w:ascii="Times New Roman" w:eastAsia="標楷體" w:hAnsi="Times New Roman" w:cs="Times New Roman"/>
          <w:kern w:val="0"/>
        </w:rPr>
        <w:t>分</w:t>
      </w:r>
      <w:r w:rsidR="006A0F34" w:rsidRPr="00B4025A">
        <w:rPr>
          <w:rFonts w:ascii="Times New Roman" w:eastAsia="標楷體" w:hAnsi="Times New Roman" w:cs="Times New Roman"/>
          <w:kern w:val="0"/>
        </w:rPr>
        <w:t>。</w:t>
      </w:r>
    </w:p>
    <w:p w:rsidR="00505205" w:rsidRPr="00B4025A" w:rsidRDefault="00505205" w:rsidP="00DF2E5B">
      <w:pPr>
        <w:widowControl/>
        <w:numPr>
          <w:ilvl w:val="0"/>
          <w:numId w:val="32"/>
        </w:numPr>
        <w:spacing w:line="276" w:lineRule="auto"/>
        <w:ind w:left="1560" w:hanging="284"/>
        <w:jc w:val="both"/>
        <w:rPr>
          <w:rFonts w:ascii="Times New Roman" w:eastAsia="標楷體" w:hAnsi="Times New Roman" w:cs="Times New Roman"/>
          <w:kern w:val="0"/>
        </w:rPr>
      </w:pPr>
      <w:r w:rsidRPr="00B4025A">
        <w:rPr>
          <w:rFonts w:ascii="Times New Roman" w:eastAsia="標楷體" w:hAnsi="Times New Roman" w:cs="Times New Roman"/>
          <w:kern w:val="0"/>
        </w:rPr>
        <w:t>特教檢核表：</w:t>
      </w:r>
    </w:p>
    <w:p w:rsidR="00AB4BDC" w:rsidRPr="00B4025A" w:rsidRDefault="00AB4BDC" w:rsidP="00DF2E5B">
      <w:pPr>
        <w:numPr>
          <w:ilvl w:val="0"/>
          <w:numId w:val="78"/>
        </w:numPr>
        <w:snapToGrid w:val="0"/>
        <w:spacing w:line="276" w:lineRule="auto"/>
        <w:ind w:left="1985" w:hanging="709"/>
        <w:jc w:val="both"/>
        <w:rPr>
          <w:rFonts w:ascii="Times New Roman" w:eastAsia="標楷體" w:hAnsi="Times New Roman" w:cs="Times New Roman"/>
          <w:kern w:val="0"/>
        </w:rPr>
      </w:pPr>
      <w:r w:rsidRPr="00B4025A">
        <w:rPr>
          <w:rFonts w:ascii="Times New Roman" w:eastAsia="標楷體" w:hAnsi="Times New Roman" w:cs="Times New Roman"/>
          <w:kern w:val="0"/>
        </w:rPr>
        <w:t>特教執行檢核表開放時間為每年</w:t>
      </w:r>
      <w:r w:rsidRPr="00B4025A">
        <w:rPr>
          <w:rFonts w:ascii="Times New Roman" w:eastAsia="標楷體" w:hAnsi="Times New Roman" w:cs="Times New Roman"/>
          <w:kern w:val="0"/>
        </w:rPr>
        <w:t>9</w:t>
      </w:r>
      <w:r w:rsidRPr="00B4025A">
        <w:rPr>
          <w:rFonts w:ascii="Times New Roman" w:eastAsia="標楷體" w:hAnsi="Times New Roman" w:cs="Times New Roman"/>
          <w:kern w:val="0"/>
        </w:rPr>
        <w:t>月</w:t>
      </w:r>
      <w:r w:rsidRPr="00B4025A">
        <w:rPr>
          <w:rFonts w:ascii="Times New Roman" w:eastAsia="標楷體" w:hAnsi="Times New Roman" w:cs="Times New Roman"/>
          <w:kern w:val="0"/>
        </w:rPr>
        <w:t>1</w:t>
      </w:r>
      <w:r w:rsidRPr="00B4025A">
        <w:rPr>
          <w:rFonts w:ascii="Times New Roman" w:eastAsia="標楷體" w:hAnsi="Times New Roman" w:cs="Times New Roman"/>
          <w:kern w:val="0"/>
        </w:rPr>
        <w:t>日至次年</w:t>
      </w:r>
      <w:r w:rsidRPr="00B4025A">
        <w:rPr>
          <w:rFonts w:ascii="Times New Roman" w:eastAsia="標楷體" w:hAnsi="Times New Roman" w:cs="Times New Roman"/>
          <w:kern w:val="0"/>
        </w:rPr>
        <w:t>7</w:t>
      </w:r>
      <w:r w:rsidRPr="00B4025A">
        <w:rPr>
          <w:rFonts w:ascii="Times New Roman" w:eastAsia="標楷體" w:hAnsi="Times New Roman" w:cs="Times New Roman"/>
          <w:kern w:val="0"/>
        </w:rPr>
        <w:t>月</w:t>
      </w:r>
      <w:r w:rsidRPr="00B4025A">
        <w:rPr>
          <w:rFonts w:ascii="Times New Roman" w:eastAsia="標楷體" w:hAnsi="Times New Roman" w:cs="Times New Roman"/>
          <w:kern w:val="0"/>
        </w:rPr>
        <w:t>15</w:t>
      </w:r>
      <w:r w:rsidRPr="00B4025A">
        <w:rPr>
          <w:rFonts w:ascii="Times New Roman" w:eastAsia="標楷體" w:hAnsi="Times New Roman" w:cs="Times New Roman"/>
          <w:kern w:val="0"/>
        </w:rPr>
        <w:t>日</w:t>
      </w:r>
      <w:r w:rsidR="00252434" w:rsidRPr="00B4025A">
        <w:rPr>
          <w:rFonts w:ascii="Times New Roman" w:eastAsia="標楷體" w:hAnsi="Times New Roman" w:cs="Times New Roman"/>
          <w:kern w:val="0"/>
        </w:rPr>
        <w:t>，</w:t>
      </w:r>
      <w:r w:rsidRPr="00B4025A">
        <w:rPr>
          <w:rFonts w:ascii="Times New Roman" w:eastAsia="標楷體" w:hAnsi="Times New Roman" w:cs="Times New Roman"/>
          <w:kern w:val="0"/>
        </w:rPr>
        <w:t>請利用檢核表統計功能，檢視通報學生是否正確；檢核表各項內容為</w:t>
      </w:r>
      <w:r w:rsidR="00B37B83" w:rsidRPr="00B4025A">
        <w:rPr>
          <w:rFonts w:ascii="Times New Roman" w:eastAsia="標楷體" w:hAnsi="Times New Roman" w:cs="Times New Roman" w:hint="eastAsia"/>
          <w:kern w:val="0"/>
        </w:rPr>
        <w:t>學</w:t>
      </w:r>
      <w:r w:rsidRPr="00B4025A">
        <w:rPr>
          <w:rFonts w:ascii="Times New Roman" w:eastAsia="標楷體" w:hAnsi="Times New Roman" w:cs="Times New Roman"/>
          <w:kern w:val="0"/>
        </w:rPr>
        <w:t>校執行特教之績效，辦理活動後可隨機上網填寫成果。</w:t>
      </w:r>
    </w:p>
    <w:p w:rsidR="00505205" w:rsidRPr="00B4025A" w:rsidRDefault="00505205" w:rsidP="00DF2E5B">
      <w:pPr>
        <w:numPr>
          <w:ilvl w:val="0"/>
          <w:numId w:val="78"/>
        </w:numPr>
        <w:snapToGrid w:val="0"/>
        <w:spacing w:line="276" w:lineRule="auto"/>
        <w:ind w:left="1985" w:hanging="709"/>
        <w:jc w:val="both"/>
        <w:rPr>
          <w:rFonts w:ascii="Times New Roman" w:eastAsia="標楷體" w:hAnsi="Times New Roman" w:cs="Times New Roman"/>
          <w:kern w:val="0"/>
        </w:rPr>
      </w:pPr>
      <w:r w:rsidRPr="00B4025A">
        <w:rPr>
          <w:rFonts w:ascii="Times New Roman" w:eastAsia="標楷體" w:hAnsi="Times New Roman" w:cs="Times New Roman"/>
          <w:kern w:val="0"/>
        </w:rPr>
        <w:t>每學期開學一個月內</w:t>
      </w:r>
      <w:r w:rsidR="007D7BF3" w:rsidRPr="00B4025A">
        <w:rPr>
          <w:rFonts w:ascii="Times New Roman" w:eastAsia="標楷體" w:hAnsi="Times New Roman" w:cs="Times New Roman"/>
          <w:kern w:val="0"/>
        </w:rPr>
        <w:t>（</w:t>
      </w:r>
      <w:r w:rsidRPr="00B4025A">
        <w:rPr>
          <w:rFonts w:ascii="Times New Roman" w:eastAsia="標楷體" w:hAnsi="Times New Roman" w:cs="Times New Roman"/>
          <w:kern w:val="0"/>
        </w:rPr>
        <w:t>10</w:t>
      </w:r>
      <w:r w:rsidRPr="00B4025A">
        <w:rPr>
          <w:rFonts w:ascii="Times New Roman" w:eastAsia="標楷體" w:hAnsi="Times New Roman" w:cs="Times New Roman"/>
          <w:kern w:val="0"/>
        </w:rPr>
        <w:t>月</w:t>
      </w:r>
      <w:r w:rsidRPr="00B4025A">
        <w:rPr>
          <w:rFonts w:ascii="Times New Roman" w:eastAsia="標楷體" w:hAnsi="Times New Roman" w:cs="Times New Roman"/>
          <w:kern w:val="0"/>
        </w:rPr>
        <w:t>20</w:t>
      </w:r>
      <w:r w:rsidRPr="00B4025A">
        <w:rPr>
          <w:rFonts w:ascii="Times New Roman" w:eastAsia="標楷體" w:hAnsi="Times New Roman" w:cs="Times New Roman"/>
          <w:kern w:val="0"/>
        </w:rPr>
        <w:t>日及</w:t>
      </w:r>
      <w:r w:rsidRPr="00B4025A">
        <w:rPr>
          <w:rFonts w:ascii="Times New Roman" w:eastAsia="標楷體" w:hAnsi="Times New Roman" w:cs="Times New Roman"/>
          <w:kern w:val="0"/>
        </w:rPr>
        <w:t>3</w:t>
      </w:r>
      <w:r w:rsidRPr="00B4025A">
        <w:rPr>
          <w:rFonts w:ascii="Times New Roman" w:eastAsia="標楷體" w:hAnsi="Times New Roman" w:cs="Times New Roman"/>
          <w:kern w:val="0"/>
        </w:rPr>
        <w:t>月</w:t>
      </w:r>
      <w:r w:rsidRPr="00B4025A">
        <w:rPr>
          <w:rFonts w:ascii="Times New Roman" w:eastAsia="標楷體" w:hAnsi="Times New Roman" w:cs="Times New Roman"/>
          <w:kern w:val="0"/>
        </w:rPr>
        <w:t>20</w:t>
      </w:r>
      <w:r w:rsidRPr="00B4025A">
        <w:rPr>
          <w:rFonts w:ascii="Times New Roman" w:eastAsia="標楷體" w:hAnsi="Times New Roman" w:cs="Times New Roman"/>
          <w:kern w:val="0"/>
        </w:rPr>
        <w:t>日前</w:t>
      </w:r>
      <w:r w:rsidR="007D7BF3" w:rsidRPr="00B4025A">
        <w:rPr>
          <w:rFonts w:ascii="Times New Roman" w:eastAsia="標楷體" w:hAnsi="Times New Roman" w:cs="Times New Roman"/>
          <w:kern w:val="0"/>
        </w:rPr>
        <w:t>）</w:t>
      </w:r>
      <w:r w:rsidRPr="00B4025A">
        <w:rPr>
          <w:rFonts w:ascii="Times New Roman" w:eastAsia="標楷體" w:hAnsi="Times New Roman" w:cs="Times New Roman"/>
          <w:kern w:val="0"/>
        </w:rPr>
        <w:t>，</w:t>
      </w:r>
      <w:r w:rsidR="0096651D" w:rsidRPr="00B4025A">
        <w:rPr>
          <w:rFonts w:ascii="Times New Roman" w:eastAsia="標楷體" w:hAnsi="Times New Roman" w:cs="Times New Roman"/>
          <w:kern w:val="0"/>
        </w:rPr>
        <w:t>務請登入特教檢核表上網更新檢核表學生數及教師數</w:t>
      </w:r>
      <w:r w:rsidR="00A40AA6" w:rsidRPr="00B4025A">
        <w:rPr>
          <w:rFonts w:ascii="Times New Roman" w:eastAsia="標楷體" w:hAnsi="Times New Roman" w:cs="Times New Roman"/>
          <w:kern w:val="0"/>
        </w:rPr>
        <w:t>。</w:t>
      </w:r>
    </w:p>
    <w:p w:rsidR="00505205" w:rsidRPr="00B4025A" w:rsidRDefault="00505205" w:rsidP="00DF2E5B">
      <w:pPr>
        <w:numPr>
          <w:ilvl w:val="0"/>
          <w:numId w:val="78"/>
        </w:numPr>
        <w:snapToGrid w:val="0"/>
        <w:spacing w:line="276" w:lineRule="auto"/>
        <w:ind w:firstLine="796"/>
        <w:jc w:val="both"/>
        <w:rPr>
          <w:rFonts w:ascii="Times New Roman" w:eastAsia="標楷體" w:hAnsi="Times New Roman" w:cs="Times New Roman"/>
          <w:kern w:val="0"/>
        </w:rPr>
      </w:pPr>
      <w:r w:rsidRPr="00B4025A">
        <w:rPr>
          <w:rFonts w:ascii="Times New Roman" w:eastAsia="標楷體" w:hAnsi="Times New Roman" w:cs="Times New Roman"/>
          <w:kern w:val="0"/>
        </w:rPr>
        <w:t>檢核表需完整填寫具體說明。</w:t>
      </w:r>
    </w:p>
    <w:p w:rsidR="0099348C" w:rsidRPr="00B4025A" w:rsidRDefault="00505205" w:rsidP="00DF2E5B">
      <w:pPr>
        <w:numPr>
          <w:ilvl w:val="0"/>
          <w:numId w:val="78"/>
        </w:numPr>
        <w:snapToGrid w:val="0"/>
        <w:spacing w:line="276" w:lineRule="auto"/>
        <w:ind w:firstLine="796"/>
        <w:jc w:val="both"/>
        <w:rPr>
          <w:rFonts w:ascii="Times New Roman" w:eastAsia="標楷體" w:hAnsi="Times New Roman" w:cs="Times New Roman"/>
          <w:kern w:val="0"/>
        </w:rPr>
      </w:pPr>
      <w:r w:rsidRPr="00B4025A">
        <w:rPr>
          <w:rFonts w:ascii="Times New Roman" w:eastAsia="標楷體" w:hAnsi="Times New Roman" w:cs="Times New Roman"/>
          <w:kern w:val="0"/>
        </w:rPr>
        <w:t>本學年</w:t>
      </w:r>
      <w:r w:rsidRPr="00B4025A">
        <w:rPr>
          <w:rFonts w:ascii="Times New Roman" w:eastAsia="標楷體" w:hAnsi="Times New Roman" w:cs="Times New Roman"/>
          <w:kern w:val="0"/>
        </w:rPr>
        <w:t>6</w:t>
      </w:r>
      <w:r w:rsidRPr="00B4025A">
        <w:rPr>
          <w:rFonts w:ascii="Times New Roman" w:eastAsia="標楷體" w:hAnsi="Times New Roman" w:cs="Times New Roman"/>
          <w:kern w:val="0"/>
        </w:rPr>
        <w:t>月</w:t>
      </w:r>
      <w:r w:rsidRPr="00B4025A">
        <w:rPr>
          <w:rFonts w:ascii="Times New Roman" w:eastAsia="標楷體" w:hAnsi="Times New Roman" w:cs="Times New Roman"/>
          <w:kern w:val="0"/>
        </w:rPr>
        <w:t>20</w:t>
      </w:r>
      <w:r w:rsidRPr="00B4025A">
        <w:rPr>
          <w:rFonts w:ascii="Times New Roman" w:eastAsia="標楷體" w:hAnsi="Times New Roman" w:cs="Times New Roman"/>
          <w:kern w:val="0"/>
        </w:rPr>
        <w:t>日前選確認資料輸入完畢，並列印檢核表，奉校長核定後逕送</w:t>
      </w:r>
      <w:r w:rsidR="00975031" w:rsidRPr="00B4025A">
        <w:rPr>
          <w:rFonts w:ascii="Times New Roman" w:eastAsia="標楷體" w:hAnsi="Times New Roman" w:cs="Times New Roman"/>
          <w:kern w:val="0"/>
        </w:rPr>
        <w:t>教</w:t>
      </w:r>
    </w:p>
    <w:p w:rsidR="00505205" w:rsidRPr="00B4025A" w:rsidRDefault="0099348C" w:rsidP="0099348C">
      <w:pPr>
        <w:snapToGrid w:val="0"/>
        <w:spacing w:line="276" w:lineRule="auto"/>
        <w:ind w:left="480"/>
        <w:jc w:val="both"/>
        <w:rPr>
          <w:rFonts w:ascii="Times New Roman" w:eastAsia="標楷體" w:hAnsi="Times New Roman" w:cs="Times New Roman"/>
          <w:kern w:val="0"/>
        </w:rPr>
      </w:pPr>
      <w:r w:rsidRPr="00B4025A">
        <w:rPr>
          <w:rFonts w:ascii="Times New Roman" w:eastAsia="標楷體" w:hAnsi="Times New Roman" w:cs="Times New Roman"/>
          <w:kern w:val="0"/>
        </w:rPr>
        <w:t xml:space="preserve">            </w:t>
      </w:r>
      <w:r w:rsidR="00975031" w:rsidRPr="00B4025A">
        <w:rPr>
          <w:rFonts w:ascii="Times New Roman" w:eastAsia="標楷體" w:hAnsi="Times New Roman" w:cs="Times New Roman"/>
          <w:kern w:val="0"/>
        </w:rPr>
        <w:t>育局</w:t>
      </w:r>
      <w:r w:rsidR="00505205" w:rsidRPr="00B4025A">
        <w:rPr>
          <w:rFonts w:ascii="Times New Roman" w:eastAsia="標楷體" w:hAnsi="Times New Roman" w:cs="Times New Roman"/>
          <w:kern w:val="0"/>
        </w:rPr>
        <w:t>特教科承辦人。</w:t>
      </w:r>
    </w:p>
    <w:p w:rsidR="004F0212" w:rsidRPr="00B4025A" w:rsidRDefault="007D7BF3" w:rsidP="00DF2E5B">
      <w:pPr>
        <w:numPr>
          <w:ilvl w:val="0"/>
          <w:numId w:val="4"/>
        </w:numPr>
        <w:rPr>
          <w:rFonts w:ascii="Times New Roman" w:eastAsia="標楷體" w:hAnsi="Times New Roman" w:cs="Times New Roman"/>
        </w:rPr>
      </w:pPr>
      <w:r w:rsidRPr="00B4025A">
        <w:rPr>
          <w:rFonts w:ascii="Times New Roman" w:eastAsia="標楷體" w:hAnsi="Times New Roman" w:cs="Times New Roman"/>
        </w:rPr>
        <w:t>依據「</w:t>
      </w:r>
      <w:r w:rsidR="00505205" w:rsidRPr="00B4025A">
        <w:rPr>
          <w:rFonts w:ascii="Times New Roman" w:eastAsia="標楷體" w:hAnsi="Times New Roman" w:cs="Times New Roman"/>
        </w:rPr>
        <w:t>高雄市</w:t>
      </w:r>
      <w:r w:rsidR="000E2F0D" w:rsidRPr="00B4025A">
        <w:rPr>
          <w:rFonts w:ascii="Times New Roman" w:eastAsia="標楷體" w:hAnsi="Times New Roman" w:cs="Times New Roman"/>
        </w:rPr>
        <w:t>10</w:t>
      </w:r>
      <w:r w:rsidR="00BB0B79" w:rsidRPr="00B4025A">
        <w:rPr>
          <w:rFonts w:ascii="Times New Roman" w:eastAsia="標楷體" w:hAnsi="Times New Roman" w:cs="Times New Roman"/>
        </w:rPr>
        <w:t>8</w:t>
      </w:r>
      <w:r w:rsidR="00505205" w:rsidRPr="00B4025A">
        <w:rPr>
          <w:rFonts w:ascii="Times New Roman" w:eastAsia="標楷體" w:hAnsi="Times New Roman" w:cs="Times New Roman"/>
        </w:rPr>
        <w:t>學年度各級學校</w:t>
      </w:r>
      <w:r w:rsidR="004E23D5" w:rsidRPr="00B4025A">
        <w:rPr>
          <w:rFonts w:ascii="Times New Roman" w:eastAsia="標楷體" w:hAnsi="Times New Roman" w:cs="Times New Roman"/>
        </w:rPr>
        <w:t>特教通報檢核</w:t>
      </w:r>
      <w:r w:rsidR="00505205" w:rsidRPr="00B4025A">
        <w:rPr>
          <w:rFonts w:ascii="Times New Roman" w:eastAsia="標楷體" w:hAnsi="Times New Roman" w:cs="Times New Roman"/>
        </w:rPr>
        <w:t>實施計畫</w:t>
      </w:r>
      <w:r w:rsidRPr="00B4025A">
        <w:rPr>
          <w:rFonts w:ascii="Times New Roman" w:eastAsia="標楷體" w:hAnsi="Times New Roman" w:cs="Times New Roman"/>
        </w:rPr>
        <w:t>」</w:t>
      </w:r>
      <w:r w:rsidR="00B4025A">
        <w:rPr>
          <w:rFonts w:ascii="Times New Roman" w:eastAsia="標楷體" w:hAnsi="Times New Roman" w:cs="Times New Roman" w:hint="eastAsia"/>
        </w:rPr>
        <w:t>(</w:t>
      </w:r>
      <w:r w:rsidR="00B4025A">
        <w:rPr>
          <w:rFonts w:ascii="Times New Roman" w:eastAsia="標楷體" w:hAnsi="Times New Roman" w:cs="Times New Roman" w:hint="eastAsia"/>
        </w:rPr>
        <w:t>附件</w:t>
      </w:r>
      <w:r w:rsidR="00B4025A">
        <w:rPr>
          <w:rFonts w:ascii="Times New Roman" w:eastAsia="標楷體" w:hAnsi="Times New Roman" w:cs="Times New Roman" w:hint="eastAsia"/>
        </w:rPr>
        <w:t>9)</w:t>
      </w:r>
      <w:r w:rsidRPr="00B4025A">
        <w:rPr>
          <w:rFonts w:ascii="Times New Roman" w:eastAsia="標楷體" w:hAnsi="Times New Roman" w:cs="Times New Roman"/>
        </w:rPr>
        <w:t>之規定，</w:t>
      </w:r>
      <w:r w:rsidR="004F0212" w:rsidRPr="00B4025A">
        <w:rPr>
          <w:rFonts w:ascii="Times New Roman" w:eastAsia="標楷體" w:hAnsi="Times New Roman" w:cs="Times New Roman"/>
        </w:rPr>
        <w:t>針對</w:t>
      </w:r>
      <w:r w:rsidR="004F0212" w:rsidRPr="00B4025A">
        <w:rPr>
          <w:rFonts w:ascii="Times New Roman" w:eastAsia="標楷體" w:hAnsi="Times New Roman" w:cs="Times New Roman"/>
        </w:rPr>
        <w:t>10</w:t>
      </w:r>
      <w:r w:rsidR="00BB0B79" w:rsidRPr="00B4025A">
        <w:rPr>
          <w:rFonts w:ascii="Times New Roman" w:eastAsia="標楷體" w:hAnsi="Times New Roman" w:cs="Times New Roman"/>
        </w:rPr>
        <w:t>8</w:t>
      </w:r>
      <w:r w:rsidR="00E31D06" w:rsidRPr="00B4025A">
        <w:rPr>
          <w:rFonts w:ascii="Times New Roman" w:eastAsia="標楷體" w:hAnsi="Times New Roman" w:cs="Times New Roman"/>
        </w:rPr>
        <w:t>學</w:t>
      </w:r>
      <w:r w:rsidR="004F0212" w:rsidRPr="00B4025A">
        <w:rPr>
          <w:rFonts w:ascii="Times New Roman" w:eastAsia="標楷體" w:hAnsi="Times New Roman" w:cs="Times New Roman"/>
        </w:rPr>
        <w:t>年度</w:t>
      </w:r>
      <w:r w:rsidR="007D204A" w:rsidRPr="00B4025A">
        <w:rPr>
          <w:rFonts w:ascii="Times New Roman" w:eastAsia="標楷體" w:hAnsi="Times New Roman" w:cs="Times New Roman"/>
        </w:rPr>
        <w:t>特殊教育通報網</w:t>
      </w:r>
      <w:r w:rsidR="004F0212" w:rsidRPr="00B4025A">
        <w:rPr>
          <w:rFonts w:ascii="Times New Roman" w:eastAsia="標楷體" w:hAnsi="Times New Roman" w:cs="Times New Roman"/>
        </w:rPr>
        <w:t>填報績效未能達到</w:t>
      </w:r>
      <w:r w:rsidR="004F0212" w:rsidRPr="00B4025A">
        <w:rPr>
          <w:rFonts w:ascii="Times New Roman" w:eastAsia="標楷體" w:hAnsi="Times New Roman" w:cs="Times New Roman"/>
        </w:rPr>
        <w:t>100%</w:t>
      </w:r>
      <w:r w:rsidR="00E31D06" w:rsidRPr="00B4025A">
        <w:rPr>
          <w:rFonts w:ascii="Times New Roman" w:eastAsia="標楷體" w:hAnsi="Times New Roman" w:cs="Times New Roman"/>
        </w:rPr>
        <w:t>之學校，</w:t>
      </w:r>
      <w:r w:rsidR="00B4025A">
        <w:rPr>
          <w:rFonts w:ascii="Times New Roman" w:eastAsia="標楷體" w:hAnsi="Times New Roman" w:cs="Times New Roman" w:hint="eastAsia"/>
        </w:rPr>
        <w:t>教育局擬定</w:t>
      </w:r>
      <w:r w:rsidR="004F0212" w:rsidRPr="00B4025A">
        <w:rPr>
          <w:rFonts w:ascii="Times New Roman" w:eastAsia="標楷體" w:hAnsi="Times New Roman" w:cs="Times New Roman"/>
        </w:rPr>
        <w:t>策略如下：</w:t>
      </w:r>
    </w:p>
    <w:p w:rsidR="00003863" w:rsidRPr="00B4025A" w:rsidRDefault="00003863" w:rsidP="00DF2E5B">
      <w:pPr>
        <w:numPr>
          <w:ilvl w:val="3"/>
          <w:numId w:val="45"/>
        </w:numPr>
        <w:ind w:left="1134" w:hanging="425"/>
        <w:rPr>
          <w:rFonts w:ascii="Times New Roman" w:eastAsia="標楷體" w:hAnsi="Times New Roman" w:cs="Times New Roman"/>
        </w:rPr>
      </w:pPr>
      <w:r w:rsidRPr="00B4025A">
        <w:rPr>
          <w:rFonts w:ascii="Times New Roman" w:eastAsia="標楷體" w:hAnsi="Times New Roman" w:cs="Times New Roman"/>
        </w:rPr>
        <w:t>於開學前針對通報成績</w:t>
      </w:r>
      <w:r w:rsidR="007D7BF3" w:rsidRPr="00B4025A">
        <w:rPr>
          <w:rFonts w:ascii="Times New Roman" w:eastAsia="標楷體" w:hAnsi="Times New Roman" w:cs="Times New Roman"/>
        </w:rPr>
        <w:t>較低之學校</w:t>
      </w:r>
      <w:r w:rsidRPr="00B4025A">
        <w:rPr>
          <w:rFonts w:ascii="Times New Roman" w:eastAsia="標楷體" w:hAnsi="Times New Roman" w:cs="Times New Roman"/>
        </w:rPr>
        <w:t>舉辦通報業務實務研習，於研習中直接指導學員修正更新通報資料。</w:t>
      </w:r>
    </w:p>
    <w:p w:rsidR="00003863" w:rsidRPr="00B4025A" w:rsidRDefault="00003863" w:rsidP="00DF2E5B">
      <w:pPr>
        <w:numPr>
          <w:ilvl w:val="3"/>
          <w:numId w:val="45"/>
        </w:numPr>
        <w:ind w:left="1134" w:hanging="425"/>
        <w:rPr>
          <w:rFonts w:ascii="Times New Roman" w:eastAsia="標楷體" w:hAnsi="Times New Roman" w:cs="Times New Roman"/>
        </w:rPr>
      </w:pPr>
      <w:r w:rsidRPr="00B4025A">
        <w:rPr>
          <w:rFonts w:ascii="Times New Roman" w:eastAsia="標楷體" w:hAnsi="Times New Roman" w:cs="Times New Roman"/>
        </w:rPr>
        <w:t>確實執行各級學校通報業務檢核計畫，於適當會議中提出檢討並將各檢核時程待改進學校名單公告於網站提醒學校注意改進。</w:t>
      </w:r>
    </w:p>
    <w:p w:rsidR="00003863" w:rsidRPr="00B4025A" w:rsidRDefault="00003863" w:rsidP="00DF2E5B">
      <w:pPr>
        <w:numPr>
          <w:ilvl w:val="3"/>
          <w:numId w:val="45"/>
        </w:numPr>
        <w:ind w:left="1134" w:hanging="425"/>
        <w:rPr>
          <w:rFonts w:ascii="Times New Roman" w:eastAsia="標楷體" w:hAnsi="Times New Roman" w:cs="Times New Roman"/>
        </w:rPr>
      </w:pPr>
      <w:r w:rsidRPr="00B4025A">
        <w:rPr>
          <w:rFonts w:ascii="Times New Roman" w:eastAsia="標楷體" w:hAnsi="Times New Roman" w:cs="Times New Roman"/>
        </w:rPr>
        <w:t>通報業務成績列入各校特教評鑑成績。</w:t>
      </w:r>
    </w:p>
    <w:p w:rsidR="00003863" w:rsidRPr="00B4025A" w:rsidRDefault="00003863" w:rsidP="00DF2E5B">
      <w:pPr>
        <w:numPr>
          <w:ilvl w:val="3"/>
          <w:numId w:val="45"/>
        </w:numPr>
        <w:ind w:left="1134" w:hanging="425"/>
        <w:rPr>
          <w:rFonts w:ascii="Times New Roman" w:eastAsia="標楷體" w:hAnsi="Times New Roman" w:cs="Times New Roman"/>
        </w:rPr>
      </w:pPr>
      <w:r w:rsidRPr="00B4025A">
        <w:rPr>
          <w:rFonts w:ascii="Times New Roman" w:eastAsia="標楷體" w:hAnsi="Times New Roman" w:cs="Times New Roman"/>
        </w:rPr>
        <w:t>學校各項特教業務申請填報與學生通報資料勾稽，例如本市教師員額核對就已經與通報學生數勾稽檢核，研擬擴大此勾稽檢核機制於其他特教服務申請中。</w:t>
      </w:r>
    </w:p>
    <w:p w:rsidR="00003863" w:rsidRPr="00B4025A" w:rsidRDefault="00003863" w:rsidP="00DF2E5B">
      <w:pPr>
        <w:numPr>
          <w:ilvl w:val="3"/>
          <w:numId w:val="45"/>
        </w:numPr>
        <w:ind w:left="1134" w:hanging="425"/>
        <w:rPr>
          <w:rFonts w:ascii="Times New Roman" w:eastAsia="標楷體" w:hAnsi="Times New Roman" w:cs="Times New Roman"/>
        </w:rPr>
      </w:pPr>
      <w:r w:rsidRPr="00B4025A">
        <w:rPr>
          <w:rFonts w:ascii="Times New Roman" w:eastAsia="標楷體" w:hAnsi="Times New Roman" w:cs="Times New Roman"/>
        </w:rPr>
        <w:t>加強督導各學校業務承辦人在申請視障用書時務必再確認登入之正確性。</w:t>
      </w:r>
    </w:p>
    <w:p w:rsidR="00BD1F38" w:rsidRPr="00B4025A" w:rsidRDefault="00BC4335" w:rsidP="00DF2E5B">
      <w:pPr>
        <w:pStyle w:val="2"/>
        <w:numPr>
          <w:ilvl w:val="0"/>
          <w:numId w:val="102"/>
        </w:numPr>
        <w:rPr>
          <w:rFonts w:hint="eastAsia"/>
        </w:rPr>
      </w:pPr>
      <w:bookmarkStart w:id="8" w:name="_Toc16840233"/>
      <w:r w:rsidRPr="00B4025A">
        <w:t>特殊教育推行委員委員會</w:t>
      </w:r>
      <w:bookmarkEnd w:id="8"/>
      <w:r w:rsidRPr="00B4025A">
        <w:t xml:space="preserve">   </w:t>
      </w:r>
      <w:r w:rsidR="00A2358D" w:rsidRPr="00B4025A">
        <w:t xml:space="preserve"> </w:t>
      </w:r>
      <w:r w:rsidR="00B77868" w:rsidRPr="00B4025A">
        <w:t xml:space="preserve">                </w:t>
      </w:r>
    </w:p>
    <w:p w:rsidR="00BC4335" w:rsidRPr="00B4025A" w:rsidRDefault="007870CE" w:rsidP="00E31D06">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 xml:space="preserve">              </w:t>
      </w:r>
      <w:r w:rsidR="00BC4335" w:rsidRPr="00B4025A">
        <w:rPr>
          <w:rFonts w:ascii="Times New Roman" w:eastAsia="標楷體" w:hAnsi="Times New Roman" w:cs="Times New Roman"/>
          <w:b/>
          <w:sz w:val="32"/>
          <w:szCs w:val="32"/>
        </w:rPr>
        <w:t>承辦人：</w:t>
      </w:r>
      <w:r w:rsidR="00BD1F38" w:rsidRPr="00B4025A">
        <w:rPr>
          <w:rFonts w:ascii="Times New Roman" w:eastAsia="標楷體" w:hAnsi="Times New Roman" w:cs="Times New Roman"/>
          <w:b/>
          <w:sz w:val="32"/>
          <w:szCs w:val="32"/>
        </w:rPr>
        <w:t>曾子芸、</w:t>
      </w:r>
      <w:r w:rsidR="00F2325D" w:rsidRPr="00B4025A">
        <w:rPr>
          <w:rFonts w:ascii="Times New Roman" w:eastAsia="標楷體" w:hAnsi="Times New Roman" w:cs="Times New Roman"/>
          <w:b/>
          <w:sz w:val="32"/>
          <w:szCs w:val="32"/>
        </w:rPr>
        <w:t>吳柏緯</w:t>
      </w:r>
      <w:r w:rsidR="00BD1F38" w:rsidRPr="00B4025A">
        <w:rPr>
          <w:rFonts w:ascii="Times New Roman" w:eastAsia="標楷體" w:hAnsi="Times New Roman" w:cs="Times New Roman"/>
          <w:b/>
          <w:sz w:val="32"/>
          <w:szCs w:val="32"/>
        </w:rPr>
        <w:t>、黃襄如、</w:t>
      </w:r>
      <w:r w:rsidR="008E4B45" w:rsidRPr="00B4025A">
        <w:rPr>
          <w:rFonts w:ascii="Times New Roman" w:eastAsia="標楷體" w:hAnsi="Times New Roman" w:cs="Times New Roman"/>
          <w:b/>
          <w:sz w:val="32"/>
          <w:szCs w:val="32"/>
        </w:rPr>
        <w:t>葉雅玲</w:t>
      </w:r>
      <w:r w:rsidR="00E31D06" w:rsidRPr="00B4025A">
        <w:rPr>
          <w:rFonts w:ascii="Times New Roman" w:eastAsia="標楷體" w:hAnsi="Times New Roman" w:cs="Times New Roman"/>
          <w:b/>
          <w:sz w:val="32"/>
          <w:szCs w:val="32"/>
        </w:rPr>
        <w:t>、李姿玲</w:t>
      </w:r>
    </w:p>
    <w:p w:rsidR="00A93144" w:rsidRPr="00B4025A" w:rsidRDefault="00BC4335" w:rsidP="00DF2E5B">
      <w:pPr>
        <w:pStyle w:val="HTML"/>
        <w:numPr>
          <w:ilvl w:val="1"/>
          <w:numId w:val="39"/>
        </w:numPr>
        <w:tabs>
          <w:tab w:val="clear" w:pos="916"/>
          <w:tab w:val="left" w:pos="993"/>
        </w:tabs>
        <w:spacing w:line="276" w:lineRule="auto"/>
        <w:ind w:hanging="393"/>
        <w:rPr>
          <w:rFonts w:ascii="Times New Roman" w:eastAsia="標楷體" w:hAnsi="Times New Roman" w:cs="Times New Roman"/>
          <w:lang w:val="en-US"/>
        </w:rPr>
      </w:pPr>
      <w:r w:rsidRPr="00B4025A">
        <w:rPr>
          <w:rFonts w:ascii="Times New Roman" w:eastAsia="標楷體" w:hAnsi="Times New Roman" w:cs="Times New Roman"/>
        </w:rPr>
        <w:t>依據</w:t>
      </w:r>
      <w:r w:rsidRPr="00B4025A">
        <w:rPr>
          <w:rStyle w:val="1a"/>
          <w:color w:val="auto"/>
          <w:kern w:val="2"/>
          <w:lang w:val="en-US"/>
        </w:rPr>
        <w:t>高雄市高級中等以下學校特殊教育推行委員會設置準則</w:t>
      </w:r>
      <w:r w:rsidR="009E0201" w:rsidRPr="00B4025A">
        <w:rPr>
          <w:rStyle w:val="1a"/>
          <w:rFonts w:hint="eastAsia"/>
          <w:color w:val="auto"/>
          <w:kern w:val="2"/>
          <w:lang w:val="en-US"/>
        </w:rPr>
        <w:t>(</w:t>
      </w:r>
      <w:r w:rsidR="009E0201" w:rsidRPr="00B4025A">
        <w:rPr>
          <w:rStyle w:val="1a"/>
          <w:rFonts w:hint="eastAsia"/>
          <w:color w:val="auto"/>
          <w:kern w:val="2"/>
          <w:lang w:val="en-US"/>
        </w:rPr>
        <w:t>法規</w:t>
      </w:r>
      <w:r w:rsidR="009E0201" w:rsidRPr="00B4025A">
        <w:rPr>
          <w:rStyle w:val="1a"/>
          <w:rFonts w:hint="eastAsia"/>
          <w:color w:val="auto"/>
          <w:kern w:val="2"/>
          <w:lang w:val="en-US"/>
        </w:rPr>
        <w:t>2)</w:t>
      </w:r>
      <w:r w:rsidR="002A3F56" w:rsidRPr="00B4025A">
        <w:rPr>
          <w:rFonts w:ascii="Times New Roman" w:eastAsia="標楷體" w:hAnsi="Times New Roman" w:cs="Times New Roman"/>
          <w:lang w:eastAsia="zh-TW"/>
        </w:rPr>
        <w:t>第</w:t>
      </w:r>
      <w:r w:rsidR="009E0201" w:rsidRPr="00B4025A">
        <w:rPr>
          <w:rFonts w:ascii="Times New Roman" w:eastAsia="標楷體" w:hAnsi="Times New Roman" w:cs="Times New Roman" w:hint="eastAsia"/>
          <w:lang w:eastAsia="zh-TW"/>
        </w:rPr>
        <w:t>2</w:t>
      </w:r>
      <w:r w:rsidR="002A3F56" w:rsidRPr="00B4025A">
        <w:rPr>
          <w:rFonts w:ascii="Times New Roman" w:eastAsia="標楷體" w:hAnsi="Times New Roman" w:cs="Times New Roman"/>
          <w:lang w:eastAsia="zh-TW"/>
        </w:rPr>
        <w:t>條</w:t>
      </w:r>
      <w:r w:rsidR="002A3F56" w:rsidRPr="00B4025A">
        <w:rPr>
          <w:rFonts w:ascii="Times New Roman" w:eastAsia="標楷體" w:hAnsi="Times New Roman" w:cs="Times New Roman"/>
        </w:rPr>
        <w:t>，</w:t>
      </w:r>
      <w:r w:rsidR="002A3F56" w:rsidRPr="00B4025A">
        <w:rPr>
          <w:rFonts w:ascii="Times New Roman" w:eastAsia="標楷體" w:hAnsi="Times New Roman" w:cs="Times New Roman"/>
          <w:lang w:eastAsia="zh-TW"/>
        </w:rPr>
        <w:t>特推</w:t>
      </w:r>
      <w:r w:rsidR="00A93144" w:rsidRPr="00B4025A">
        <w:rPr>
          <w:rFonts w:ascii="Times New Roman" w:eastAsia="標楷體" w:hAnsi="Times New Roman" w:cs="Times New Roman"/>
        </w:rPr>
        <w:t>會任務如</w:t>
      </w:r>
      <w:r w:rsidR="009574A4" w:rsidRPr="00B4025A">
        <w:rPr>
          <w:rFonts w:ascii="Times New Roman" w:eastAsia="標楷體" w:hAnsi="Times New Roman" w:cs="Times New Roman"/>
          <w:lang w:eastAsia="zh-TW"/>
        </w:rPr>
        <w:t>下</w:t>
      </w:r>
      <w:r w:rsidRPr="00B4025A">
        <w:rPr>
          <w:rFonts w:ascii="Times New Roman" w:eastAsia="標楷體" w:hAnsi="Times New Roman" w:cs="Times New Roman"/>
        </w:rPr>
        <w:t>：</w:t>
      </w:r>
    </w:p>
    <w:p w:rsidR="004B3A45" w:rsidRPr="00B4025A" w:rsidRDefault="00125A74" w:rsidP="00322671">
      <w:pPr>
        <w:pStyle w:val="HTML"/>
        <w:tabs>
          <w:tab w:val="clear" w:pos="916"/>
        </w:tabs>
        <w:spacing w:line="276" w:lineRule="auto"/>
        <w:ind w:firstLineChars="295" w:firstLine="708"/>
        <w:rPr>
          <w:rFonts w:ascii="Times New Roman" w:eastAsia="標楷體" w:hAnsi="Times New Roman" w:cs="Times New Roman"/>
          <w:lang w:eastAsia="zh-TW"/>
        </w:rPr>
      </w:pPr>
      <w:r w:rsidRPr="00B4025A">
        <w:rPr>
          <w:rFonts w:ascii="Times New Roman" w:eastAsia="標楷體" w:hAnsi="Times New Roman" w:cs="Times New Roman"/>
          <w:lang w:eastAsia="zh-TW"/>
        </w:rPr>
        <w:t>（</w:t>
      </w:r>
      <w:r w:rsidR="00301932" w:rsidRPr="00B4025A">
        <w:rPr>
          <w:rFonts w:ascii="Times New Roman" w:eastAsia="標楷體" w:hAnsi="Times New Roman" w:cs="Times New Roman"/>
          <w:lang w:eastAsia="zh-TW"/>
        </w:rPr>
        <w:t>1</w:t>
      </w:r>
      <w:r w:rsidRPr="00B4025A">
        <w:rPr>
          <w:rFonts w:ascii="Times New Roman" w:eastAsia="標楷體" w:hAnsi="Times New Roman" w:cs="Times New Roman"/>
          <w:lang w:eastAsia="zh-TW"/>
        </w:rPr>
        <w:t>）</w:t>
      </w:r>
      <w:r w:rsidR="00322671" w:rsidRPr="00B4025A">
        <w:rPr>
          <w:rFonts w:ascii="Times New Roman" w:eastAsia="標楷體" w:hAnsi="Times New Roman" w:cs="Times New Roman"/>
          <w:lang w:eastAsia="zh-TW"/>
        </w:rPr>
        <w:t xml:space="preserve"> </w:t>
      </w:r>
      <w:r w:rsidR="004B3A45" w:rsidRPr="00B4025A">
        <w:rPr>
          <w:rFonts w:ascii="Times New Roman" w:eastAsia="標楷體" w:hAnsi="Times New Roman" w:cs="Times New Roman"/>
        </w:rPr>
        <w:t>審議特殊教育實施行事曆。</w:t>
      </w:r>
    </w:p>
    <w:p w:rsidR="00A93144" w:rsidRPr="00B4025A" w:rsidRDefault="00125A74" w:rsidP="00322671">
      <w:pPr>
        <w:pStyle w:val="HTML"/>
        <w:tabs>
          <w:tab w:val="clear" w:pos="916"/>
        </w:tabs>
        <w:spacing w:line="276" w:lineRule="auto"/>
        <w:ind w:firstLineChars="295" w:firstLine="708"/>
        <w:rPr>
          <w:rFonts w:ascii="Times New Roman" w:eastAsia="標楷體" w:hAnsi="Times New Roman" w:cs="Times New Roman"/>
          <w:lang w:eastAsia="zh-TW"/>
        </w:rPr>
      </w:pPr>
      <w:r w:rsidRPr="00B4025A">
        <w:rPr>
          <w:rFonts w:ascii="Times New Roman" w:eastAsia="標楷體" w:hAnsi="Times New Roman" w:cs="Times New Roman"/>
          <w:lang w:eastAsia="zh-TW"/>
        </w:rPr>
        <w:t>（</w:t>
      </w:r>
      <w:r w:rsidR="004B3A45" w:rsidRPr="00B4025A">
        <w:rPr>
          <w:rFonts w:ascii="Times New Roman" w:eastAsia="標楷體" w:hAnsi="Times New Roman" w:cs="Times New Roman"/>
          <w:lang w:eastAsia="zh-TW"/>
        </w:rPr>
        <w:t>2</w:t>
      </w:r>
      <w:r w:rsidRPr="00B4025A">
        <w:rPr>
          <w:rFonts w:ascii="Times New Roman" w:eastAsia="標楷體" w:hAnsi="Times New Roman" w:cs="Times New Roman"/>
          <w:lang w:eastAsia="zh-TW"/>
        </w:rPr>
        <w:t>）</w:t>
      </w:r>
      <w:r w:rsidR="00322671" w:rsidRPr="00B4025A">
        <w:rPr>
          <w:rFonts w:ascii="Times New Roman" w:eastAsia="標楷體" w:hAnsi="Times New Roman" w:cs="Times New Roman"/>
          <w:lang w:eastAsia="zh-TW"/>
        </w:rPr>
        <w:t xml:space="preserve"> </w:t>
      </w:r>
      <w:r w:rsidR="00A93144" w:rsidRPr="00B4025A">
        <w:rPr>
          <w:rFonts w:ascii="Times New Roman" w:eastAsia="標楷體" w:hAnsi="Times New Roman" w:cs="Times New Roman"/>
        </w:rPr>
        <w:t>督導特殊教育各項活動與成效。</w:t>
      </w:r>
    </w:p>
    <w:p w:rsidR="00A93144" w:rsidRPr="00B4025A" w:rsidRDefault="00125A74" w:rsidP="00322671">
      <w:pPr>
        <w:pStyle w:val="HTML"/>
        <w:tabs>
          <w:tab w:val="clear" w:pos="916"/>
        </w:tabs>
        <w:spacing w:line="276" w:lineRule="auto"/>
        <w:ind w:firstLineChars="295" w:firstLine="708"/>
        <w:rPr>
          <w:rFonts w:ascii="Times New Roman" w:eastAsia="標楷體" w:hAnsi="Times New Roman" w:cs="Times New Roman"/>
          <w:lang w:eastAsia="zh-TW"/>
        </w:rPr>
      </w:pPr>
      <w:r w:rsidRPr="00B4025A">
        <w:rPr>
          <w:rFonts w:ascii="Times New Roman" w:eastAsia="標楷體" w:hAnsi="Times New Roman" w:cs="Times New Roman"/>
          <w:lang w:eastAsia="zh-TW"/>
        </w:rPr>
        <w:t>（</w:t>
      </w:r>
      <w:r w:rsidR="004B3A45" w:rsidRPr="00B4025A">
        <w:rPr>
          <w:rFonts w:ascii="Times New Roman" w:eastAsia="標楷體" w:hAnsi="Times New Roman" w:cs="Times New Roman"/>
          <w:lang w:eastAsia="zh-TW"/>
        </w:rPr>
        <w:t>3</w:t>
      </w:r>
      <w:r w:rsidRPr="00B4025A">
        <w:rPr>
          <w:rFonts w:ascii="Times New Roman" w:eastAsia="標楷體" w:hAnsi="Times New Roman" w:cs="Times New Roman"/>
          <w:lang w:eastAsia="zh-TW"/>
        </w:rPr>
        <w:t>）</w:t>
      </w:r>
      <w:r w:rsidR="00322671" w:rsidRPr="00B4025A">
        <w:rPr>
          <w:rFonts w:ascii="Times New Roman" w:eastAsia="標楷體" w:hAnsi="Times New Roman" w:cs="Times New Roman"/>
          <w:lang w:eastAsia="zh-TW"/>
        </w:rPr>
        <w:t xml:space="preserve"> </w:t>
      </w:r>
      <w:r w:rsidR="00A93144" w:rsidRPr="00B4025A">
        <w:rPr>
          <w:rFonts w:ascii="Times New Roman" w:eastAsia="標楷體" w:hAnsi="Times New Roman" w:cs="Times New Roman"/>
        </w:rPr>
        <w:t>整合特殊教育專業團隊與相關支援體系。</w:t>
      </w:r>
    </w:p>
    <w:p w:rsidR="00A93144" w:rsidRPr="00B4025A" w:rsidRDefault="00125A74" w:rsidP="00322671">
      <w:pPr>
        <w:pStyle w:val="HTML"/>
        <w:tabs>
          <w:tab w:val="clear" w:pos="916"/>
        </w:tabs>
        <w:spacing w:line="276" w:lineRule="auto"/>
        <w:ind w:firstLineChars="295" w:firstLine="708"/>
        <w:rPr>
          <w:rFonts w:ascii="Times New Roman" w:eastAsia="標楷體" w:hAnsi="Times New Roman" w:cs="Times New Roman"/>
          <w:lang w:eastAsia="zh-TW"/>
        </w:rPr>
      </w:pPr>
      <w:r w:rsidRPr="00B4025A">
        <w:rPr>
          <w:rFonts w:ascii="Times New Roman" w:eastAsia="標楷體" w:hAnsi="Times New Roman" w:cs="Times New Roman"/>
          <w:lang w:eastAsia="zh-TW"/>
        </w:rPr>
        <w:t>（</w:t>
      </w:r>
      <w:r w:rsidR="004B3A45" w:rsidRPr="00B4025A">
        <w:rPr>
          <w:rFonts w:ascii="Times New Roman" w:eastAsia="標楷體" w:hAnsi="Times New Roman" w:cs="Times New Roman"/>
          <w:lang w:eastAsia="zh-TW"/>
        </w:rPr>
        <w:t>4</w:t>
      </w:r>
      <w:r w:rsidRPr="00B4025A">
        <w:rPr>
          <w:rFonts w:ascii="Times New Roman" w:eastAsia="標楷體" w:hAnsi="Times New Roman" w:cs="Times New Roman"/>
          <w:lang w:eastAsia="zh-TW"/>
        </w:rPr>
        <w:t>）</w:t>
      </w:r>
      <w:r w:rsidR="00322671" w:rsidRPr="00B4025A">
        <w:rPr>
          <w:rFonts w:ascii="Times New Roman" w:eastAsia="標楷體" w:hAnsi="Times New Roman" w:cs="Times New Roman"/>
          <w:lang w:eastAsia="zh-TW"/>
        </w:rPr>
        <w:t xml:space="preserve"> </w:t>
      </w:r>
      <w:r w:rsidR="00A93144" w:rsidRPr="00B4025A">
        <w:rPr>
          <w:rFonts w:ascii="Times New Roman" w:eastAsia="標楷體" w:hAnsi="Times New Roman" w:cs="Times New Roman"/>
        </w:rPr>
        <w:t>處理特殊教育學生鑑定安置輔導及轉銜事宜。</w:t>
      </w:r>
    </w:p>
    <w:p w:rsidR="00A93144" w:rsidRPr="00B4025A" w:rsidRDefault="00125A74" w:rsidP="00322671">
      <w:pPr>
        <w:pStyle w:val="HTML"/>
        <w:tabs>
          <w:tab w:val="clear" w:pos="916"/>
        </w:tabs>
        <w:spacing w:line="276" w:lineRule="auto"/>
        <w:ind w:firstLineChars="300" w:firstLine="720"/>
        <w:rPr>
          <w:rFonts w:ascii="Times New Roman" w:eastAsia="標楷體" w:hAnsi="Times New Roman" w:cs="Times New Roman"/>
          <w:lang w:eastAsia="zh-TW"/>
        </w:rPr>
      </w:pPr>
      <w:r w:rsidRPr="00B4025A">
        <w:rPr>
          <w:rFonts w:ascii="Times New Roman" w:eastAsia="標楷體" w:hAnsi="Times New Roman" w:cs="Times New Roman"/>
          <w:lang w:eastAsia="zh-TW"/>
        </w:rPr>
        <w:t>（</w:t>
      </w:r>
      <w:r w:rsidR="004B3A45" w:rsidRPr="00B4025A">
        <w:rPr>
          <w:rFonts w:ascii="Times New Roman" w:eastAsia="標楷體" w:hAnsi="Times New Roman" w:cs="Times New Roman"/>
          <w:lang w:eastAsia="zh-TW"/>
        </w:rPr>
        <w:t>5</w:t>
      </w:r>
      <w:r w:rsidRPr="00B4025A">
        <w:rPr>
          <w:rFonts w:ascii="Times New Roman" w:eastAsia="標楷體" w:hAnsi="Times New Roman" w:cs="Times New Roman"/>
          <w:lang w:eastAsia="zh-TW"/>
        </w:rPr>
        <w:t>）</w:t>
      </w:r>
      <w:r w:rsidR="00322671" w:rsidRPr="00B4025A">
        <w:rPr>
          <w:rFonts w:ascii="Times New Roman" w:eastAsia="標楷體" w:hAnsi="Times New Roman" w:cs="Times New Roman"/>
          <w:lang w:eastAsia="zh-TW"/>
        </w:rPr>
        <w:t xml:space="preserve"> </w:t>
      </w:r>
      <w:r w:rsidR="00A93144" w:rsidRPr="00B4025A">
        <w:rPr>
          <w:rFonts w:ascii="Times New Roman" w:eastAsia="標楷體" w:hAnsi="Times New Roman" w:cs="Times New Roman"/>
        </w:rPr>
        <w:t>協調各處室提供特殊教育學生行政支援。</w:t>
      </w:r>
    </w:p>
    <w:p w:rsidR="00A93144" w:rsidRPr="00B4025A" w:rsidRDefault="00125A74" w:rsidP="00322671">
      <w:pPr>
        <w:pStyle w:val="HTML"/>
        <w:tabs>
          <w:tab w:val="clear" w:pos="916"/>
        </w:tabs>
        <w:spacing w:line="276" w:lineRule="auto"/>
        <w:ind w:firstLineChars="295" w:firstLine="708"/>
        <w:rPr>
          <w:rFonts w:ascii="Times New Roman" w:eastAsia="標楷體" w:hAnsi="Times New Roman" w:cs="Times New Roman"/>
          <w:lang w:eastAsia="zh-TW"/>
        </w:rPr>
      </w:pPr>
      <w:r w:rsidRPr="00B4025A">
        <w:rPr>
          <w:rFonts w:ascii="Times New Roman" w:eastAsia="標楷體" w:hAnsi="Times New Roman" w:cs="Times New Roman"/>
          <w:lang w:eastAsia="zh-TW"/>
        </w:rPr>
        <w:t>（</w:t>
      </w:r>
      <w:r w:rsidR="004B3A45" w:rsidRPr="00B4025A">
        <w:rPr>
          <w:rFonts w:ascii="Times New Roman" w:eastAsia="標楷體" w:hAnsi="Times New Roman" w:cs="Times New Roman"/>
          <w:lang w:eastAsia="zh-TW"/>
        </w:rPr>
        <w:t>6</w:t>
      </w:r>
      <w:r w:rsidRPr="00B4025A">
        <w:rPr>
          <w:rFonts w:ascii="Times New Roman" w:eastAsia="標楷體" w:hAnsi="Times New Roman" w:cs="Times New Roman"/>
          <w:lang w:eastAsia="zh-TW"/>
        </w:rPr>
        <w:t>）</w:t>
      </w:r>
      <w:r w:rsidR="00322671" w:rsidRPr="00B4025A">
        <w:rPr>
          <w:rFonts w:ascii="Times New Roman" w:eastAsia="標楷體" w:hAnsi="Times New Roman" w:cs="Times New Roman"/>
          <w:lang w:eastAsia="zh-TW"/>
        </w:rPr>
        <w:t xml:space="preserve"> </w:t>
      </w:r>
      <w:r w:rsidR="00A93144" w:rsidRPr="00B4025A">
        <w:rPr>
          <w:rFonts w:ascii="Times New Roman" w:eastAsia="標楷體" w:hAnsi="Times New Roman" w:cs="Times New Roman"/>
        </w:rPr>
        <w:t>協助處理特殊教育學生申訴案件。</w:t>
      </w:r>
    </w:p>
    <w:p w:rsidR="00A93144" w:rsidRPr="00B4025A" w:rsidRDefault="00125A74" w:rsidP="00322671">
      <w:pPr>
        <w:pStyle w:val="HTML"/>
        <w:tabs>
          <w:tab w:val="clear" w:pos="916"/>
        </w:tabs>
        <w:spacing w:line="276" w:lineRule="auto"/>
        <w:ind w:firstLineChars="295" w:firstLine="708"/>
        <w:rPr>
          <w:rFonts w:ascii="Times New Roman" w:eastAsia="標楷體" w:hAnsi="Times New Roman" w:cs="Times New Roman"/>
          <w:lang w:eastAsia="zh-TW"/>
        </w:rPr>
      </w:pPr>
      <w:r w:rsidRPr="00B4025A">
        <w:rPr>
          <w:rFonts w:ascii="Times New Roman" w:eastAsia="標楷體" w:hAnsi="Times New Roman" w:cs="Times New Roman"/>
          <w:lang w:eastAsia="zh-TW"/>
        </w:rPr>
        <w:t>（</w:t>
      </w:r>
      <w:r w:rsidR="004B3A45" w:rsidRPr="00B4025A">
        <w:rPr>
          <w:rFonts w:ascii="Times New Roman" w:eastAsia="標楷體" w:hAnsi="Times New Roman" w:cs="Times New Roman"/>
          <w:lang w:eastAsia="zh-TW"/>
        </w:rPr>
        <w:t>7</w:t>
      </w:r>
      <w:r w:rsidRPr="00B4025A">
        <w:rPr>
          <w:rFonts w:ascii="Times New Roman" w:eastAsia="標楷體" w:hAnsi="Times New Roman" w:cs="Times New Roman"/>
          <w:lang w:eastAsia="zh-TW"/>
        </w:rPr>
        <w:t>）</w:t>
      </w:r>
      <w:r w:rsidR="00322671" w:rsidRPr="00B4025A">
        <w:rPr>
          <w:rFonts w:ascii="Times New Roman" w:eastAsia="標楷體" w:hAnsi="Times New Roman" w:cs="Times New Roman"/>
          <w:lang w:eastAsia="zh-TW"/>
        </w:rPr>
        <w:t xml:space="preserve"> </w:t>
      </w:r>
      <w:r w:rsidR="00A93144" w:rsidRPr="00B4025A">
        <w:rPr>
          <w:rFonts w:ascii="Times New Roman" w:eastAsia="標楷體" w:hAnsi="Times New Roman" w:cs="Times New Roman"/>
        </w:rPr>
        <w:t>審議特殊教育經費運用與執行情形。</w:t>
      </w:r>
    </w:p>
    <w:p w:rsidR="00A93144" w:rsidRPr="00B4025A" w:rsidRDefault="00125A74" w:rsidP="00322671">
      <w:pPr>
        <w:pStyle w:val="HTML"/>
        <w:tabs>
          <w:tab w:val="clear" w:pos="916"/>
        </w:tabs>
        <w:spacing w:line="276" w:lineRule="auto"/>
        <w:ind w:firstLineChars="295" w:firstLine="708"/>
        <w:rPr>
          <w:rFonts w:ascii="Times New Roman" w:eastAsia="標楷體" w:hAnsi="Times New Roman" w:cs="Times New Roman"/>
          <w:lang w:eastAsia="zh-TW"/>
        </w:rPr>
      </w:pPr>
      <w:r w:rsidRPr="00B4025A">
        <w:rPr>
          <w:rFonts w:ascii="Times New Roman" w:eastAsia="標楷體" w:hAnsi="Times New Roman" w:cs="Times New Roman"/>
          <w:lang w:eastAsia="zh-TW"/>
        </w:rPr>
        <w:t>（</w:t>
      </w:r>
      <w:r w:rsidR="004B3A45" w:rsidRPr="00B4025A">
        <w:rPr>
          <w:rFonts w:ascii="Times New Roman" w:eastAsia="標楷體" w:hAnsi="Times New Roman" w:cs="Times New Roman"/>
          <w:lang w:eastAsia="zh-TW"/>
        </w:rPr>
        <w:t>8</w:t>
      </w:r>
      <w:r w:rsidRPr="00B4025A">
        <w:rPr>
          <w:rFonts w:ascii="Times New Roman" w:eastAsia="標楷體" w:hAnsi="Times New Roman" w:cs="Times New Roman"/>
          <w:lang w:eastAsia="zh-TW"/>
        </w:rPr>
        <w:t>）</w:t>
      </w:r>
      <w:r w:rsidR="00322671" w:rsidRPr="00B4025A">
        <w:rPr>
          <w:rFonts w:ascii="Times New Roman" w:eastAsia="標楷體" w:hAnsi="Times New Roman" w:cs="Times New Roman"/>
          <w:lang w:eastAsia="zh-TW"/>
        </w:rPr>
        <w:t xml:space="preserve"> </w:t>
      </w:r>
      <w:r w:rsidR="00A93144" w:rsidRPr="00B4025A">
        <w:rPr>
          <w:rFonts w:ascii="Times New Roman" w:eastAsia="標楷體" w:hAnsi="Times New Roman" w:cs="Times New Roman"/>
        </w:rPr>
        <w:t>議決特殊教育學生課程設計、多元評量、考試服務、成績計算及特殊教育方案。</w:t>
      </w:r>
    </w:p>
    <w:p w:rsidR="00A93144" w:rsidRPr="00B4025A" w:rsidRDefault="00125A74" w:rsidP="00322671">
      <w:pPr>
        <w:pStyle w:val="HTML"/>
        <w:tabs>
          <w:tab w:val="clear" w:pos="916"/>
        </w:tabs>
        <w:spacing w:line="276" w:lineRule="auto"/>
        <w:ind w:firstLineChars="295" w:firstLine="708"/>
        <w:rPr>
          <w:rFonts w:ascii="Times New Roman" w:eastAsia="標楷體" w:hAnsi="Times New Roman" w:cs="Times New Roman"/>
          <w:lang w:eastAsia="zh-TW"/>
        </w:rPr>
      </w:pPr>
      <w:r w:rsidRPr="00B4025A">
        <w:rPr>
          <w:rFonts w:ascii="Times New Roman" w:eastAsia="標楷體" w:hAnsi="Times New Roman" w:cs="Times New Roman"/>
          <w:lang w:eastAsia="zh-TW"/>
        </w:rPr>
        <w:t>（</w:t>
      </w:r>
      <w:r w:rsidR="004B3A45" w:rsidRPr="00B4025A">
        <w:rPr>
          <w:rFonts w:ascii="Times New Roman" w:eastAsia="標楷體" w:hAnsi="Times New Roman" w:cs="Times New Roman"/>
          <w:lang w:eastAsia="zh-TW"/>
        </w:rPr>
        <w:t>9</w:t>
      </w:r>
      <w:r w:rsidRPr="00B4025A">
        <w:rPr>
          <w:rFonts w:ascii="Times New Roman" w:eastAsia="標楷體" w:hAnsi="Times New Roman" w:cs="Times New Roman"/>
          <w:lang w:eastAsia="zh-TW"/>
        </w:rPr>
        <w:t>）</w:t>
      </w:r>
      <w:r w:rsidR="00322671" w:rsidRPr="00B4025A">
        <w:rPr>
          <w:rFonts w:ascii="Times New Roman" w:eastAsia="標楷體" w:hAnsi="Times New Roman" w:cs="Times New Roman"/>
          <w:lang w:eastAsia="zh-TW"/>
        </w:rPr>
        <w:t xml:space="preserve"> </w:t>
      </w:r>
      <w:r w:rsidR="00A93144" w:rsidRPr="00B4025A">
        <w:rPr>
          <w:rFonts w:ascii="Times New Roman" w:eastAsia="標楷體" w:hAnsi="Times New Roman" w:cs="Times New Roman"/>
        </w:rPr>
        <w:t>審查校園無障礙環境設施之規劃。</w:t>
      </w:r>
    </w:p>
    <w:p w:rsidR="00A93144" w:rsidRPr="00B4025A" w:rsidRDefault="00301932" w:rsidP="00322671">
      <w:pPr>
        <w:widowControl/>
        <w:spacing w:line="276" w:lineRule="auto"/>
        <w:jc w:val="both"/>
        <w:rPr>
          <w:rFonts w:ascii="Times New Roman" w:eastAsia="標楷體" w:hAnsi="Times New Roman" w:cs="Times New Roman"/>
          <w:kern w:val="0"/>
        </w:rPr>
      </w:pPr>
      <w:r w:rsidRPr="00B4025A">
        <w:rPr>
          <w:rFonts w:ascii="Times New Roman" w:eastAsia="標楷體" w:hAnsi="Times New Roman" w:cs="Times New Roman"/>
        </w:rPr>
        <w:t xml:space="preserve">     </w:t>
      </w:r>
      <w:r w:rsidR="00125A74" w:rsidRPr="00B4025A">
        <w:rPr>
          <w:rFonts w:ascii="Times New Roman" w:eastAsia="標楷體" w:hAnsi="Times New Roman" w:cs="Times New Roman"/>
        </w:rPr>
        <w:t>（</w:t>
      </w:r>
      <w:r w:rsidR="004B3A45" w:rsidRPr="00B4025A">
        <w:rPr>
          <w:rFonts w:ascii="Times New Roman" w:eastAsia="標楷體" w:hAnsi="Times New Roman" w:cs="Times New Roman"/>
        </w:rPr>
        <w:t>10</w:t>
      </w:r>
      <w:r w:rsidR="00125A74" w:rsidRPr="00B4025A">
        <w:rPr>
          <w:rFonts w:ascii="Times New Roman" w:eastAsia="標楷體" w:hAnsi="Times New Roman" w:cs="Times New Roman"/>
        </w:rPr>
        <w:t>）</w:t>
      </w:r>
      <w:r w:rsidR="00322671" w:rsidRPr="00B4025A">
        <w:rPr>
          <w:rFonts w:ascii="Times New Roman" w:eastAsia="標楷體" w:hAnsi="Times New Roman" w:cs="Times New Roman"/>
        </w:rPr>
        <w:t xml:space="preserve"> </w:t>
      </w:r>
      <w:r w:rsidR="001D2611" w:rsidRPr="00B4025A">
        <w:rPr>
          <w:rFonts w:ascii="Times New Roman" w:eastAsia="標楷體" w:hAnsi="Times New Roman" w:cs="Times New Roman"/>
        </w:rPr>
        <w:t>審</w:t>
      </w:r>
      <w:r w:rsidR="00A93144" w:rsidRPr="00B4025A">
        <w:rPr>
          <w:rFonts w:ascii="Times New Roman" w:eastAsia="標楷體" w:hAnsi="Times New Roman" w:cs="Times New Roman"/>
        </w:rPr>
        <w:t>查身心障礙學生普通班導師之資格。</w:t>
      </w:r>
    </w:p>
    <w:p w:rsidR="00A93144" w:rsidRPr="00B4025A" w:rsidRDefault="00322671" w:rsidP="00322671">
      <w:pPr>
        <w:widowControl/>
        <w:spacing w:line="276" w:lineRule="auto"/>
        <w:jc w:val="both"/>
        <w:rPr>
          <w:rFonts w:ascii="Times New Roman" w:eastAsia="標楷體" w:hAnsi="Times New Roman" w:cs="Times New Roman"/>
          <w:kern w:val="0"/>
        </w:rPr>
      </w:pPr>
      <w:r w:rsidRPr="00B4025A">
        <w:rPr>
          <w:rFonts w:ascii="Times New Roman" w:eastAsia="標楷體" w:hAnsi="Times New Roman" w:cs="Times New Roman"/>
        </w:rPr>
        <w:t xml:space="preserve">     </w:t>
      </w:r>
      <w:r w:rsidR="00125A74" w:rsidRPr="00B4025A">
        <w:rPr>
          <w:rFonts w:ascii="Times New Roman" w:eastAsia="標楷體" w:hAnsi="Times New Roman" w:cs="Times New Roman"/>
        </w:rPr>
        <w:t>（</w:t>
      </w:r>
      <w:r w:rsidR="004B3A45" w:rsidRPr="00B4025A">
        <w:rPr>
          <w:rFonts w:ascii="Times New Roman" w:eastAsia="標楷體" w:hAnsi="Times New Roman" w:cs="Times New Roman"/>
        </w:rPr>
        <w:t>11</w:t>
      </w:r>
      <w:r w:rsidR="00125A74" w:rsidRPr="00B4025A">
        <w:rPr>
          <w:rFonts w:ascii="Times New Roman" w:eastAsia="標楷體" w:hAnsi="Times New Roman" w:cs="Times New Roman"/>
        </w:rPr>
        <w:t>）</w:t>
      </w:r>
      <w:r w:rsidRPr="00B4025A">
        <w:rPr>
          <w:rFonts w:ascii="Times New Roman" w:eastAsia="標楷體" w:hAnsi="Times New Roman" w:cs="Times New Roman"/>
        </w:rPr>
        <w:t xml:space="preserve"> </w:t>
      </w:r>
      <w:r w:rsidR="00A93144" w:rsidRPr="00B4025A">
        <w:rPr>
          <w:rFonts w:ascii="Times New Roman" w:eastAsia="標楷體" w:hAnsi="Times New Roman" w:cs="Times New Roman"/>
        </w:rPr>
        <w:t>審查特殊教育學生獎補助之申請。</w:t>
      </w:r>
    </w:p>
    <w:p w:rsidR="00A93144" w:rsidRPr="00B4025A" w:rsidRDefault="00322671" w:rsidP="00322671">
      <w:pPr>
        <w:widowControl/>
        <w:spacing w:line="276" w:lineRule="auto"/>
        <w:jc w:val="both"/>
        <w:rPr>
          <w:rFonts w:ascii="Times New Roman" w:eastAsia="標楷體" w:hAnsi="Times New Roman" w:cs="Times New Roman"/>
          <w:kern w:val="0"/>
        </w:rPr>
      </w:pPr>
      <w:r w:rsidRPr="00B4025A">
        <w:rPr>
          <w:rFonts w:ascii="Times New Roman" w:eastAsia="標楷體" w:hAnsi="Times New Roman" w:cs="Times New Roman"/>
        </w:rPr>
        <w:t xml:space="preserve">     </w:t>
      </w:r>
      <w:r w:rsidR="00125A74" w:rsidRPr="00B4025A">
        <w:rPr>
          <w:rFonts w:ascii="Times New Roman" w:eastAsia="標楷體" w:hAnsi="Times New Roman" w:cs="Times New Roman"/>
        </w:rPr>
        <w:t>（</w:t>
      </w:r>
      <w:r w:rsidR="004B3A45" w:rsidRPr="00B4025A">
        <w:rPr>
          <w:rFonts w:ascii="Times New Roman" w:eastAsia="標楷體" w:hAnsi="Times New Roman" w:cs="Times New Roman"/>
        </w:rPr>
        <w:t>12</w:t>
      </w:r>
      <w:r w:rsidR="00125A74" w:rsidRPr="00B4025A">
        <w:rPr>
          <w:rFonts w:ascii="Times New Roman" w:eastAsia="標楷體" w:hAnsi="Times New Roman" w:cs="Times New Roman"/>
        </w:rPr>
        <w:t>）</w:t>
      </w:r>
      <w:r w:rsidRPr="00B4025A">
        <w:rPr>
          <w:rFonts w:ascii="Times New Roman" w:eastAsia="標楷體" w:hAnsi="Times New Roman" w:cs="Times New Roman"/>
        </w:rPr>
        <w:t xml:space="preserve"> </w:t>
      </w:r>
      <w:r w:rsidR="00A93144" w:rsidRPr="00B4025A">
        <w:rPr>
          <w:rFonts w:ascii="Times New Roman" w:eastAsia="標楷體" w:hAnsi="Times New Roman" w:cs="Times New Roman"/>
        </w:rPr>
        <w:t>建議特殊教育學生教學與輔導教師之敘獎。</w:t>
      </w:r>
    </w:p>
    <w:p w:rsidR="00A93144" w:rsidRPr="00B4025A" w:rsidRDefault="00322671" w:rsidP="00322671">
      <w:pPr>
        <w:widowControl/>
        <w:spacing w:line="276" w:lineRule="auto"/>
        <w:jc w:val="both"/>
        <w:rPr>
          <w:rFonts w:ascii="Times New Roman" w:eastAsia="標楷體" w:hAnsi="Times New Roman" w:cs="Times New Roman"/>
          <w:kern w:val="0"/>
        </w:rPr>
      </w:pPr>
      <w:r w:rsidRPr="00B4025A">
        <w:rPr>
          <w:rFonts w:ascii="Times New Roman" w:eastAsia="標楷體" w:hAnsi="Times New Roman" w:cs="Times New Roman"/>
        </w:rPr>
        <w:t xml:space="preserve">     </w:t>
      </w:r>
      <w:r w:rsidR="00125A74" w:rsidRPr="00B4025A">
        <w:rPr>
          <w:rFonts w:ascii="Times New Roman" w:eastAsia="標楷體" w:hAnsi="Times New Roman" w:cs="Times New Roman"/>
        </w:rPr>
        <w:t>（</w:t>
      </w:r>
      <w:r w:rsidR="004B3A45" w:rsidRPr="00B4025A">
        <w:rPr>
          <w:rFonts w:ascii="Times New Roman" w:eastAsia="標楷體" w:hAnsi="Times New Roman" w:cs="Times New Roman"/>
        </w:rPr>
        <w:t>13</w:t>
      </w:r>
      <w:r w:rsidR="00125A74" w:rsidRPr="00B4025A">
        <w:rPr>
          <w:rFonts w:ascii="Times New Roman" w:eastAsia="標楷體" w:hAnsi="Times New Roman" w:cs="Times New Roman"/>
        </w:rPr>
        <w:t>）</w:t>
      </w:r>
      <w:r w:rsidRPr="00B4025A">
        <w:rPr>
          <w:rFonts w:ascii="Times New Roman" w:eastAsia="標楷體" w:hAnsi="Times New Roman" w:cs="Times New Roman"/>
        </w:rPr>
        <w:t xml:space="preserve"> </w:t>
      </w:r>
      <w:r w:rsidR="00A93144" w:rsidRPr="00B4025A">
        <w:rPr>
          <w:rFonts w:ascii="Times New Roman" w:eastAsia="標楷體" w:hAnsi="Times New Roman" w:cs="Times New Roman"/>
        </w:rPr>
        <w:t>其他特殊教育相關事項。</w:t>
      </w:r>
    </w:p>
    <w:p w:rsidR="00725D3D" w:rsidRPr="00B4025A" w:rsidRDefault="00645888" w:rsidP="00DF2E5B">
      <w:pPr>
        <w:pStyle w:val="HTML"/>
        <w:numPr>
          <w:ilvl w:val="1"/>
          <w:numId w:val="39"/>
        </w:numPr>
        <w:tabs>
          <w:tab w:val="clear" w:pos="916"/>
          <w:tab w:val="left" w:pos="993"/>
        </w:tabs>
        <w:spacing w:line="276" w:lineRule="auto"/>
        <w:ind w:hanging="393"/>
        <w:rPr>
          <w:rFonts w:ascii="Times New Roman" w:eastAsia="標楷體" w:hAnsi="Times New Roman" w:cs="Times New Roman"/>
          <w:lang w:val="en-US"/>
        </w:rPr>
      </w:pPr>
      <w:r w:rsidRPr="00B4025A">
        <w:rPr>
          <w:rFonts w:ascii="Times New Roman" w:eastAsia="標楷體" w:hAnsi="Times New Roman" w:cs="Times New Roman"/>
          <w:lang w:eastAsia="zh-TW"/>
        </w:rPr>
        <w:lastRenderedPageBreak/>
        <w:t>依據</w:t>
      </w:r>
      <w:r w:rsidR="002E3AB5" w:rsidRPr="00B4025A">
        <w:rPr>
          <w:rFonts w:ascii="Times New Roman" w:eastAsia="標楷體" w:hAnsi="Times New Roman" w:cs="Times New Roman"/>
          <w:lang w:eastAsia="zh-TW"/>
        </w:rPr>
        <w:t>上開</w:t>
      </w:r>
      <w:r w:rsidRPr="00B4025A">
        <w:rPr>
          <w:rFonts w:ascii="Times New Roman" w:eastAsia="標楷體" w:hAnsi="Times New Roman" w:cs="Times New Roman"/>
          <w:lang w:val="zh-TW"/>
        </w:rPr>
        <w:t>設置準則第五條略以：「特推會會議每學期召開二次，必要時得召開臨時會議</w:t>
      </w:r>
      <w:r w:rsidRPr="00B4025A">
        <w:rPr>
          <w:rFonts w:ascii="Times New Roman" w:eastAsia="標楷體" w:hAnsi="Times New Roman" w:cs="Times New Roman"/>
          <w:lang w:val="zh-TW"/>
        </w:rPr>
        <w:t>...</w:t>
      </w:r>
      <w:r w:rsidRPr="00B4025A">
        <w:rPr>
          <w:rFonts w:ascii="Times New Roman" w:eastAsia="標楷體" w:hAnsi="Times New Roman" w:cs="Times New Roman"/>
          <w:lang w:val="zh-TW"/>
        </w:rPr>
        <w:t>」。</w:t>
      </w:r>
      <w:r w:rsidR="00975031" w:rsidRPr="00B4025A">
        <w:rPr>
          <w:rFonts w:ascii="Times New Roman" w:eastAsia="標楷體" w:hAnsi="Times New Roman" w:cs="Times New Roman"/>
          <w:lang w:val="zh-TW" w:eastAsia="zh-TW"/>
        </w:rPr>
        <w:t>教育局</w:t>
      </w:r>
      <w:r w:rsidRPr="00B4025A">
        <w:rPr>
          <w:rFonts w:ascii="Times New Roman" w:eastAsia="標楷體" w:hAnsi="Times New Roman" w:cs="Times New Roman"/>
          <w:lang w:val="zh-TW" w:eastAsia="zh-TW"/>
        </w:rPr>
        <w:t>將於</w:t>
      </w:r>
      <w:r w:rsidR="00954359" w:rsidRPr="00B4025A">
        <w:rPr>
          <w:rFonts w:ascii="Times New Roman" w:eastAsia="標楷體" w:hAnsi="Times New Roman" w:cs="Times New Roman"/>
          <w:lang w:val="zh-TW" w:eastAsia="zh-TW"/>
        </w:rPr>
        <w:t>教育部特殊教育通報網中檢視各校填報狀況，請各校依實際辦理情形於教育部特殊教育通報網之特教檢核表中如實填報。</w:t>
      </w:r>
    </w:p>
    <w:p w:rsidR="00D71ADF" w:rsidRPr="00B4025A" w:rsidRDefault="00D71ADF" w:rsidP="00DF2E5B">
      <w:pPr>
        <w:pStyle w:val="HTML"/>
        <w:numPr>
          <w:ilvl w:val="1"/>
          <w:numId w:val="39"/>
        </w:numPr>
        <w:tabs>
          <w:tab w:val="clear" w:pos="916"/>
          <w:tab w:val="left" w:pos="993"/>
        </w:tabs>
        <w:spacing w:line="276" w:lineRule="auto"/>
        <w:ind w:hanging="393"/>
        <w:rPr>
          <w:rFonts w:ascii="Times New Roman" w:eastAsia="標楷體" w:hAnsi="Times New Roman" w:cs="Times New Roman"/>
          <w:lang w:val="en-US"/>
        </w:rPr>
      </w:pPr>
      <w:r w:rsidRPr="00B4025A">
        <w:rPr>
          <w:rFonts w:ascii="Times New Roman" w:eastAsia="標楷體" w:hAnsi="Times New Roman" w:cs="Times New Roman"/>
          <w:lang w:val="zh-TW" w:eastAsia="zh-TW"/>
        </w:rPr>
        <w:t>依據</w:t>
      </w:r>
      <w:r w:rsidR="0019548C" w:rsidRPr="00B4025A">
        <w:rPr>
          <w:rFonts w:ascii="Times New Roman" w:eastAsia="標楷體" w:hAnsi="Times New Roman" w:cs="Times New Roman"/>
          <w:lang w:val="zh-TW" w:eastAsia="zh-TW"/>
        </w:rPr>
        <w:t>教育部</w:t>
      </w:r>
      <w:r w:rsidRPr="00B4025A">
        <w:rPr>
          <w:rFonts w:ascii="Times New Roman" w:eastAsia="標楷體" w:hAnsi="Times New Roman" w:cs="Times New Roman"/>
          <w:lang w:val="zh-TW" w:eastAsia="zh-TW"/>
        </w:rPr>
        <w:t>108</w:t>
      </w:r>
      <w:r w:rsidRPr="00B4025A">
        <w:rPr>
          <w:rFonts w:ascii="Times New Roman" w:eastAsia="標楷體" w:hAnsi="Times New Roman" w:cs="Times New Roman"/>
          <w:lang w:val="zh-TW" w:eastAsia="zh-TW"/>
        </w:rPr>
        <w:t>年</w:t>
      </w:r>
      <w:r w:rsidRPr="00B4025A">
        <w:rPr>
          <w:rFonts w:ascii="Times New Roman" w:eastAsia="標楷體" w:hAnsi="Times New Roman" w:cs="Times New Roman"/>
          <w:lang w:val="zh-TW" w:eastAsia="zh-TW"/>
        </w:rPr>
        <w:t>7</w:t>
      </w:r>
      <w:r w:rsidRPr="00B4025A">
        <w:rPr>
          <w:rFonts w:ascii="Times New Roman" w:eastAsia="標楷體" w:hAnsi="Times New Roman" w:cs="Times New Roman"/>
          <w:lang w:val="zh-TW" w:eastAsia="zh-TW"/>
        </w:rPr>
        <w:t>月</w:t>
      </w:r>
      <w:r w:rsidRPr="00B4025A">
        <w:rPr>
          <w:rFonts w:ascii="Times New Roman" w:eastAsia="標楷體" w:hAnsi="Times New Roman" w:cs="Times New Roman"/>
          <w:lang w:val="zh-TW" w:eastAsia="zh-TW"/>
        </w:rPr>
        <w:t>18</w:t>
      </w:r>
      <w:r w:rsidRPr="00B4025A">
        <w:rPr>
          <w:rFonts w:ascii="Times New Roman" w:eastAsia="標楷體" w:hAnsi="Times New Roman" w:cs="Times New Roman"/>
          <w:lang w:val="zh-TW" w:eastAsia="zh-TW"/>
        </w:rPr>
        <w:t>日發布之「十二年國民基本教育特殊教育課程實施規範」第伍點「個別化教育計畫</w:t>
      </w:r>
      <w:r w:rsidRPr="00B4025A">
        <w:rPr>
          <w:rFonts w:ascii="Times New Roman" w:eastAsia="標楷體" w:hAnsi="Times New Roman" w:cs="Times New Roman"/>
          <w:lang w:val="zh-TW" w:eastAsia="zh-TW"/>
        </w:rPr>
        <w:t>/</w:t>
      </w:r>
      <w:r w:rsidRPr="00B4025A">
        <w:rPr>
          <w:rFonts w:ascii="Times New Roman" w:eastAsia="標楷體" w:hAnsi="Times New Roman" w:cs="Times New Roman"/>
          <w:lang w:val="zh-TW" w:eastAsia="zh-TW"/>
        </w:rPr>
        <w:t>個別輔導計畫與課程規劃」（實施規範第</w:t>
      </w:r>
      <w:r w:rsidRPr="00B4025A">
        <w:rPr>
          <w:rFonts w:ascii="Times New Roman" w:eastAsia="標楷體" w:hAnsi="Times New Roman" w:cs="Times New Roman"/>
          <w:lang w:val="zh-TW" w:eastAsia="zh-TW"/>
        </w:rPr>
        <w:t>11</w:t>
      </w:r>
      <w:r w:rsidRPr="00B4025A">
        <w:rPr>
          <w:rFonts w:ascii="Times New Roman" w:eastAsia="標楷體" w:hAnsi="Times New Roman" w:cs="Times New Roman"/>
          <w:lang w:val="zh-TW" w:eastAsia="zh-TW"/>
        </w:rPr>
        <w:t>及第</w:t>
      </w:r>
      <w:r w:rsidRPr="00B4025A">
        <w:rPr>
          <w:rFonts w:ascii="Times New Roman" w:eastAsia="標楷體" w:hAnsi="Times New Roman" w:cs="Times New Roman"/>
          <w:lang w:val="zh-TW" w:eastAsia="zh-TW"/>
        </w:rPr>
        <w:t>13</w:t>
      </w:r>
      <w:r w:rsidRPr="00B4025A">
        <w:rPr>
          <w:rFonts w:ascii="Times New Roman" w:eastAsia="標楷體" w:hAnsi="Times New Roman" w:cs="Times New Roman"/>
          <w:lang w:val="zh-TW" w:eastAsia="zh-TW"/>
        </w:rPr>
        <w:t>頁）略以「學生之個別化教育計畫經特殊教育推行委員會審議不通過達二次者，應再送主管機關審議」，爰特殊教育推行委員會亦須審議學生個別化教育計畫與個別輔導計畫</w:t>
      </w:r>
      <w:r w:rsidR="00D23580" w:rsidRPr="00B4025A">
        <w:rPr>
          <w:rFonts w:ascii="Times New Roman" w:eastAsia="標楷體" w:hAnsi="Times New Roman" w:cs="Times New Roman"/>
          <w:lang w:val="zh-TW" w:eastAsia="zh-TW"/>
        </w:rPr>
        <w:t>。</w:t>
      </w:r>
    </w:p>
    <w:p w:rsidR="00B3444F" w:rsidRPr="00B4025A" w:rsidRDefault="00505205" w:rsidP="00DF2E5B">
      <w:pPr>
        <w:pStyle w:val="2"/>
        <w:numPr>
          <w:ilvl w:val="0"/>
          <w:numId w:val="102"/>
        </w:numPr>
        <w:rPr>
          <w:rFonts w:hint="eastAsia"/>
        </w:rPr>
      </w:pPr>
      <w:bookmarkStart w:id="9" w:name="_Toc16840234"/>
      <w:r w:rsidRPr="00B4025A">
        <w:t>特殊教育課程大綱</w:t>
      </w:r>
      <w:bookmarkEnd w:id="9"/>
      <w:r w:rsidRPr="00B4025A">
        <w:t xml:space="preserve"> </w:t>
      </w:r>
    </w:p>
    <w:p w:rsidR="00720EC7" w:rsidRPr="00B4025A" w:rsidRDefault="00B3444F" w:rsidP="004F0A4D">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 xml:space="preserve">                      </w:t>
      </w:r>
      <w:r w:rsidR="00720EC7" w:rsidRPr="00B4025A">
        <w:rPr>
          <w:rFonts w:ascii="Times New Roman" w:eastAsia="標楷體" w:hAnsi="Times New Roman" w:cs="Times New Roman"/>
          <w:b/>
          <w:sz w:val="32"/>
          <w:szCs w:val="32"/>
        </w:rPr>
        <w:t>承辦人：林志樺、李姿玲、劉懿德</w:t>
      </w:r>
    </w:p>
    <w:p w:rsidR="006B2722" w:rsidRPr="00B4025A" w:rsidRDefault="006B2722" w:rsidP="00DF2E5B">
      <w:pPr>
        <w:pStyle w:val="aff4"/>
        <w:numPr>
          <w:ilvl w:val="0"/>
          <w:numId w:val="70"/>
        </w:numPr>
        <w:tabs>
          <w:tab w:val="left" w:pos="720"/>
        </w:tabs>
        <w:ind w:leftChars="0" w:hanging="212"/>
        <w:jc w:val="both"/>
        <w:rPr>
          <w:rFonts w:ascii="Times New Roman" w:eastAsia="標楷體" w:hAnsi="Times New Roman" w:cs="Times New Roman"/>
        </w:rPr>
      </w:pPr>
      <w:r w:rsidRPr="00B4025A">
        <w:rPr>
          <w:rFonts w:ascii="Times New Roman" w:eastAsia="標楷體" w:hAnsi="Times New Roman" w:cs="Times New Roman"/>
        </w:rPr>
        <w:t>教育部</w:t>
      </w:r>
      <w:r w:rsidRPr="00B4025A">
        <w:rPr>
          <w:rFonts w:ascii="Times New Roman" w:eastAsia="標楷體" w:hAnsi="Times New Roman" w:cs="Times New Roman" w:hint="eastAsia"/>
        </w:rPr>
        <w:t>自</w:t>
      </w:r>
      <w:r w:rsidRPr="00B4025A">
        <w:rPr>
          <w:rFonts w:ascii="Times New Roman" w:eastAsia="標楷體" w:hAnsi="Times New Roman" w:cs="Times New Roman"/>
          <w:b/>
        </w:rPr>
        <w:t>108</w:t>
      </w:r>
      <w:r w:rsidRPr="00B4025A">
        <w:rPr>
          <w:rFonts w:ascii="Times New Roman" w:eastAsia="標楷體" w:hAnsi="Times New Roman" w:cs="Times New Roman"/>
          <w:b/>
        </w:rPr>
        <w:t>學年度起</w:t>
      </w:r>
      <w:r w:rsidRPr="00B4025A">
        <w:rPr>
          <w:rFonts w:ascii="Times New Roman" w:eastAsia="標楷體" w:hAnsi="Times New Roman" w:cs="Times New Roman"/>
        </w:rPr>
        <w:t>，依照不同教育階段（國民小學、國民中學、高級中等學校一年級</w:t>
      </w:r>
      <w:r w:rsidRPr="00B4025A">
        <w:rPr>
          <w:rFonts w:ascii="Times New Roman" w:eastAsia="標楷體" w:hAnsi="Times New Roman" w:cs="Times New Roman" w:hint="eastAsia"/>
        </w:rPr>
        <w:t>）</w:t>
      </w:r>
      <w:r w:rsidRPr="00B4025A">
        <w:rPr>
          <w:rFonts w:ascii="Times New Roman" w:eastAsia="標楷體" w:hAnsi="Times New Roman" w:cs="Times New Roman"/>
        </w:rPr>
        <w:t>起逐年實施</w:t>
      </w:r>
      <w:r w:rsidRPr="00B4025A">
        <w:rPr>
          <w:rFonts w:ascii="Times New Roman" w:eastAsia="標楷體" w:hAnsi="Times New Roman" w:cs="Times New Roman"/>
        </w:rPr>
        <w:t>12</w:t>
      </w:r>
      <w:r w:rsidRPr="00B4025A">
        <w:rPr>
          <w:rFonts w:ascii="Times New Roman" w:eastAsia="標楷體" w:hAnsi="Times New Roman" w:cs="Times New Roman"/>
        </w:rPr>
        <w:t>年國民基本教育課程綱要，包含特殊教育課程綱要。爰此，國教署與國家教育研究院合作訂定「十二年國民基本教育特殊教育課程實施規範」，以作為課程規劃與實施依據。</w:t>
      </w:r>
    </w:p>
    <w:p w:rsidR="00D66A88" w:rsidRPr="00B4025A" w:rsidRDefault="00FC7648" w:rsidP="00DF2E5B">
      <w:pPr>
        <w:pStyle w:val="aff4"/>
        <w:numPr>
          <w:ilvl w:val="0"/>
          <w:numId w:val="70"/>
        </w:numPr>
        <w:tabs>
          <w:tab w:val="left" w:pos="720"/>
        </w:tabs>
        <w:ind w:leftChars="0" w:hanging="212"/>
        <w:jc w:val="both"/>
        <w:rPr>
          <w:rFonts w:ascii="Times New Roman" w:eastAsia="標楷體" w:hAnsi="Times New Roman" w:cs="Times New Roman"/>
        </w:rPr>
      </w:pPr>
      <w:r w:rsidRPr="00B4025A">
        <w:rPr>
          <w:rFonts w:ascii="Times New Roman" w:eastAsia="標楷體" w:hAnsi="Times New Roman" w:cs="Times New Roman"/>
        </w:rPr>
        <w:t>教育部</w:t>
      </w:r>
      <w:r w:rsidRPr="00B4025A">
        <w:rPr>
          <w:rFonts w:ascii="Times New Roman" w:eastAsia="標楷體" w:hAnsi="Times New Roman" w:cs="Times New Roman"/>
        </w:rPr>
        <w:t>108</w:t>
      </w:r>
      <w:r w:rsidRPr="00B4025A">
        <w:rPr>
          <w:rFonts w:ascii="Times New Roman" w:eastAsia="標楷體" w:hAnsi="Times New Roman" w:cs="Times New Roman"/>
        </w:rPr>
        <w:t>年</w:t>
      </w:r>
      <w:r w:rsidRPr="00B4025A">
        <w:rPr>
          <w:rFonts w:ascii="Times New Roman" w:eastAsia="標楷體" w:hAnsi="Times New Roman" w:cs="Times New Roman"/>
        </w:rPr>
        <w:t>7</w:t>
      </w:r>
      <w:r w:rsidRPr="00B4025A">
        <w:rPr>
          <w:rFonts w:ascii="Times New Roman" w:eastAsia="標楷體" w:hAnsi="Times New Roman" w:cs="Times New Roman"/>
        </w:rPr>
        <w:t>月</w:t>
      </w:r>
      <w:r w:rsidRPr="00B4025A">
        <w:rPr>
          <w:rFonts w:ascii="Times New Roman" w:eastAsia="標楷體" w:hAnsi="Times New Roman" w:cs="Times New Roman"/>
        </w:rPr>
        <w:t>18</w:t>
      </w:r>
      <w:r w:rsidRPr="00B4025A">
        <w:rPr>
          <w:rFonts w:ascii="Times New Roman" w:eastAsia="標楷體" w:hAnsi="Times New Roman" w:cs="Times New Roman"/>
        </w:rPr>
        <w:t>日發布</w:t>
      </w:r>
      <w:r w:rsidR="0019548C" w:rsidRPr="00B4025A">
        <w:rPr>
          <w:rFonts w:ascii="Times New Roman" w:eastAsia="標楷體" w:hAnsi="Times New Roman" w:cs="Times New Roman"/>
        </w:rPr>
        <w:t>之</w:t>
      </w:r>
      <w:r w:rsidRPr="00B4025A">
        <w:rPr>
          <w:rFonts w:ascii="Times New Roman" w:eastAsia="標楷體" w:hAnsi="Times New Roman" w:cs="Times New Roman"/>
        </w:rPr>
        <w:t>「十二年國民基本教育特殊教育課程實施規範」、「</w:t>
      </w:r>
      <w:r w:rsidR="005A481E" w:rsidRPr="00B4025A">
        <w:rPr>
          <w:rFonts w:ascii="Times New Roman" w:eastAsia="標楷體" w:hAnsi="Times New Roman" w:cs="Times New Roman"/>
        </w:rPr>
        <w:t>十二年國民基本教育高級中等教育階段集中式特殊教育班服務群科課程綱要</w:t>
      </w:r>
      <w:r w:rsidRPr="00B4025A">
        <w:rPr>
          <w:rFonts w:ascii="Times New Roman" w:eastAsia="標楷體" w:hAnsi="Times New Roman" w:cs="Times New Roman"/>
        </w:rPr>
        <w:t>」</w:t>
      </w:r>
      <w:r w:rsidR="005A481E" w:rsidRPr="00B4025A">
        <w:rPr>
          <w:rFonts w:ascii="Times New Roman" w:eastAsia="標楷體" w:hAnsi="Times New Roman" w:cs="Times New Roman"/>
        </w:rPr>
        <w:t>、</w:t>
      </w:r>
      <w:r w:rsidRPr="00B4025A">
        <w:rPr>
          <w:rFonts w:ascii="Times New Roman" w:eastAsia="標楷體" w:hAnsi="Times New Roman" w:cs="Times New Roman"/>
        </w:rPr>
        <w:t>「</w:t>
      </w:r>
      <w:r w:rsidR="005A481E" w:rsidRPr="00B4025A">
        <w:rPr>
          <w:rFonts w:ascii="Times New Roman" w:eastAsia="標楷體" w:hAnsi="Times New Roman" w:cs="Times New Roman"/>
        </w:rPr>
        <w:t>十二年國民基本教育身心障礙相關之特殊需求領域課程綱要</w:t>
      </w:r>
      <w:r w:rsidRPr="00B4025A">
        <w:rPr>
          <w:rFonts w:ascii="Times New Roman" w:eastAsia="標楷體" w:hAnsi="Times New Roman" w:cs="Times New Roman"/>
        </w:rPr>
        <w:t>」、「</w:t>
      </w:r>
      <w:r w:rsidR="005A481E" w:rsidRPr="00B4025A">
        <w:rPr>
          <w:rFonts w:ascii="Times New Roman" w:eastAsia="標楷體" w:hAnsi="Times New Roman" w:cs="Times New Roman"/>
        </w:rPr>
        <w:t>十二年國民基本教育資賦優異相關之特殊需求領域課程綱要</w:t>
      </w:r>
      <w:r w:rsidRPr="00B4025A">
        <w:rPr>
          <w:rFonts w:ascii="Times New Roman" w:eastAsia="標楷體" w:hAnsi="Times New Roman" w:cs="Times New Roman"/>
        </w:rPr>
        <w:t>」</w:t>
      </w:r>
      <w:r w:rsidR="005A481E" w:rsidRPr="00B4025A">
        <w:rPr>
          <w:rFonts w:ascii="Times New Roman" w:eastAsia="標楷體" w:hAnsi="Times New Roman" w:cs="Times New Roman"/>
        </w:rPr>
        <w:t>及</w:t>
      </w:r>
      <w:r w:rsidRPr="00B4025A">
        <w:rPr>
          <w:rFonts w:ascii="Times New Roman" w:eastAsia="標楷體" w:hAnsi="Times New Roman" w:cs="Times New Roman"/>
        </w:rPr>
        <w:t>「</w:t>
      </w:r>
      <w:r w:rsidR="005A481E" w:rsidRPr="00B4025A">
        <w:rPr>
          <w:rFonts w:ascii="Times New Roman" w:eastAsia="標楷體" w:hAnsi="Times New Roman" w:cs="Times New Roman"/>
        </w:rPr>
        <w:t>十二年國民基本教育藝術才能資賦優異專長領域課程綱要</w:t>
      </w:r>
      <w:r w:rsidRPr="00B4025A">
        <w:rPr>
          <w:rFonts w:ascii="Times New Roman" w:eastAsia="標楷體" w:hAnsi="Times New Roman" w:cs="Times New Roman"/>
        </w:rPr>
        <w:t>」</w:t>
      </w:r>
      <w:r w:rsidR="005A481E" w:rsidRPr="00B4025A">
        <w:rPr>
          <w:rFonts w:ascii="Times New Roman" w:eastAsia="標楷體" w:hAnsi="Times New Roman" w:cs="Times New Roman"/>
        </w:rPr>
        <w:t>等，可至行政院公報資訊網</w:t>
      </w:r>
      <w:r w:rsidR="0019548C" w:rsidRPr="00B4025A">
        <w:rPr>
          <w:rFonts w:ascii="Times New Roman" w:eastAsia="標楷體" w:hAnsi="Times New Roman" w:cs="Times New Roman"/>
        </w:rPr>
        <w:t>（</w:t>
      </w:r>
      <w:r w:rsidR="00460AA3" w:rsidRPr="00B4025A">
        <w:rPr>
          <w:rFonts w:ascii="Times New Roman" w:eastAsia="標楷體" w:hAnsi="Times New Roman" w:cs="Times New Roman"/>
        </w:rPr>
        <w:t>https</w:t>
      </w:r>
      <w:r w:rsidR="00125A74" w:rsidRPr="00B4025A">
        <w:rPr>
          <w:rFonts w:ascii="Times New Roman" w:eastAsia="標楷體" w:hAnsi="Times New Roman" w:cs="Times New Roman"/>
        </w:rPr>
        <w:t>：</w:t>
      </w:r>
      <w:r w:rsidR="00460AA3" w:rsidRPr="00B4025A">
        <w:rPr>
          <w:rFonts w:ascii="Times New Roman" w:eastAsia="標楷體" w:hAnsi="Times New Roman" w:cs="Times New Roman"/>
        </w:rPr>
        <w:t>//gazette.nat.gov.tw/</w:t>
      </w:r>
      <w:r w:rsidR="0019548C" w:rsidRPr="00B4025A">
        <w:rPr>
          <w:rFonts w:ascii="Times New Roman" w:eastAsia="標楷體" w:hAnsi="Times New Roman" w:cs="Times New Roman"/>
        </w:rPr>
        <w:t>）</w:t>
      </w:r>
      <w:r w:rsidR="005A481E" w:rsidRPr="00B4025A">
        <w:rPr>
          <w:rFonts w:ascii="Times New Roman" w:eastAsia="標楷體" w:hAnsi="Times New Roman" w:cs="Times New Roman"/>
        </w:rPr>
        <w:t>下載上開綱要。</w:t>
      </w:r>
    </w:p>
    <w:p w:rsidR="00720EC7" w:rsidRPr="00B4025A" w:rsidRDefault="00977A0D" w:rsidP="00DF2E5B">
      <w:pPr>
        <w:pStyle w:val="aff4"/>
        <w:numPr>
          <w:ilvl w:val="0"/>
          <w:numId w:val="70"/>
        </w:numPr>
        <w:tabs>
          <w:tab w:val="left" w:pos="720"/>
        </w:tabs>
        <w:ind w:leftChars="0" w:hanging="212"/>
        <w:jc w:val="both"/>
        <w:rPr>
          <w:rFonts w:ascii="Times New Roman" w:eastAsia="標楷體" w:hAnsi="Times New Roman" w:cs="Times New Roman"/>
        </w:rPr>
      </w:pPr>
      <w:r w:rsidRPr="00B4025A">
        <w:rPr>
          <w:rFonts w:ascii="Times New Roman" w:eastAsia="標楷體" w:hAnsi="Times New Roman" w:cs="Times New Roman"/>
        </w:rPr>
        <w:t>另</w:t>
      </w:r>
      <w:r w:rsidR="00E940EE" w:rsidRPr="00B4025A">
        <w:rPr>
          <w:rFonts w:ascii="Times New Roman" w:eastAsia="標楷體" w:hAnsi="Times New Roman" w:cs="Times New Roman" w:hint="eastAsia"/>
        </w:rPr>
        <w:t>，本市</w:t>
      </w:r>
      <w:r w:rsidR="00E940EE" w:rsidRPr="00B4025A">
        <w:rPr>
          <w:rFonts w:ascii="Times New Roman" w:eastAsia="標楷體" w:hAnsi="Times New Roman" w:cs="Times New Roman" w:hint="eastAsia"/>
        </w:rPr>
        <w:t>108</w:t>
      </w:r>
      <w:r w:rsidR="00E940EE" w:rsidRPr="00B4025A">
        <w:rPr>
          <w:rFonts w:ascii="Times New Roman" w:eastAsia="標楷體" w:hAnsi="Times New Roman" w:cs="Times New Roman" w:hint="eastAsia"/>
        </w:rPr>
        <w:t>學年第</w:t>
      </w:r>
      <w:r w:rsidR="00E940EE" w:rsidRPr="00B4025A">
        <w:rPr>
          <w:rFonts w:ascii="Times New Roman" w:eastAsia="標楷體" w:hAnsi="Times New Roman" w:cs="Times New Roman" w:hint="eastAsia"/>
        </w:rPr>
        <w:t>1</w:t>
      </w:r>
      <w:r w:rsidR="00E940EE" w:rsidRPr="00B4025A">
        <w:rPr>
          <w:rFonts w:ascii="Times New Roman" w:eastAsia="標楷體" w:hAnsi="Times New Roman" w:cs="Times New Roman" w:hint="eastAsia"/>
        </w:rPr>
        <w:t>學期將</w:t>
      </w:r>
      <w:r w:rsidR="008C5520" w:rsidRPr="00B4025A">
        <w:rPr>
          <w:rFonts w:ascii="Times New Roman" w:eastAsia="標楷體" w:hAnsi="Times New Roman" w:cs="Times New Roman"/>
        </w:rPr>
        <w:t>辦理</w:t>
      </w:r>
      <w:r w:rsidR="00AB5AB4" w:rsidRPr="00B4025A">
        <w:rPr>
          <w:rFonts w:ascii="Times New Roman" w:eastAsia="標楷體" w:hAnsi="Times New Roman" w:cs="Times New Roman" w:hint="eastAsia"/>
        </w:rPr>
        <w:t>個別化教育計畫</w:t>
      </w:r>
      <w:r w:rsidR="00AB5AB4" w:rsidRPr="00B4025A">
        <w:rPr>
          <w:rFonts w:ascii="Times New Roman" w:eastAsia="標楷體" w:hAnsi="Times New Roman" w:cs="Times New Roman"/>
        </w:rPr>
        <w:t>及</w:t>
      </w:r>
      <w:r w:rsidR="00E940EE" w:rsidRPr="00B4025A">
        <w:rPr>
          <w:rFonts w:ascii="Times New Roman" w:eastAsia="標楷體" w:hAnsi="Times New Roman" w:cs="Times New Roman"/>
        </w:rPr>
        <w:t>個別輔導計畫撰寫研習，</w:t>
      </w:r>
      <w:r w:rsidR="00E940EE" w:rsidRPr="00B4025A">
        <w:rPr>
          <w:rFonts w:ascii="Times New Roman" w:eastAsia="標楷體" w:hAnsi="Times New Roman" w:cs="Times New Roman" w:hint="eastAsia"/>
        </w:rPr>
        <w:t>同時，</w:t>
      </w:r>
      <w:r w:rsidR="008C5520" w:rsidRPr="00B4025A">
        <w:rPr>
          <w:rFonts w:ascii="Times New Roman" w:eastAsia="標楷體" w:hAnsi="Times New Roman" w:cs="Times New Roman"/>
        </w:rPr>
        <w:t>結合課綱</w:t>
      </w:r>
      <w:r w:rsidRPr="00B4025A">
        <w:rPr>
          <w:rFonts w:ascii="Times New Roman" w:eastAsia="標楷體" w:hAnsi="Times New Roman" w:cs="Times New Roman"/>
        </w:rPr>
        <w:t>前導</w:t>
      </w:r>
      <w:r w:rsidR="008C5520" w:rsidRPr="00B4025A">
        <w:rPr>
          <w:rFonts w:ascii="Times New Roman" w:eastAsia="標楷體" w:hAnsi="Times New Roman" w:cs="Times New Roman"/>
        </w:rPr>
        <w:t>學校之經驗，</w:t>
      </w:r>
      <w:r w:rsidR="00E940EE" w:rsidRPr="00B4025A">
        <w:rPr>
          <w:rFonts w:ascii="Times New Roman" w:eastAsia="標楷體" w:hAnsi="Times New Roman" w:cs="Times New Roman" w:hint="eastAsia"/>
        </w:rPr>
        <w:t>請學校教師踴躍報名參加</w:t>
      </w:r>
      <w:r w:rsidR="008C5520" w:rsidRPr="00B4025A">
        <w:rPr>
          <w:rFonts w:ascii="Times New Roman" w:eastAsia="標楷體" w:hAnsi="Times New Roman" w:cs="Times New Roman"/>
        </w:rPr>
        <w:t>。</w:t>
      </w:r>
    </w:p>
    <w:p w:rsidR="004F0A4D" w:rsidRPr="00B4025A" w:rsidRDefault="00A03010" w:rsidP="00DF2E5B">
      <w:pPr>
        <w:pStyle w:val="2"/>
        <w:numPr>
          <w:ilvl w:val="0"/>
          <w:numId w:val="102"/>
        </w:numPr>
        <w:rPr>
          <w:rFonts w:hint="eastAsia"/>
        </w:rPr>
      </w:pPr>
      <w:bookmarkStart w:id="10" w:name="_Toc16840235"/>
      <w:r w:rsidRPr="00B4025A">
        <w:t>特殊教育輔導團</w:t>
      </w:r>
      <w:bookmarkEnd w:id="10"/>
      <w:r w:rsidR="00EC65EC" w:rsidRPr="00B4025A">
        <w:t xml:space="preserve">  </w:t>
      </w:r>
    </w:p>
    <w:p w:rsidR="00A03010" w:rsidRPr="00B4025A" w:rsidRDefault="00A03010" w:rsidP="004F0A4D">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承辦人：林志樺、李姿玲、劉懿德</w:t>
      </w:r>
    </w:p>
    <w:p w:rsidR="00A03010" w:rsidRPr="00B4025A" w:rsidRDefault="00A03010" w:rsidP="00A03010">
      <w:pPr>
        <w:pStyle w:val="Default"/>
        <w:jc w:val="both"/>
        <w:rPr>
          <w:rFonts w:ascii="Times New Roman" w:eastAsia="標楷體" w:hAnsi="Times New Roman" w:cs="Times New Roman"/>
          <w:color w:val="auto"/>
        </w:rPr>
      </w:pPr>
      <w:r w:rsidRPr="00B4025A">
        <w:rPr>
          <w:rFonts w:ascii="Times New Roman" w:eastAsia="標楷體" w:hAnsi="Times New Roman" w:cs="Times New Roman"/>
          <w:color w:val="auto"/>
        </w:rPr>
        <w:t xml:space="preserve">    </w:t>
      </w:r>
      <w:r w:rsidRPr="00B4025A">
        <w:rPr>
          <w:rFonts w:ascii="Times New Roman" w:eastAsia="標楷體" w:hAnsi="Times New Roman" w:cs="Times New Roman"/>
          <w:color w:val="auto"/>
        </w:rPr>
        <w:t>高雄市特殊教育輔導團實施要點</w:t>
      </w:r>
      <w:r w:rsidR="007019FD" w:rsidRPr="00B4025A">
        <w:rPr>
          <w:rFonts w:ascii="Times New Roman" w:eastAsia="標楷體" w:hAnsi="Times New Roman" w:cs="Times New Roman" w:hint="eastAsia"/>
          <w:color w:val="auto"/>
        </w:rPr>
        <w:t>(</w:t>
      </w:r>
      <w:r w:rsidR="007019FD" w:rsidRPr="00B4025A">
        <w:rPr>
          <w:rFonts w:ascii="Times New Roman" w:eastAsia="標楷體" w:hAnsi="Times New Roman" w:cs="Times New Roman" w:hint="eastAsia"/>
          <w:color w:val="auto"/>
        </w:rPr>
        <w:t>法規</w:t>
      </w:r>
      <w:r w:rsidR="007019FD" w:rsidRPr="00B4025A">
        <w:rPr>
          <w:rFonts w:ascii="Times New Roman" w:eastAsia="標楷體" w:hAnsi="Times New Roman" w:cs="Times New Roman" w:hint="eastAsia"/>
          <w:color w:val="auto"/>
        </w:rPr>
        <w:t>3)</w:t>
      </w:r>
      <w:r w:rsidRPr="00B4025A">
        <w:rPr>
          <w:rFonts w:ascii="Times New Roman" w:eastAsia="標楷體" w:hAnsi="Times New Roman" w:cs="Times New Roman"/>
          <w:color w:val="auto"/>
        </w:rPr>
        <w:t>業於</w:t>
      </w:r>
      <w:r w:rsidRPr="00B4025A">
        <w:rPr>
          <w:rFonts w:ascii="Times New Roman" w:eastAsia="標楷體" w:hAnsi="Times New Roman" w:cs="Times New Roman"/>
          <w:color w:val="auto"/>
        </w:rPr>
        <w:t>105</w:t>
      </w:r>
      <w:r w:rsidRPr="00B4025A">
        <w:rPr>
          <w:rFonts w:ascii="Times New Roman" w:eastAsia="標楷體" w:hAnsi="Times New Roman" w:cs="Times New Roman"/>
          <w:color w:val="auto"/>
        </w:rPr>
        <w:t>年</w:t>
      </w:r>
      <w:r w:rsidRPr="00B4025A">
        <w:rPr>
          <w:rFonts w:ascii="Times New Roman" w:eastAsia="標楷體" w:hAnsi="Times New Roman" w:cs="Times New Roman"/>
          <w:color w:val="auto"/>
        </w:rPr>
        <w:t>8</w:t>
      </w:r>
      <w:r w:rsidRPr="00B4025A">
        <w:rPr>
          <w:rFonts w:ascii="Times New Roman" w:eastAsia="標楷體" w:hAnsi="Times New Roman" w:cs="Times New Roman"/>
          <w:color w:val="auto"/>
        </w:rPr>
        <w:t>月</w:t>
      </w:r>
      <w:r w:rsidRPr="00B4025A">
        <w:rPr>
          <w:rFonts w:ascii="Times New Roman" w:eastAsia="標楷體" w:hAnsi="Times New Roman" w:cs="Times New Roman"/>
          <w:color w:val="auto"/>
        </w:rPr>
        <w:t>17</w:t>
      </w:r>
      <w:r w:rsidRPr="00B4025A">
        <w:rPr>
          <w:rFonts w:ascii="Times New Roman" w:eastAsia="標楷體" w:hAnsi="Times New Roman" w:cs="Times New Roman"/>
          <w:color w:val="auto"/>
        </w:rPr>
        <w:t>日以高市教特字第</w:t>
      </w:r>
      <w:r w:rsidRPr="00B4025A">
        <w:rPr>
          <w:rFonts w:ascii="Times New Roman" w:eastAsia="標楷體" w:hAnsi="Times New Roman" w:cs="Times New Roman"/>
          <w:color w:val="auto"/>
        </w:rPr>
        <w:t>10534915900</w:t>
      </w:r>
      <w:r w:rsidRPr="00B4025A">
        <w:rPr>
          <w:rFonts w:ascii="Times New Roman" w:eastAsia="標楷體" w:hAnsi="Times New Roman" w:cs="Times New Roman"/>
          <w:color w:val="auto"/>
        </w:rPr>
        <w:t>號函頒各校，歡迎持有合格特殊教育教師證，且具備特殊教育五年以上（不含實習）之教學經驗之教師加入特殊教育輔導團。另鼓勵特教教師加入輔導團員組織之專業社群，共同加入教學支持系統。</w:t>
      </w:r>
    </w:p>
    <w:p w:rsidR="00A03010" w:rsidRPr="00B4025A" w:rsidRDefault="00A03010" w:rsidP="00A03010">
      <w:pPr>
        <w:pStyle w:val="Default"/>
        <w:jc w:val="both"/>
        <w:rPr>
          <w:rFonts w:ascii="Times New Roman" w:eastAsia="標楷體" w:hAnsi="Times New Roman" w:cs="Times New Roman"/>
          <w:color w:val="auto"/>
        </w:rPr>
      </w:pPr>
      <w:r w:rsidRPr="00B4025A">
        <w:rPr>
          <w:rFonts w:ascii="Times New Roman" w:eastAsia="標楷體" w:hAnsi="Times New Roman" w:cs="Times New Roman"/>
          <w:color w:val="auto"/>
        </w:rPr>
        <w:t xml:space="preserve">    </w:t>
      </w:r>
      <w:r w:rsidRPr="00B4025A">
        <w:rPr>
          <w:rFonts w:ascii="Times New Roman" w:eastAsia="標楷體" w:hAnsi="Times New Roman" w:cs="Times New Roman"/>
          <w:color w:val="auto"/>
        </w:rPr>
        <w:t>特教輔導團工作內容如下：</w:t>
      </w:r>
    </w:p>
    <w:p w:rsidR="00A03010" w:rsidRPr="00B4025A" w:rsidRDefault="00A03010" w:rsidP="00DF2E5B">
      <w:pPr>
        <w:numPr>
          <w:ilvl w:val="0"/>
          <w:numId w:val="59"/>
        </w:numPr>
        <w:ind w:left="993" w:hanging="426"/>
        <w:jc w:val="both"/>
        <w:rPr>
          <w:rFonts w:ascii="Times New Roman" w:eastAsia="標楷體" w:hAnsi="Times New Roman" w:cs="Times New Roman"/>
        </w:rPr>
      </w:pPr>
      <w:r w:rsidRPr="00B4025A">
        <w:rPr>
          <w:rFonts w:ascii="Times New Roman" w:eastAsia="標楷體" w:hAnsi="Times New Roman" w:cs="Times New Roman"/>
        </w:rPr>
        <w:t>教學輔導：組織專業社群、辦理教學觀摩、主題教學研討、交流座談、專題演講等協助教師增進教學專業。</w:t>
      </w:r>
    </w:p>
    <w:p w:rsidR="00A03010" w:rsidRPr="00B4025A" w:rsidRDefault="00A03010" w:rsidP="00DF2E5B">
      <w:pPr>
        <w:numPr>
          <w:ilvl w:val="0"/>
          <w:numId w:val="59"/>
        </w:numPr>
        <w:ind w:left="993" w:hanging="426"/>
        <w:jc w:val="both"/>
        <w:rPr>
          <w:rFonts w:ascii="Times New Roman" w:eastAsia="標楷體" w:hAnsi="Times New Roman" w:cs="Times New Roman"/>
        </w:rPr>
      </w:pPr>
      <w:r w:rsidRPr="00B4025A">
        <w:rPr>
          <w:rFonts w:ascii="Times New Roman" w:eastAsia="標楷體" w:hAnsi="Times New Roman" w:cs="Times New Roman"/>
        </w:rPr>
        <w:t>諮詢輔導：進行蒞校訪視服務，提供行政、教學及資源整合之諮詢服務、特殊教育相關主題資訊彙整與特教政策宣導。另提供電話諮詢之服務。</w:t>
      </w:r>
    </w:p>
    <w:p w:rsidR="00A03010" w:rsidRPr="00B4025A" w:rsidRDefault="00A03010" w:rsidP="00DF2E5B">
      <w:pPr>
        <w:numPr>
          <w:ilvl w:val="0"/>
          <w:numId w:val="59"/>
        </w:numPr>
        <w:ind w:left="993" w:hanging="426"/>
        <w:jc w:val="both"/>
        <w:rPr>
          <w:rFonts w:ascii="Times New Roman" w:eastAsia="標楷體" w:hAnsi="Times New Roman" w:cs="Times New Roman"/>
        </w:rPr>
      </w:pPr>
      <w:r w:rsidRPr="00B4025A">
        <w:rPr>
          <w:rFonts w:ascii="Times New Roman" w:eastAsia="標楷體" w:hAnsi="Times New Roman" w:cs="Times New Roman"/>
        </w:rPr>
        <w:t>訪視輔導：輔導員以巡迴方式實地瞭解特殊教育教師教學狀況、協助增進個別化教育計畫及個別化輔導計畫之撰寫品質，並針對行政管理、教學活動及班級經營提出建議，以促進教師教學效能。</w:t>
      </w:r>
    </w:p>
    <w:p w:rsidR="00A03010" w:rsidRPr="00B4025A" w:rsidRDefault="00A03010" w:rsidP="00DF2E5B">
      <w:pPr>
        <w:numPr>
          <w:ilvl w:val="0"/>
          <w:numId w:val="59"/>
        </w:numPr>
        <w:ind w:left="993" w:hanging="426"/>
        <w:jc w:val="both"/>
        <w:rPr>
          <w:rFonts w:ascii="Times New Roman" w:eastAsia="標楷體" w:hAnsi="Times New Roman" w:cs="Times New Roman"/>
        </w:rPr>
      </w:pPr>
      <w:r w:rsidRPr="00B4025A">
        <w:rPr>
          <w:rFonts w:ascii="Times New Roman" w:eastAsia="標楷體" w:hAnsi="Times New Roman" w:cs="Times New Roman"/>
        </w:rPr>
        <w:t>追蹤輔導：協助特殊教育評鑑後續之追蹤輔導訪視，或依據先前蒞校或學校紀錄，針對特別需要改善之學校進行追蹤輔導。</w:t>
      </w:r>
    </w:p>
    <w:p w:rsidR="004F0A4D" w:rsidRPr="00B4025A" w:rsidRDefault="00725D3D" w:rsidP="00DF2E5B">
      <w:pPr>
        <w:pStyle w:val="2"/>
        <w:numPr>
          <w:ilvl w:val="0"/>
          <w:numId w:val="102"/>
        </w:numPr>
        <w:rPr>
          <w:rFonts w:hint="eastAsia"/>
        </w:rPr>
      </w:pPr>
      <w:bookmarkStart w:id="11" w:name="_Toc16840236"/>
      <w:r w:rsidRPr="00B4025A">
        <w:lastRenderedPageBreak/>
        <w:t>優良特殊教育人員遴選</w:t>
      </w:r>
      <w:bookmarkEnd w:id="11"/>
      <w:r w:rsidRPr="00B4025A">
        <w:t xml:space="preserve">            </w:t>
      </w:r>
    </w:p>
    <w:p w:rsidR="00725D3D" w:rsidRPr="00B4025A" w:rsidRDefault="00725D3D" w:rsidP="004F0A4D">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承辦人：</w:t>
      </w:r>
      <w:r w:rsidR="00B65BB0" w:rsidRPr="00B4025A">
        <w:rPr>
          <w:rFonts w:ascii="Times New Roman" w:eastAsia="標楷體" w:hAnsi="Times New Roman" w:cs="Times New Roman"/>
          <w:b/>
          <w:sz w:val="32"/>
          <w:szCs w:val="32"/>
        </w:rPr>
        <w:t>張欣怡</w:t>
      </w:r>
    </w:p>
    <w:p w:rsidR="00725D3D" w:rsidRPr="00B4025A" w:rsidRDefault="00725D3D" w:rsidP="00DF2E5B">
      <w:pPr>
        <w:numPr>
          <w:ilvl w:val="0"/>
          <w:numId w:val="3"/>
        </w:numPr>
        <w:tabs>
          <w:tab w:val="clear" w:pos="465"/>
        </w:tabs>
        <w:ind w:leftChars="236" w:left="988" w:hangingChars="176" w:hanging="422"/>
        <w:jc w:val="both"/>
        <w:rPr>
          <w:rFonts w:ascii="Times New Roman" w:eastAsia="標楷體" w:hAnsi="Times New Roman" w:cs="Times New Roman"/>
        </w:rPr>
      </w:pPr>
      <w:r w:rsidRPr="00B4025A">
        <w:rPr>
          <w:rFonts w:ascii="Times New Roman" w:eastAsia="標楷體" w:hAnsi="Times New Roman" w:cs="Times New Roman"/>
        </w:rPr>
        <w:t>依據</w:t>
      </w:r>
      <w:r w:rsidR="00975031" w:rsidRPr="00B4025A">
        <w:rPr>
          <w:rFonts w:ascii="Times New Roman" w:eastAsia="標楷體" w:hAnsi="Times New Roman" w:cs="Times New Roman"/>
        </w:rPr>
        <w:t>教育局</w:t>
      </w:r>
      <w:r w:rsidRPr="00B4025A">
        <w:rPr>
          <w:rFonts w:ascii="Times New Roman" w:eastAsia="標楷體" w:hAnsi="Times New Roman" w:cs="Times New Roman"/>
        </w:rPr>
        <w:t>10</w:t>
      </w:r>
      <w:r w:rsidR="00954850" w:rsidRPr="00B4025A">
        <w:rPr>
          <w:rFonts w:ascii="Times New Roman" w:eastAsia="標楷體" w:hAnsi="Times New Roman" w:cs="Times New Roman"/>
        </w:rPr>
        <w:t>4</w:t>
      </w:r>
      <w:r w:rsidRPr="00B4025A">
        <w:rPr>
          <w:rFonts w:ascii="Times New Roman" w:eastAsia="標楷體" w:hAnsi="Times New Roman" w:cs="Times New Roman"/>
        </w:rPr>
        <w:t>年</w:t>
      </w:r>
      <w:r w:rsidR="00954850" w:rsidRPr="00B4025A">
        <w:rPr>
          <w:rFonts w:ascii="Times New Roman" w:eastAsia="標楷體" w:hAnsi="Times New Roman" w:cs="Times New Roman"/>
        </w:rPr>
        <w:t>1</w:t>
      </w:r>
      <w:r w:rsidRPr="00B4025A">
        <w:rPr>
          <w:rFonts w:ascii="Times New Roman" w:eastAsia="標楷體" w:hAnsi="Times New Roman" w:cs="Times New Roman"/>
        </w:rPr>
        <w:t>月</w:t>
      </w:r>
      <w:r w:rsidR="00954850" w:rsidRPr="00B4025A">
        <w:rPr>
          <w:rFonts w:ascii="Times New Roman" w:eastAsia="標楷體" w:hAnsi="Times New Roman" w:cs="Times New Roman"/>
        </w:rPr>
        <w:t>21</w:t>
      </w:r>
      <w:r w:rsidRPr="00B4025A">
        <w:rPr>
          <w:rFonts w:ascii="Times New Roman" w:eastAsia="標楷體" w:hAnsi="Times New Roman" w:cs="Times New Roman"/>
        </w:rPr>
        <w:t>日高市教特字第</w:t>
      </w:r>
      <w:r w:rsidRPr="00B4025A">
        <w:rPr>
          <w:rFonts w:ascii="Times New Roman" w:eastAsia="標楷體" w:hAnsi="Times New Roman" w:cs="Times New Roman"/>
        </w:rPr>
        <w:t>10</w:t>
      </w:r>
      <w:r w:rsidR="00954850" w:rsidRPr="00B4025A">
        <w:rPr>
          <w:rFonts w:ascii="Times New Roman" w:eastAsia="標楷體" w:hAnsi="Times New Roman" w:cs="Times New Roman"/>
        </w:rPr>
        <w:t>430207400</w:t>
      </w:r>
      <w:r w:rsidRPr="00B4025A">
        <w:rPr>
          <w:rFonts w:ascii="Times New Roman" w:eastAsia="標楷體" w:hAnsi="Times New Roman" w:cs="Times New Roman"/>
        </w:rPr>
        <w:t>號函</w:t>
      </w:r>
      <w:r w:rsidR="00954850" w:rsidRPr="00B4025A">
        <w:rPr>
          <w:rFonts w:ascii="Times New Roman" w:eastAsia="標楷體" w:hAnsi="Times New Roman" w:cs="Times New Roman"/>
        </w:rPr>
        <w:t>修正之</w:t>
      </w:r>
      <w:r w:rsidRPr="00B4025A">
        <w:rPr>
          <w:rFonts w:ascii="Times New Roman" w:eastAsia="標楷體" w:hAnsi="Times New Roman" w:cs="Times New Roman"/>
        </w:rPr>
        <w:t>「高雄市</w:t>
      </w:r>
      <w:r w:rsidR="00954850" w:rsidRPr="00B4025A">
        <w:rPr>
          <w:rFonts w:ascii="Times New Roman" w:eastAsia="標楷體" w:hAnsi="Times New Roman" w:cs="Times New Roman"/>
        </w:rPr>
        <w:t>高級</w:t>
      </w:r>
      <w:r w:rsidRPr="00B4025A">
        <w:rPr>
          <w:rFonts w:ascii="Times New Roman" w:eastAsia="標楷體" w:hAnsi="Times New Roman" w:cs="Times New Roman"/>
        </w:rPr>
        <w:t>中等以下學校優良特殊教育人員遴選要點」</w:t>
      </w:r>
      <w:r w:rsidR="007019FD" w:rsidRPr="00B4025A">
        <w:rPr>
          <w:rFonts w:ascii="Times New Roman" w:eastAsia="標楷體" w:hAnsi="Times New Roman" w:cs="Times New Roman" w:hint="eastAsia"/>
        </w:rPr>
        <w:t>(</w:t>
      </w:r>
      <w:r w:rsidR="007019FD" w:rsidRPr="00B4025A">
        <w:rPr>
          <w:rFonts w:ascii="Times New Roman" w:eastAsia="標楷體" w:hAnsi="Times New Roman" w:cs="Times New Roman" w:hint="eastAsia"/>
        </w:rPr>
        <w:t>法規</w:t>
      </w:r>
      <w:r w:rsidR="007019FD" w:rsidRPr="00B4025A">
        <w:rPr>
          <w:rFonts w:ascii="Times New Roman" w:eastAsia="標楷體" w:hAnsi="Times New Roman" w:cs="Times New Roman" w:hint="eastAsia"/>
        </w:rPr>
        <w:t>4)</w:t>
      </w:r>
      <w:r w:rsidRPr="00B4025A">
        <w:rPr>
          <w:rFonts w:ascii="Times New Roman" w:eastAsia="標楷體" w:hAnsi="Times New Roman" w:cs="Times New Roman"/>
        </w:rPr>
        <w:t>辦理。</w:t>
      </w:r>
    </w:p>
    <w:p w:rsidR="00725D3D" w:rsidRPr="00B4025A" w:rsidRDefault="00725D3D" w:rsidP="00DF2E5B">
      <w:pPr>
        <w:numPr>
          <w:ilvl w:val="0"/>
          <w:numId w:val="3"/>
        </w:numPr>
        <w:tabs>
          <w:tab w:val="clear" w:pos="465"/>
        </w:tabs>
        <w:ind w:leftChars="236" w:left="988" w:hangingChars="176" w:hanging="422"/>
        <w:jc w:val="both"/>
        <w:rPr>
          <w:rFonts w:ascii="Times New Roman" w:eastAsia="標楷體" w:hAnsi="Times New Roman" w:cs="Times New Roman"/>
        </w:rPr>
      </w:pPr>
      <w:r w:rsidRPr="00B4025A">
        <w:rPr>
          <w:rFonts w:ascii="Times New Roman" w:eastAsia="標楷體" w:hAnsi="Times New Roman" w:cs="Times New Roman"/>
        </w:rPr>
        <w:t>推薦對象分為「特殊教育學校」</w:t>
      </w:r>
      <w:r w:rsidR="00E142EA" w:rsidRPr="00B4025A">
        <w:rPr>
          <w:rFonts w:ascii="Times New Roman" w:eastAsia="標楷體" w:hAnsi="Times New Roman" w:cs="Times New Roman"/>
        </w:rPr>
        <w:t>、「</w:t>
      </w:r>
      <w:r w:rsidR="00B65BB0" w:rsidRPr="00B4025A">
        <w:rPr>
          <w:rFonts w:ascii="Times New Roman" w:eastAsia="標楷體" w:hAnsi="Times New Roman" w:cs="Times New Roman"/>
        </w:rPr>
        <w:t>高級中等學校</w:t>
      </w:r>
      <w:r w:rsidR="00E142EA" w:rsidRPr="00B4025A">
        <w:rPr>
          <w:rFonts w:ascii="Times New Roman" w:eastAsia="標楷體" w:hAnsi="Times New Roman" w:cs="Times New Roman"/>
        </w:rPr>
        <w:t>」</w:t>
      </w:r>
      <w:r w:rsidR="008C477F" w:rsidRPr="00B4025A">
        <w:rPr>
          <w:rFonts w:ascii="Times New Roman" w:eastAsia="標楷體" w:hAnsi="Times New Roman" w:cs="Times New Roman"/>
        </w:rPr>
        <w:t>、「</w:t>
      </w:r>
      <w:r w:rsidRPr="00B4025A">
        <w:rPr>
          <w:rFonts w:ascii="Times New Roman" w:eastAsia="標楷體" w:hAnsi="Times New Roman" w:cs="Times New Roman"/>
        </w:rPr>
        <w:t>國中、國小與幼兒園」之合格特殊教育教師、特殊教育相關專業人員、助理人員或行政人員，以及「教育局」負責特殊教育之行政人員及支援教師擔任</w:t>
      </w:r>
      <w:r w:rsidR="00E142EA" w:rsidRPr="00B4025A">
        <w:rPr>
          <w:rFonts w:ascii="Times New Roman" w:eastAsia="標楷體" w:hAnsi="Times New Roman" w:cs="Times New Roman"/>
        </w:rPr>
        <w:t>特殊教育</w:t>
      </w:r>
      <w:r w:rsidRPr="00B4025A">
        <w:rPr>
          <w:rFonts w:ascii="Times New Roman" w:eastAsia="標楷體" w:hAnsi="Times New Roman" w:cs="Times New Roman"/>
        </w:rPr>
        <w:t>行政工作服務三年以上者，共</w:t>
      </w:r>
      <w:r w:rsidRPr="00B4025A">
        <w:rPr>
          <w:rFonts w:ascii="Times New Roman" w:eastAsia="標楷體" w:hAnsi="Times New Roman" w:cs="Times New Roman"/>
        </w:rPr>
        <w:t>4</w:t>
      </w:r>
      <w:r w:rsidRPr="00B4025A">
        <w:rPr>
          <w:rFonts w:ascii="Times New Roman" w:eastAsia="標楷體" w:hAnsi="Times New Roman" w:cs="Times New Roman"/>
        </w:rPr>
        <w:t>個組別。</w:t>
      </w:r>
    </w:p>
    <w:p w:rsidR="007F64AE" w:rsidRPr="00B4025A" w:rsidRDefault="009C4F39" w:rsidP="00DF2E5B">
      <w:pPr>
        <w:numPr>
          <w:ilvl w:val="0"/>
          <w:numId w:val="3"/>
        </w:numPr>
        <w:tabs>
          <w:tab w:val="clear" w:pos="465"/>
        </w:tabs>
        <w:ind w:leftChars="236" w:left="988" w:hangingChars="176" w:hanging="422"/>
        <w:jc w:val="both"/>
        <w:rPr>
          <w:rFonts w:ascii="Times New Roman" w:eastAsia="標楷體" w:hAnsi="Times New Roman" w:cs="Times New Roman"/>
        </w:rPr>
      </w:pPr>
      <w:r w:rsidRPr="00B4025A">
        <w:rPr>
          <w:rFonts w:ascii="Times New Roman" w:eastAsia="標楷體" w:hAnsi="Times New Roman" w:cs="Times New Roman"/>
        </w:rPr>
        <w:t>辦理期程</w:t>
      </w:r>
      <w:r w:rsidR="00725D3D" w:rsidRPr="00B4025A">
        <w:rPr>
          <w:rFonts w:ascii="Times New Roman" w:eastAsia="標楷體" w:hAnsi="Times New Roman" w:cs="Times New Roman"/>
        </w:rPr>
        <w:t>為每年</w:t>
      </w:r>
      <w:r w:rsidR="006B2722" w:rsidRPr="00B4025A">
        <w:rPr>
          <w:rFonts w:ascii="Times New Roman" w:eastAsia="標楷體" w:hAnsi="Times New Roman" w:cs="Times New Roman" w:hint="eastAsia"/>
        </w:rPr>
        <w:t>2</w:t>
      </w:r>
      <w:r w:rsidR="00725D3D" w:rsidRPr="00B4025A">
        <w:rPr>
          <w:rFonts w:ascii="Times New Roman" w:eastAsia="標楷體" w:hAnsi="Times New Roman" w:cs="Times New Roman"/>
        </w:rPr>
        <w:t>月底前</w:t>
      </w:r>
      <w:r w:rsidR="00E6405D" w:rsidRPr="00B4025A">
        <w:rPr>
          <w:rFonts w:ascii="Times New Roman" w:eastAsia="標楷體" w:hAnsi="Times New Roman" w:cs="Times New Roman"/>
        </w:rPr>
        <w:t>各校</w:t>
      </w:r>
      <w:r w:rsidR="00725D3D" w:rsidRPr="00B4025A">
        <w:rPr>
          <w:rFonts w:ascii="Times New Roman" w:eastAsia="標楷體" w:hAnsi="Times New Roman" w:cs="Times New Roman"/>
        </w:rPr>
        <w:t>完成推薦，</w:t>
      </w:r>
      <w:r w:rsidR="007F64AE" w:rsidRPr="00B4025A">
        <w:rPr>
          <w:rFonts w:ascii="Times New Roman" w:eastAsia="標楷體" w:hAnsi="Times New Roman" w:cs="Times New Roman"/>
        </w:rPr>
        <w:t>分為</w:t>
      </w:r>
      <w:r w:rsidR="007F64AE" w:rsidRPr="00B4025A">
        <w:rPr>
          <w:rFonts w:ascii="Times New Roman" w:eastAsia="標楷體" w:hAnsi="Times New Roman" w:cs="Times New Roman"/>
        </w:rPr>
        <w:t>3</w:t>
      </w:r>
      <w:r w:rsidR="007F64AE" w:rsidRPr="00B4025A">
        <w:rPr>
          <w:rFonts w:ascii="Times New Roman" w:eastAsia="標楷體" w:hAnsi="Times New Roman" w:cs="Times New Roman"/>
        </w:rPr>
        <w:t>個遴選階段：</w:t>
      </w:r>
    </w:p>
    <w:p w:rsidR="007F64AE" w:rsidRPr="00B4025A" w:rsidRDefault="007F64AE" w:rsidP="00DF2E5B">
      <w:pPr>
        <w:numPr>
          <w:ilvl w:val="1"/>
          <w:numId w:val="3"/>
        </w:numPr>
        <w:tabs>
          <w:tab w:val="clear" w:pos="840"/>
        </w:tabs>
        <w:ind w:left="1418" w:hanging="709"/>
        <w:jc w:val="both"/>
        <w:rPr>
          <w:rFonts w:ascii="Times New Roman" w:eastAsia="標楷體" w:hAnsi="Times New Roman" w:cs="Times New Roman"/>
        </w:rPr>
      </w:pPr>
      <w:r w:rsidRPr="00B4025A">
        <w:rPr>
          <w:rFonts w:ascii="Times New Roman" w:eastAsia="標楷體" w:hAnsi="Times New Roman" w:cs="Times New Roman"/>
        </w:rPr>
        <w:t>本市初審，</w:t>
      </w:r>
      <w:r w:rsidR="006B2722" w:rsidRPr="00B4025A">
        <w:rPr>
          <w:rFonts w:ascii="Times New Roman" w:eastAsia="標楷體" w:hAnsi="Times New Roman" w:cs="Times New Roman" w:hint="eastAsia"/>
        </w:rPr>
        <w:t>3</w:t>
      </w:r>
      <w:r w:rsidRPr="00B4025A">
        <w:rPr>
          <w:rFonts w:ascii="Times New Roman" w:eastAsia="標楷體" w:hAnsi="Times New Roman" w:cs="Times New Roman"/>
        </w:rPr>
        <w:t>月底前完成。</w:t>
      </w:r>
    </w:p>
    <w:p w:rsidR="007F64AE" w:rsidRPr="00B4025A" w:rsidRDefault="00725D3D" w:rsidP="00DF2E5B">
      <w:pPr>
        <w:numPr>
          <w:ilvl w:val="1"/>
          <w:numId w:val="3"/>
        </w:numPr>
        <w:tabs>
          <w:tab w:val="clear" w:pos="840"/>
        </w:tabs>
        <w:ind w:left="1418" w:hanging="709"/>
        <w:jc w:val="both"/>
        <w:rPr>
          <w:rFonts w:ascii="Times New Roman" w:eastAsia="標楷體" w:hAnsi="Times New Roman" w:cs="Times New Roman"/>
        </w:rPr>
      </w:pPr>
      <w:r w:rsidRPr="00B4025A">
        <w:rPr>
          <w:rFonts w:ascii="Times New Roman" w:eastAsia="標楷體" w:hAnsi="Times New Roman" w:cs="Times New Roman"/>
        </w:rPr>
        <w:t>本市複審，</w:t>
      </w:r>
      <w:r w:rsidR="006B2722" w:rsidRPr="00B4025A">
        <w:rPr>
          <w:rFonts w:ascii="Times New Roman" w:eastAsia="標楷體" w:hAnsi="Times New Roman" w:cs="Times New Roman" w:hint="eastAsia"/>
        </w:rPr>
        <w:t>4</w:t>
      </w:r>
      <w:r w:rsidR="007F64AE" w:rsidRPr="00B4025A">
        <w:rPr>
          <w:rFonts w:ascii="Times New Roman" w:eastAsia="標楷體" w:hAnsi="Times New Roman" w:cs="Times New Roman"/>
        </w:rPr>
        <w:t>月中前完成。</w:t>
      </w:r>
    </w:p>
    <w:p w:rsidR="00725D3D" w:rsidRPr="00B4025A" w:rsidRDefault="00725D3D" w:rsidP="00DF2E5B">
      <w:pPr>
        <w:numPr>
          <w:ilvl w:val="1"/>
          <w:numId w:val="3"/>
        </w:numPr>
        <w:tabs>
          <w:tab w:val="clear" w:pos="840"/>
        </w:tabs>
        <w:ind w:left="1418" w:hanging="709"/>
        <w:jc w:val="both"/>
        <w:rPr>
          <w:rFonts w:ascii="Times New Roman" w:eastAsia="標楷體" w:hAnsi="Times New Roman" w:cs="Times New Roman"/>
        </w:rPr>
      </w:pPr>
      <w:r w:rsidRPr="00B4025A">
        <w:rPr>
          <w:rFonts w:ascii="Times New Roman" w:eastAsia="標楷體" w:hAnsi="Times New Roman" w:cs="Times New Roman"/>
        </w:rPr>
        <w:t>推薦教育部</w:t>
      </w:r>
      <w:r w:rsidR="007F64AE" w:rsidRPr="00B4025A">
        <w:rPr>
          <w:rFonts w:ascii="Times New Roman" w:eastAsia="標楷體" w:hAnsi="Times New Roman" w:cs="Times New Roman"/>
        </w:rPr>
        <w:t>，</w:t>
      </w:r>
      <w:r w:rsidR="006B2722" w:rsidRPr="00B4025A">
        <w:rPr>
          <w:rFonts w:ascii="Times New Roman" w:eastAsia="標楷體" w:hAnsi="Times New Roman" w:cs="Times New Roman" w:hint="eastAsia"/>
        </w:rPr>
        <w:t>4</w:t>
      </w:r>
      <w:r w:rsidR="007F64AE" w:rsidRPr="00B4025A">
        <w:rPr>
          <w:rFonts w:ascii="Times New Roman" w:eastAsia="標楷體" w:hAnsi="Times New Roman" w:cs="Times New Roman"/>
        </w:rPr>
        <w:t>月底前完成</w:t>
      </w:r>
      <w:r w:rsidRPr="00B4025A">
        <w:rPr>
          <w:rFonts w:ascii="Times New Roman" w:eastAsia="標楷體" w:hAnsi="Times New Roman" w:cs="Times New Roman"/>
        </w:rPr>
        <w:t>。</w:t>
      </w:r>
    </w:p>
    <w:p w:rsidR="00FF34B4" w:rsidRPr="00B4025A" w:rsidRDefault="000E2F0D" w:rsidP="00DF2E5B">
      <w:pPr>
        <w:numPr>
          <w:ilvl w:val="0"/>
          <w:numId w:val="3"/>
        </w:numPr>
        <w:tabs>
          <w:tab w:val="clear" w:pos="465"/>
        </w:tabs>
        <w:ind w:leftChars="236" w:left="986" w:hangingChars="175" w:hanging="420"/>
        <w:jc w:val="both"/>
        <w:rPr>
          <w:rFonts w:ascii="Times New Roman" w:eastAsia="標楷體" w:hAnsi="Times New Roman" w:cs="Times New Roman"/>
        </w:rPr>
      </w:pPr>
      <w:r w:rsidRPr="00B4025A">
        <w:rPr>
          <w:rFonts w:ascii="Times New Roman" w:eastAsia="標楷體" w:hAnsi="Times New Roman" w:cs="Times New Roman"/>
        </w:rPr>
        <w:t>10</w:t>
      </w:r>
      <w:r w:rsidR="00A87112" w:rsidRPr="00B4025A">
        <w:rPr>
          <w:rFonts w:ascii="Times New Roman" w:eastAsia="標楷體" w:hAnsi="Times New Roman" w:cs="Times New Roman"/>
        </w:rPr>
        <w:t>8</w:t>
      </w:r>
      <w:r w:rsidR="00BC2F36" w:rsidRPr="00B4025A">
        <w:rPr>
          <w:rFonts w:ascii="Times New Roman" w:eastAsia="標楷體" w:hAnsi="Times New Roman" w:cs="Times New Roman"/>
        </w:rPr>
        <w:t>學</w:t>
      </w:r>
      <w:r w:rsidR="00F30112" w:rsidRPr="00B4025A">
        <w:rPr>
          <w:rFonts w:ascii="Times New Roman" w:eastAsia="標楷體" w:hAnsi="Times New Roman" w:cs="Times New Roman"/>
        </w:rPr>
        <w:t>年度</w:t>
      </w:r>
      <w:r w:rsidR="009574A4" w:rsidRPr="00B4025A">
        <w:rPr>
          <w:rFonts w:ascii="Times New Roman" w:eastAsia="標楷體" w:hAnsi="Times New Roman" w:cs="Times New Roman"/>
        </w:rPr>
        <w:t>將</w:t>
      </w:r>
      <w:r w:rsidR="00150A00" w:rsidRPr="00B4025A">
        <w:rPr>
          <w:rFonts w:ascii="Times New Roman" w:eastAsia="標楷體" w:hAnsi="Times New Roman" w:cs="Times New Roman"/>
        </w:rPr>
        <w:t>請各校踴躍推派，以表揚特殊教育楷模，提振特殊教育人員士氣。</w:t>
      </w:r>
    </w:p>
    <w:p w:rsidR="004F0A4D" w:rsidRPr="00B4025A" w:rsidRDefault="000E2F0D" w:rsidP="00DF2E5B">
      <w:pPr>
        <w:pStyle w:val="2"/>
        <w:numPr>
          <w:ilvl w:val="0"/>
          <w:numId w:val="102"/>
        </w:numPr>
        <w:rPr>
          <w:rFonts w:hint="eastAsia"/>
        </w:rPr>
      </w:pPr>
      <w:bookmarkStart w:id="12" w:name="_Toc16840237"/>
      <w:r w:rsidRPr="00B4025A">
        <w:t>10</w:t>
      </w:r>
      <w:r w:rsidR="00A87112" w:rsidRPr="00B4025A">
        <w:t>8</w:t>
      </w:r>
      <w:r w:rsidR="00505205" w:rsidRPr="00B4025A">
        <w:t>年度教師特殊教育專業知能進修研習</w:t>
      </w:r>
      <w:bookmarkEnd w:id="12"/>
      <w:r w:rsidR="004D151E" w:rsidRPr="00B4025A">
        <w:t xml:space="preserve">     </w:t>
      </w:r>
      <w:r w:rsidR="00505205" w:rsidRPr="00B4025A">
        <w:t xml:space="preserve">  </w:t>
      </w:r>
    </w:p>
    <w:p w:rsidR="00505205" w:rsidRPr="00B4025A" w:rsidRDefault="00505205" w:rsidP="004F0A4D">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承辦人：</w:t>
      </w:r>
      <w:r w:rsidR="00A87112" w:rsidRPr="00B4025A">
        <w:rPr>
          <w:rFonts w:ascii="Times New Roman" w:eastAsia="標楷體" w:hAnsi="Times New Roman" w:cs="Times New Roman"/>
          <w:b/>
          <w:sz w:val="32"/>
          <w:szCs w:val="32"/>
        </w:rPr>
        <w:t>張欣怡</w:t>
      </w:r>
    </w:p>
    <w:p w:rsidR="00505205" w:rsidRPr="00B4025A" w:rsidRDefault="00505205" w:rsidP="00DF2E5B">
      <w:pPr>
        <w:numPr>
          <w:ilvl w:val="0"/>
          <w:numId w:val="27"/>
        </w:numPr>
        <w:tabs>
          <w:tab w:val="clear" w:pos="1429"/>
        </w:tabs>
        <w:ind w:left="993" w:hanging="426"/>
        <w:jc w:val="both"/>
        <w:rPr>
          <w:rFonts w:ascii="Times New Roman" w:eastAsia="標楷體" w:hAnsi="Times New Roman" w:cs="Times New Roman"/>
        </w:rPr>
      </w:pPr>
      <w:r w:rsidRPr="00B4025A">
        <w:rPr>
          <w:rFonts w:ascii="Times New Roman" w:eastAsia="標楷體" w:hAnsi="Times New Roman" w:cs="Times New Roman"/>
        </w:rPr>
        <w:t>為加強本市各級學校教師特教專業知能，請各校辦理特殊教育知能研習，以加強普通教師、特教教師相關特教知能。依教育部特級評鑑指標，各教育人員所需參與時數如下：</w:t>
      </w:r>
    </w:p>
    <w:p w:rsidR="00A87112" w:rsidRPr="00B4025A" w:rsidRDefault="00A87112" w:rsidP="00DF2E5B">
      <w:pPr>
        <w:numPr>
          <w:ilvl w:val="1"/>
          <w:numId w:val="3"/>
        </w:numPr>
        <w:tabs>
          <w:tab w:val="clear" w:pos="840"/>
        </w:tabs>
        <w:ind w:left="1418" w:hanging="709"/>
        <w:jc w:val="both"/>
        <w:rPr>
          <w:rFonts w:ascii="Times New Roman" w:eastAsia="標楷體" w:hAnsi="Times New Roman" w:cs="Times New Roman"/>
        </w:rPr>
      </w:pPr>
      <w:r w:rsidRPr="00B4025A">
        <w:rPr>
          <w:rFonts w:ascii="Times New Roman" w:eastAsia="標楷體" w:hAnsi="Times New Roman" w:cs="Times New Roman"/>
        </w:rPr>
        <w:t>校長每年參加特殊教育知能研習至少達</w:t>
      </w:r>
      <w:r w:rsidRPr="00B4025A">
        <w:rPr>
          <w:rFonts w:ascii="Times New Roman" w:eastAsia="標楷體" w:hAnsi="Times New Roman" w:cs="Times New Roman"/>
        </w:rPr>
        <w:t>3</w:t>
      </w:r>
      <w:r w:rsidRPr="00B4025A">
        <w:rPr>
          <w:rFonts w:ascii="Times New Roman" w:eastAsia="標楷體" w:hAnsi="Times New Roman" w:cs="Times New Roman"/>
        </w:rPr>
        <w:t>小時。</w:t>
      </w:r>
    </w:p>
    <w:p w:rsidR="00A87112" w:rsidRPr="00B4025A" w:rsidRDefault="00A87112" w:rsidP="00DF2E5B">
      <w:pPr>
        <w:numPr>
          <w:ilvl w:val="1"/>
          <w:numId w:val="3"/>
        </w:numPr>
        <w:tabs>
          <w:tab w:val="clear" w:pos="840"/>
        </w:tabs>
        <w:ind w:left="1418" w:hanging="709"/>
        <w:jc w:val="both"/>
        <w:rPr>
          <w:rFonts w:ascii="Times New Roman" w:eastAsia="標楷體" w:hAnsi="Times New Roman" w:cs="Times New Roman"/>
        </w:rPr>
      </w:pPr>
      <w:r w:rsidRPr="00B4025A">
        <w:rPr>
          <w:rFonts w:ascii="Times New Roman" w:eastAsia="標楷體" w:hAnsi="Times New Roman" w:cs="Times New Roman"/>
        </w:rPr>
        <w:t>普通班教師每年參加特殊教育知能研習至少達</w:t>
      </w:r>
      <w:r w:rsidRPr="00B4025A">
        <w:rPr>
          <w:rFonts w:ascii="Times New Roman" w:eastAsia="標楷體" w:hAnsi="Times New Roman" w:cs="Times New Roman"/>
        </w:rPr>
        <w:t>3</w:t>
      </w:r>
      <w:r w:rsidRPr="00B4025A">
        <w:rPr>
          <w:rFonts w:ascii="Times New Roman" w:eastAsia="標楷體" w:hAnsi="Times New Roman" w:cs="Times New Roman"/>
        </w:rPr>
        <w:t>小時。</w:t>
      </w:r>
    </w:p>
    <w:p w:rsidR="00A87112" w:rsidRPr="00B4025A" w:rsidRDefault="00A87112" w:rsidP="00DF2E5B">
      <w:pPr>
        <w:numPr>
          <w:ilvl w:val="1"/>
          <w:numId w:val="3"/>
        </w:numPr>
        <w:tabs>
          <w:tab w:val="clear" w:pos="840"/>
        </w:tabs>
        <w:ind w:left="1418" w:hanging="709"/>
        <w:jc w:val="both"/>
        <w:rPr>
          <w:rFonts w:ascii="Times New Roman" w:eastAsia="標楷體" w:hAnsi="Times New Roman" w:cs="Times New Roman"/>
        </w:rPr>
      </w:pPr>
      <w:r w:rsidRPr="00B4025A">
        <w:rPr>
          <w:rFonts w:ascii="Times New Roman" w:eastAsia="標楷體" w:hAnsi="Times New Roman" w:cs="Times New Roman"/>
        </w:rPr>
        <w:t>教師助理員每年參加特殊教育知能研習至少達</w:t>
      </w:r>
      <w:r w:rsidRPr="00B4025A">
        <w:rPr>
          <w:rFonts w:ascii="Times New Roman" w:eastAsia="標楷體" w:hAnsi="Times New Roman" w:cs="Times New Roman"/>
        </w:rPr>
        <w:t>9</w:t>
      </w:r>
      <w:r w:rsidRPr="00B4025A">
        <w:rPr>
          <w:rFonts w:ascii="Times New Roman" w:eastAsia="標楷體" w:hAnsi="Times New Roman" w:cs="Times New Roman"/>
        </w:rPr>
        <w:t>小時。</w:t>
      </w:r>
    </w:p>
    <w:p w:rsidR="00203DDB" w:rsidRPr="00BA2108" w:rsidRDefault="00A87112" w:rsidP="00BA2108">
      <w:pPr>
        <w:numPr>
          <w:ilvl w:val="1"/>
          <w:numId w:val="3"/>
        </w:numPr>
        <w:tabs>
          <w:tab w:val="clear" w:pos="840"/>
        </w:tabs>
        <w:ind w:left="1418" w:hanging="709"/>
        <w:jc w:val="both"/>
        <w:rPr>
          <w:rFonts w:ascii="Times New Roman" w:eastAsia="標楷體" w:hAnsi="Times New Roman" w:cs="Times New Roman"/>
        </w:rPr>
      </w:pPr>
      <w:r w:rsidRPr="00B4025A">
        <w:rPr>
          <w:rFonts w:ascii="Times New Roman" w:eastAsia="標楷體" w:hAnsi="Times New Roman" w:cs="Times New Roman"/>
        </w:rPr>
        <w:t>特殊教育教師每年參加特殊教育知能研習至少達</w:t>
      </w:r>
      <w:r w:rsidRPr="00B4025A">
        <w:rPr>
          <w:rFonts w:ascii="Times New Roman" w:eastAsia="標楷體" w:hAnsi="Times New Roman" w:cs="Times New Roman"/>
        </w:rPr>
        <w:t>18</w:t>
      </w:r>
      <w:r w:rsidRPr="00B4025A">
        <w:rPr>
          <w:rFonts w:ascii="Times New Roman" w:eastAsia="標楷體" w:hAnsi="Times New Roman" w:cs="Times New Roman"/>
        </w:rPr>
        <w:t>小時。</w:t>
      </w:r>
    </w:p>
    <w:p w:rsidR="00220782" w:rsidRPr="00B4025A" w:rsidRDefault="00F055C6" w:rsidP="00DF2E5B">
      <w:pPr>
        <w:numPr>
          <w:ilvl w:val="0"/>
          <w:numId w:val="27"/>
        </w:numPr>
        <w:tabs>
          <w:tab w:val="clear" w:pos="1429"/>
        </w:tabs>
        <w:ind w:left="993" w:hanging="426"/>
        <w:jc w:val="both"/>
        <w:rPr>
          <w:rFonts w:ascii="Times New Roman" w:eastAsia="標楷體" w:hAnsi="Times New Roman" w:cs="Times New Roman"/>
        </w:rPr>
      </w:pPr>
      <w:r w:rsidRPr="00B4025A">
        <w:rPr>
          <w:rFonts w:ascii="Times New Roman" w:eastAsia="標楷體" w:hAnsi="Times New Roman" w:cs="Times New Roman"/>
        </w:rPr>
        <w:t>因應教育部網站規劃，</w:t>
      </w:r>
      <w:r w:rsidR="006B2722" w:rsidRPr="00B4025A">
        <w:rPr>
          <w:rFonts w:ascii="標楷體" w:eastAsia="標楷體" w:hAnsi="標楷體" w:cs="Arial"/>
          <w:u w:val="single"/>
          <w:shd w:val="clear" w:color="auto" w:fill="FFFFFF"/>
        </w:rPr>
        <w:t>教育部特殊教育通報網</w:t>
      </w:r>
      <w:r w:rsidR="006B2722" w:rsidRPr="00B4025A">
        <w:rPr>
          <w:rFonts w:ascii="標楷體" w:eastAsia="標楷體" w:hAnsi="標楷體" w:cs="Arial"/>
          <w:shd w:val="clear" w:color="auto" w:fill="FFFFFF"/>
        </w:rPr>
        <w:t>站</w:t>
      </w:r>
      <w:r w:rsidRPr="00B4025A">
        <w:rPr>
          <w:rFonts w:ascii="Times New Roman" w:eastAsia="標楷體" w:hAnsi="Times New Roman" w:cs="Times New Roman"/>
        </w:rPr>
        <w:t>內之研習報名系統自</w:t>
      </w:r>
      <w:r w:rsidRPr="00B4025A">
        <w:rPr>
          <w:rFonts w:ascii="Times New Roman" w:eastAsia="標楷體" w:hAnsi="Times New Roman" w:cs="Times New Roman"/>
        </w:rPr>
        <w:t>107</w:t>
      </w:r>
      <w:r w:rsidRPr="00B4025A">
        <w:rPr>
          <w:rFonts w:ascii="Times New Roman" w:eastAsia="標楷體" w:hAnsi="Times New Roman" w:cs="Times New Roman"/>
        </w:rPr>
        <w:t>年</w:t>
      </w:r>
      <w:r w:rsidRPr="00B4025A">
        <w:rPr>
          <w:rFonts w:ascii="Times New Roman" w:eastAsia="標楷體" w:hAnsi="Times New Roman" w:cs="Times New Roman"/>
        </w:rPr>
        <w:t>10</w:t>
      </w:r>
      <w:r w:rsidRPr="00B4025A">
        <w:rPr>
          <w:rFonts w:ascii="Times New Roman" w:eastAsia="標楷體" w:hAnsi="Times New Roman" w:cs="Times New Roman"/>
        </w:rPr>
        <w:t>月</w:t>
      </w:r>
      <w:r w:rsidRPr="00B4025A">
        <w:rPr>
          <w:rFonts w:ascii="Times New Roman" w:eastAsia="標楷體" w:hAnsi="Times New Roman" w:cs="Times New Roman"/>
        </w:rPr>
        <w:t>11</w:t>
      </w:r>
      <w:r w:rsidRPr="00B4025A">
        <w:rPr>
          <w:rFonts w:ascii="Times New Roman" w:eastAsia="標楷體" w:hAnsi="Times New Roman" w:cs="Times New Roman"/>
        </w:rPr>
        <w:t>日起全數移轉至</w:t>
      </w:r>
      <w:r w:rsidRPr="00B4025A">
        <w:rPr>
          <w:rFonts w:ascii="Times New Roman" w:eastAsia="標楷體" w:hAnsi="Times New Roman" w:cs="Times New Roman"/>
          <w:u w:val="single"/>
        </w:rPr>
        <w:t>全國特殊教育資訊網（</w:t>
      </w:r>
      <w:r w:rsidRPr="00B4025A">
        <w:rPr>
          <w:rFonts w:ascii="Times New Roman" w:eastAsia="標楷體" w:hAnsi="Times New Roman" w:cs="Times New Roman"/>
          <w:u w:val="single"/>
        </w:rPr>
        <w:t>http</w:t>
      </w:r>
      <w:r w:rsidR="0055631A" w:rsidRPr="00B4025A">
        <w:rPr>
          <w:rFonts w:ascii="Times New Roman" w:eastAsia="標楷體" w:hAnsi="Times New Roman" w:cs="Times New Roman" w:hint="eastAsia"/>
          <w:u w:val="single"/>
        </w:rPr>
        <w:t>:</w:t>
      </w:r>
      <w:r w:rsidRPr="00B4025A">
        <w:rPr>
          <w:rFonts w:ascii="Times New Roman" w:eastAsia="標楷體" w:hAnsi="Times New Roman" w:cs="Times New Roman"/>
          <w:u w:val="single"/>
        </w:rPr>
        <w:t>//special.moe.gov.tw/study.php</w:t>
      </w:r>
      <w:r w:rsidRPr="00B4025A">
        <w:rPr>
          <w:rFonts w:ascii="Times New Roman" w:eastAsia="標楷體" w:hAnsi="Times New Roman" w:cs="Times New Roman"/>
          <w:u w:val="single"/>
        </w:rPr>
        <w:t>）</w:t>
      </w:r>
      <w:r w:rsidRPr="00B4025A">
        <w:rPr>
          <w:rFonts w:ascii="Times New Roman" w:eastAsia="標楷體" w:hAnsi="Times New Roman" w:cs="Times New Roman"/>
        </w:rPr>
        <w:t>作業；務請各校辦理特殊教育知能研習登錄旨揭研習，並核實給予參與教師研習時數。</w:t>
      </w:r>
    </w:p>
    <w:p w:rsidR="00F055C6" w:rsidRPr="00B4025A" w:rsidRDefault="00F055C6" w:rsidP="00220782">
      <w:pPr>
        <w:ind w:left="993"/>
        <w:jc w:val="both"/>
        <w:rPr>
          <w:rFonts w:ascii="Times New Roman" w:eastAsia="標楷體" w:hAnsi="Times New Roman" w:cs="Times New Roman"/>
        </w:rPr>
      </w:pPr>
      <w:r w:rsidRPr="00B4025A">
        <w:rPr>
          <w:rFonts w:ascii="Times New Roman" w:eastAsia="標楷體" w:hAnsi="Times New Roman" w:cs="Times New Roman"/>
        </w:rPr>
        <w:t>（</w:t>
      </w:r>
      <w:r w:rsidRPr="00B4025A">
        <w:rPr>
          <w:rFonts w:ascii="新細明體" w:hAnsi="新細明體" w:cs="新細明體" w:hint="eastAsia"/>
          <w:b/>
          <w:sz w:val="28"/>
          <w:szCs w:val="28"/>
          <w:shd w:val="pct15" w:color="auto" w:fill="FFFFFF"/>
        </w:rPr>
        <w:t>★</w:t>
      </w:r>
      <w:r w:rsidRPr="00B4025A">
        <w:rPr>
          <w:rFonts w:ascii="Times New Roman" w:eastAsia="標楷體" w:hAnsi="Times New Roman" w:cs="Times New Roman"/>
          <w:b/>
          <w:sz w:val="28"/>
          <w:szCs w:val="28"/>
          <w:shd w:val="pct15" w:color="auto" w:fill="FFFFFF"/>
        </w:rPr>
        <w:t>非登錄於</w:t>
      </w:r>
      <w:r w:rsidRPr="00B4025A">
        <w:rPr>
          <w:rFonts w:ascii="Times New Roman" w:eastAsia="標楷體" w:hAnsi="Times New Roman" w:cs="Times New Roman"/>
          <w:b/>
          <w:sz w:val="28"/>
          <w:szCs w:val="28"/>
          <w:u w:val="single"/>
          <w:shd w:val="pct15" w:color="auto" w:fill="FFFFFF"/>
        </w:rPr>
        <w:t>特殊教育通報網</w:t>
      </w:r>
      <w:r w:rsidRPr="00B4025A">
        <w:rPr>
          <w:rFonts w:ascii="Times New Roman" w:eastAsia="標楷體" w:hAnsi="Times New Roman" w:cs="Times New Roman"/>
          <w:b/>
          <w:sz w:val="28"/>
          <w:szCs w:val="28"/>
          <w:shd w:val="pct15" w:color="auto" w:fill="FFFFFF"/>
        </w:rPr>
        <w:t>或</w:t>
      </w:r>
      <w:r w:rsidR="00C53F77" w:rsidRPr="00B4025A">
        <w:rPr>
          <w:rFonts w:ascii="Times New Roman" w:eastAsia="標楷體" w:hAnsi="Times New Roman" w:cs="Times New Roman"/>
          <w:b/>
          <w:sz w:val="28"/>
          <w:szCs w:val="28"/>
          <w:u w:val="single"/>
          <w:shd w:val="pct15" w:color="auto" w:fill="FFFFFF"/>
        </w:rPr>
        <w:t>全國教師在職進修網</w:t>
      </w:r>
      <w:r w:rsidRPr="00B4025A">
        <w:rPr>
          <w:rFonts w:ascii="Times New Roman" w:eastAsia="標楷體" w:hAnsi="Times New Roman" w:cs="Times New Roman"/>
        </w:rPr>
        <w:t>）</w:t>
      </w:r>
    </w:p>
    <w:p w:rsidR="0099408F" w:rsidRPr="00B4025A" w:rsidRDefault="00505205" w:rsidP="00DF2E5B">
      <w:pPr>
        <w:numPr>
          <w:ilvl w:val="0"/>
          <w:numId w:val="27"/>
        </w:numPr>
        <w:tabs>
          <w:tab w:val="clear" w:pos="1429"/>
        </w:tabs>
        <w:adjustRightInd w:val="0"/>
        <w:snapToGrid w:val="0"/>
        <w:ind w:left="992" w:hanging="425"/>
        <w:jc w:val="both"/>
        <w:rPr>
          <w:rFonts w:ascii="Times New Roman" w:eastAsia="標楷體" w:hAnsi="Times New Roman" w:cs="Times New Roman"/>
          <w:b/>
        </w:rPr>
      </w:pPr>
      <w:r w:rsidRPr="00B4025A">
        <w:rPr>
          <w:rFonts w:ascii="Times New Roman" w:eastAsia="標楷體" w:hAnsi="Times New Roman" w:cs="Times New Roman"/>
          <w:b/>
        </w:rPr>
        <w:t>報名路徑：</w:t>
      </w:r>
      <w:r w:rsidR="00C91210" w:rsidRPr="00B4025A">
        <w:rPr>
          <w:rFonts w:ascii="Times New Roman" w:eastAsia="標楷體" w:hAnsi="Times New Roman" w:cs="Times New Roman"/>
          <w:b/>
        </w:rPr>
        <w:t>108</w:t>
      </w:r>
      <w:r w:rsidR="00C91210" w:rsidRPr="00B4025A">
        <w:rPr>
          <w:rFonts w:ascii="Times New Roman" w:eastAsia="標楷體" w:hAnsi="Times New Roman" w:cs="Times New Roman"/>
          <w:b/>
        </w:rPr>
        <w:t>年度在職教師特殊教育專業知能進修研習請逕至</w:t>
      </w:r>
      <w:r w:rsidR="00C91210" w:rsidRPr="00B4025A">
        <w:rPr>
          <w:rFonts w:ascii="Times New Roman" w:eastAsia="標楷體" w:hAnsi="Times New Roman" w:cs="Times New Roman"/>
          <w:b/>
          <w:u w:val="single"/>
        </w:rPr>
        <w:t>全國特殊教育資訊網</w:t>
      </w:r>
    </w:p>
    <w:p w:rsidR="00C91210" w:rsidRPr="00B4025A" w:rsidRDefault="00C91210" w:rsidP="0099408F">
      <w:pPr>
        <w:adjustRightInd w:val="0"/>
        <w:snapToGrid w:val="0"/>
        <w:ind w:left="992"/>
        <w:jc w:val="both"/>
        <w:rPr>
          <w:rFonts w:ascii="Times New Roman" w:eastAsia="標楷體" w:hAnsi="Times New Roman" w:cs="Times New Roman"/>
          <w:b/>
        </w:rPr>
      </w:pPr>
      <w:r w:rsidRPr="00B4025A">
        <w:rPr>
          <w:rFonts w:ascii="Times New Roman" w:eastAsia="標楷體" w:hAnsi="Times New Roman" w:cs="Times New Roman"/>
          <w:b/>
        </w:rPr>
        <w:t>（</w:t>
      </w:r>
      <w:r w:rsidRPr="00B4025A">
        <w:rPr>
          <w:rFonts w:ascii="Times New Roman" w:eastAsia="標楷體" w:hAnsi="Times New Roman" w:cs="Times New Roman"/>
          <w:b/>
        </w:rPr>
        <w:t>http</w:t>
      </w:r>
      <w:r w:rsidR="0055631A" w:rsidRPr="00B4025A">
        <w:rPr>
          <w:rFonts w:ascii="Times New Roman" w:eastAsia="標楷體" w:hAnsi="Times New Roman" w:cs="Times New Roman" w:hint="eastAsia"/>
          <w:b/>
        </w:rPr>
        <w:t>:</w:t>
      </w:r>
      <w:r w:rsidRPr="00B4025A">
        <w:rPr>
          <w:rFonts w:ascii="Times New Roman" w:eastAsia="標楷體" w:hAnsi="Times New Roman" w:cs="Times New Roman"/>
          <w:b/>
        </w:rPr>
        <w:t>//special.moe.gov.tw/study.php</w:t>
      </w:r>
      <w:r w:rsidRPr="00B4025A">
        <w:rPr>
          <w:rFonts w:ascii="Times New Roman" w:eastAsia="標楷體" w:hAnsi="Times New Roman" w:cs="Times New Roman"/>
          <w:b/>
        </w:rPr>
        <w:t>）報名。</w:t>
      </w:r>
    </w:p>
    <w:p w:rsidR="0099408F" w:rsidRPr="00B4025A" w:rsidRDefault="00505205" w:rsidP="00DF2E5B">
      <w:pPr>
        <w:numPr>
          <w:ilvl w:val="0"/>
          <w:numId w:val="27"/>
        </w:numPr>
        <w:tabs>
          <w:tab w:val="clear" w:pos="1429"/>
        </w:tabs>
        <w:adjustRightInd w:val="0"/>
        <w:snapToGrid w:val="0"/>
        <w:ind w:left="992" w:hanging="425"/>
        <w:jc w:val="both"/>
        <w:rPr>
          <w:rFonts w:ascii="Times New Roman" w:eastAsia="標楷體" w:hAnsi="Times New Roman" w:cs="Times New Roman"/>
          <w:b/>
        </w:rPr>
      </w:pPr>
      <w:r w:rsidRPr="00B4025A">
        <w:rPr>
          <w:rFonts w:ascii="Times New Roman" w:eastAsia="標楷體" w:hAnsi="Times New Roman" w:cs="Times New Roman"/>
        </w:rPr>
        <w:t>另外有其他相關研習訊息亦公布於</w:t>
      </w:r>
      <w:r w:rsidR="00974128" w:rsidRPr="00B4025A">
        <w:rPr>
          <w:rFonts w:ascii="Times New Roman" w:eastAsia="標楷體" w:hAnsi="Times New Roman" w:cs="Times New Roman" w:hint="eastAsia"/>
          <w:u w:val="single"/>
        </w:rPr>
        <w:t>高雄市特殊教育</w:t>
      </w:r>
      <w:r w:rsidRPr="00B4025A">
        <w:rPr>
          <w:rFonts w:ascii="Times New Roman" w:eastAsia="標楷體" w:hAnsi="Times New Roman" w:cs="Times New Roman"/>
          <w:u w:val="single"/>
        </w:rPr>
        <w:t>資訊網</w:t>
      </w:r>
    </w:p>
    <w:p w:rsidR="00D95664" w:rsidRPr="00B4025A" w:rsidRDefault="00505205" w:rsidP="0099408F">
      <w:pPr>
        <w:adjustRightInd w:val="0"/>
        <w:snapToGrid w:val="0"/>
        <w:ind w:left="992"/>
        <w:jc w:val="both"/>
        <w:rPr>
          <w:rFonts w:ascii="Times New Roman" w:eastAsia="標楷體" w:hAnsi="Times New Roman" w:cs="Times New Roman"/>
          <w:b/>
        </w:rPr>
      </w:pPr>
      <w:r w:rsidRPr="00B4025A">
        <w:rPr>
          <w:rFonts w:ascii="Times New Roman" w:eastAsia="標楷體" w:hAnsi="Times New Roman" w:cs="Times New Roman"/>
        </w:rPr>
        <w:t>（</w:t>
      </w:r>
      <w:hyperlink r:id="rId12" w:history="1">
        <w:r w:rsidR="0055631A" w:rsidRPr="00B4025A">
          <w:rPr>
            <w:rStyle w:val="af4"/>
            <w:rFonts w:ascii="Times New Roman" w:eastAsia="標楷體" w:hAnsi="Times New Roman" w:cs="Times New Roman"/>
            <w:color w:val="auto"/>
          </w:rPr>
          <w:t>http</w:t>
        </w:r>
        <w:r w:rsidR="0055631A" w:rsidRPr="00B4025A">
          <w:rPr>
            <w:rStyle w:val="af4"/>
            <w:rFonts w:ascii="Times New Roman" w:eastAsia="標楷體" w:hAnsi="Times New Roman" w:cs="Times New Roman" w:hint="eastAsia"/>
            <w:color w:val="auto"/>
          </w:rPr>
          <w:t>:</w:t>
        </w:r>
        <w:r w:rsidR="0055631A" w:rsidRPr="00B4025A">
          <w:rPr>
            <w:rStyle w:val="af4"/>
            <w:rFonts w:ascii="Times New Roman" w:eastAsia="標楷體" w:hAnsi="Times New Roman" w:cs="Times New Roman"/>
            <w:color w:val="auto"/>
          </w:rPr>
          <w:t>//kserc.spec.kh.edu.tw/index.php</w:t>
        </w:r>
      </w:hyperlink>
      <w:r w:rsidRPr="00B4025A">
        <w:rPr>
          <w:rFonts w:ascii="Times New Roman" w:eastAsia="標楷體" w:hAnsi="Times New Roman" w:cs="Times New Roman"/>
        </w:rPr>
        <w:t>）。</w:t>
      </w:r>
    </w:p>
    <w:p w:rsidR="00E80A0D" w:rsidRPr="00B4025A" w:rsidRDefault="00E80A0D" w:rsidP="00DF2E5B">
      <w:pPr>
        <w:pStyle w:val="2"/>
        <w:numPr>
          <w:ilvl w:val="0"/>
          <w:numId w:val="102"/>
        </w:numPr>
        <w:rPr>
          <w:rFonts w:hint="eastAsia"/>
        </w:rPr>
        <w:sectPr w:rsidR="00E80A0D" w:rsidRPr="00B4025A" w:rsidSect="00EB57BD">
          <w:pgSz w:w="11906" w:h="16838"/>
          <w:pgMar w:top="340" w:right="707" w:bottom="340" w:left="907" w:header="397" w:footer="283" w:gutter="0"/>
          <w:cols w:space="425"/>
          <w:docGrid w:type="lines" w:linePitch="360"/>
        </w:sectPr>
      </w:pPr>
    </w:p>
    <w:p w:rsidR="004F0A4D" w:rsidRPr="00B4025A" w:rsidRDefault="00B65EC5" w:rsidP="00DF2E5B">
      <w:pPr>
        <w:pStyle w:val="2"/>
        <w:numPr>
          <w:ilvl w:val="0"/>
          <w:numId w:val="102"/>
        </w:numPr>
        <w:rPr>
          <w:rFonts w:hint="eastAsia"/>
        </w:rPr>
      </w:pPr>
      <w:bookmarkStart w:id="13" w:name="_Toc16840238"/>
      <w:r w:rsidRPr="00B4025A">
        <w:lastRenderedPageBreak/>
        <w:t>性別平等教育業務宣導</w:t>
      </w:r>
      <w:bookmarkEnd w:id="13"/>
      <w:r w:rsidR="004F0A4D" w:rsidRPr="00B4025A">
        <w:t xml:space="preserve">    </w:t>
      </w:r>
    </w:p>
    <w:p w:rsidR="00B65EC5" w:rsidRPr="00B4025A" w:rsidRDefault="00B65EC5" w:rsidP="004F0A4D">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承辦人：</w:t>
      </w:r>
      <w:r w:rsidR="00F10EC5" w:rsidRPr="00B4025A">
        <w:rPr>
          <w:rFonts w:ascii="Times New Roman" w:eastAsia="標楷體" w:hAnsi="Times New Roman" w:cs="Times New Roman"/>
          <w:b/>
          <w:sz w:val="32"/>
          <w:szCs w:val="32"/>
        </w:rPr>
        <w:t>蘇芷珮、</w:t>
      </w:r>
      <w:r w:rsidR="0083121D" w:rsidRPr="00B4025A">
        <w:rPr>
          <w:rFonts w:ascii="Times New Roman" w:eastAsia="標楷體" w:hAnsi="Times New Roman" w:cs="Times New Roman"/>
          <w:b/>
          <w:sz w:val="32"/>
          <w:szCs w:val="32"/>
        </w:rPr>
        <w:t>傅思維</w:t>
      </w:r>
    </w:p>
    <w:p w:rsidR="00B65EC5" w:rsidRPr="00B4025A" w:rsidRDefault="00B65EC5" w:rsidP="00DF2E5B">
      <w:pPr>
        <w:numPr>
          <w:ilvl w:val="0"/>
          <w:numId w:val="55"/>
        </w:numPr>
        <w:ind w:left="993" w:hanging="426"/>
        <w:jc w:val="both"/>
        <w:rPr>
          <w:rFonts w:ascii="Times New Roman" w:eastAsia="標楷體" w:hAnsi="Times New Roman" w:cs="Times New Roman"/>
        </w:rPr>
      </w:pPr>
      <w:r w:rsidRPr="00B4025A">
        <w:rPr>
          <w:rFonts w:ascii="Times New Roman" w:eastAsia="標楷體" w:hAnsi="Times New Roman" w:cs="Times New Roman"/>
        </w:rPr>
        <w:t>「性別平等教育法」</w:t>
      </w:r>
      <w:r w:rsidR="007019FD" w:rsidRPr="00B4025A">
        <w:rPr>
          <w:rFonts w:ascii="Times New Roman" w:eastAsia="標楷體" w:hAnsi="Times New Roman" w:cs="Times New Roman" w:hint="eastAsia"/>
        </w:rPr>
        <w:t>(</w:t>
      </w:r>
      <w:r w:rsidR="007019FD" w:rsidRPr="00B4025A">
        <w:rPr>
          <w:rFonts w:ascii="Times New Roman" w:eastAsia="標楷體" w:hAnsi="Times New Roman" w:cs="Times New Roman" w:hint="eastAsia"/>
        </w:rPr>
        <w:t>法規</w:t>
      </w:r>
      <w:r w:rsidR="007019FD" w:rsidRPr="00B4025A">
        <w:rPr>
          <w:rFonts w:ascii="Times New Roman" w:eastAsia="標楷體" w:hAnsi="Times New Roman" w:cs="Times New Roman" w:hint="eastAsia"/>
        </w:rPr>
        <w:t>5-1)</w:t>
      </w:r>
      <w:r w:rsidRPr="00B4025A">
        <w:rPr>
          <w:rFonts w:ascii="Times New Roman" w:eastAsia="標楷體" w:hAnsi="Times New Roman" w:cs="Times New Roman"/>
        </w:rPr>
        <w:t>修正條文業於</w:t>
      </w:r>
      <w:r w:rsidR="0083121D" w:rsidRPr="00B4025A">
        <w:rPr>
          <w:rFonts w:ascii="Times New Roman" w:eastAsia="標楷體" w:hAnsi="Times New Roman" w:cs="Times New Roman"/>
        </w:rPr>
        <w:t>107</w:t>
      </w:r>
      <w:r w:rsidR="0083121D" w:rsidRPr="00B4025A">
        <w:rPr>
          <w:rFonts w:ascii="Times New Roman" w:eastAsia="標楷體" w:hAnsi="Times New Roman" w:cs="Times New Roman"/>
        </w:rPr>
        <w:t>年</w:t>
      </w:r>
      <w:r w:rsidR="0083121D" w:rsidRPr="00B4025A">
        <w:rPr>
          <w:rFonts w:ascii="Times New Roman" w:eastAsia="標楷體" w:hAnsi="Times New Roman" w:cs="Times New Roman"/>
        </w:rPr>
        <w:t>12</w:t>
      </w:r>
      <w:r w:rsidR="0083121D" w:rsidRPr="00B4025A">
        <w:rPr>
          <w:rFonts w:ascii="Times New Roman" w:eastAsia="標楷體" w:hAnsi="Times New Roman" w:cs="Times New Roman"/>
        </w:rPr>
        <w:t>月</w:t>
      </w:r>
      <w:r w:rsidR="0083121D" w:rsidRPr="00B4025A">
        <w:rPr>
          <w:rFonts w:ascii="Times New Roman" w:eastAsia="標楷體" w:hAnsi="Times New Roman" w:cs="Times New Roman"/>
        </w:rPr>
        <w:t>28</w:t>
      </w:r>
      <w:r w:rsidR="0083121D" w:rsidRPr="00B4025A">
        <w:rPr>
          <w:rFonts w:ascii="Times New Roman" w:eastAsia="標楷體" w:hAnsi="Times New Roman" w:cs="Times New Roman"/>
        </w:rPr>
        <w:t>日公布施行</w:t>
      </w:r>
      <w:r w:rsidRPr="00B4025A">
        <w:rPr>
          <w:rFonts w:ascii="Times New Roman" w:eastAsia="標楷體" w:hAnsi="Times New Roman" w:cs="Times New Roman"/>
        </w:rPr>
        <w:t>，依法學校人員未於</w:t>
      </w:r>
      <w:r w:rsidRPr="00B4025A">
        <w:rPr>
          <w:rFonts w:ascii="Times New Roman" w:eastAsia="標楷體" w:hAnsi="Times New Roman" w:cs="Times New Roman"/>
        </w:rPr>
        <w:t>24</w:t>
      </w:r>
      <w:r w:rsidRPr="00B4025A">
        <w:rPr>
          <w:rFonts w:ascii="Times New Roman" w:eastAsia="標楷體" w:hAnsi="Times New Roman" w:cs="Times New Roman"/>
        </w:rPr>
        <w:t>小時內通報疑似校園性侵害、性騷擾、性霸凌的事件，或偽造、變造、湮滅或隱匿校園性騷擾、性霸凌事件之證據者，處</w:t>
      </w:r>
      <w:r w:rsidRPr="00B4025A">
        <w:rPr>
          <w:rFonts w:ascii="Times New Roman" w:eastAsia="標楷體" w:hAnsi="Times New Roman" w:cs="Times New Roman"/>
        </w:rPr>
        <w:t>3</w:t>
      </w:r>
      <w:r w:rsidRPr="00B4025A">
        <w:rPr>
          <w:rFonts w:ascii="Times New Roman" w:eastAsia="標楷體" w:hAnsi="Times New Roman" w:cs="Times New Roman"/>
        </w:rPr>
        <w:t>萬元以上、</w:t>
      </w:r>
      <w:r w:rsidRPr="00B4025A">
        <w:rPr>
          <w:rFonts w:ascii="Times New Roman" w:eastAsia="標楷體" w:hAnsi="Times New Roman" w:cs="Times New Roman"/>
        </w:rPr>
        <w:t>15</w:t>
      </w:r>
      <w:r w:rsidRPr="00B4025A">
        <w:rPr>
          <w:rFonts w:ascii="Times New Roman" w:eastAsia="標楷體" w:hAnsi="Times New Roman" w:cs="Times New Roman"/>
        </w:rPr>
        <w:t>萬元以下罰鍰；若校園性侵害事件係因學校人員未依法通報或隱匿案情</w:t>
      </w:r>
      <w:r w:rsidR="000C0C4A" w:rsidRPr="00B4025A">
        <w:rPr>
          <w:rFonts w:ascii="Times New Roman" w:eastAsia="標楷體" w:hAnsi="Times New Roman" w:cs="Times New Roman"/>
        </w:rPr>
        <w:t>，將依法予以解聘或免職，影響各校教職員工權益至鉅，請務必廣為宣導。</w:t>
      </w:r>
    </w:p>
    <w:p w:rsidR="00B65EC5" w:rsidRPr="00B4025A" w:rsidRDefault="00975031" w:rsidP="00DF2E5B">
      <w:pPr>
        <w:numPr>
          <w:ilvl w:val="0"/>
          <w:numId w:val="55"/>
        </w:numPr>
        <w:ind w:left="993" w:hanging="426"/>
        <w:jc w:val="both"/>
        <w:rPr>
          <w:rFonts w:ascii="Times New Roman" w:eastAsia="標楷體" w:hAnsi="Times New Roman" w:cs="Times New Roman"/>
        </w:rPr>
      </w:pPr>
      <w:r w:rsidRPr="00B4025A">
        <w:rPr>
          <w:rFonts w:ascii="Times New Roman" w:eastAsia="標楷體" w:hAnsi="Times New Roman" w:cs="Times New Roman"/>
        </w:rPr>
        <w:t>教育局</w:t>
      </w:r>
      <w:r w:rsidR="00B65EC5" w:rsidRPr="00B4025A">
        <w:rPr>
          <w:rFonts w:ascii="Times New Roman" w:eastAsia="標楷體" w:hAnsi="Times New Roman" w:cs="Times New Roman"/>
        </w:rPr>
        <w:t>每年均辦理友善校園學生事務與輔導工作</w:t>
      </w:r>
      <w:r w:rsidR="00B65EC5" w:rsidRPr="00B4025A">
        <w:rPr>
          <w:rFonts w:ascii="Times New Roman" w:eastAsia="標楷體" w:hAnsi="Times New Roman" w:cs="Times New Roman"/>
        </w:rPr>
        <w:t>-</w:t>
      </w:r>
      <w:r w:rsidR="00B65EC5" w:rsidRPr="00B4025A">
        <w:rPr>
          <w:rFonts w:ascii="Times New Roman" w:eastAsia="標楷體" w:hAnsi="Times New Roman" w:cs="Times New Roman"/>
        </w:rPr>
        <w:t>性別</w:t>
      </w:r>
      <w:r w:rsidR="000C0C4A" w:rsidRPr="00B4025A">
        <w:rPr>
          <w:rFonts w:ascii="Times New Roman" w:eastAsia="標楷體" w:hAnsi="Times New Roman" w:cs="Times New Roman"/>
        </w:rPr>
        <w:t>平等教育研習</w:t>
      </w:r>
      <w:r w:rsidR="00B65EC5" w:rsidRPr="00B4025A">
        <w:rPr>
          <w:rFonts w:ascii="Times New Roman" w:eastAsia="標楷體" w:hAnsi="Times New Roman" w:cs="Times New Roman"/>
        </w:rPr>
        <w:t>，並委請特殊學校於上下半年各辦理</w:t>
      </w:r>
      <w:r w:rsidR="00B65EC5" w:rsidRPr="00B4025A">
        <w:rPr>
          <w:rFonts w:ascii="Times New Roman" w:eastAsia="標楷體" w:hAnsi="Times New Roman" w:cs="Times New Roman"/>
        </w:rPr>
        <w:t>1</w:t>
      </w:r>
      <w:r w:rsidR="00B65EC5" w:rsidRPr="00B4025A">
        <w:rPr>
          <w:rFonts w:ascii="Times New Roman" w:eastAsia="標楷體" w:hAnsi="Times New Roman" w:cs="Times New Roman"/>
        </w:rPr>
        <w:t>場次「輔導特殊或身心障礙學生性別平等教育研習」，請各校鼓勵相關人員踴躍參與</w:t>
      </w:r>
      <w:r w:rsidR="000C0C4A" w:rsidRPr="00B4025A">
        <w:rPr>
          <w:rFonts w:ascii="Times New Roman" w:eastAsia="標楷體" w:hAnsi="Times New Roman" w:cs="Times New Roman"/>
        </w:rPr>
        <w:t>；另請各校多加利用</w:t>
      </w:r>
      <w:r w:rsidR="00B051BB" w:rsidRPr="00B4025A">
        <w:rPr>
          <w:rFonts w:ascii="Times New Roman" w:eastAsia="標楷體" w:hAnsi="Times New Roman" w:cs="Times New Roman"/>
        </w:rPr>
        <w:t>國教署</w:t>
      </w:r>
      <w:r w:rsidR="000C0C4A" w:rsidRPr="00B4025A">
        <w:rPr>
          <w:rFonts w:ascii="Times New Roman" w:eastAsia="標楷體" w:hAnsi="Times New Roman" w:cs="Times New Roman"/>
        </w:rPr>
        <w:t>編製之「身心障礙類性別平等教育教材」及「身心障礙類性教育教材」</w:t>
      </w:r>
      <w:r w:rsidR="00125A74" w:rsidRPr="00B4025A">
        <w:rPr>
          <w:rFonts w:ascii="Times New Roman" w:eastAsia="標楷體" w:hAnsi="Times New Roman" w:cs="Times New Roman"/>
        </w:rPr>
        <w:t>（</w:t>
      </w:r>
      <w:r w:rsidR="000C0C4A" w:rsidRPr="00B4025A">
        <w:rPr>
          <w:rFonts w:ascii="Times New Roman" w:eastAsia="標楷體" w:hAnsi="Times New Roman" w:cs="Times New Roman"/>
        </w:rPr>
        <w:t>參考網址：</w:t>
      </w:r>
      <w:r w:rsidR="000C0C4A" w:rsidRPr="00B4025A">
        <w:rPr>
          <w:rFonts w:ascii="Times New Roman" w:eastAsia="標楷體" w:hAnsi="Times New Roman" w:cs="Times New Roman"/>
        </w:rPr>
        <w:t>https</w:t>
      </w:r>
      <w:r w:rsidR="00125A74" w:rsidRPr="00B4025A">
        <w:rPr>
          <w:rFonts w:ascii="Times New Roman" w:eastAsia="標楷體" w:hAnsi="Times New Roman" w:cs="Times New Roman"/>
        </w:rPr>
        <w:t>：</w:t>
      </w:r>
      <w:r w:rsidR="000C0C4A" w:rsidRPr="00B4025A">
        <w:rPr>
          <w:rFonts w:ascii="Times New Roman" w:eastAsia="標楷體" w:hAnsi="Times New Roman" w:cs="Times New Roman"/>
        </w:rPr>
        <w:t>//www.aide.edu.tw/</w:t>
      </w:r>
      <w:r w:rsidR="000C0C4A" w:rsidRPr="00B4025A">
        <w:rPr>
          <w:rFonts w:ascii="Times New Roman" w:eastAsia="標楷體" w:hAnsi="Times New Roman" w:cs="Times New Roman"/>
        </w:rPr>
        <w:t>，特教資源</w:t>
      </w:r>
      <w:r w:rsidR="000C0C4A" w:rsidRPr="00B4025A">
        <w:rPr>
          <w:rFonts w:ascii="Times New Roman" w:eastAsia="標楷體" w:hAnsi="Times New Roman" w:cs="Times New Roman"/>
        </w:rPr>
        <w:t>/</w:t>
      </w:r>
      <w:r w:rsidR="000C0C4A" w:rsidRPr="00B4025A">
        <w:rPr>
          <w:rFonts w:ascii="Times New Roman" w:eastAsia="標楷體" w:hAnsi="Times New Roman" w:cs="Times New Roman"/>
        </w:rPr>
        <w:t>性別平等教學媒材項下</w:t>
      </w:r>
      <w:r w:rsidR="00125A74" w:rsidRPr="00B4025A">
        <w:rPr>
          <w:rFonts w:ascii="Times New Roman" w:eastAsia="標楷體" w:hAnsi="Times New Roman" w:cs="Times New Roman"/>
        </w:rPr>
        <w:t>）</w:t>
      </w:r>
    </w:p>
    <w:p w:rsidR="00B65EC5" w:rsidRPr="00B4025A" w:rsidRDefault="00B65EC5" w:rsidP="00DF2E5B">
      <w:pPr>
        <w:numPr>
          <w:ilvl w:val="0"/>
          <w:numId w:val="55"/>
        </w:numPr>
        <w:ind w:left="993" w:hanging="426"/>
        <w:jc w:val="both"/>
        <w:rPr>
          <w:rFonts w:ascii="Times New Roman" w:eastAsia="標楷體" w:hAnsi="Times New Roman" w:cs="Times New Roman"/>
        </w:rPr>
      </w:pPr>
      <w:r w:rsidRPr="00B4025A">
        <w:rPr>
          <w:rFonts w:ascii="Times New Roman" w:eastAsia="標楷體" w:hAnsi="Times New Roman" w:cs="Times New Roman"/>
        </w:rPr>
        <w:t>請各校多加推廣利用「尊重差異、實踐多元的性別平等教育摺頁」</w:t>
      </w:r>
      <w:r w:rsidR="00125A74" w:rsidRPr="00B4025A">
        <w:rPr>
          <w:rFonts w:ascii="Times New Roman" w:eastAsia="標楷體" w:hAnsi="Times New Roman" w:cs="Times New Roman"/>
        </w:rPr>
        <w:t>（</w:t>
      </w:r>
      <w:r w:rsidRPr="00B4025A">
        <w:rPr>
          <w:rFonts w:ascii="Times New Roman" w:eastAsia="標楷體" w:hAnsi="Times New Roman" w:cs="Times New Roman"/>
        </w:rPr>
        <w:t>下載路徑：</w:t>
      </w:r>
      <w:r w:rsidRPr="00B4025A">
        <w:rPr>
          <w:rFonts w:ascii="Times New Roman" w:eastAsia="標楷體" w:hAnsi="Times New Roman" w:cs="Times New Roman"/>
        </w:rPr>
        <w:t>http</w:t>
      </w:r>
      <w:r w:rsidR="00125A74" w:rsidRPr="00B4025A">
        <w:rPr>
          <w:rFonts w:ascii="Times New Roman" w:eastAsia="標楷體" w:hAnsi="Times New Roman" w:cs="Times New Roman"/>
        </w:rPr>
        <w:t>：</w:t>
      </w:r>
      <w:r w:rsidRPr="00B4025A">
        <w:rPr>
          <w:rFonts w:ascii="Times New Roman" w:eastAsia="標楷體" w:hAnsi="Times New Roman" w:cs="Times New Roman"/>
        </w:rPr>
        <w:t>//www.kh.edu.tw/forms/getDirectory/2595</w:t>
      </w:r>
      <w:r w:rsidR="00125A74" w:rsidRPr="00B4025A">
        <w:rPr>
          <w:rFonts w:ascii="Times New Roman" w:eastAsia="標楷體" w:hAnsi="Times New Roman" w:cs="Times New Roman"/>
        </w:rPr>
        <w:t>）</w:t>
      </w:r>
      <w:r w:rsidRPr="00B4025A">
        <w:rPr>
          <w:rFonts w:ascii="Times New Roman" w:eastAsia="標楷體" w:hAnsi="Times New Roman" w:cs="Times New Roman"/>
        </w:rPr>
        <w:t>，並適時向家長說明學校性別平等教育之實施方式及教學內容，並轉知家長對學校教材、教師教學有疑義時之反映方式，讓親師生得以理解性別平等教育之內涵，共同營造「無歧視、零霸凌」的性別友善校園。</w:t>
      </w:r>
    </w:p>
    <w:p w:rsidR="009B2619" w:rsidRPr="00B4025A" w:rsidRDefault="009B2619" w:rsidP="00DF2E5B">
      <w:pPr>
        <w:numPr>
          <w:ilvl w:val="0"/>
          <w:numId w:val="55"/>
        </w:numPr>
        <w:ind w:left="993" w:hanging="426"/>
        <w:jc w:val="both"/>
        <w:rPr>
          <w:rFonts w:ascii="Times New Roman" w:eastAsia="標楷體" w:hAnsi="Times New Roman" w:cs="Times New Roman"/>
        </w:rPr>
      </w:pPr>
      <w:r w:rsidRPr="00B4025A">
        <w:rPr>
          <w:rFonts w:ascii="Times New Roman" w:eastAsia="標楷體" w:hAnsi="Times New Roman" w:cs="Times New Roman" w:hint="eastAsia"/>
        </w:rPr>
        <w:t>性別平等教育參考法規：</w:t>
      </w:r>
    </w:p>
    <w:p w:rsidR="009B2619" w:rsidRPr="00B4025A" w:rsidRDefault="009B2619" w:rsidP="00DF2E5B">
      <w:pPr>
        <w:numPr>
          <w:ilvl w:val="0"/>
          <w:numId w:val="96"/>
        </w:numPr>
        <w:ind w:hanging="84"/>
        <w:jc w:val="both"/>
        <w:rPr>
          <w:rFonts w:ascii="Times New Roman" w:eastAsia="標楷體" w:hAnsi="Times New Roman" w:cs="Times New Roman"/>
        </w:rPr>
      </w:pPr>
      <w:r w:rsidRPr="00B4025A">
        <w:rPr>
          <w:rFonts w:ascii="Times New Roman" w:eastAsia="標楷體" w:hAnsi="Times New Roman" w:cs="Times New Roman" w:hint="eastAsia"/>
        </w:rPr>
        <w:t>性別平等教育法施行細則</w:t>
      </w:r>
      <w:r w:rsidRPr="00B4025A">
        <w:rPr>
          <w:rFonts w:ascii="Times New Roman" w:eastAsia="標楷體" w:hAnsi="Times New Roman" w:cs="Times New Roman" w:hint="eastAsia"/>
        </w:rPr>
        <w:t>(</w:t>
      </w:r>
      <w:r w:rsidRPr="00B4025A">
        <w:rPr>
          <w:rFonts w:ascii="Times New Roman" w:eastAsia="標楷體" w:hAnsi="Times New Roman" w:cs="Times New Roman" w:hint="eastAsia"/>
        </w:rPr>
        <w:t>法規</w:t>
      </w:r>
      <w:r w:rsidRPr="00B4025A">
        <w:rPr>
          <w:rFonts w:ascii="Times New Roman" w:eastAsia="標楷體" w:hAnsi="Times New Roman" w:cs="Times New Roman" w:hint="eastAsia"/>
        </w:rPr>
        <w:t>5-2)</w:t>
      </w:r>
      <w:r w:rsidR="00B20875" w:rsidRPr="00B4025A">
        <w:rPr>
          <w:rFonts w:ascii="Times New Roman" w:eastAsia="標楷體" w:hAnsi="Times New Roman" w:cs="Times New Roman" w:hint="eastAsia"/>
        </w:rPr>
        <w:t>、</w:t>
      </w:r>
    </w:p>
    <w:p w:rsidR="00B20875" w:rsidRPr="00B4025A" w:rsidRDefault="00B20875" w:rsidP="00DF2E5B">
      <w:pPr>
        <w:numPr>
          <w:ilvl w:val="0"/>
          <w:numId w:val="96"/>
        </w:numPr>
        <w:ind w:hanging="84"/>
        <w:jc w:val="both"/>
        <w:rPr>
          <w:rFonts w:ascii="Times New Roman" w:eastAsia="標楷體" w:hAnsi="Times New Roman" w:cs="Times New Roman"/>
        </w:rPr>
      </w:pPr>
      <w:r w:rsidRPr="00B4025A">
        <w:rPr>
          <w:rFonts w:ascii="Times New Roman" w:eastAsia="標楷體" w:hAnsi="Times New Roman" w:cs="Times New Roman" w:hint="eastAsia"/>
        </w:rPr>
        <w:t>高雄市性別平等教育委員會設置要點</w:t>
      </w:r>
      <w:r w:rsidRPr="00B4025A">
        <w:rPr>
          <w:rFonts w:ascii="Times New Roman" w:eastAsia="標楷體" w:hAnsi="Times New Roman" w:cs="Times New Roman" w:hint="eastAsia"/>
        </w:rPr>
        <w:t>(</w:t>
      </w:r>
      <w:r w:rsidRPr="00B4025A">
        <w:rPr>
          <w:rFonts w:ascii="Times New Roman" w:eastAsia="標楷體" w:hAnsi="Times New Roman" w:cs="Times New Roman" w:hint="eastAsia"/>
        </w:rPr>
        <w:t>法規</w:t>
      </w:r>
      <w:r w:rsidRPr="00B4025A">
        <w:rPr>
          <w:rFonts w:ascii="Times New Roman" w:eastAsia="標楷體" w:hAnsi="Times New Roman" w:cs="Times New Roman" w:hint="eastAsia"/>
        </w:rPr>
        <w:t>5-3)</w:t>
      </w:r>
      <w:r w:rsidRPr="00B4025A">
        <w:rPr>
          <w:rFonts w:ascii="Times New Roman" w:eastAsia="標楷體" w:hAnsi="Times New Roman" w:cs="Times New Roman" w:hint="eastAsia"/>
        </w:rPr>
        <w:t>、</w:t>
      </w:r>
    </w:p>
    <w:p w:rsidR="007F1EED" w:rsidRPr="00B4025A" w:rsidRDefault="00B20875" w:rsidP="00DF2E5B">
      <w:pPr>
        <w:numPr>
          <w:ilvl w:val="0"/>
          <w:numId w:val="96"/>
        </w:numPr>
        <w:ind w:hanging="84"/>
        <w:jc w:val="both"/>
        <w:rPr>
          <w:rFonts w:ascii="Times New Roman" w:eastAsia="標楷體" w:hAnsi="Times New Roman" w:cs="Times New Roman"/>
        </w:rPr>
      </w:pPr>
      <w:r w:rsidRPr="00B4025A">
        <w:rPr>
          <w:rFonts w:ascii="Times New Roman" w:eastAsia="標楷體" w:hAnsi="Times New Roman" w:cs="Times New Roman" w:hint="eastAsia"/>
        </w:rPr>
        <w:t>高雄市政府教育局處理違反性別平等教育法案件裁處基準</w:t>
      </w:r>
      <w:r w:rsidR="007F1EED" w:rsidRPr="00B4025A">
        <w:rPr>
          <w:rFonts w:ascii="Times New Roman" w:eastAsia="標楷體" w:hAnsi="Times New Roman" w:cs="Times New Roman" w:hint="eastAsia"/>
        </w:rPr>
        <w:t>(</w:t>
      </w:r>
      <w:r w:rsidR="003450DA" w:rsidRPr="00B4025A">
        <w:rPr>
          <w:rFonts w:ascii="Times New Roman" w:eastAsia="標楷體" w:hAnsi="Times New Roman" w:cs="Times New Roman" w:hint="eastAsia"/>
        </w:rPr>
        <w:t>法規</w:t>
      </w:r>
      <w:r w:rsidR="003450DA" w:rsidRPr="00B4025A">
        <w:rPr>
          <w:rFonts w:ascii="Times New Roman" w:eastAsia="標楷體" w:hAnsi="Times New Roman" w:cs="Times New Roman" w:hint="eastAsia"/>
        </w:rPr>
        <w:t>5-4)</w:t>
      </w:r>
      <w:r w:rsidR="00AB51AE" w:rsidRPr="00B4025A">
        <w:rPr>
          <w:rFonts w:ascii="Times New Roman" w:eastAsia="標楷體" w:hAnsi="Times New Roman" w:cs="Times New Roman" w:hint="eastAsia"/>
        </w:rPr>
        <w:t>、</w:t>
      </w:r>
    </w:p>
    <w:p w:rsidR="00AB51AE" w:rsidRPr="00B4025A" w:rsidRDefault="00AB51AE" w:rsidP="00DF2E5B">
      <w:pPr>
        <w:numPr>
          <w:ilvl w:val="0"/>
          <w:numId w:val="96"/>
        </w:numPr>
        <w:ind w:hanging="84"/>
        <w:jc w:val="both"/>
        <w:rPr>
          <w:rFonts w:ascii="Times New Roman" w:eastAsia="標楷體" w:hAnsi="Times New Roman" w:cs="Times New Roman"/>
        </w:rPr>
      </w:pPr>
      <w:r w:rsidRPr="00B4025A">
        <w:rPr>
          <w:rFonts w:ascii="Times New Roman" w:eastAsia="標楷體" w:hAnsi="Times New Roman" w:cs="Times New Roman" w:hint="eastAsia"/>
        </w:rPr>
        <w:t>高雄</w:t>
      </w:r>
      <w:r w:rsidR="00524633" w:rsidRPr="00B4025A">
        <w:rPr>
          <w:rFonts w:ascii="Times New Roman" w:eastAsia="標楷體" w:hAnsi="Times New Roman" w:cs="Times New Roman" w:hint="eastAsia"/>
        </w:rPr>
        <w:t>市</w:t>
      </w:r>
      <w:r w:rsidRPr="00B4025A">
        <w:rPr>
          <w:rFonts w:ascii="Times New Roman" w:eastAsia="標楷體" w:hAnsi="Times New Roman" w:cs="Times New Roman" w:hint="eastAsia"/>
        </w:rPr>
        <w:t>性別平等教育委員會委員公開推薦作業要點</w:t>
      </w:r>
      <w:r w:rsidRPr="00B4025A">
        <w:rPr>
          <w:rFonts w:ascii="Times New Roman" w:eastAsia="標楷體" w:hAnsi="Times New Roman" w:cs="Times New Roman" w:hint="eastAsia"/>
        </w:rPr>
        <w:t>(</w:t>
      </w:r>
      <w:r w:rsidRPr="00B4025A">
        <w:rPr>
          <w:rFonts w:ascii="Times New Roman" w:eastAsia="標楷體" w:hAnsi="Times New Roman" w:cs="Times New Roman" w:hint="eastAsia"/>
        </w:rPr>
        <w:t>法規</w:t>
      </w:r>
      <w:r w:rsidRPr="00B4025A">
        <w:rPr>
          <w:rFonts w:ascii="Times New Roman" w:eastAsia="標楷體" w:hAnsi="Times New Roman" w:cs="Times New Roman" w:hint="eastAsia"/>
        </w:rPr>
        <w:t>5-5)</w:t>
      </w:r>
      <w:r w:rsidRPr="00B4025A">
        <w:rPr>
          <w:rFonts w:ascii="Times New Roman" w:eastAsia="標楷體" w:hAnsi="Times New Roman" w:cs="Times New Roman" w:hint="eastAsia"/>
        </w:rPr>
        <w:t>。</w:t>
      </w:r>
    </w:p>
    <w:p w:rsidR="004F0A4D" w:rsidRPr="00B4025A" w:rsidRDefault="00346F1B" w:rsidP="00DF2E5B">
      <w:pPr>
        <w:pStyle w:val="2"/>
        <w:numPr>
          <w:ilvl w:val="0"/>
          <w:numId w:val="102"/>
        </w:numPr>
        <w:rPr>
          <w:rFonts w:hint="eastAsia"/>
        </w:rPr>
      </w:pPr>
      <w:bookmarkStart w:id="14" w:name="_Toc16840239"/>
      <w:bookmarkStart w:id="15" w:name="_Toc302941189"/>
      <w:r w:rsidRPr="00B4025A">
        <w:t>教育代金</w:t>
      </w:r>
      <w:bookmarkEnd w:id="14"/>
      <w:r w:rsidRPr="00B4025A">
        <w:t xml:space="preserve">                       </w:t>
      </w:r>
      <w:r w:rsidR="00A64353" w:rsidRPr="00B4025A">
        <w:t xml:space="preserve"> </w:t>
      </w:r>
    </w:p>
    <w:p w:rsidR="00346F1B" w:rsidRPr="00B4025A" w:rsidRDefault="00346F1B" w:rsidP="004F0A4D">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承辦人：陳麗鴻</w:t>
      </w:r>
    </w:p>
    <w:p w:rsidR="00346F1B" w:rsidRPr="00B4025A" w:rsidRDefault="00346F1B" w:rsidP="00FA6E83">
      <w:pPr>
        <w:snapToGrid w:val="0"/>
        <w:ind w:leftChars="28" w:left="67" w:firstLineChars="200" w:firstLine="480"/>
        <w:jc w:val="both"/>
        <w:rPr>
          <w:rFonts w:ascii="Times New Roman" w:eastAsia="標楷體" w:hAnsi="Times New Roman" w:cs="Times New Roman"/>
          <w:kern w:val="0"/>
        </w:rPr>
      </w:pPr>
      <w:r w:rsidRPr="00B4025A">
        <w:rPr>
          <w:rFonts w:ascii="Times New Roman" w:eastAsia="標楷體" w:hAnsi="Times New Roman" w:cs="Times New Roman"/>
          <w:kern w:val="0"/>
        </w:rPr>
        <w:t>依「高雄市國民教育階段身心障礙學生教育代金補助辦法」</w:t>
      </w:r>
      <w:r w:rsidR="003450DA" w:rsidRPr="00B4025A">
        <w:rPr>
          <w:rFonts w:ascii="Times New Roman" w:eastAsia="標楷體" w:hAnsi="Times New Roman" w:cs="Times New Roman" w:hint="eastAsia"/>
          <w:kern w:val="0"/>
        </w:rPr>
        <w:t>(</w:t>
      </w:r>
      <w:r w:rsidR="003450DA" w:rsidRPr="00B4025A">
        <w:rPr>
          <w:rFonts w:ascii="Times New Roman" w:eastAsia="標楷體" w:hAnsi="Times New Roman" w:cs="Times New Roman" w:hint="eastAsia"/>
          <w:kern w:val="0"/>
        </w:rPr>
        <w:t>法規</w:t>
      </w:r>
      <w:r w:rsidR="003450DA" w:rsidRPr="00B4025A">
        <w:rPr>
          <w:rFonts w:ascii="Times New Roman" w:eastAsia="標楷體" w:hAnsi="Times New Roman" w:cs="Times New Roman" w:hint="eastAsia"/>
          <w:kern w:val="0"/>
        </w:rPr>
        <w:t>6)</w:t>
      </w:r>
      <w:r w:rsidRPr="00B4025A">
        <w:rPr>
          <w:rFonts w:ascii="Times New Roman" w:eastAsia="標楷體" w:hAnsi="Times New Roman" w:cs="Times New Roman"/>
          <w:kern w:val="0"/>
        </w:rPr>
        <w:t>，經本市特殊教育學生鑑定及就學輔導會鑑定須在家教育者，每月補助新</w:t>
      </w:r>
      <w:r w:rsidR="00933FEE" w:rsidRPr="00B4025A">
        <w:rPr>
          <w:rFonts w:ascii="Times New Roman" w:eastAsia="標楷體" w:hAnsi="Times New Roman" w:cs="Times New Roman" w:hint="eastAsia"/>
          <w:kern w:val="0"/>
        </w:rPr>
        <w:t>臺</w:t>
      </w:r>
      <w:r w:rsidRPr="00B4025A">
        <w:rPr>
          <w:rFonts w:ascii="Times New Roman" w:eastAsia="標楷體" w:hAnsi="Times New Roman" w:cs="Times New Roman"/>
          <w:kern w:val="0"/>
        </w:rPr>
        <w:t>幣</w:t>
      </w:r>
      <w:r w:rsidRPr="00B4025A">
        <w:rPr>
          <w:rFonts w:ascii="Times New Roman" w:eastAsia="標楷體" w:hAnsi="Times New Roman" w:cs="Times New Roman"/>
          <w:kern w:val="0"/>
        </w:rPr>
        <w:t>3,500</w:t>
      </w:r>
      <w:r w:rsidRPr="00B4025A">
        <w:rPr>
          <w:rFonts w:ascii="Times New Roman" w:eastAsia="標楷體" w:hAnsi="Times New Roman" w:cs="Times New Roman"/>
          <w:kern w:val="0"/>
        </w:rPr>
        <w:t>元；安置於社會福利機構者，每月按高雄市政府辦理身心障礙者托育養護費用補助標準一覽表所定家長負擔金額補助，並以新</w:t>
      </w:r>
      <w:r w:rsidR="00933FEE" w:rsidRPr="00B4025A">
        <w:rPr>
          <w:rFonts w:ascii="Times New Roman" w:eastAsia="標楷體" w:hAnsi="Times New Roman" w:cs="Times New Roman" w:hint="eastAsia"/>
          <w:kern w:val="0"/>
        </w:rPr>
        <w:t>臺</w:t>
      </w:r>
      <w:r w:rsidRPr="00B4025A">
        <w:rPr>
          <w:rFonts w:ascii="Times New Roman" w:eastAsia="標楷體" w:hAnsi="Times New Roman" w:cs="Times New Roman"/>
          <w:kern w:val="0"/>
        </w:rPr>
        <w:t>幣</w:t>
      </w:r>
      <w:r w:rsidRPr="00B4025A">
        <w:rPr>
          <w:rFonts w:ascii="Times New Roman" w:eastAsia="標楷體" w:hAnsi="Times New Roman" w:cs="Times New Roman"/>
          <w:kern w:val="0"/>
        </w:rPr>
        <w:t>6,000</w:t>
      </w:r>
      <w:r w:rsidRPr="00B4025A">
        <w:rPr>
          <w:rFonts w:ascii="Times New Roman" w:eastAsia="標楷體" w:hAnsi="Times New Roman" w:cs="Times New Roman"/>
          <w:kern w:val="0"/>
        </w:rPr>
        <w:t>元為限。教育代金之申請於每學期開學後</w:t>
      </w:r>
      <w:r w:rsidRPr="00B4025A">
        <w:rPr>
          <w:rFonts w:ascii="Times New Roman" w:eastAsia="標楷體" w:hAnsi="Times New Roman" w:cs="Times New Roman"/>
          <w:kern w:val="0"/>
        </w:rPr>
        <w:t>14</w:t>
      </w:r>
      <w:r w:rsidRPr="00B4025A">
        <w:rPr>
          <w:rFonts w:ascii="Times New Roman" w:eastAsia="標楷體" w:hAnsi="Times New Roman" w:cs="Times New Roman"/>
          <w:kern w:val="0"/>
        </w:rPr>
        <w:t>日內，請各校承辦人務必協助家長申請。</w:t>
      </w:r>
    </w:p>
    <w:p w:rsidR="004F0A4D" w:rsidRPr="00B4025A" w:rsidRDefault="00346F1B" w:rsidP="00DF2E5B">
      <w:pPr>
        <w:pStyle w:val="2"/>
        <w:numPr>
          <w:ilvl w:val="0"/>
          <w:numId w:val="102"/>
        </w:numPr>
        <w:rPr>
          <w:rFonts w:hint="eastAsia"/>
        </w:rPr>
      </w:pPr>
      <w:bookmarkStart w:id="16" w:name="_Toc16840240"/>
      <w:r w:rsidRPr="00B4025A">
        <w:t>身心障礙幼兒補助</w:t>
      </w:r>
      <w:bookmarkEnd w:id="16"/>
      <w:r w:rsidR="00A64353" w:rsidRPr="00B4025A">
        <w:t xml:space="preserve">                </w:t>
      </w:r>
    </w:p>
    <w:p w:rsidR="00346F1B" w:rsidRPr="00B4025A" w:rsidRDefault="00346F1B" w:rsidP="004F0A4D">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承辦人：曾子芸</w:t>
      </w:r>
    </w:p>
    <w:p w:rsidR="00346F1B" w:rsidRPr="00B4025A" w:rsidRDefault="00346F1B" w:rsidP="00DF2E5B">
      <w:pPr>
        <w:numPr>
          <w:ilvl w:val="1"/>
          <w:numId w:val="33"/>
        </w:numPr>
        <w:ind w:left="993" w:hanging="426"/>
        <w:rPr>
          <w:rFonts w:ascii="標楷體" w:eastAsia="標楷體" w:hAnsi="標楷體" w:cs="Times New Roman"/>
        </w:rPr>
      </w:pPr>
      <w:r w:rsidRPr="00B4025A">
        <w:rPr>
          <w:rFonts w:ascii="標楷體" w:eastAsia="標楷體" w:hAnsi="標楷體" w:cs="Times New Roman"/>
        </w:rPr>
        <w:t>補助立案私立幼兒園</w:t>
      </w:r>
      <w:r w:rsidR="008C2719" w:rsidRPr="00B4025A">
        <w:rPr>
          <w:rFonts w:ascii="標楷體" w:eastAsia="標楷體" w:hAnsi="標楷體" w:cs="DFKaiShu-SB-Estd-BF" w:hint="eastAsia"/>
          <w:kern w:val="0"/>
        </w:rPr>
        <w:t>（含非營利幼兒園及準公共幼兒園）</w:t>
      </w:r>
      <w:r w:rsidR="008C2719" w:rsidRPr="00B4025A">
        <w:rPr>
          <w:rFonts w:ascii="標楷體" w:eastAsia="標楷體" w:hAnsi="標楷體" w:cs="Times New Roman" w:hint="eastAsia"/>
        </w:rPr>
        <w:t>及</w:t>
      </w:r>
      <w:r w:rsidR="008C2719" w:rsidRPr="00B4025A">
        <w:rPr>
          <w:rFonts w:ascii="標楷體" w:eastAsia="標楷體" w:hAnsi="標楷體" w:cs="DFKaiShu-SB-Estd-BF" w:hint="eastAsia"/>
          <w:kern w:val="0"/>
        </w:rPr>
        <w:t>私立社會福利機構：</w:t>
      </w:r>
      <w:r w:rsidRPr="00B4025A">
        <w:rPr>
          <w:rFonts w:ascii="標楷體" w:eastAsia="標楷體" w:hAnsi="標楷體" w:cs="Times New Roman"/>
        </w:rPr>
        <w:t>每生每學期</w:t>
      </w:r>
      <w:r w:rsidR="00933FEE" w:rsidRPr="00B4025A">
        <w:rPr>
          <w:rFonts w:ascii="標楷體" w:eastAsia="標楷體" w:hAnsi="標楷體" w:cs="Times New Roman"/>
          <w:kern w:val="0"/>
        </w:rPr>
        <w:t>新</w:t>
      </w:r>
      <w:r w:rsidR="00933FEE" w:rsidRPr="00B4025A">
        <w:rPr>
          <w:rFonts w:ascii="標楷體" w:eastAsia="標楷體" w:hAnsi="標楷體" w:cs="Times New Roman" w:hint="eastAsia"/>
          <w:kern w:val="0"/>
        </w:rPr>
        <w:t>臺</w:t>
      </w:r>
      <w:r w:rsidR="00933FEE" w:rsidRPr="00B4025A">
        <w:rPr>
          <w:rFonts w:ascii="標楷體" w:eastAsia="標楷體" w:hAnsi="標楷體" w:cs="Times New Roman"/>
          <w:kern w:val="0"/>
        </w:rPr>
        <w:t>幣</w:t>
      </w:r>
      <w:r w:rsidRPr="00B4025A">
        <w:rPr>
          <w:rFonts w:ascii="標楷體" w:eastAsia="標楷體" w:hAnsi="標楷體" w:cs="Times New Roman"/>
        </w:rPr>
        <w:t>（以下同）5,000元，以下條件缺一不可：</w:t>
      </w:r>
    </w:p>
    <w:p w:rsidR="00346F1B" w:rsidRPr="00B4025A" w:rsidRDefault="00346F1B" w:rsidP="00346F1B">
      <w:pPr>
        <w:rPr>
          <w:rFonts w:ascii="標楷體" w:eastAsia="標楷體" w:hAnsi="標楷體" w:cs="Times New Roman"/>
        </w:rPr>
      </w:pPr>
      <w:r w:rsidRPr="00B4025A">
        <w:rPr>
          <w:rFonts w:ascii="標楷體" w:eastAsia="標楷體" w:hAnsi="標楷體" w:cs="Times New Roman"/>
        </w:rPr>
        <w:t xml:space="preserve">      （1）</w:t>
      </w:r>
      <w:r w:rsidR="008C2719" w:rsidRPr="00B4025A">
        <w:rPr>
          <w:rFonts w:ascii="標楷體" w:eastAsia="標楷體" w:hAnsi="標楷體" w:cs="Times New Roman"/>
        </w:rPr>
        <w:t>經教育局鑑輔會</w:t>
      </w:r>
      <w:r w:rsidR="008C2719" w:rsidRPr="00B4025A">
        <w:rPr>
          <w:rFonts w:ascii="標楷體" w:eastAsia="標楷體" w:hAnsi="標楷體" w:cs="Times New Roman" w:hint="eastAsia"/>
        </w:rPr>
        <w:t>鑑定</w:t>
      </w:r>
      <w:r w:rsidR="008C2719" w:rsidRPr="00B4025A">
        <w:rPr>
          <w:rFonts w:ascii="標楷體" w:eastAsia="標楷體" w:hAnsi="標楷體" w:cs="Times New Roman"/>
        </w:rPr>
        <w:t>安置通過者。</w:t>
      </w:r>
    </w:p>
    <w:p w:rsidR="00346F1B" w:rsidRPr="00B4025A" w:rsidRDefault="00346F1B" w:rsidP="00E80A0D">
      <w:pPr>
        <w:ind w:leftChars="-5" w:left="1315" w:hangingChars="553" w:hanging="1327"/>
        <w:rPr>
          <w:rFonts w:ascii="標楷體" w:eastAsia="標楷體" w:hAnsi="標楷體" w:cs="Times New Roman"/>
        </w:rPr>
      </w:pPr>
      <w:r w:rsidRPr="00B4025A">
        <w:rPr>
          <w:rFonts w:ascii="標楷體" w:eastAsia="標楷體" w:hAnsi="標楷體" w:cs="Times New Roman"/>
        </w:rPr>
        <w:t xml:space="preserve">      （2）</w:t>
      </w:r>
      <w:r w:rsidR="008C2719" w:rsidRPr="00B4025A">
        <w:rPr>
          <w:rFonts w:ascii="標楷體" w:eastAsia="標楷體" w:hAnsi="標楷體" w:cs="Times New Roman"/>
        </w:rPr>
        <w:t>招收年齡2足歲以上</w:t>
      </w:r>
      <w:r w:rsidR="008C2719" w:rsidRPr="00B4025A">
        <w:rPr>
          <w:rFonts w:ascii="標楷體" w:eastAsia="標楷體" w:hAnsi="標楷體" w:cs="Times New Roman" w:hint="eastAsia"/>
        </w:rPr>
        <w:t>（</w:t>
      </w:r>
      <w:r w:rsidR="008C2719" w:rsidRPr="00B4025A">
        <w:rPr>
          <w:rFonts w:ascii="標楷體" w:eastAsia="標楷體" w:hAnsi="標楷體" w:cs="Times New Roman"/>
        </w:rPr>
        <w:t>106</w:t>
      </w:r>
      <w:r w:rsidR="008C2719" w:rsidRPr="00B4025A">
        <w:rPr>
          <w:rFonts w:ascii="標楷體" w:eastAsia="標楷體" w:hAnsi="標楷體" w:cs="Times New Roman" w:hint="eastAsia"/>
        </w:rPr>
        <w:t>年</w:t>
      </w:r>
      <w:r w:rsidR="008C2719" w:rsidRPr="00B4025A">
        <w:rPr>
          <w:rFonts w:ascii="標楷體" w:eastAsia="標楷體" w:hAnsi="標楷體" w:cs="Times New Roman"/>
        </w:rPr>
        <w:t>9</w:t>
      </w:r>
      <w:r w:rsidR="008C2719" w:rsidRPr="00B4025A">
        <w:rPr>
          <w:rFonts w:ascii="標楷體" w:eastAsia="標楷體" w:hAnsi="標楷體" w:cs="Times New Roman" w:hint="eastAsia"/>
        </w:rPr>
        <w:t>月</w:t>
      </w:r>
      <w:r w:rsidR="008C2719" w:rsidRPr="00B4025A">
        <w:rPr>
          <w:rFonts w:ascii="標楷體" w:eastAsia="標楷體" w:hAnsi="標楷體" w:cs="Times New Roman"/>
        </w:rPr>
        <w:t>1</w:t>
      </w:r>
      <w:r w:rsidR="008C2719" w:rsidRPr="00B4025A">
        <w:rPr>
          <w:rFonts w:ascii="標楷體" w:eastAsia="標楷體" w:hAnsi="標楷體" w:cs="Times New Roman" w:hint="eastAsia"/>
        </w:rPr>
        <w:t>日</w:t>
      </w:r>
      <w:r w:rsidR="008C2719" w:rsidRPr="00B4025A">
        <w:rPr>
          <w:rFonts w:ascii="標楷體" w:eastAsia="標楷體" w:hAnsi="標楷體" w:cs="Times New Roman"/>
        </w:rPr>
        <w:t>(</w:t>
      </w:r>
      <w:r w:rsidR="008C2719" w:rsidRPr="00B4025A">
        <w:rPr>
          <w:rFonts w:ascii="標楷體" w:eastAsia="標楷體" w:hAnsi="標楷體" w:cs="Times New Roman" w:hint="eastAsia"/>
        </w:rPr>
        <w:t>含</w:t>
      </w:r>
      <w:r w:rsidR="008C2719" w:rsidRPr="00B4025A">
        <w:rPr>
          <w:rFonts w:ascii="標楷體" w:eastAsia="標楷體" w:hAnsi="標楷體" w:cs="Times New Roman"/>
        </w:rPr>
        <w:t>)</w:t>
      </w:r>
      <w:r w:rsidR="008C2719" w:rsidRPr="00B4025A">
        <w:rPr>
          <w:rFonts w:ascii="標楷體" w:eastAsia="標楷體" w:hAnsi="標楷體" w:cs="Times New Roman" w:hint="eastAsia"/>
        </w:rPr>
        <w:t>前出生）</w:t>
      </w:r>
      <w:r w:rsidR="008C2719" w:rsidRPr="00B4025A">
        <w:rPr>
          <w:rFonts w:ascii="標楷體" w:eastAsia="標楷體" w:hAnsi="標楷體" w:cs="Times New Roman"/>
        </w:rPr>
        <w:t>至入國民小學前之身心障礙幼兒。</w:t>
      </w:r>
    </w:p>
    <w:p w:rsidR="00AC46BA" w:rsidRPr="00B4025A" w:rsidRDefault="00346F1B" w:rsidP="00AC46BA">
      <w:pPr>
        <w:rPr>
          <w:rFonts w:ascii="標楷體" w:eastAsia="標楷體" w:hAnsi="標楷體" w:cs="Times New Roman"/>
        </w:rPr>
      </w:pPr>
      <w:r w:rsidRPr="00B4025A">
        <w:rPr>
          <w:rFonts w:ascii="標楷體" w:eastAsia="標楷體" w:hAnsi="標楷體" w:cs="Times New Roman"/>
        </w:rPr>
        <w:t xml:space="preserve">      （3）</w:t>
      </w:r>
      <w:r w:rsidR="008C2719" w:rsidRPr="00B4025A">
        <w:rPr>
          <w:rFonts w:ascii="標楷體" w:eastAsia="標楷體" w:hAnsi="標楷體" w:cs="Times New Roman" w:hint="eastAsia"/>
        </w:rPr>
        <w:t>提供並上傳</w:t>
      </w:r>
      <w:r w:rsidRPr="00B4025A">
        <w:rPr>
          <w:rFonts w:ascii="標楷體" w:eastAsia="標楷體" w:hAnsi="標楷體" w:cs="Times New Roman"/>
        </w:rPr>
        <w:t>個別化教育計畫（IEP）至高雄市特殊教育資訊網，狀態為「已通過」者</w:t>
      </w:r>
    </w:p>
    <w:p w:rsidR="00652F7D" w:rsidRPr="00B4025A" w:rsidRDefault="00652F7D" w:rsidP="00DF2E5B">
      <w:pPr>
        <w:pStyle w:val="aff4"/>
        <w:numPr>
          <w:ilvl w:val="1"/>
          <w:numId w:val="33"/>
        </w:numPr>
        <w:ind w:leftChars="0" w:hanging="393"/>
        <w:rPr>
          <w:rFonts w:ascii="標楷體" w:eastAsia="標楷體" w:hAnsi="標楷體" w:cs="Times New Roman"/>
          <w:szCs w:val="24"/>
        </w:rPr>
      </w:pPr>
      <w:r w:rsidRPr="00B4025A">
        <w:rPr>
          <w:rFonts w:ascii="標楷體" w:eastAsia="標楷體" w:hAnsi="標楷體" w:cs="Times New Roman" w:hint="eastAsia"/>
          <w:szCs w:val="24"/>
        </w:rPr>
        <w:lastRenderedPageBreak/>
        <w:t>經</w:t>
      </w:r>
      <w:r w:rsidRPr="00B4025A">
        <w:rPr>
          <w:rFonts w:ascii="標楷體" w:eastAsia="標楷體" w:hAnsi="標楷體" w:cs="Times New Roman"/>
        </w:rPr>
        <w:t>教育局鑑輔會</w:t>
      </w:r>
      <w:r w:rsidRPr="00B4025A">
        <w:rPr>
          <w:rFonts w:ascii="標楷體" w:eastAsia="標楷體" w:hAnsi="標楷體" w:cs="Times New Roman" w:hint="eastAsia"/>
        </w:rPr>
        <w:t>鑑定</w:t>
      </w:r>
      <w:r w:rsidRPr="00B4025A">
        <w:rPr>
          <w:rFonts w:ascii="標楷體" w:eastAsia="標楷體" w:hAnsi="標楷體" w:cs="Times New Roman"/>
        </w:rPr>
        <w:t>安置通過</w:t>
      </w:r>
      <w:r w:rsidRPr="00B4025A">
        <w:rPr>
          <w:rFonts w:ascii="標楷體" w:eastAsia="標楷體" w:hAnsi="標楷體" w:cs="Times New Roman" w:hint="eastAsia"/>
        </w:rPr>
        <w:t>之幼兒，得</w:t>
      </w:r>
      <w:r w:rsidR="00346F1B" w:rsidRPr="00B4025A">
        <w:rPr>
          <w:rFonts w:ascii="標楷體" w:eastAsia="標楷體" w:hAnsi="標楷體" w:cs="Times New Roman"/>
          <w:szCs w:val="24"/>
        </w:rPr>
        <w:t>補助家長經費</w:t>
      </w:r>
      <w:r w:rsidRPr="00B4025A">
        <w:rPr>
          <w:rFonts w:ascii="標楷體" w:eastAsia="標楷體" w:hAnsi="標楷體" w:cs="Times New Roman" w:hint="eastAsia"/>
          <w:szCs w:val="24"/>
        </w:rPr>
        <w:t>以下經費</w:t>
      </w:r>
      <w:r w:rsidR="00346F1B" w:rsidRPr="00B4025A">
        <w:rPr>
          <w:rFonts w:ascii="標楷體" w:eastAsia="標楷體" w:hAnsi="標楷體" w:cs="Times New Roman"/>
          <w:szCs w:val="24"/>
        </w:rPr>
        <w:t>，</w:t>
      </w:r>
      <w:r w:rsidR="00995A40" w:rsidRPr="00B4025A">
        <w:rPr>
          <w:rFonts w:ascii="標楷體" w:eastAsia="標楷體" w:hAnsi="標楷體" w:cs="Times New Roman" w:hint="eastAsia"/>
          <w:szCs w:val="24"/>
        </w:rPr>
        <w:t>惟其</w:t>
      </w:r>
      <w:r w:rsidR="00AC46BA" w:rsidRPr="00B4025A">
        <w:rPr>
          <w:rFonts w:ascii="標楷體" w:eastAsia="標楷體" w:hAnsi="標楷體" w:cs="Times New Roman" w:hint="eastAsia"/>
          <w:szCs w:val="24"/>
        </w:rPr>
        <w:t>就學費用</w:t>
      </w:r>
      <w:r w:rsidR="00AC46BA" w:rsidRPr="00B4025A">
        <w:rPr>
          <w:rFonts w:ascii="標楷體" w:eastAsia="標楷體" w:hAnsi="標楷體" w:cs="DFKaiShu-SB-Estd-BF" w:hint="eastAsia"/>
          <w:kern w:val="0"/>
          <w:szCs w:val="24"/>
        </w:rPr>
        <w:t>補助與其他中央政府所定補助性質相同時，應從優辦理，不得重複領取</w:t>
      </w:r>
      <w:r w:rsidRPr="00B4025A">
        <w:rPr>
          <w:rFonts w:ascii="標楷體" w:eastAsia="標楷體" w:hAnsi="標楷體" w:cs="DFKaiShu-SB-Estd-BF" w:hint="eastAsia"/>
          <w:kern w:val="0"/>
          <w:szCs w:val="24"/>
        </w:rPr>
        <w:t>：</w:t>
      </w:r>
    </w:p>
    <w:p w:rsidR="00AC46BA" w:rsidRPr="00B4025A" w:rsidRDefault="00AC46BA" w:rsidP="00652F7D">
      <w:pPr>
        <w:autoSpaceDE w:val="0"/>
        <w:autoSpaceDN w:val="0"/>
        <w:adjustRightInd w:val="0"/>
        <w:ind w:left="1320" w:hangingChars="550" w:hanging="1320"/>
        <w:rPr>
          <w:rFonts w:ascii="標楷體" w:eastAsia="標楷體" w:hAnsi="標楷體" w:cs="DFKaiShu-SB-Estd-BF"/>
          <w:kern w:val="0"/>
        </w:rPr>
      </w:pPr>
      <w:r w:rsidRPr="00B4025A">
        <w:rPr>
          <w:rFonts w:ascii="標楷體" w:eastAsia="標楷體" w:hAnsi="標楷體" w:cs="Times New Roman"/>
        </w:rPr>
        <w:t xml:space="preserve">      （1）</w:t>
      </w:r>
      <w:r w:rsidRPr="00B4025A">
        <w:rPr>
          <w:rFonts w:ascii="標楷體" w:eastAsia="標楷體" w:hAnsi="標楷體" w:cs="DFKaiShu-SB-Estd-BF" w:hint="eastAsia"/>
          <w:kern w:val="0"/>
        </w:rPr>
        <w:t>就讀公立幼兒園及加入準公共之私立幼兒園者：「我國少子女化對策計畫」家長減免費用較補助身心障礙幼兒就學費用優，爰擇優採「我國少子女化對策計畫」規定辦理。</w:t>
      </w:r>
    </w:p>
    <w:p w:rsidR="00AC46BA" w:rsidRPr="00B4025A" w:rsidRDefault="00AC46BA" w:rsidP="00AC46BA">
      <w:pPr>
        <w:autoSpaceDE w:val="0"/>
        <w:autoSpaceDN w:val="0"/>
        <w:adjustRightInd w:val="0"/>
        <w:rPr>
          <w:rFonts w:ascii="標楷體" w:eastAsia="標楷體" w:hAnsi="標楷體" w:cs="DFKaiShu-SB-Estd-BF"/>
          <w:kern w:val="0"/>
        </w:rPr>
      </w:pPr>
      <w:r w:rsidRPr="00B4025A">
        <w:rPr>
          <w:rFonts w:ascii="標楷體" w:eastAsia="標楷體" w:hAnsi="標楷體" w:cs="Times New Roman"/>
        </w:rPr>
        <w:t xml:space="preserve">      （</w:t>
      </w:r>
      <w:r w:rsidRPr="00B4025A">
        <w:rPr>
          <w:rFonts w:ascii="標楷體" w:eastAsia="標楷體" w:hAnsi="標楷體" w:cs="Times New Roman" w:hint="eastAsia"/>
        </w:rPr>
        <w:t>2</w:t>
      </w:r>
      <w:r w:rsidRPr="00B4025A">
        <w:rPr>
          <w:rFonts w:ascii="標楷體" w:eastAsia="標楷體" w:hAnsi="標楷體" w:cs="Times New Roman"/>
        </w:rPr>
        <w:t>）</w:t>
      </w:r>
      <w:r w:rsidRPr="00B4025A">
        <w:rPr>
          <w:rFonts w:ascii="標楷體" w:eastAsia="標楷體" w:hAnsi="標楷體" w:cs="DFKaiShu-SB-Estd-BF" w:hint="eastAsia"/>
          <w:kern w:val="0"/>
        </w:rPr>
        <w:t>就讀非營利幼兒園者：</w:t>
      </w:r>
    </w:p>
    <w:p w:rsidR="00BA2108" w:rsidRDefault="00AC46BA" w:rsidP="00AC46BA">
      <w:pPr>
        <w:pStyle w:val="aff4"/>
        <w:numPr>
          <w:ilvl w:val="0"/>
          <w:numId w:val="111"/>
        </w:numPr>
        <w:autoSpaceDE w:val="0"/>
        <w:autoSpaceDN w:val="0"/>
        <w:adjustRightInd w:val="0"/>
        <w:ind w:leftChars="0" w:left="1560" w:hanging="284"/>
        <w:rPr>
          <w:rFonts w:ascii="標楷體" w:eastAsia="標楷體" w:hAnsi="標楷體" w:cs="DFKaiShu-SB-Estd-BF"/>
          <w:kern w:val="0"/>
        </w:rPr>
      </w:pPr>
      <w:r w:rsidRPr="00BA2108">
        <w:rPr>
          <w:rFonts w:ascii="標楷體" w:eastAsia="標楷體" w:hAnsi="標楷體" w:cs="DFKaiShu-SB-Estd-BF"/>
          <w:kern w:val="0"/>
        </w:rPr>
        <w:t>108</w:t>
      </w:r>
      <w:r w:rsidRPr="00BA2108">
        <w:rPr>
          <w:rFonts w:ascii="標楷體" w:eastAsia="標楷體" w:hAnsi="標楷體" w:cs="DFKaiShu-SB-Estd-BF" w:hint="eastAsia"/>
          <w:kern w:val="0"/>
        </w:rPr>
        <w:t>學年度（含）以後入園者：</w:t>
      </w:r>
    </w:p>
    <w:p w:rsidR="00BA2108" w:rsidRDefault="00AC46BA" w:rsidP="00BA2108">
      <w:pPr>
        <w:pStyle w:val="aff4"/>
        <w:numPr>
          <w:ilvl w:val="1"/>
          <w:numId w:val="111"/>
        </w:numPr>
        <w:autoSpaceDE w:val="0"/>
        <w:autoSpaceDN w:val="0"/>
        <w:adjustRightInd w:val="0"/>
        <w:ind w:leftChars="0" w:left="1843" w:hanging="283"/>
        <w:rPr>
          <w:rFonts w:ascii="標楷體" w:eastAsia="標楷體" w:hAnsi="標楷體" w:cs="DFKaiShu-SB-Estd-BF"/>
          <w:kern w:val="0"/>
        </w:rPr>
      </w:pPr>
      <w:r w:rsidRPr="00BA2108">
        <w:rPr>
          <w:rFonts w:ascii="標楷體" w:eastAsia="標楷體" w:hAnsi="標楷體" w:cs="DFKaiShu-SB-Estd-BF" w:hint="eastAsia"/>
          <w:kern w:val="0"/>
        </w:rPr>
        <w:t>以每生每月單位成本計算。</w:t>
      </w:r>
    </w:p>
    <w:p w:rsidR="00BA2108" w:rsidRDefault="00AC46BA" w:rsidP="00AC46BA">
      <w:pPr>
        <w:pStyle w:val="aff4"/>
        <w:numPr>
          <w:ilvl w:val="1"/>
          <w:numId w:val="111"/>
        </w:numPr>
        <w:autoSpaceDE w:val="0"/>
        <w:autoSpaceDN w:val="0"/>
        <w:adjustRightInd w:val="0"/>
        <w:ind w:leftChars="0" w:left="1843" w:hanging="283"/>
        <w:rPr>
          <w:rFonts w:ascii="標楷體" w:eastAsia="標楷體" w:hAnsi="標楷體" w:cs="DFKaiShu-SB-Estd-BF"/>
          <w:kern w:val="0"/>
        </w:rPr>
      </w:pPr>
      <w:r w:rsidRPr="00BA2108">
        <w:rPr>
          <w:rFonts w:ascii="標楷體" w:eastAsia="標楷體" w:hAnsi="標楷體" w:cs="DFKaiShu-SB-Estd-BF" w:hint="eastAsia"/>
          <w:kern w:val="0"/>
        </w:rPr>
        <w:t>「我國少子女對策計畫</w:t>
      </w:r>
      <w:r w:rsidRPr="00BA2108">
        <w:rPr>
          <w:rFonts w:ascii="標楷體" w:eastAsia="標楷體" w:hAnsi="標楷體" w:cs="DFKaiShu-SB-Estd-BF"/>
          <w:kern w:val="0"/>
        </w:rPr>
        <w:t>(107-111</w:t>
      </w:r>
      <w:r w:rsidRPr="00BA2108">
        <w:rPr>
          <w:rFonts w:ascii="標楷體" w:eastAsia="標楷體" w:hAnsi="標楷體" w:cs="DFKaiShu-SB-Estd-BF" w:hint="eastAsia"/>
          <w:kern w:val="0"/>
        </w:rPr>
        <w:t>年</w:t>
      </w:r>
      <w:r w:rsidRPr="00BA2108">
        <w:rPr>
          <w:rFonts w:ascii="標楷體" w:eastAsia="標楷體" w:hAnsi="標楷體" w:cs="DFKaiShu-SB-Estd-BF"/>
          <w:kern w:val="0"/>
        </w:rPr>
        <w:t>)</w:t>
      </w:r>
      <w:r w:rsidRPr="00BA2108">
        <w:rPr>
          <w:rFonts w:ascii="標楷體" w:eastAsia="標楷體" w:hAnsi="標楷體" w:cs="DFKaiShu-SB-Estd-BF" w:hint="eastAsia"/>
          <w:kern w:val="0"/>
        </w:rPr>
        <w:t>」公共化配套措施與身心障礙幼兒就學補助，採擇一擇優方式辦理。</w:t>
      </w:r>
    </w:p>
    <w:p w:rsidR="00BA2108" w:rsidRPr="00BA2108" w:rsidRDefault="00AC46BA" w:rsidP="00EE557B">
      <w:pPr>
        <w:pStyle w:val="aff4"/>
        <w:numPr>
          <w:ilvl w:val="0"/>
          <w:numId w:val="111"/>
        </w:numPr>
        <w:autoSpaceDE w:val="0"/>
        <w:autoSpaceDN w:val="0"/>
        <w:adjustRightInd w:val="0"/>
        <w:ind w:leftChars="0" w:left="1560" w:hanging="284"/>
        <w:rPr>
          <w:rFonts w:ascii="標楷體" w:eastAsia="標楷體" w:hAnsi="標楷體" w:cs="DFKaiShu-SB-Estd-BF"/>
          <w:kern w:val="0"/>
        </w:rPr>
      </w:pPr>
      <w:r w:rsidRPr="00BA2108">
        <w:rPr>
          <w:rFonts w:ascii="標楷體" w:eastAsia="標楷體" w:hAnsi="標楷體" w:cs="DFKaiShu-SB-Estd-BF"/>
          <w:kern w:val="0"/>
        </w:rPr>
        <w:t>107</w:t>
      </w:r>
      <w:r w:rsidRPr="00BA2108">
        <w:rPr>
          <w:rFonts w:ascii="標楷體" w:eastAsia="標楷體" w:hAnsi="標楷體" w:cs="DFKaiShu-SB-Estd-BF" w:hint="eastAsia"/>
          <w:kern w:val="0"/>
        </w:rPr>
        <w:t>學年度（含）以前入園者：</w:t>
      </w:r>
    </w:p>
    <w:p w:rsidR="00BA2108" w:rsidRPr="00BA2108" w:rsidRDefault="00AC46BA" w:rsidP="00BA2108">
      <w:pPr>
        <w:pStyle w:val="aff4"/>
        <w:numPr>
          <w:ilvl w:val="1"/>
          <w:numId w:val="111"/>
        </w:numPr>
        <w:autoSpaceDE w:val="0"/>
        <w:autoSpaceDN w:val="0"/>
        <w:adjustRightInd w:val="0"/>
        <w:ind w:leftChars="0" w:left="1843" w:hanging="283"/>
        <w:rPr>
          <w:rFonts w:ascii="標楷體" w:eastAsia="標楷體" w:hAnsi="標楷體" w:cs="DFKaiShu-SB-Estd-BF"/>
          <w:kern w:val="0"/>
        </w:rPr>
      </w:pPr>
      <w:r w:rsidRPr="00B4025A">
        <w:rPr>
          <w:rFonts w:ascii="標楷體" w:eastAsia="標楷體" w:hAnsi="標楷體" w:cs="DFKaiShu-SB-Estd-BF" w:hint="eastAsia"/>
          <w:kern w:val="0"/>
        </w:rPr>
        <w:t>依家長分攤比率繳費，再以不超過幼兒應繳全學期收費總額。</w:t>
      </w:r>
    </w:p>
    <w:p w:rsidR="00AC46BA" w:rsidRPr="00B4025A" w:rsidRDefault="00AC46BA" w:rsidP="00BA2108">
      <w:pPr>
        <w:pStyle w:val="aff4"/>
        <w:numPr>
          <w:ilvl w:val="1"/>
          <w:numId w:val="111"/>
        </w:numPr>
        <w:autoSpaceDE w:val="0"/>
        <w:autoSpaceDN w:val="0"/>
        <w:adjustRightInd w:val="0"/>
        <w:ind w:leftChars="0" w:left="1843" w:hanging="283"/>
        <w:rPr>
          <w:rFonts w:ascii="標楷體" w:eastAsia="標楷體" w:hAnsi="標楷體" w:cs="DFKaiShu-SB-Estd-BF"/>
          <w:kern w:val="0"/>
        </w:rPr>
      </w:pPr>
      <w:r w:rsidRPr="00B4025A">
        <w:rPr>
          <w:rFonts w:ascii="標楷體" w:eastAsia="標楷體" w:hAnsi="標楷體" w:cs="DFKaiShu-SB-Estd-BF" w:hint="eastAsia"/>
          <w:kern w:val="0"/>
        </w:rPr>
        <w:t>「我國少子女對策計畫</w:t>
      </w:r>
      <w:r w:rsidRPr="00B4025A">
        <w:rPr>
          <w:rFonts w:ascii="標楷體" w:eastAsia="標楷體" w:hAnsi="標楷體" w:cs="DFKaiShu-SB-Estd-BF"/>
          <w:kern w:val="0"/>
        </w:rPr>
        <w:t>(107-111</w:t>
      </w:r>
      <w:r w:rsidRPr="00B4025A">
        <w:rPr>
          <w:rFonts w:ascii="標楷體" w:eastAsia="標楷體" w:hAnsi="標楷體" w:cs="DFKaiShu-SB-Estd-BF" w:hint="eastAsia"/>
          <w:kern w:val="0"/>
        </w:rPr>
        <w:t>年</w:t>
      </w:r>
      <w:r w:rsidRPr="00B4025A">
        <w:rPr>
          <w:rFonts w:ascii="標楷體" w:eastAsia="標楷體" w:hAnsi="標楷體" w:cs="DFKaiShu-SB-Estd-BF"/>
          <w:kern w:val="0"/>
        </w:rPr>
        <w:t>)</w:t>
      </w:r>
      <w:r w:rsidRPr="00B4025A">
        <w:rPr>
          <w:rFonts w:ascii="標楷體" w:eastAsia="標楷體" w:hAnsi="標楷體" w:cs="DFKaiShu-SB-Estd-BF" w:hint="eastAsia"/>
          <w:kern w:val="0"/>
        </w:rPr>
        <w:t>」公共化配套措施與身心障礙幼兒就學補助，採擇一擇優方式辦理。</w:t>
      </w:r>
    </w:p>
    <w:p w:rsidR="00EE557B" w:rsidRDefault="00652F7D" w:rsidP="00EE557B">
      <w:pPr>
        <w:autoSpaceDE w:val="0"/>
        <w:autoSpaceDN w:val="0"/>
        <w:adjustRightInd w:val="0"/>
        <w:rPr>
          <w:rFonts w:ascii="標楷體" w:eastAsia="標楷體" w:hAnsi="標楷體" w:cs="DFKaiShu-SB-Estd-BF"/>
          <w:kern w:val="0"/>
        </w:rPr>
      </w:pPr>
      <w:r w:rsidRPr="00B4025A">
        <w:rPr>
          <w:rFonts w:ascii="標楷體" w:eastAsia="標楷體" w:hAnsi="標楷體" w:cs="Times New Roman"/>
        </w:rPr>
        <w:t xml:space="preserve">      （</w:t>
      </w:r>
      <w:r w:rsidRPr="00B4025A">
        <w:rPr>
          <w:rFonts w:ascii="標楷體" w:eastAsia="標楷體" w:hAnsi="標楷體" w:cs="Times New Roman" w:hint="eastAsia"/>
        </w:rPr>
        <w:t>3</w:t>
      </w:r>
      <w:r w:rsidRPr="00B4025A">
        <w:rPr>
          <w:rFonts w:ascii="標楷體" w:eastAsia="標楷體" w:hAnsi="標楷體" w:cs="Times New Roman"/>
        </w:rPr>
        <w:t>）</w:t>
      </w:r>
      <w:r w:rsidRPr="00B4025A">
        <w:rPr>
          <w:rFonts w:ascii="標楷體" w:eastAsia="標楷體" w:hAnsi="標楷體" w:cs="DFKaiShu-SB-Estd-BF" w:hint="eastAsia"/>
          <w:kern w:val="0"/>
        </w:rPr>
        <w:t>就讀立案私立幼兒園者：</w:t>
      </w:r>
    </w:p>
    <w:p w:rsidR="00EE557B" w:rsidRPr="00EE557B" w:rsidRDefault="00652F7D" w:rsidP="00EE557B">
      <w:pPr>
        <w:pStyle w:val="aff4"/>
        <w:numPr>
          <w:ilvl w:val="0"/>
          <w:numId w:val="112"/>
        </w:numPr>
        <w:autoSpaceDE w:val="0"/>
        <w:autoSpaceDN w:val="0"/>
        <w:adjustRightInd w:val="0"/>
        <w:ind w:leftChars="0" w:left="1560" w:hanging="283"/>
        <w:rPr>
          <w:rFonts w:ascii="標楷體" w:eastAsia="標楷體" w:hAnsi="標楷體" w:cs="DFKaiShu-SB-Estd-BF"/>
          <w:kern w:val="0"/>
        </w:rPr>
      </w:pPr>
      <w:r w:rsidRPr="00EE557B">
        <w:rPr>
          <w:rFonts w:ascii="標楷體" w:eastAsia="標楷體" w:hAnsi="標楷體" w:cs="DFKaiShu-SB-Estd-BF"/>
          <w:kern w:val="0"/>
        </w:rPr>
        <w:t>2</w:t>
      </w:r>
      <w:r w:rsidRPr="00EE557B">
        <w:rPr>
          <w:rFonts w:ascii="標楷體" w:eastAsia="標楷體" w:hAnsi="標楷體" w:cs="DFKaiShu-SB-Estd-BF" w:hint="eastAsia"/>
          <w:kern w:val="0"/>
        </w:rPr>
        <w:t>足歲以上未滿</w:t>
      </w:r>
      <w:r w:rsidRPr="00EE557B">
        <w:rPr>
          <w:rFonts w:ascii="標楷體" w:eastAsia="標楷體" w:hAnsi="標楷體" w:cs="DFKaiShu-SB-Estd-BF"/>
          <w:kern w:val="0"/>
        </w:rPr>
        <w:t>5</w:t>
      </w:r>
      <w:r w:rsidRPr="00EE557B">
        <w:rPr>
          <w:rFonts w:ascii="標楷體" w:eastAsia="標楷體" w:hAnsi="標楷體" w:cs="DFKaiShu-SB-Estd-BF" w:hint="eastAsia"/>
          <w:kern w:val="0"/>
        </w:rPr>
        <w:t>足歲：每人每學期，補助</w:t>
      </w:r>
      <w:r w:rsidR="00A14654" w:rsidRPr="00EE557B">
        <w:rPr>
          <w:rFonts w:ascii="標楷體" w:eastAsia="標楷體" w:hAnsi="標楷體" w:cs="Times New Roman"/>
          <w:kern w:val="0"/>
        </w:rPr>
        <w:t>新</w:t>
      </w:r>
      <w:r w:rsidR="00A14654" w:rsidRPr="00EE557B">
        <w:rPr>
          <w:rFonts w:ascii="標楷體" w:eastAsia="標楷體" w:hAnsi="標楷體" w:cs="Times New Roman" w:hint="eastAsia"/>
          <w:kern w:val="0"/>
        </w:rPr>
        <w:t>臺</w:t>
      </w:r>
      <w:r w:rsidR="00A14654" w:rsidRPr="00EE557B">
        <w:rPr>
          <w:rFonts w:ascii="標楷體" w:eastAsia="標楷體" w:hAnsi="標楷體" w:cs="Times New Roman"/>
          <w:kern w:val="0"/>
        </w:rPr>
        <w:t>幣</w:t>
      </w:r>
      <w:r w:rsidRPr="00EE557B">
        <w:rPr>
          <w:rFonts w:ascii="標楷體" w:eastAsia="標楷體" w:hAnsi="標楷體" w:cs="DFKaiShu-SB-Estd-BF"/>
          <w:kern w:val="0"/>
        </w:rPr>
        <w:t>7,500</w:t>
      </w:r>
      <w:r w:rsidRPr="00EE557B">
        <w:rPr>
          <w:rFonts w:ascii="標楷體" w:eastAsia="標楷體" w:hAnsi="標楷體" w:cs="DFKaiShu-SB-Estd-BF" w:hint="eastAsia"/>
          <w:kern w:val="0"/>
        </w:rPr>
        <w:t>元。</w:t>
      </w:r>
    </w:p>
    <w:p w:rsidR="00652F7D" w:rsidRPr="00B4025A" w:rsidRDefault="00652F7D" w:rsidP="00EE557B">
      <w:pPr>
        <w:pStyle w:val="aff4"/>
        <w:numPr>
          <w:ilvl w:val="0"/>
          <w:numId w:val="112"/>
        </w:numPr>
        <w:autoSpaceDE w:val="0"/>
        <w:autoSpaceDN w:val="0"/>
        <w:adjustRightInd w:val="0"/>
        <w:ind w:leftChars="0" w:left="1560" w:hanging="283"/>
        <w:rPr>
          <w:rFonts w:ascii="標楷體" w:eastAsia="標楷體" w:hAnsi="標楷體" w:cs="DFKaiShu-SB-Estd-BF"/>
          <w:kern w:val="0"/>
        </w:rPr>
      </w:pPr>
      <w:r w:rsidRPr="00B4025A">
        <w:rPr>
          <w:rFonts w:ascii="標楷體" w:eastAsia="標楷體" w:hAnsi="標楷體" w:cs="DFKaiShu-SB-Estd-BF"/>
          <w:kern w:val="0"/>
        </w:rPr>
        <w:t>5</w:t>
      </w:r>
      <w:r w:rsidRPr="00B4025A">
        <w:rPr>
          <w:rFonts w:ascii="標楷體" w:eastAsia="標楷體" w:hAnsi="標楷體" w:cs="DFKaiShu-SB-Estd-BF" w:hint="eastAsia"/>
          <w:kern w:val="0"/>
        </w:rPr>
        <w:t>歲以上至入國民小學前：依「幼兒就讀幼兒園補助辦法」補助。</w:t>
      </w:r>
    </w:p>
    <w:p w:rsidR="00652F7D" w:rsidRPr="00B4025A" w:rsidRDefault="00652F7D" w:rsidP="00652F7D">
      <w:pPr>
        <w:autoSpaceDE w:val="0"/>
        <w:autoSpaceDN w:val="0"/>
        <w:adjustRightInd w:val="0"/>
        <w:ind w:left="1320" w:hangingChars="550" w:hanging="1320"/>
        <w:rPr>
          <w:rFonts w:ascii="標楷體" w:eastAsia="標楷體" w:hAnsi="標楷體" w:cs="DFKaiShu-SB-Estd-BF"/>
          <w:kern w:val="0"/>
        </w:rPr>
      </w:pPr>
      <w:r w:rsidRPr="00B4025A">
        <w:rPr>
          <w:rFonts w:ascii="標楷體" w:eastAsia="標楷體" w:hAnsi="標楷體" w:cs="Times New Roman"/>
        </w:rPr>
        <w:t xml:space="preserve">      （</w:t>
      </w:r>
      <w:r w:rsidRPr="00B4025A">
        <w:rPr>
          <w:rFonts w:ascii="標楷體" w:eastAsia="標楷體" w:hAnsi="標楷體" w:cs="Times New Roman" w:hint="eastAsia"/>
        </w:rPr>
        <w:t>4</w:t>
      </w:r>
      <w:r w:rsidRPr="00B4025A">
        <w:rPr>
          <w:rFonts w:ascii="標楷體" w:eastAsia="標楷體" w:hAnsi="標楷體" w:cs="Times New Roman"/>
        </w:rPr>
        <w:t>）</w:t>
      </w:r>
      <w:r w:rsidRPr="00B4025A">
        <w:rPr>
          <w:rFonts w:ascii="標楷體" w:eastAsia="標楷體" w:hAnsi="標楷體" w:cs="DFKaiShu-SB-Estd-BF" w:hint="eastAsia"/>
          <w:kern w:val="0"/>
        </w:rPr>
        <w:t>就讀立案私立社會福利機構者：2足歲以上至入國民小學前，每人每學期，補助</w:t>
      </w:r>
      <w:r w:rsidR="00A14654" w:rsidRPr="00B4025A">
        <w:rPr>
          <w:rFonts w:ascii="標楷體" w:eastAsia="標楷體" w:hAnsi="標楷體" w:cs="Times New Roman"/>
          <w:kern w:val="0"/>
        </w:rPr>
        <w:t>新</w:t>
      </w:r>
      <w:r w:rsidR="00A14654" w:rsidRPr="00B4025A">
        <w:rPr>
          <w:rFonts w:ascii="標楷體" w:eastAsia="標楷體" w:hAnsi="標楷體" w:cs="Times New Roman" w:hint="eastAsia"/>
          <w:kern w:val="0"/>
        </w:rPr>
        <w:t>臺</w:t>
      </w:r>
      <w:r w:rsidR="00A14654" w:rsidRPr="00B4025A">
        <w:rPr>
          <w:rFonts w:ascii="標楷體" w:eastAsia="標楷體" w:hAnsi="標楷體" w:cs="Times New Roman"/>
          <w:kern w:val="0"/>
        </w:rPr>
        <w:t>幣</w:t>
      </w:r>
      <w:r w:rsidRPr="00B4025A">
        <w:rPr>
          <w:rFonts w:ascii="標楷體" w:eastAsia="標楷體" w:hAnsi="標楷體" w:cs="DFKaiShu-SB-Estd-BF"/>
          <w:kern w:val="0"/>
        </w:rPr>
        <w:t>7,500</w:t>
      </w:r>
      <w:r w:rsidRPr="00B4025A">
        <w:rPr>
          <w:rFonts w:ascii="標楷體" w:eastAsia="標楷體" w:hAnsi="標楷體" w:cs="DFKaiShu-SB-Estd-BF" w:hint="eastAsia"/>
          <w:kern w:val="0"/>
        </w:rPr>
        <w:t>元。</w:t>
      </w:r>
    </w:p>
    <w:p w:rsidR="00652F7D" w:rsidRPr="00B4025A" w:rsidRDefault="00652F7D" w:rsidP="00652F7D">
      <w:pPr>
        <w:autoSpaceDE w:val="0"/>
        <w:autoSpaceDN w:val="0"/>
        <w:adjustRightInd w:val="0"/>
        <w:ind w:left="1320" w:hangingChars="550" w:hanging="1320"/>
        <w:rPr>
          <w:rFonts w:ascii="標楷體" w:eastAsia="標楷體" w:hAnsi="標楷體" w:cs="DFKaiShu-SB-Estd-BF"/>
          <w:kern w:val="0"/>
        </w:rPr>
      </w:pPr>
      <w:r w:rsidRPr="00B4025A">
        <w:rPr>
          <w:rFonts w:ascii="標楷體" w:eastAsia="標楷體" w:hAnsi="標楷體" w:cs="Times New Roman"/>
        </w:rPr>
        <w:t xml:space="preserve">      （</w:t>
      </w:r>
      <w:r w:rsidRPr="00B4025A">
        <w:rPr>
          <w:rFonts w:ascii="標楷體" w:eastAsia="標楷體" w:hAnsi="標楷體" w:cs="Times New Roman" w:hint="eastAsia"/>
        </w:rPr>
        <w:t>3</w:t>
      </w:r>
      <w:r w:rsidRPr="00B4025A">
        <w:rPr>
          <w:rFonts w:ascii="標楷體" w:eastAsia="標楷體" w:hAnsi="標楷體" w:cs="Times New Roman"/>
        </w:rPr>
        <w:t>）</w:t>
      </w:r>
      <w:r w:rsidRPr="00B4025A">
        <w:rPr>
          <w:rFonts w:ascii="標楷體" w:eastAsia="標楷體" w:hAnsi="標楷體" w:cs="DFKaiShu-SB-Estd-BF" w:hint="eastAsia"/>
          <w:kern w:val="0"/>
        </w:rPr>
        <w:t>就讀立案公立社會福利機構者：2足歲以上至入國民小學前，每人每學期，補助</w:t>
      </w:r>
      <w:r w:rsidR="00A14654" w:rsidRPr="00B4025A">
        <w:rPr>
          <w:rFonts w:ascii="標楷體" w:eastAsia="標楷體" w:hAnsi="標楷體" w:cs="Times New Roman"/>
          <w:kern w:val="0"/>
        </w:rPr>
        <w:t>新</w:t>
      </w:r>
      <w:r w:rsidR="00A14654" w:rsidRPr="00B4025A">
        <w:rPr>
          <w:rFonts w:ascii="標楷體" w:eastAsia="標楷體" w:hAnsi="標楷體" w:cs="Times New Roman" w:hint="eastAsia"/>
          <w:kern w:val="0"/>
        </w:rPr>
        <w:t>臺</w:t>
      </w:r>
      <w:r w:rsidR="00A14654" w:rsidRPr="00B4025A">
        <w:rPr>
          <w:rFonts w:ascii="標楷體" w:eastAsia="標楷體" w:hAnsi="標楷體" w:cs="Times New Roman"/>
          <w:kern w:val="0"/>
        </w:rPr>
        <w:t>幣</w:t>
      </w:r>
      <w:r w:rsidRPr="00B4025A">
        <w:rPr>
          <w:rFonts w:ascii="標楷體" w:eastAsia="標楷體" w:hAnsi="標楷體" w:cs="DFKaiShu-SB-Estd-BF" w:hint="eastAsia"/>
          <w:kern w:val="0"/>
        </w:rPr>
        <w:t>3</w:t>
      </w:r>
      <w:r w:rsidRPr="00B4025A">
        <w:rPr>
          <w:rFonts w:ascii="標楷體" w:eastAsia="標楷體" w:hAnsi="標楷體" w:cs="DFKaiShu-SB-Estd-BF"/>
          <w:kern w:val="0"/>
        </w:rPr>
        <w:t>,</w:t>
      </w:r>
      <w:r w:rsidRPr="00B4025A">
        <w:rPr>
          <w:rFonts w:ascii="標楷體" w:eastAsia="標楷體" w:hAnsi="標楷體" w:cs="DFKaiShu-SB-Estd-BF" w:hint="eastAsia"/>
          <w:kern w:val="0"/>
        </w:rPr>
        <w:t>0</w:t>
      </w:r>
      <w:r w:rsidRPr="00B4025A">
        <w:rPr>
          <w:rFonts w:ascii="標楷體" w:eastAsia="標楷體" w:hAnsi="標楷體" w:cs="DFKaiShu-SB-Estd-BF"/>
          <w:kern w:val="0"/>
        </w:rPr>
        <w:t>00</w:t>
      </w:r>
      <w:r w:rsidRPr="00B4025A">
        <w:rPr>
          <w:rFonts w:ascii="標楷體" w:eastAsia="標楷體" w:hAnsi="標楷體" w:cs="DFKaiShu-SB-Estd-BF" w:hint="eastAsia"/>
          <w:kern w:val="0"/>
        </w:rPr>
        <w:t>元。</w:t>
      </w:r>
    </w:p>
    <w:p w:rsidR="004F0A4D" w:rsidRPr="00B4025A" w:rsidRDefault="00346F1B" w:rsidP="00DF2E5B">
      <w:pPr>
        <w:pStyle w:val="2"/>
        <w:numPr>
          <w:ilvl w:val="0"/>
          <w:numId w:val="102"/>
        </w:numPr>
        <w:rPr>
          <w:rFonts w:hint="eastAsia"/>
        </w:rPr>
      </w:pPr>
      <w:bookmarkStart w:id="17" w:name="_Toc16840241"/>
      <w:r w:rsidRPr="00B4025A">
        <w:t>經濟弱勢身心障礙學生獎助學金</w:t>
      </w:r>
      <w:bookmarkEnd w:id="17"/>
      <w:r w:rsidR="00A64353" w:rsidRPr="00B4025A">
        <w:t xml:space="preserve">             </w:t>
      </w:r>
    </w:p>
    <w:p w:rsidR="00346F1B" w:rsidRPr="00B4025A" w:rsidRDefault="00346F1B" w:rsidP="00617146">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承辦人：彭嘉源</w:t>
      </w:r>
    </w:p>
    <w:p w:rsidR="00346F1B" w:rsidRPr="00B4025A" w:rsidRDefault="00346F1B" w:rsidP="00DF2E5B">
      <w:pPr>
        <w:numPr>
          <w:ilvl w:val="0"/>
          <w:numId w:val="34"/>
        </w:numPr>
        <w:snapToGrid w:val="0"/>
        <w:ind w:left="993" w:hanging="426"/>
        <w:jc w:val="both"/>
        <w:rPr>
          <w:rFonts w:ascii="Times New Roman" w:eastAsia="標楷體" w:hAnsi="Times New Roman" w:cs="Times New Roman"/>
          <w:kern w:val="0"/>
        </w:rPr>
      </w:pPr>
      <w:r w:rsidRPr="00B4025A">
        <w:rPr>
          <w:rFonts w:ascii="Times New Roman" w:eastAsia="標楷體" w:hAnsi="Times New Roman" w:cs="Times New Roman"/>
          <w:kern w:val="0"/>
        </w:rPr>
        <w:t>依據「高雄市高級中等以下學校經濟弱勢身心障礙學生獎助辦法」</w:t>
      </w:r>
      <w:r w:rsidR="003450DA" w:rsidRPr="00B4025A">
        <w:rPr>
          <w:rFonts w:ascii="Times New Roman" w:eastAsia="標楷體" w:hAnsi="Times New Roman" w:cs="Times New Roman" w:hint="eastAsia"/>
          <w:kern w:val="0"/>
        </w:rPr>
        <w:t>(</w:t>
      </w:r>
      <w:r w:rsidR="003450DA" w:rsidRPr="00B4025A">
        <w:rPr>
          <w:rFonts w:ascii="Times New Roman" w:eastAsia="標楷體" w:hAnsi="Times New Roman" w:cs="Times New Roman" w:hint="eastAsia"/>
          <w:kern w:val="0"/>
        </w:rPr>
        <w:t>法規</w:t>
      </w:r>
      <w:r w:rsidR="003450DA" w:rsidRPr="00B4025A">
        <w:rPr>
          <w:rFonts w:ascii="Times New Roman" w:eastAsia="標楷體" w:hAnsi="Times New Roman" w:cs="Times New Roman" w:hint="eastAsia"/>
          <w:kern w:val="0"/>
        </w:rPr>
        <w:t>7)</w:t>
      </w:r>
      <w:r w:rsidRPr="00B4025A">
        <w:rPr>
          <w:rFonts w:ascii="Times New Roman" w:eastAsia="標楷體" w:hAnsi="Times New Roman" w:cs="Times New Roman"/>
          <w:kern w:val="0"/>
        </w:rPr>
        <w:t>規定，申請獎助學金者應於每年</w:t>
      </w:r>
      <w:r w:rsidRPr="00B4025A">
        <w:rPr>
          <w:rFonts w:ascii="Times New Roman" w:eastAsia="標楷體" w:hAnsi="Times New Roman" w:cs="Times New Roman"/>
          <w:kern w:val="0"/>
        </w:rPr>
        <w:t>3</w:t>
      </w:r>
      <w:r w:rsidRPr="00B4025A">
        <w:rPr>
          <w:rFonts w:ascii="Times New Roman" w:eastAsia="標楷體" w:hAnsi="Times New Roman" w:cs="Times New Roman"/>
          <w:kern w:val="0"/>
        </w:rPr>
        <w:t>月</w:t>
      </w:r>
      <w:r w:rsidRPr="00B4025A">
        <w:rPr>
          <w:rFonts w:ascii="Times New Roman" w:eastAsia="標楷體" w:hAnsi="Times New Roman" w:cs="Times New Roman"/>
          <w:kern w:val="0"/>
        </w:rPr>
        <w:t>15</w:t>
      </w:r>
      <w:r w:rsidRPr="00B4025A">
        <w:rPr>
          <w:rFonts w:ascii="Times New Roman" w:eastAsia="標楷體" w:hAnsi="Times New Roman" w:cs="Times New Roman"/>
          <w:kern w:val="0"/>
        </w:rPr>
        <w:t>日前填具申請表並檢附證明文件向其就讀學校提出申請。學校受理申請後，應於每年</w:t>
      </w:r>
      <w:r w:rsidRPr="00B4025A">
        <w:rPr>
          <w:rFonts w:ascii="Times New Roman" w:eastAsia="標楷體" w:hAnsi="Times New Roman" w:cs="Times New Roman"/>
          <w:kern w:val="0"/>
        </w:rPr>
        <w:t>3</w:t>
      </w:r>
      <w:r w:rsidRPr="00B4025A">
        <w:rPr>
          <w:rFonts w:ascii="Times New Roman" w:eastAsia="標楷體" w:hAnsi="Times New Roman" w:cs="Times New Roman"/>
          <w:kern w:val="0"/>
        </w:rPr>
        <w:t>月</w:t>
      </w:r>
      <w:r w:rsidRPr="00B4025A">
        <w:rPr>
          <w:rFonts w:ascii="Times New Roman" w:eastAsia="標楷體" w:hAnsi="Times New Roman" w:cs="Times New Roman"/>
          <w:kern w:val="0"/>
        </w:rPr>
        <w:t>31</w:t>
      </w:r>
      <w:r w:rsidRPr="00B4025A">
        <w:rPr>
          <w:rFonts w:ascii="Times New Roman" w:eastAsia="標楷體" w:hAnsi="Times New Roman" w:cs="Times New Roman"/>
          <w:kern w:val="0"/>
        </w:rPr>
        <w:t>日前完成初審，並將初審合格名冊及申請文件陳報主管機關複審。請學校確實審核學生之清寒證明係區公所核發之低收入戶證明或社會局中低收入單親或清寒家庭子女生活教育補助核定函後再送件，以減輕複審的負擔。</w:t>
      </w:r>
    </w:p>
    <w:p w:rsidR="00346F1B" w:rsidRPr="00B4025A" w:rsidRDefault="00346F1B" w:rsidP="00DF2E5B">
      <w:pPr>
        <w:numPr>
          <w:ilvl w:val="0"/>
          <w:numId w:val="34"/>
        </w:numPr>
        <w:snapToGrid w:val="0"/>
        <w:ind w:left="993" w:hanging="426"/>
        <w:jc w:val="both"/>
        <w:rPr>
          <w:rFonts w:ascii="Times New Roman" w:eastAsia="標楷體" w:hAnsi="Times New Roman" w:cs="Times New Roman"/>
          <w:kern w:val="0"/>
        </w:rPr>
      </w:pPr>
      <w:r w:rsidRPr="00B4025A">
        <w:rPr>
          <w:rFonts w:ascii="Times New Roman" w:eastAsia="標楷體" w:hAnsi="Times New Roman" w:cs="Times New Roman"/>
          <w:kern w:val="0"/>
        </w:rPr>
        <w:t>申請資格：就讀本市高級中等以下學校之身心障礙學生，符合下列條件之ㄧ者，得申請發給獎助學金：</w:t>
      </w:r>
    </w:p>
    <w:p w:rsidR="00346F1B" w:rsidRPr="00B4025A" w:rsidRDefault="00346F1B" w:rsidP="00DF2E5B">
      <w:pPr>
        <w:numPr>
          <w:ilvl w:val="0"/>
          <w:numId w:val="7"/>
        </w:numPr>
        <w:tabs>
          <w:tab w:val="clear" w:pos="1620"/>
        </w:tabs>
        <w:snapToGrid w:val="0"/>
        <w:ind w:left="1418" w:hanging="709"/>
        <w:jc w:val="both"/>
        <w:rPr>
          <w:rFonts w:ascii="Times New Roman" w:eastAsia="標楷體" w:hAnsi="Times New Roman" w:cs="Times New Roman"/>
          <w:kern w:val="0"/>
        </w:rPr>
      </w:pPr>
      <w:r w:rsidRPr="00B4025A">
        <w:rPr>
          <w:rFonts w:ascii="Times New Roman" w:eastAsia="標楷體" w:hAnsi="Times New Roman" w:cs="Times New Roman"/>
          <w:kern w:val="0"/>
        </w:rPr>
        <w:t>持有各直轄市、縣（市）政府或其授權機關核發之低收入戶證明文件。</w:t>
      </w:r>
    </w:p>
    <w:p w:rsidR="00346F1B" w:rsidRPr="00B4025A" w:rsidRDefault="00346F1B" w:rsidP="00DF2E5B">
      <w:pPr>
        <w:numPr>
          <w:ilvl w:val="0"/>
          <w:numId w:val="7"/>
        </w:numPr>
        <w:tabs>
          <w:tab w:val="clear" w:pos="1620"/>
        </w:tabs>
        <w:snapToGrid w:val="0"/>
        <w:ind w:left="1418" w:hanging="709"/>
        <w:jc w:val="both"/>
        <w:rPr>
          <w:rFonts w:ascii="Times New Roman" w:eastAsia="標楷體" w:hAnsi="Times New Roman" w:cs="Times New Roman"/>
          <w:kern w:val="0"/>
        </w:rPr>
      </w:pPr>
      <w:r w:rsidRPr="00B4025A">
        <w:rPr>
          <w:rFonts w:ascii="Times New Roman" w:eastAsia="標楷體" w:hAnsi="Times New Roman" w:cs="Times New Roman"/>
          <w:kern w:val="0"/>
        </w:rPr>
        <w:t>持有各直轄市、縣（市）政府或其授權機關核發之中低收入或清寒家庭子女生活教育補助證明文件。</w:t>
      </w:r>
    </w:p>
    <w:p w:rsidR="00346F1B" w:rsidRPr="00B4025A" w:rsidRDefault="00346F1B" w:rsidP="00DF2E5B">
      <w:pPr>
        <w:numPr>
          <w:ilvl w:val="0"/>
          <w:numId w:val="7"/>
        </w:numPr>
        <w:tabs>
          <w:tab w:val="clear" w:pos="1620"/>
        </w:tabs>
        <w:snapToGrid w:val="0"/>
        <w:ind w:left="1418" w:hanging="709"/>
        <w:jc w:val="both"/>
        <w:rPr>
          <w:rFonts w:ascii="Times New Roman" w:eastAsia="標楷體" w:hAnsi="Times New Roman" w:cs="Times New Roman"/>
          <w:kern w:val="0"/>
        </w:rPr>
      </w:pPr>
      <w:r w:rsidRPr="00B4025A">
        <w:rPr>
          <w:rFonts w:ascii="Times New Roman" w:eastAsia="標楷體" w:hAnsi="Times New Roman" w:cs="Times New Roman"/>
          <w:kern w:val="0"/>
        </w:rPr>
        <w:t>持有國稅局核發最近一年度家戶所得在新臺幣</w:t>
      </w:r>
      <w:r w:rsidR="00933FEE" w:rsidRPr="00B4025A">
        <w:rPr>
          <w:rFonts w:ascii="Times New Roman" w:eastAsia="標楷體" w:hAnsi="Times New Roman" w:cs="Times New Roman" w:hint="eastAsia"/>
          <w:kern w:val="0"/>
        </w:rPr>
        <w:t>3</w:t>
      </w:r>
      <w:r w:rsidR="00EA7DF2" w:rsidRPr="00B4025A">
        <w:rPr>
          <w:rFonts w:ascii="Times New Roman" w:eastAsia="標楷體" w:hAnsi="Times New Roman" w:cs="Times New Roman" w:hint="eastAsia"/>
          <w:kern w:val="0"/>
        </w:rPr>
        <w:t>0</w:t>
      </w:r>
      <w:r w:rsidR="00550D44" w:rsidRPr="00B4025A">
        <w:rPr>
          <w:rFonts w:ascii="Times New Roman" w:eastAsia="標楷體" w:hAnsi="Times New Roman" w:cs="Times New Roman" w:hint="eastAsia"/>
          <w:kern w:val="0"/>
        </w:rPr>
        <w:t>萬</w:t>
      </w:r>
      <w:r w:rsidRPr="00B4025A">
        <w:rPr>
          <w:rFonts w:ascii="Times New Roman" w:eastAsia="標楷體" w:hAnsi="Times New Roman" w:cs="Times New Roman"/>
          <w:kern w:val="0"/>
        </w:rPr>
        <w:t>元以下之證明文件。</w:t>
      </w:r>
    </w:p>
    <w:p w:rsidR="00346F1B" w:rsidRPr="00B4025A" w:rsidRDefault="00346F1B" w:rsidP="00DF2E5B">
      <w:pPr>
        <w:numPr>
          <w:ilvl w:val="0"/>
          <w:numId w:val="34"/>
        </w:numPr>
        <w:snapToGrid w:val="0"/>
        <w:ind w:left="993" w:hanging="426"/>
        <w:jc w:val="both"/>
        <w:rPr>
          <w:rFonts w:ascii="Times New Roman" w:eastAsia="標楷體" w:hAnsi="Times New Roman" w:cs="Times New Roman"/>
          <w:kern w:val="0"/>
        </w:rPr>
      </w:pPr>
      <w:r w:rsidRPr="00B4025A">
        <w:rPr>
          <w:rFonts w:ascii="Times New Roman" w:eastAsia="標楷體" w:hAnsi="Times New Roman" w:cs="Times New Roman"/>
          <w:kern w:val="0"/>
        </w:rPr>
        <w:t>補助額度：獎助學金之發給標準如下：</w:t>
      </w:r>
      <w:r w:rsidRPr="00B4025A">
        <w:rPr>
          <w:rFonts w:ascii="Times New Roman" w:eastAsia="標楷體" w:hAnsi="Times New Roman" w:cs="Times New Roman"/>
          <w:kern w:val="0"/>
        </w:rPr>
        <w:t xml:space="preserve"> </w:t>
      </w:r>
    </w:p>
    <w:p w:rsidR="00346F1B" w:rsidRPr="00B4025A" w:rsidRDefault="00346F1B" w:rsidP="00DF2E5B">
      <w:pPr>
        <w:numPr>
          <w:ilvl w:val="0"/>
          <w:numId w:val="6"/>
        </w:numPr>
        <w:tabs>
          <w:tab w:val="clear" w:pos="1620"/>
        </w:tabs>
        <w:snapToGrid w:val="0"/>
        <w:ind w:left="1418" w:hanging="709"/>
        <w:jc w:val="both"/>
        <w:rPr>
          <w:rFonts w:ascii="Times New Roman" w:eastAsia="標楷體" w:hAnsi="Times New Roman" w:cs="Times New Roman"/>
          <w:kern w:val="0"/>
        </w:rPr>
      </w:pPr>
      <w:r w:rsidRPr="00B4025A">
        <w:rPr>
          <w:rFonts w:ascii="Times New Roman" w:eastAsia="標楷體" w:hAnsi="Times New Roman" w:cs="Times New Roman"/>
          <w:kern w:val="0"/>
        </w:rPr>
        <w:t>高中及高職：每名新臺幣</w:t>
      </w:r>
      <w:r w:rsidRPr="00B4025A">
        <w:rPr>
          <w:rFonts w:ascii="Times New Roman" w:eastAsia="標楷體" w:hAnsi="Times New Roman" w:cs="Times New Roman"/>
          <w:kern w:val="0"/>
        </w:rPr>
        <w:t>4,000</w:t>
      </w:r>
      <w:r w:rsidRPr="00B4025A">
        <w:rPr>
          <w:rFonts w:ascii="Times New Roman" w:eastAsia="標楷體" w:hAnsi="Times New Roman" w:cs="Times New Roman"/>
          <w:kern w:val="0"/>
        </w:rPr>
        <w:t>元。</w:t>
      </w:r>
    </w:p>
    <w:p w:rsidR="00346F1B" w:rsidRPr="00B4025A" w:rsidRDefault="00346F1B" w:rsidP="00DF2E5B">
      <w:pPr>
        <w:numPr>
          <w:ilvl w:val="0"/>
          <w:numId w:val="6"/>
        </w:numPr>
        <w:tabs>
          <w:tab w:val="clear" w:pos="1620"/>
        </w:tabs>
        <w:snapToGrid w:val="0"/>
        <w:ind w:left="1418" w:hanging="709"/>
        <w:jc w:val="both"/>
        <w:rPr>
          <w:rFonts w:ascii="Times New Roman" w:eastAsia="標楷體" w:hAnsi="Times New Roman" w:cs="Times New Roman"/>
          <w:kern w:val="0"/>
        </w:rPr>
      </w:pPr>
      <w:r w:rsidRPr="00B4025A">
        <w:rPr>
          <w:rFonts w:ascii="Times New Roman" w:eastAsia="標楷體" w:hAnsi="Times New Roman" w:cs="Times New Roman"/>
          <w:kern w:val="0"/>
        </w:rPr>
        <w:t>國中及國小：每名新臺幣</w:t>
      </w:r>
      <w:r w:rsidRPr="00B4025A">
        <w:rPr>
          <w:rFonts w:ascii="Times New Roman" w:eastAsia="標楷體" w:hAnsi="Times New Roman" w:cs="Times New Roman"/>
          <w:kern w:val="0"/>
        </w:rPr>
        <w:t>3,000</w:t>
      </w:r>
      <w:r w:rsidRPr="00B4025A">
        <w:rPr>
          <w:rFonts w:ascii="Times New Roman" w:eastAsia="標楷體" w:hAnsi="Times New Roman" w:cs="Times New Roman"/>
          <w:kern w:val="0"/>
        </w:rPr>
        <w:t>元。</w:t>
      </w:r>
    </w:p>
    <w:p w:rsidR="00E80A0D" w:rsidRPr="00B4025A" w:rsidRDefault="00E80A0D" w:rsidP="00DF2E5B">
      <w:pPr>
        <w:pStyle w:val="2"/>
        <w:numPr>
          <w:ilvl w:val="0"/>
          <w:numId w:val="102"/>
        </w:numPr>
        <w:rPr>
          <w:rFonts w:hint="eastAsia"/>
        </w:rPr>
        <w:sectPr w:rsidR="00E80A0D" w:rsidRPr="00B4025A" w:rsidSect="00EB57BD">
          <w:pgSz w:w="11906" w:h="16838"/>
          <w:pgMar w:top="340" w:right="707" w:bottom="340" w:left="907" w:header="397" w:footer="283" w:gutter="0"/>
          <w:cols w:space="425"/>
          <w:docGrid w:type="lines" w:linePitch="360"/>
        </w:sectPr>
      </w:pPr>
    </w:p>
    <w:p w:rsidR="004F0A4D" w:rsidRPr="00B4025A" w:rsidRDefault="00346F1B" w:rsidP="00DF2E5B">
      <w:pPr>
        <w:pStyle w:val="2"/>
        <w:numPr>
          <w:ilvl w:val="0"/>
          <w:numId w:val="102"/>
        </w:numPr>
        <w:rPr>
          <w:rFonts w:hint="eastAsia"/>
        </w:rPr>
      </w:pPr>
      <w:bookmarkStart w:id="18" w:name="_Toc16840242"/>
      <w:r w:rsidRPr="00B4025A">
        <w:lastRenderedPageBreak/>
        <w:t>高級中等以下學校特殊學生獎助金辦法</w:t>
      </w:r>
      <w:bookmarkEnd w:id="18"/>
      <w:r w:rsidR="00A64353" w:rsidRPr="00B4025A">
        <w:t xml:space="preserve">       </w:t>
      </w:r>
    </w:p>
    <w:p w:rsidR="00346F1B" w:rsidRPr="00B4025A" w:rsidRDefault="00346F1B" w:rsidP="00617146">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承辦人：彭嘉源</w:t>
      </w:r>
    </w:p>
    <w:p w:rsidR="00346F1B" w:rsidRPr="00B4025A" w:rsidRDefault="00346F1B" w:rsidP="00DF2E5B">
      <w:pPr>
        <w:numPr>
          <w:ilvl w:val="0"/>
          <w:numId w:val="1"/>
        </w:numPr>
        <w:tabs>
          <w:tab w:val="clear" w:pos="720"/>
        </w:tabs>
        <w:ind w:left="993" w:hanging="426"/>
        <w:jc w:val="both"/>
        <w:rPr>
          <w:rFonts w:ascii="Times New Roman" w:eastAsia="標楷體" w:hAnsi="Times New Roman" w:cs="Times New Roman"/>
        </w:rPr>
      </w:pPr>
      <w:r w:rsidRPr="00B4025A">
        <w:rPr>
          <w:rFonts w:ascii="Times New Roman" w:eastAsia="標楷體" w:hAnsi="Times New Roman" w:cs="Times New Roman"/>
        </w:rPr>
        <w:t>依據「高雄市高級中等以下學校特殊教育學生獎助辦法」</w:t>
      </w:r>
      <w:r w:rsidR="003450DA" w:rsidRPr="00B4025A">
        <w:rPr>
          <w:rFonts w:ascii="Times New Roman" w:eastAsia="標楷體" w:hAnsi="Times New Roman" w:cs="Times New Roman" w:hint="eastAsia"/>
        </w:rPr>
        <w:t>(</w:t>
      </w:r>
      <w:r w:rsidR="003450DA" w:rsidRPr="00B4025A">
        <w:rPr>
          <w:rFonts w:ascii="Times New Roman" w:eastAsia="標楷體" w:hAnsi="Times New Roman" w:cs="Times New Roman" w:hint="eastAsia"/>
        </w:rPr>
        <w:t>法規</w:t>
      </w:r>
      <w:r w:rsidR="003450DA" w:rsidRPr="00B4025A">
        <w:rPr>
          <w:rFonts w:ascii="Times New Roman" w:eastAsia="標楷體" w:hAnsi="Times New Roman" w:cs="Times New Roman" w:hint="eastAsia"/>
        </w:rPr>
        <w:t>8)</w:t>
      </w:r>
      <w:r w:rsidRPr="00B4025A">
        <w:rPr>
          <w:rFonts w:ascii="Times New Roman" w:eastAsia="標楷體" w:hAnsi="Times New Roman" w:cs="Times New Roman"/>
        </w:rPr>
        <w:t>第</w:t>
      </w:r>
      <w:r w:rsidR="00EE557B">
        <w:rPr>
          <w:rFonts w:ascii="Times New Roman" w:eastAsia="標楷體" w:hAnsi="Times New Roman" w:cs="Times New Roman" w:hint="eastAsia"/>
        </w:rPr>
        <w:t>3</w:t>
      </w:r>
      <w:r w:rsidRPr="00B4025A">
        <w:rPr>
          <w:rFonts w:ascii="Times New Roman" w:eastAsia="標楷體" w:hAnsi="Times New Roman" w:cs="Times New Roman"/>
        </w:rPr>
        <w:t>條規定略以：「就讀本市高級中等以下學校特殊教育學生，符合下列規定者，得申請特殊教育學生獎助：一、身心障礙學生當學年度任一學期學業平均成績在八十分以上，且品行優良。二、身心障礙或資賦優異學生，當學年度因特殊表現獲各縣市政府以上機關或外國政府機關表揚。」（審查原則及申請表如附件</w:t>
      </w:r>
      <w:r w:rsidR="00B4025A">
        <w:rPr>
          <w:rFonts w:ascii="Times New Roman" w:eastAsia="標楷體" w:hAnsi="Times New Roman" w:cs="Times New Roman" w:hint="eastAsia"/>
        </w:rPr>
        <w:t>11</w:t>
      </w:r>
      <w:r w:rsidRPr="00B4025A">
        <w:rPr>
          <w:rFonts w:ascii="Times New Roman" w:eastAsia="標楷體" w:hAnsi="Times New Roman" w:cs="Times New Roman"/>
        </w:rPr>
        <w:t>）。</w:t>
      </w:r>
    </w:p>
    <w:p w:rsidR="00346F1B" w:rsidRPr="00B4025A" w:rsidRDefault="00C9064E" w:rsidP="00DF2E5B">
      <w:pPr>
        <w:numPr>
          <w:ilvl w:val="0"/>
          <w:numId w:val="1"/>
        </w:numPr>
        <w:tabs>
          <w:tab w:val="clear" w:pos="720"/>
        </w:tabs>
        <w:ind w:left="993" w:hanging="426"/>
        <w:rPr>
          <w:rFonts w:ascii="Times New Roman" w:eastAsia="標楷體" w:hAnsi="Times New Roman" w:cs="Times New Roman"/>
        </w:rPr>
      </w:pPr>
      <w:r w:rsidRPr="00B4025A">
        <w:rPr>
          <w:rFonts w:ascii="Times New Roman" w:eastAsia="標楷體" w:hAnsi="Times New Roman" w:cs="Times New Roman" w:hint="eastAsia"/>
        </w:rPr>
        <w:t>教育局每年於</w:t>
      </w:r>
      <w:r w:rsidRPr="00B4025A">
        <w:rPr>
          <w:rFonts w:ascii="Times New Roman" w:eastAsia="標楷體" w:hAnsi="Times New Roman" w:cs="Times New Roman" w:hint="eastAsia"/>
        </w:rPr>
        <w:t>6</w:t>
      </w:r>
      <w:r w:rsidRPr="00B4025A">
        <w:rPr>
          <w:rFonts w:ascii="Times New Roman" w:eastAsia="標楷體" w:hAnsi="Times New Roman" w:cs="Times New Roman" w:hint="eastAsia"/>
        </w:rPr>
        <w:t>至</w:t>
      </w:r>
      <w:r w:rsidRPr="00B4025A">
        <w:rPr>
          <w:rFonts w:ascii="Times New Roman" w:eastAsia="標楷體" w:hAnsi="Times New Roman" w:cs="Times New Roman"/>
        </w:rPr>
        <w:t>7</w:t>
      </w:r>
      <w:r w:rsidRPr="00B4025A">
        <w:rPr>
          <w:rFonts w:ascii="Times New Roman" w:eastAsia="標楷體" w:hAnsi="Times New Roman" w:cs="Times New Roman" w:hint="eastAsia"/>
        </w:rPr>
        <w:t>月</w:t>
      </w:r>
      <w:r w:rsidRPr="00B4025A">
        <w:rPr>
          <w:rFonts w:ascii="Times New Roman" w:eastAsia="標楷體" w:hAnsi="Times New Roman" w:cs="Times New Roman"/>
        </w:rPr>
        <w:t>受理</w:t>
      </w:r>
      <w:r w:rsidRPr="00B4025A">
        <w:rPr>
          <w:rFonts w:ascii="Times New Roman" w:eastAsia="標楷體" w:hAnsi="Times New Roman" w:cs="Times New Roman" w:hint="eastAsia"/>
        </w:rPr>
        <w:t>各校</w:t>
      </w:r>
      <w:r w:rsidRPr="00B4025A">
        <w:rPr>
          <w:rFonts w:ascii="Times New Roman" w:eastAsia="標楷體" w:hAnsi="Times New Roman" w:cs="Times New Roman"/>
        </w:rPr>
        <w:t>申請</w:t>
      </w:r>
      <w:r w:rsidRPr="00B4025A">
        <w:rPr>
          <w:rFonts w:ascii="Times New Roman" w:eastAsia="標楷體" w:hAnsi="Times New Roman" w:cs="Times New Roman" w:hint="eastAsia"/>
        </w:rPr>
        <w:t>「</w:t>
      </w:r>
      <w:r w:rsidR="00346F1B" w:rsidRPr="00B4025A">
        <w:rPr>
          <w:rFonts w:ascii="Times New Roman" w:eastAsia="標楷體" w:hAnsi="Times New Roman" w:cs="Times New Roman"/>
        </w:rPr>
        <w:t>高級中等以下學校特殊教育學生獎助金</w:t>
      </w:r>
      <w:r w:rsidRPr="00B4025A">
        <w:rPr>
          <w:rFonts w:ascii="Times New Roman" w:eastAsia="標楷體" w:hAnsi="Times New Roman" w:cs="Times New Roman" w:hint="eastAsia"/>
        </w:rPr>
        <w:t>」</w:t>
      </w:r>
      <w:r w:rsidR="00346F1B" w:rsidRPr="00B4025A">
        <w:rPr>
          <w:rFonts w:ascii="Times New Roman" w:eastAsia="標楷體" w:hAnsi="Times New Roman" w:cs="Times New Roman"/>
        </w:rPr>
        <w:t>，</w:t>
      </w:r>
      <w:r w:rsidRPr="00B4025A">
        <w:rPr>
          <w:rFonts w:ascii="Times New Roman" w:eastAsia="標楷體" w:hAnsi="Times New Roman" w:cs="Times New Roman" w:hint="eastAsia"/>
        </w:rPr>
        <w:t>請</w:t>
      </w:r>
      <w:r w:rsidRPr="00B4025A">
        <w:rPr>
          <w:rFonts w:ascii="Times New Roman" w:eastAsia="標楷體" w:hAnsi="Times New Roman" w:cs="Times New Roman"/>
        </w:rPr>
        <w:t>各校</w:t>
      </w:r>
      <w:r w:rsidR="009A3DFA" w:rsidRPr="00B4025A">
        <w:rPr>
          <w:rFonts w:ascii="Times New Roman" w:eastAsia="標楷體" w:hAnsi="Times New Roman" w:cs="Times New Roman"/>
        </w:rPr>
        <w:t>於本市特殊教育資訊網</w:t>
      </w:r>
      <w:r w:rsidRPr="00B4025A">
        <w:rPr>
          <w:rFonts w:ascii="Times New Roman" w:eastAsia="標楷體" w:hAnsi="Times New Roman" w:cs="Times New Roman" w:hint="eastAsia"/>
        </w:rPr>
        <w:t>提報</w:t>
      </w:r>
      <w:r w:rsidR="009A3DFA" w:rsidRPr="00B4025A">
        <w:rPr>
          <w:rFonts w:ascii="Times New Roman" w:eastAsia="標楷體" w:hAnsi="Times New Roman" w:cs="Times New Roman"/>
        </w:rPr>
        <w:t>申請作業時，</w:t>
      </w:r>
      <w:r w:rsidR="00346F1B" w:rsidRPr="00B4025A">
        <w:rPr>
          <w:rFonts w:ascii="Times New Roman" w:eastAsia="標楷體" w:hAnsi="Times New Roman" w:cs="Times New Roman"/>
        </w:rPr>
        <w:t>注意</w:t>
      </w:r>
      <w:r w:rsidR="009A3DFA" w:rsidRPr="00B4025A">
        <w:rPr>
          <w:rFonts w:ascii="Times New Roman" w:eastAsia="標楷體" w:hAnsi="Times New Roman" w:cs="Times New Roman" w:hint="eastAsia"/>
        </w:rPr>
        <w:t>所送證明</w:t>
      </w:r>
      <w:r w:rsidR="00346F1B" w:rsidRPr="00B4025A">
        <w:rPr>
          <w:rFonts w:ascii="Times New Roman" w:eastAsia="標楷體" w:hAnsi="Times New Roman" w:cs="Times New Roman"/>
        </w:rPr>
        <w:t>（如身心障礙手冊、鑑輔會證明文件等）須在有效期限內。</w:t>
      </w:r>
    </w:p>
    <w:p w:rsidR="00617146" w:rsidRPr="00B4025A" w:rsidRDefault="00346F1B" w:rsidP="00DF2E5B">
      <w:pPr>
        <w:pStyle w:val="2"/>
        <w:numPr>
          <w:ilvl w:val="0"/>
          <w:numId w:val="102"/>
        </w:numPr>
        <w:rPr>
          <w:rFonts w:hint="eastAsia"/>
        </w:rPr>
      </w:pPr>
      <w:bookmarkStart w:id="19" w:name="_Toc16840243"/>
      <w:r w:rsidRPr="00B4025A">
        <w:t>無障礙交通服務：交通費補助</w:t>
      </w:r>
      <w:bookmarkEnd w:id="19"/>
      <w:r w:rsidRPr="00B4025A">
        <w:t xml:space="preserve">              </w:t>
      </w:r>
    </w:p>
    <w:p w:rsidR="00346F1B" w:rsidRPr="00B4025A" w:rsidRDefault="00346F1B" w:rsidP="00617146">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承辦人：彭嘉源</w:t>
      </w:r>
    </w:p>
    <w:p w:rsidR="00346F1B" w:rsidRPr="00B4025A" w:rsidRDefault="00346F1B" w:rsidP="00DF2E5B">
      <w:pPr>
        <w:numPr>
          <w:ilvl w:val="0"/>
          <w:numId w:val="11"/>
        </w:numPr>
        <w:tabs>
          <w:tab w:val="clear" w:pos="1080"/>
        </w:tabs>
        <w:ind w:left="993" w:hanging="426"/>
        <w:jc w:val="both"/>
        <w:rPr>
          <w:rFonts w:ascii="Times New Roman" w:eastAsia="標楷體" w:hAnsi="Times New Roman" w:cs="Times New Roman"/>
        </w:rPr>
      </w:pPr>
      <w:r w:rsidRPr="00B4025A">
        <w:rPr>
          <w:rFonts w:ascii="Times New Roman" w:eastAsia="標楷體" w:hAnsi="Times New Roman" w:cs="Times New Roman"/>
        </w:rPr>
        <w:t>申請條件：</w:t>
      </w:r>
      <w:r w:rsidR="00C9064E" w:rsidRPr="00B4025A">
        <w:rPr>
          <w:rFonts w:ascii="Times New Roman" w:eastAsia="標楷體" w:hAnsi="Times New Roman" w:cs="Times New Roman" w:hint="eastAsia"/>
        </w:rPr>
        <w:t>依據「</w:t>
      </w:r>
      <w:r w:rsidR="00C9064E" w:rsidRPr="00B4025A">
        <w:rPr>
          <w:rFonts w:ascii="Times New Roman" w:eastAsia="標楷體" w:hAnsi="Times New Roman" w:cs="Times New Roman"/>
        </w:rPr>
        <w:t>高雄市身心障礙學生及幼兒交通服務辦法</w:t>
      </w:r>
      <w:r w:rsidR="00C9064E" w:rsidRPr="00B4025A">
        <w:rPr>
          <w:rFonts w:ascii="Times New Roman" w:eastAsia="標楷體" w:hAnsi="Times New Roman" w:cs="Times New Roman" w:hint="eastAsia"/>
        </w:rPr>
        <w:t>」</w:t>
      </w:r>
      <w:r w:rsidR="00C9064E" w:rsidRPr="00B4025A">
        <w:rPr>
          <w:rFonts w:ascii="Times New Roman" w:eastAsia="標楷體" w:hAnsi="Times New Roman" w:cs="Times New Roman" w:hint="eastAsia"/>
        </w:rPr>
        <w:t>(</w:t>
      </w:r>
      <w:r w:rsidR="00C9064E" w:rsidRPr="00B4025A">
        <w:rPr>
          <w:rFonts w:ascii="Times New Roman" w:eastAsia="標楷體" w:hAnsi="Times New Roman" w:cs="Times New Roman" w:hint="eastAsia"/>
        </w:rPr>
        <w:t>法規</w:t>
      </w:r>
      <w:r w:rsidR="00AB51AE" w:rsidRPr="00B4025A">
        <w:rPr>
          <w:rFonts w:ascii="Times New Roman" w:eastAsia="標楷體" w:hAnsi="Times New Roman" w:cs="Times New Roman"/>
        </w:rPr>
        <w:t>9</w:t>
      </w:r>
      <w:r w:rsidR="00C9064E" w:rsidRPr="00B4025A">
        <w:rPr>
          <w:rFonts w:ascii="Times New Roman" w:eastAsia="標楷體" w:hAnsi="Times New Roman" w:cs="Times New Roman"/>
        </w:rPr>
        <w:t>)</w:t>
      </w:r>
      <w:r w:rsidR="00C9064E" w:rsidRPr="00B4025A">
        <w:rPr>
          <w:rFonts w:ascii="Times New Roman" w:eastAsia="標楷體" w:hAnsi="Times New Roman" w:cs="Times New Roman"/>
        </w:rPr>
        <w:t>規定</w:t>
      </w:r>
      <w:r w:rsidR="00C9064E" w:rsidRPr="00B4025A">
        <w:rPr>
          <w:rFonts w:ascii="Times New Roman" w:eastAsia="標楷體" w:hAnsi="Times New Roman" w:cs="Times New Roman" w:hint="eastAsia"/>
        </w:rPr>
        <w:t>，</w:t>
      </w:r>
      <w:r w:rsidRPr="00B4025A">
        <w:rPr>
          <w:rFonts w:ascii="Times New Roman" w:eastAsia="標楷體" w:hAnsi="Times New Roman" w:cs="Times New Roman"/>
        </w:rPr>
        <w:t>就讀本市高級中等以下學校及幼兒園，經本市特殊教育學生鑑定及就學輔導會鑑定或領有身心障礙證明之身心障礙學生及幼兒，且無法自行上下學者。填具申請表並檢附本市特殊教育學生鑑定及就學輔導會鑑定資料或身心障礙證明，交由就讀學校初審後送主管機關審查。</w:t>
      </w:r>
    </w:p>
    <w:p w:rsidR="00346F1B" w:rsidRPr="00B4025A" w:rsidRDefault="00346F1B" w:rsidP="00DF2E5B">
      <w:pPr>
        <w:numPr>
          <w:ilvl w:val="0"/>
          <w:numId w:val="11"/>
        </w:numPr>
        <w:tabs>
          <w:tab w:val="clear" w:pos="1080"/>
        </w:tabs>
        <w:ind w:left="993" w:hanging="426"/>
        <w:jc w:val="both"/>
        <w:rPr>
          <w:rFonts w:ascii="Times New Roman" w:eastAsia="標楷體" w:hAnsi="Times New Roman" w:cs="Times New Roman"/>
        </w:rPr>
      </w:pPr>
      <w:r w:rsidRPr="00B4025A">
        <w:rPr>
          <w:rFonts w:ascii="Times New Roman" w:eastAsia="標楷體" w:hAnsi="Times New Roman" w:cs="Times New Roman"/>
        </w:rPr>
        <w:t>補助標準：交通補助費全年以九個月核計，並分兩學期發給（上學期</w:t>
      </w:r>
      <w:r w:rsidRPr="00B4025A">
        <w:rPr>
          <w:rFonts w:ascii="Times New Roman" w:eastAsia="標楷體" w:hAnsi="Times New Roman" w:cs="Times New Roman"/>
        </w:rPr>
        <w:t>4</w:t>
      </w:r>
      <w:r w:rsidRPr="00B4025A">
        <w:rPr>
          <w:rFonts w:ascii="Times New Roman" w:eastAsia="標楷體" w:hAnsi="Times New Roman" w:cs="Times New Roman"/>
        </w:rPr>
        <w:t>個月、下學期</w:t>
      </w:r>
      <w:r w:rsidRPr="00B4025A">
        <w:rPr>
          <w:rFonts w:ascii="Times New Roman" w:eastAsia="標楷體" w:hAnsi="Times New Roman" w:cs="Times New Roman"/>
        </w:rPr>
        <w:t>5</w:t>
      </w:r>
      <w:r w:rsidRPr="00B4025A">
        <w:rPr>
          <w:rFonts w:ascii="Times New Roman" w:eastAsia="標楷體" w:hAnsi="Times New Roman" w:cs="Times New Roman"/>
        </w:rPr>
        <w:t>個月）。其補助標準依申請者戶籍所在地與就讀學校兩地間之直線距離計算，距離未達</w:t>
      </w:r>
      <w:r w:rsidR="004B5D55" w:rsidRPr="00B4025A">
        <w:rPr>
          <w:rFonts w:ascii="Times New Roman" w:eastAsia="標楷體" w:hAnsi="Times New Roman" w:cs="Times New Roman" w:hint="eastAsia"/>
        </w:rPr>
        <w:t>1</w:t>
      </w:r>
      <w:r w:rsidR="004B5D55" w:rsidRPr="00B4025A">
        <w:rPr>
          <w:rFonts w:ascii="Times New Roman" w:eastAsia="標楷體" w:hAnsi="Times New Roman" w:cs="Times New Roman"/>
        </w:rPr>
        <w:t>,500</w:t>
      </w:r>
      <w:r w:rsidRPr="00B4025A">
        <w:rPr>
          <w:rFonts w:ascii="Times New Roman" w:eastAsia="標楷體" w:hAnsi="Times New Roman" w:cs="Times New Roman"/>
        </w:rPr>
        <w:t>公尺者，每人每月補助新臺幣</w:t>
      </w:r>
      <w:r w:rsidRPr="00B4025A">
        <w:rPr>
          <w:rFonts w:ascii="Times New Roman" w:eastAsia="標楷體" w:hAnsi="Times New Roman" w:cs="Times New Roman"/>
        </w:rPr>
        <w:t>800</w:t>
      </w:r>
      <w:r w:rsidRPr="00B4025A">
        <w:rPr>
          <w:rFonts w:ascii="Times New Roman" w:eastAsia="標楷體" w:hAnsi="Times New Roman" w:cs="Times New Roman"/>
        </w:rPr>
        <w:t>元；距離逾</w:t>
      </w:r>
      <w:r w:rsidR="004B5D55" w:rsidRPr="00B4025A">
        <w:rPr>
          <w:rFonts w:ascii="Times New Roman" w:eastAsia="標楷體" w:hAnsi="Times New Roman" w:cs="Times New Roman" w:hint="eastAsia"/>
        </w:rPr>
        <w:t>1</w:t>
      </w:r>
      <w:r w:rsidR="004B5D55" w:rsidRPr="00B4025A">
        <w:rPr>
          <w:rFonts w:ascii="Times New Roman" w:eastAsia="標楷體" w:hAnsi="Times New Roman" w:cs="Times New Roman"/>
        </w:rPr>
        <w:t>,500</w:t>
      </w:r>
      <w:r w:rsidRPr="00B4025A">
        <w:rPr>
          <w:rFonts w:ascii="Times New Roman" w:eastAsia="標楷體" w:hAnsi="Times New Roman" w:cs="Times New Roman"/>
        </w:rPr>
        <w:t>公尺以上者，每人每月補助新臺幣</w:t>
      </w:r>
      <w:r w:rsidRPr="00B4025A">
        <w:rPr>
          <w:rFonts w:ascii="Times New Roman" w:eastAsia="標楷體" w:hAnsi="Times New Roman" w:cs="Times New Roman"/>
        </w:rPr>
        <w:t>1,000</w:t>
      </w:r>
      <w:r w:rsidRPr="00B4025A">
        <w:rPr>
          <w:rFonts w:ascii="Times New Roman" w:eastAsia="標楷體" w:hAnsi="Times New Roman" w:cs="Times New Roman"/>
        </w:rPr>
        <w:t>元。</w:t>
      </w:r>
    </w:p>
    <w:p w:rsidR="00346F1B" w:rsidRPr="00B4025A" w:rsidRDefault="00346F1B" w:rsidP="00DF2E5B">
      <w:pPr>
        <w:numPr>
          <w:ilvl w:val="0"/>
          <w:numId w:val="11"/>
        </w:numPr>
        <w:tabs>
          <w:tab w:val="clear" w:pos="1080"/>
        </w:tabs>
        <w:ind w:left="993" w:hanging="426"/>
        <w:jc w:val="both"/>
        <w:rPr>
          <w:rFonts w:ascii="Times New Roman" w:eastAsia="標楷體" w:hAnsi="Times New Roman" w:cs="Times New Roman"/>
        </w:rPr>
      </w:pPr>
      <w:r w:rsidRPr="00B4025A">
        <w:rPr>
          <w:rFonts w:ascii="Times New Roman" w:eastAsia="標楷體" w:hAnsi="Times New Roman" w:cs="Times New Roman"/>
        </w:rPr>
        <w:t>108</w:t>
      </w:r>
      <w:r w:rsidRPr="00B4025A">
        <w:rPr>
          <w:rFonts w:ascii="Times New Roman" w:eastAsia="標楷體" w:hAnsi="Times New Roman" w:cs="Times New Roman"/>
        </w:rPr>
        <w:t>學年度第</w:t>
      </w:r>
      <w:r w:rsidRPr="00B4025A">
        <w:rPr>
          <w:rFonts w:ascii="Times New Roman" w:eastAsia="標楷體" w:hAnsi="Times New Roman" w:cs="Times New Roman"/>
        </w:rPr>
        <w:t>1</w:t>
      </w:r>
      <w:r w:rsidRPr="00B4025A">
        <w:rPr>
          <w:rFonts w:ascii="Times New Roman" w:eastAsia="標楷體" w:hAnsi="Times New Roman" w:cs="Times New Roman"/>
        </w:rPr>
        <w:t>學期交通補助費，將行文至各校彙整學校申請名單，請申請學校至高雄市特殊教育資訊網（</w:t>
      </w:r>
      <w:r w:rsidRPr="00B4025A">
        <w:rPr>
          <w:rFonts w:ascii="Times New Roman" w:eastAsia="標楷體" w:hAnsi="Times New Roman" w:cs="Times New Roman"/>
        </w:rPr>
        <w:t>http</w:t>
      </w:r>
      <w:r w:rsidRPr="00B4025A">
        <w:rPr>
          <w:rFonts w:ascii="Times New Roman" w:eastAsia="標楷體" w:hAnsi="Times New Roman" w:cs="Times New Roman"/>
        </w:rPr>
        <w:t>：</w:t>
      </w:r>
      <w:r w:rsidRPr="00B4025A">
        <w:rPr>
          <w:rFonts w:ascii="Times New Roman" w:eastAsia="標楷體" w:hAnsi="Times New Roman" w:cs="Times New Roman"/>
        </w:rPr>
        <w:t>//www.spec.kh.edu.tw</w:t>
      </w:r>
      <w:r w:rsidRPr="00B4025A">
        <w:rPr>
          <w:rFonts w:ascii="Times New Roman" w:eastAsia="標楷體" w:hAnsi="Times New Roman" w:cs="Times New Roman"/>
        </w:rPr>
        <w:t>）登錄申請學生資料，並由教育局邀請交通費審查小組委員進行審查，預訂</w:t>
      </w:r>
      <w:r w:rsidRPr="00B4025A">
        <w:rPr>
          <w:rFonts w:ascii="Times New Roman" w:eastAsia="標楷體" w:hAnsi="Times New Roman" w:cs="Times New Roman"/>
        </w:rPr>
        <w:t>108</w:t>
      </w:r>
      <w:r w:rsidRPr="00B4025A">
        <w:rPr>
          <w:rFonts w:ascii="Times New Roman" w:eastAsia="標楷體" w:hAnsi="Times New Roman" w:cs="Times New Roman"/>
        </w:rPr>
        <w:t>年</w:t>
      </w:r>
      <w:r w:rsidRPr="00B4025A">
        <w:rPr>
          <w:rFonts w:ascii="Times New Roman" w:eastAsia="標楷體" w:hAnsi="Times New Roman" w:cs="Times New Roman"/>
        </w:rPr>
        <w:t>9</w:t>
      </w:r>
      <w:r w:rsidRPr="00B4025A">
        <w:rPr>
          <w:rFonts w:ascii="Times New Roman" w:eastAsia="標楷體" w:hAnsi="Times New Roman" w:cs="Times New Roman"/>
        </w:rPr>
        <w:t>月底進行審查。</w:t>
      </w:r>
    </w:p>
    <w:p w:rsidR="00346F1B" w:rsidRPr="00B4025A" w:rsidRDefault="00346F1B" w:rsidP="00DF2E5B">
      <w:pPr>
        <w:numPr>
          <w:ilvl w:val="0"/>
          <w:numId w:val="11"/>
        </w:numPr>
        <w:tabs>
          <w:tab w:val="clear" w:pos="1080"/>
        </w:tabs>
        <w:ind w:left="993" w:hanging="426"/>
        <w:jc w:val="both"/>
        <w:rPr>
          <w:rFonts w:ascii="Times New Roman" w:eastAsia="標楷體" w:hAnsi="Times New Roman" w:cs="Times New Roman"/>
        </w:rPr>
      </w:pPr>
      <w:r w:rsidRPr="00B4025A">
        <w:rPr>
          <w:rFonts w:ascii="Times New Roman" w:eastAsia="標楷體" w:hAnsi="Times New Roman" w:cs="Times New Roman"/>
          <w:b/>
        </w:rPr>
        <w:t>高級中等以下學校身心障礙學生交通費補助審查標準</w:t>
      </w:r>
      <w:r w:rsidRPr="00B4025A">
        <w:rPr>
          <w:rFonts w:ascii="Times New Roman" w:eastAsia="標楷體" w:hAnsi="Times New Roman" w:cs="Times New Roman"/>
        </w:rPr>
        <w:t>如下：</w:t>
      </w:r>
    </w:p>
    <w:p w:rsidR="00346F1B" w:rsidRPr="00B4025A" w:rsidRDefault="00346F1B" w:rsidP="00DF2E5B">
      <w:pPr>
        <w:pStyle w:val="aff4"/>
        <w:numPr>
          <w:ilvl w:val="0"/>
          <w:numId w:val="91"/>
        </w:numPr>
        <w:ind w:leftChars="0"/>
        <w:jc w:val="both"/>
        <w:rPr>
          <w:rFonts w:ascii="Times New Roman" w:eastAsia="標楷體" w:hAnsi="Times New Roman" w:cs="Times New Roman"/>
        </w:rPr>
      </w:pPr>
      <w:r w:rsidRPr="00B4025A">
        <w:rPr>
          <w:rFonts w:ascii="Times New Roman" w:eastAsia="標楷體" w:hAnsi="Times New Roman" w:cs="Times New Roman" w:hint="eastAsia"/>
          <w:b/>
        </w:rPr>
        <w:t>高級中等學校、國中、國小部分：</w:t>
      </w:r>
    </w:p>
    <w:p w:rsidR="00346F1B" w:rsidRPr="00B4025A" w:rsidRDefault="00346F1B" w:rsidP="00DF2E5B">
      <w:pPr>
        <w:numPr>
          <w:ilvl w:val="3"/>
          <w:numId w:val="93"/>
        </w:numPr>
        <w:jc w:val="both"/>
        <w:rPr>
          <w:rFonts w:ascii="Times New Roman" w:eastAsia="標楷體" w:hAnsi="Times New Roman" w:cs="Times New Roman"/>
        </w:rPr>
      </w:pPr>
      <w:r w:rsidRPr="00B4025A">
        <w:rPr>
          <w:rFonts w:ascii="Times New Roman" w:eastAsia="標楷體" w:hAnsi="Times New Roman" w:cs="Times New Roman"/>
        </w:rPr>
        <w:t>教育鑑定類別為「學障、語障」、身心障礙手冊類別為「聲音或語障」未併有情緒行為與肢體障礙者</w:t>
      </w:r>
      <w:r w:rsidRPr="00B4025A">
        <w:rPr>
          <w:rFonts w:ascii="Times New Roman" w:eastAsia="標楷體" w:hAnsi="Times New Roman" w:cs="Times New Roman"/>
          <w:b/>
        </w:rPr>
        <w:t>不予補助</w:t>
      </w:r>
      <w:r w:rsidRPr="00B4025A">
        <w:rPr>
          <w:rFonts w:ascii="Times New Roman" w:eastAsia="標楷體" w:hAnsi="Times New Roman" w:cs="Times New Roman"/>
        </w:rPr>
        <w:t>。</w:t>
      </w:r>
    </w:p>
    <w:p w:rsidR="00346F1B" w:rsidRPr="00B4025A" w:rsidRDefault="00346F1B" w:rsidP="00DF2E5B">
      <w:pPr>
        <w:numPr>
          <w:ilvl w:val="3"/>
          <w:numId w:val="93"/>
        </w:numPr>
        <w:jc w:val="both"/>
        <w:rPr>
          <w:rFonts w:ascii="Times New Roman" w:eastAsia="標楷體" w:hAnsi="Times New Roman" w:cs="Times New Roman"/>
        </w:rPr>
      </w:pPr>
      <w:r w:rsidRPr="00B4025A">
        <w:rPr>
          <w:rFonts w:ascii="Times New Roman" w:eastAsia="標楷體" w:hAnsi="Times New Roman" w:cs="Times New Roman"/>
        </w:rPr>
        <w:t>符合下列原則者</w:t>
      </w:r>
      <w:r w:rsidRPr="00B4025A">
        <w:rPr>
          <w:rFonts w:ascii="Times New Roman" w:eastAsia="標楷體" w:hAnsi="Times New Roman" w:cs="Times New Roman"/>
          <w:b/>
        </w:rPr>
        <w:t>予以補助</w:t>
      </w:r>
      <w:r w:rsidRPr="00B4025A">
        <w:rPr>
          <w:rFonts w:ascii="Times New Roman" w:eastAsia="標楷體" w:hAnsi="Times New Roman" w:cs="Times New Roman"/>
        </w:rPr>
        <w:t>：</w:t>
      </w:r>
    </w:p>
    <w:p w:rsidR="00346F1B" w:rsidRPr="00B4025A" w:rsidRDefault="00346F1B" w:rsidP="00DF2E5B">
      <w:pPr>
        <w:numPr>
          <w:ilvl w:val="3"/>
          <w:numId w:val="94"/>
        </w:numPr>
        <w:ind w:firstLine="120"/>
        <w:jc w:val="both"/>
        <w:rPr>
          <w:rFonts w:ascii="Times New Roman" w:eastAsia="標楷體" w:hAnsi="Times New Roman" w:cs="Times New Roman"/>
        </w:rPr>
      </w:pPr>
      <w:r w:rsidRPr="00B4025A">
        <w:rPr>
          <w:rFonts w:ascii="Times New Roman" w:eastAsia="標楷體" w:hAnsi="Times New Roman" w:cs="Times New Roman"/>
        </w:rPr>
        <w:t>認知功能或情緒行為障礙影響致無法自行上下學。</w:t>
      </w:r>
    </w:p>
    <w:p w:rsidR="00346F1B" w:rsidRPr="00B4025A" w:rsidRDefault="00346F1B" w:rsidP="00DF2E5B">
      <w:pPr>
        <w:numPr>
          <w:ilvl w:val="3"/>
          <w:numId w:val="94"/>
        </w:numPr>
        <w:ind w:firstLine="120"/>
        <w:jc w:val="both"/>
        <w:rPr>
          <w:rFonts w:ascii="Times New Roman" w:eastAsia="標楷體" w:hAnsi="Times New Roman" w:cs="Times New Roman"/>
        </w:rPr>
      </w:pPr>
      <w:r w:rsidRPr="00B4025A">
        <w:rPr>
          <w:rFonts w:ascii="Times New Roman" w:eastAsia="標楷體" w:hAnsi="Times New Roman" w:cs="Times New Roman"/>
        </w:rPr>
        <w:t>肢體功能障礙影響致無法自行上下學。</w:t>
      </w:r>
    </w:p>
    <w:p w:rsidR="00346F1B" w:rsidRPr="00B4025A" w:rsidRDefault="00346F1B" w:rsidP="00DF2E5B">
      <w:pPr>
        <w:numPr>
          <w:ilvl w:val="3"/>
          <w:numId w:val="94"/>
        </w:numPr>
        <w:ind w:firstLine="120"/>
        <w:jc w:val="both"/>
        <w:rPr>
          <w:rFonts w:ascii="Times New Roman" w:eastAsia="標楷體" w:hAnsi="Times New Roman" w:cs="Times New Roman"/>
        </w:rPr>
      </w:pPr>
      <w:r w:rsidRPr="00B4025A">
        <w:rPr>
          <w:rFonts w:ascii="Times New Roman" w:eastAsia="標楷體" w:hAnsi="Times New Roman" w:cs="Times New Roman"/>
        </w:rPr>
        <w:t>視、聽覺功能障礙影響致無法自行上下學。</w:t>
      </w:r>
    </w:p>
    <w:p w:rsidR="00EA7DF2" w:rsidRPr="00B4025A" w:rsidRDefault="00346F1B" w:rsidP="00DF2E5B">
      <w:pPr>
        <w:numPr>
          <w:ilvl w:val="3"/>
          <w:numId w:val="94"/>
        </w:numPr>
        <w:ind w:firstLine="120"/>
        <w:jc w:val="both"/>
        <w:rPr>
          <w:rFonts w:ascii="Times New Roman" w:eastAsia="標楷體" w:hAnsi="Times New Roman" w:cs="Times New Roman"/>
        </w:rPr>
      </w:pPr>
      <w:r w:rsidRPr="00B4025A">
        <w:rPr>
          <w:rFonts w:ascii="Times New Roman" w:eastAsia="標楷體" w:hAnsi="Times New Roman" w:cs="Times New Roman"/>
        </w:rPr>
        <w:t>因疾病致無法自行上下學（註：須檢附相關證明文件或一年內診斷證明，並請學</w:t>
      </w:r>
    </w:p>
    <w:p w:rsidR="00346F1B" w:rsidRPr="00B4025A" w:rsidRDefault="00EA7DF2" w:rsidP="00EA7DF2">
      <w:pPr>
        <w:ind w:left="1560"/>
        <w:jc w:val="both"/>
        <w:rPr>
          <w:rFonts w:ascii="Times New Roman" w:eastAsia="標楷體" w:hAnsi="Times New Roman" w:cs="Times New Roman"/>
        </w:rPr>
      </w:pPr>
      <w:r w:rsidRPr="00B4025A">
        <w:rPr>
          <w:rFonts w:ascii="Times New Roman" w:eastAsia="標楷體" w:hAnsi="Times New Roman" w:cs="Times New Roman" w:hint="eastAsia"/>
        </w:rPr>
        <w:t xml:space="preserve">   </w:t>
      </w:r>
      <w:r w:rsidR="00346F1B" w:rsidRPr="00B4025A">
        <w:rPr>
          <w:rFonts w:ascii="Times New Roman" w:eastAsia="標楷體" w:hAnsi="Times New Roman" w:cs="Times New Roman"/>
        </w:rPr>
        <w:t>校詳述疾病影響無法自行上下學的情形）。</w:t>
      </w:r>
    </w:p>
    <w:p w:rsidR="00346F1B" w:rsidRPr="00B4025A" w:rsidRDefault="00346F1B" w:rsidP="00DF2E5B">
      <w:pPr>
        <w:numPr>
          <w:ilvl w:val="3"/>
          <w:numId w:val="94"/>
        </w:numPr>
        <w:ind w:firstLine="120"/>
        <w:jc w:val="both"/>
        <w:rPr>
          <w:rFonts w:ascii="Times New Roman" w:eastAsia="標楷體" w:hAnsi="Times New Roman" w:cs="Times New Roman"/>
        </w:rPr>
      </w:pPr>
      <w:r w:rsidRPr="00B4025A">
        <w:rPr>
          <w:rFonts w:ascii="Times New Roman" w:eastAsia="標楷體" w:hAnsi="Times New Roman" w:cs="Times New Roman"/>
        </w:rPr>
        <w:t>其他身體或心理功能障礙導致無法自行上下學。</w:t>
      </w:r>
    </w:p>
    <w:p w:rsidR="00346F1B" w:rsidRPr="00B4025A" w:rsidRDefault="00346F1B" w:rsidP="00DF2E5B">
      <w:pPr>
        <w:numPr>
          <w:ilvl w:val="3"/>
          <w:numId w:val="94"/>
        </w:numPr>
        <w:ind w:firstLine="120"/>
        <w:jc w:val="both"/>
        <w:rPr>
          <w:rFonts w:ascii="Times New Roman" w:eastAsia="標楷體" w:hAnsi="Times New Roman" w:cs="Times New Roman"/>
        </w:rPr>
      </w:pPr>
      <w:r w:rsidRPr="00B4025A">
        <w:rPr>
          <w:rFonts w:ascii="Times New Roman" w:eastAsia="標楷體" w:hAnsi="Times New Roman" w:cs="Times New Roman"/>
        </w:rPr>
        <w:t>特殊原因不適合搭乘學校交通車者。</w:t>
      </w:r>
    </w:p>
    <w:p w:rsidR="00933FEE" w:rsidRPr="00B4025A" w:rsidRDefault="00346F1B" w:rsidP="00DF2E5B">
      <w:pPr>
        <w:numPr>
          <w:ilvl w:val="3"/>
          <w:numId w:val="94"/>
        </w:numPr>
        <w:ind w:firstLine="120"/>
        <w:jc w:val="both"/>
        <w:rPr>
          <w:rFonts w:ascii="Times New Roman" w:eastAsia="標楷體" w:hAnsi="Times New Roman" w:cs="Times New Roman"/>
        </w:rPr>
      </w:pPr>
      <w:r w:rsidRPr="00B4025A">
        <w:rPr>
          <w:rFonts w:ascii="Times New Roman" w:eastAsia="標楷體" w:hAnsi="Times New Roman" w:cs="Times New Roman"/>
        </w:rPr>
        <w:t>非自願性跨學區並提出無法自行上下學原因者。</w:t>
      </w:r>
    </w:p>
    <w:p w:rsidR="00346F1B" w:rsidRPr="00B4025A" w:rsidRDefault="00346F1B" w:rsidP="00DF2E5B">
      <w:pPr>
        <w:pStyle w:val="aff4"/>
        <w:numPr>
          <w:ilvl w:val="0"/>
          <w:numId w:val="92"/>
        </w:numPr>
        <w:ind w:leftChars="0"/>
        <w:jc w:val="both"/>
        <w:rPr>
          <w:rFonts w:ascii="Times New Roman" w:eastAsia="標楷體" w:hAnsi="Times New Roman" w:cs="Times New Roman"/>
        </w:rPr>
      </w:pPr>
      <w:r w:rsidRPr="00B4025A">
        <w:rPr>
          <w:rFonts w:ascii="Times New Roman" w:eastAsia="標楷體" w:hAnsi="Times New Roman" w:cs="Times New Roman" w:hint="eastAsia"/>
          <w:b/>
        </w:rPr>
        <w:t>幼兒園部分：</w:t>
      </w:r>
    </w:p>
    <w:p w:rsidR="00EA7DF2" w:rsidRPr="00B4025A" w:rsidRDefault="00EA7DF2" w:rsidP="00EA7DF2">
      <w:pPr>
        <w:ind w:firstLineChars="600" w:firstLine="1440"/>
        <w:jc w:val="both"/>
        <w:rPr>
          <w:rFonts w:ascii="Times New Roman" w:eastAsia="標楷體" w:hAnsi="Times New Roman" w:cs="Times New Roman"/>
        </w:rPr>
      </w:pPr>
      <w:r w:rsidRPr="00B4025A">
        <w:rPr>
          <w:rFonts w:ascii="Times New Roman" w:eastAsia="標楷體" w:hAnsi="Times New Roman" w:cs="Times New Roman" w:hint="eastAsia"/>
        </w:rPr>
        <w:t>A.</w:t>
      </w:r>
      <w:r w:rsidR="00346F1B" w:rsidRPr="00B4025A">
        <w:rPr>
          <w:rFonts w:ascii="Times New Roman" w:eastAsia="標楷體" w:hAnsi="Times New Roman" w:cs="Times New Roman"/>
        </w:rPr>
        <w:t>就讀本市高級中等以下學校及幼兒園，經本市特殊教育學生鑑定及就學輔導會鑑定</w:t>
      </w:r>
    </w:p>
    <w:p w:rsidR="00346F1B" w:rsidRPr="00B4025A" w:rsidRDefault="00346F1B" w:rsidP="00EA7DF2">
      <w:pPr>
        <w:ind w:firstLineChars="700" w:firstLine="1680"/>
        <w:jc w:val="both"/>
        <w:rPr>
          <w:rFonts w:ascii="Times New Roman" w:eastAsia="標楷體" w:hAnsi="Times New Roman" w:cs="Times New Roman"/>
          <w:b/>
        </w:rPr>
      </w:pPr>
      <w:r w:rsidRPr="00B4025A">
        <w:rPr>
          <w:rFonts w:ascii="Times New Roman" w:eastAsia="標楷體" w:hAnsi="Times New Roman" w:cs="Times New Roman"/>
        </w:rPr>
        <w:lastRenderedPageBreak/>
        <w:t>或領有身心障礙證明（手冊）之身心障礙學生及幼兒，且無法自行上下學者。</w:t>
      </w:r>
    </w:p>
    <w:p w:rsidR="00EA7DF2" w:rsidRPr="00B4025A" w:rsidRDefault="00EA7DF2" w:rsidP="00EA7DF2">
      <w:pPr>
        <w:ind w:firstLineChars="600" w:firstLine="1440"/>
        <w:jc w:val="both"/>
        <w:rPr>
          <w:rFonts w:ascii="Times New Roman" w:eastAsia="標楷體" w:hAnsi="Times New Roman" w:cs="Times New Roman"/>
          <w:b/>
        </w:rPr>
      </w:pPr>
      <w:r w:rsidRPr="00B4025A">
        <w:rPr>
          <w:rFonts w:ascii="Times New Roman" w:eastAsia="標楷體" w:hAnsi="Times New Roman" w:cs="Times New Roman" w:hint="eastAsia"/>
        </w:rPr>
        <w:t>B.</w:t>
      </w:r>
      <w:r w:rsidR="00346F1B" w:rsidRPr="00B4025A">
        <w:rPr>
          <w:rFonts w:ascii="Times New Roman" w:eastAsia="標楷體" w:hAnsi="Times New Roman" w:cs="Times New Roman"/>
        </w:rPr>
        <w:t>補助之障礙類別以</w:t>
      </w:r>
      <w:r w:rsidR="00346F1B" w:rsidRPr="00B4025A">
        <w:rPr>
          <w:rFonts w:ascii="Times New Roman" w:eastAsia="標楷體" w:hAnsi="Times New Roman" w:cs="Times New Roman"/>
          <w:b/>
        </w:rPr>
        <w:t>行動不便者，包含</w:t>
      </w:r>
      <w:r w:rsidR="00346F1B" w:rsidRPr="00B4025A">
        <w:rPr>
          <w:rFonts w:ascii="Times New Roman" w:eastAsia="標楷體" w:hAnsi="Times New Roman" w:cs="Times New Roman"/>
          <w:b/>
          <w:u w:val="single"/>
        </w:rPr>
        <w:t>全盲</w:t>
      </w:r>
      <w:r w:rsidR="00346F1B" w:rsidRPr="00B4025A">
        <w:rPr>
          <w:rFonts w:ascii="Times New Roman" w:eastAsia="標楷體" w:hAnsi="Times New Roman" w:cs="Times New Roman"/>
          <w:b/>
        </w:rPr>
        <w:t>、</w:t>
      </w:r>
      <w:r w:rsidR="00346F1B" w:rsidRPr="00B4025A">
        <w:rPr>
          <w:rFonts w:ascii="Times New Roman" w:eastAsia="標楷體" w:hAnsi="Times New Roman" w:cs="Times New Roman"/>
          <w:b/>
          <w:u w:val="single"/>
        </w:rPr>
        <w:t>中度以上下肢障</w:t>
      </w:r>
      <w:r w:rsidR="00346F1B" w:rsidRPr="00B4025A">
        <w:rPr>
          <w:rFonts w:ascii="Times New Roman" w:eastAsia="標楷體" w:hAnsi="Times New Roman" w:cs="Times New Roman"/>
          <w:b/>
        </w:rPr>
        <w:t>、</w:t>
      </w:r>
      <w:r w:rsidR="00346F1B" w:rsidRPr="00B4025A">
        <w:rPr>
          <w:rFonts w:ascii="Times New Roman" w:eastAsia="標楷體" w:hAnsi="Times New Roman" w:cs="Times New Roman"/>
          <w:b/>
          <w:u w:val="single"/>
        </w:rPr>
        <w:t>中度以上腦性麻痺</w:t>
      </w:r>
      <w:r w:rsidR="00346F1B" w:rsidRPr="00B4025A">
        <w:rPr>
          <w:rFonts w:ascii="Times New Roman" w:eastAsia="標楷體" w:hAnsi="Times New Roman" w:cs="Times New Roman"/>
          <w:b/>
        </w:rPr>
        <w:t>、</w:t>
      </w:r>
    </w:p>
    <w:p w:rsidR="00346F1B" w:rsidRPr="00B4025A" w:rsidRDefault="00346F1B" w:rsidP="00EA7DF2">
      <w:pPr>
        <w:ind w:firstLineChars="700" w:firstLine="1682"/>
        <w:jc w:val="both"/>
        <w:rPr>
          <w:rFonts w:ascii="Times New Roman" w:eastAsia="標楷體" w:hAnsi="Times New Roman" w:cs="Times New Roman"/>
          <w:b/>
        </w:rPr>
      </w:pPr>
      <w:r w:rsidRPr="00B4025A">
        <w:rPr>
          <w:rFonts w:ascii="Times New Roman" w:eastAsia="標楷體" w:hAnsi="Times New Roman" w:cs="Times New Roman"/>
          <w:b/>
          <w:u w:val="single"/>
        </w:rPr>
        <w:t>多重障礙（合併前述障礙類別之一者）</w:t>
      </w:r>
      <w:r w:rsidRPr="00B4025A">
        <w:rPr>
          <w:rFonts w:ascii="Times New Roman" w:eastAsia="標楷體" w:hAnsi="Times New Roman" w:cs="Times New Roman"/>
          <w:b/>
        </w:rPr>
        <w:t>。</w:t>
      </w:r>
    </w:p>
    <w:p w:rsidR="00A81E18" w:rsidRPr="00B4025A" w:rsidRDefault="00A81E18" w:rsidP="00DF2E5B">
      <w:pPr>
        <w:pStyle w:val="2"/>
        <w:numPr>
          <w:ilvl w:val="0"/>
          <w:numId w:val="102"/>
        </w:numPr>
        <w:rPr>
          <w:rFonts w:hint="eastAsia"/>
        </w:rPr>
      </w:pPr>
      <w:bookmarkStart w:id="20" w:name="_Toc16840244"/>
      <w:r w:rsidRPr="00B4025A">
        <w:t>無障礙交通服務：復康巴士與無障礙計程</w:t>
      </w:r>
      <w:r w:rsidR="004B5D55" w:rsidRPr="00B4025A">
        <w:t>/</w:t>
      </w:r>
      <w:r w:rsidR="004B5D55" w:rsidRPr="00B4025A">
        <w:t>校</w:t>
      </w:r>
      <w:r w:rsidRPr="00B4025A">
        <w:t>車</w:t>
      </w:r>
      <w:bookmarkEnd w:id="20"/>
      <w:r w:rsidRPr="00B4025A">
        <w:t xml:space="preserve">  </w:t>
      </w:r>
    </w:p>
    <w:p w:rsidR="00A81E18" w:rsidRPr="00B4025A" w:rsidRDefault="00A81E18" w:rsidP="00617146">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承辦人：彭嘉源</w:t>
      </w:r>
    </w:p>
    <w:p w:rsidR="00A81E18" w:rsidRPr="00B4025A" w:rsidRDefault="00A81E18" w:rsidP="00DF2E5B">
      <w:pPr>
        <w:numPr>
          <w:ilvl w:val="0"/>
          <w:numId w:val="10"/>
        </w:numPr>
        <w:ind w:hanging="513"/>
        <w:jc w:val="both"/>
        <w:rPr>
          <w:rFonts w:ascii="Times New Roman" w:eastAsia="標楷體" w:hAnsi="Times New Roman" w:cs="Times New Roman"/>
        </w:rPr>
      </w:pPr>
      <w:r w:rsidRPr="00B4025A">
        <w:rPr>
          <w:rFonts w:ascii="Times New Roman" w:eastAsia="標楷體" w:hAnsi="Times New Roman" w:cs="Times New Roman"/>
        </w:rPr>
        <w:t>「復康巴士」服務：依據高雄市政府交通局高雄市復康巴士乘客服務須知</w:t>
      </w:r>
      <w:r w:rsidR="00AB51AE" w:rsidRPr="00B4025A">
        <w:rPr>
          <w:rFonts w:ascii="Times New Roman" w:eastAsia="標楷體" w:hAnsi="Times New Roman" w:cs="Times New Roman" w:hint="eastAsia"/>
        </w:rPr>
        <w:t>(</w:t>
      </w:r>
      <w:r w:rsidR="00AB51AE" w:rsidRPr="00B4025A">
        <w:rPr>
          <w:rFonts w:ascii="Times New Roman" w:eastAsia="標楷體" w:hAnsi="Times New Roman" w:cs="Times New Roman" w:hint="eastAsia"/>
        </w:rPr>
        <w:t>法規</w:t>
      </w:r>
      <w:r w:rsidR="00AB51AE" w:rsidRPr="00B4025A">
        <w:rPr>
          <w:rFonts w:ascii="Times New Roman" w:eastAsia="標楷體" w:hAnsi="Times New Roman" w:cs="Times New Roman"/>
        </w:rPr>
        <w:t>10)</w:t>
      </w:r>
      <w:r w:rsidRPr="00B4025A">
        <w:rPr>
          <w:rFonts w:ascii="Times New Roman" w:eastAsia="標楷體" w:hAnsi="Times New Roman" w:cs="Times New Roman"/>
        </w:rPr>
        <w:t>第</w:t>
      </w:r>
      <w:r w:rsidR="0023314E" w:rsidRPr="00B4025A">
        <w:rPr>
          <w:rFonts w:ascii="Times New Roman" w:eastAsia="標楷體" w:hAnsi="Times New Roman" w:cs="Times New Roman" w:hint="eastAsia"/>
        </w:rPr>
        <w:t>4</w:t>
      </w:r>
      <w:r w:rsidRPr="00B4025A">
        <w:rPr>
          <w:rFonts w:ascii="Times New Roman" w:eastAsia="標楷體" w:hAnsi="Times New Roman" w:cs="Times New Roman"/>
        </w:rPr>
        <w:t>點規定，本市高級中等以下學校（不含特殊學校），領有身心障礙證明，無法自行上下學之學生，以「乘座輪椅就學者」優先申請，學生家長填寫申請表後，由學校將彙整表函送教育局審核。</w:t>
      </w:r>
    </w:p>
    <w:p w:rsidR="00A81E18" w:rsidRPr="00B4025A" w:rsidRDefault="00A81E18" w:rsidP="00DF2E5B">
      <w:pPr>
        <w:numPr>
          <w:ilvl w:val="0"/>
          <w:numId w:val="10"/>
        </w:numPr>
        <w:ind w:hanging="513"/>
        <w:jc w:val="both"/>
        <w:rPr>
          <w:rFonts w:ascii="Times New Roman" w:eastAsia="標楷體" w:hAnsi="Times New Roman" w:cs="Times New Roman"/>
        </w:rPr>
      </w:pPr>
      <w:r w:rsidRPr="00B4025A">
        <w:rPr>
          <w:rFonts w:ascii="Times New Roman" w:eastAsia="標楷體" w:hAnsi="Times New Roman" w:cs="Times New Roman"/>
        </w:rPr>
        <w:t>「復康巴士與無障礙計程車」申請：請各校於</w:t>
      </w:r>
      <w:r w:rsidRPr="00B4025A">
        <w:rPr>
          <w:rFonts w:ascii="Times New Roman" w:eastAsia="標楷體" w:hAnsi="Times New Roman" w:cs="Times New Roman"/>
        </w:rPr>
        <w:t>8</w:t>
      </w:r>
      <w:r w:rsidRPr="00B4025A">
        <w:rPr>
          <w:rFonts w:ascii="Times New Roman" w:eastAsia="標楷體" w:hAnsi="Times New Roman" w:cs="Times New Roman"/>
        </w:rPr>
        <w:t>月</w:t>
      </w:r>
      <w:r w:rsidRPr="00B4025A">
        <w:rPr>
          <w:rFonts w:ascii="Times New Roman" w:eastAsia="標楷體" w:hAnsi="Times New Roman" w:cs="Times New Roman"/>
        </w:rPr>
        <w:t>1</w:t>
      </w:r>
      <w:r w:rsidRPr="00B4025A">
        <w:rPr>
          <w:rFonts w:ascii="Times New Roman" w:eastAsia="標楷體" w:hAnsi="Times New Roman" w:cs="Times New Roman"/>
        </w:rPr>
        <w:t>日前（調查跨階段學生暑期輔導及上學期需求）、</w:t>
      </w:r>
      <w:r w:rsidRPr="00B4025A">
        <w:rPr>
          <w:rFonts w:ascii="Times New Roman" w:eastAsia="標楷體" w:hAnsi="Times New Roman" w:cs="Times New Roman"/>
        </w:rPr>
        <w:t>12</w:t>
      </w:r>
      <w:r w:rsidRPr="00B4025A">
        <w:rPr>
          <w:rFonts w:ascii="Times New Roman" w:eastAsia="標楷體" w:hAnsi="Times New Roman" w:cs="Times New Roman"/>
        </w:rPr>
        <w:t>月</w:t>
      </w:r>
      <w:r w:rsidRPr="00B4025A">
        <w:rPr>
          <w:rFonts w:ascii="Times New Roman" w:eastAsia="標楷體" w:hAnsi="Times New Roman" w:cs="Times New Roman"/>
        </w:rPr>
        <w:t>31</w:t>
      </w:r>
      <w:r w:rsidRPr="00B4025A">
        <w:rPr>
          <w:rFonts w:ascii="Times New Roman" w:eastAsia="標楷體" w:hAnsi="Times New Roman" w:cs="Times New Roman"/>
        </w:rPr>
        <w:t>日前（調查寒假輔導及下學期需求），於高雄市特殊教育資訊網（</w:t>
      </w:r>
      <w:r w:rsidRPr="00B4025A">
        <w:rPr>
          <w:rFonts w:ascii="Times New Roman" w:eastAsia="標楷體" w:hAnsi="Times New Roman" w:cs="Times New Roman"/>
        </w:rPr>
        <w:t>http</w:t>
      </w:r>
      <w:r w:rsidRPr="00B4025A">
        <w:rPr>
          <w:rFonts w:ascii="Times New Roman" w:eastAsia="標楷體" w:hAnsi="Times New Roman" w:cs="Times New Roman"/>
        </w:rPr>
        <w:t>：</w:t>
      </w:r>
      <w:r w:rsidRPr="00B4025A">
        <w:rPr>
          <w:rFonts w:ascii="Times New Roman" w:eastAsia="標楷體" w:hAnsi="Times New Roman" w:cs="Times New Roman"/>
        </w:rPr>
        <w:t>//www.spec.kh.edu.tw</w:t>
      </w:r>
      <w:r w:rsidRPr="00B4025A">
        <w:rPr>
          <w:rFonts w:ascii="Times New Roman" w:eastAsia="標楷體" w:hAnsi="Times New Roman" w:cs="Times New Roman"/>
        </w:rPr>
        <w:t>）填報，並將核章申請表上傳。另，經費需求表部分，跨年度經費請分</w:t>
      </w:r>
      <w:r w:rsidRPr="00B4025A">
        <w:rPr>
          <w:rFonts w:ascii="Times New Roman" w:eastAsia="標楷體" w:hAnsi="Times New Roman" w:cs="Times New Roman"/>
        </w:rPr>
        <w:t>2</w:t>
      </w:r>
      <w:r w:rsidRPr="00B4025A">
        <w:rPr>
          <w:rFonts w:ascii="Times New Roman" w:eastAsia="標楷體" w:hAnsi="Times New Roman" w:cs="Times New Roman"/>
        </w:rPr>
        <w:t>張（例如：</w:t>
      </w:r>
      <w:r w:rsidRPr="00B4025A">
        <w:rPr>
          <w:rFonts w:ascii="Times New Roman" w:eastAsia="標楷體" w:hAnsi="Times New Roman" w:cs="Times New Roman"/>
        </w:rPr>
        <w:t>8</w:t>
      </w:r>
      <w:r w:rsidR="00EA7DF2" w:rsidRPr="00B4025A">
        <w:rPr>
          <w:rFonts w:ascii="Times New Roman" w:eastAsia="標楷體" w:hAnsi="Times New Roman" w:cs="Times New Roman" w:hint="eastAsia"/>
        </w:rPr>
        <w:t>月</w:t>
      </w:r>
      <w:r w:rsidRPr="00B4025A">
        <w:rPr>
          <w:rFonts w:ascii="Times New Roman" w:eastAsia="標楷體" w:hAnsi="Times New Roman" w:cs="Times New Roman"/>
        </w:rPr>
        <w:t>28</w:t>
      </w:r>
      <w:r w:rsidR="00EA7DF2" w:rsidRPr="00B4025A">
        <w:rPr>
          <w:rFonts w:ascii="Times New Roman" w:eastAsia="標楷體" w:hAnsi="Times New Roman" w:cs="Times New Roman" w:hint="eastAsia"/>
        </w:rPr>
        <w:t>日</w:t>
      </w:r>
      <w:r w:rsidR="00C9064E" w:rsidRPr="00B4025A">
        <w:rPr>
          <w:rFonts w:ascii="Times New Roman" w:eastAsia="標楷體" w:hAnsi="Times New Roman" w:cs="Times New Roman" w:hint="eastAsia"/>
        </w:rPr>
        <w:t>至</w:t>
      </w:r>
      <w:r w:rsidRPr="00B4025A">
        <w:rPr>
          <w:rFonts w:ascii="Times New Roman" w:eastAsia="標楷體" w:hAnsi="Times New Roman" w:cs="Times New Roman"/>
        </w:rPr>
        <w:t>12</w:t>
      </w:r>
      <w:r w:rsidR="00EA7DF2" w:rsidRPr="00B4025A">
        <w:rPr>
          <w:rFonts w:ascii="Times New Roman" w:eastAsia="標楷體" w:hAnsi="Times New Roman" w:cs="Times New Roman" w:hint="eastAsia"/>
        </w:rPr>
        <w:t>月</w:t>
      </w:r>
      <w:r w:rsidRPr="00B4025A">
        <w:rPr>
          <w:rFonts w:ascii="Times New Roman" w:eastAsia="標楷體" w:hAnsi="Times New Roman" w:cs="Times New Roman"/>
        </w:rPr>
        <w:t>31</w:t>
      </w:r>
      <w:r w:rsidR="00EA7DF2" w:rsidRPr="00B4025A">
        <w:rPr>
          <w:rFonts w:ascii="Times New Roman" w:eastAsia="標楷體" w:hAnsi="Times New Roman" w:cs="Times New Roman" w:hint="eastAsia"/>
        </w:rPr>
        <w:t>日</w:t>
      </w:r>
      <w:r w:rsidRPr="00B4025A">
        <w:rPr>
          <w:rFonts w:ascii="Times New Roman" w:eastAsia="標楷體" w:hAnsi="Times New Roman" w:cs="Times New Roman"/>
        </w:rPr>
        <w:t>、</w:t>
      </w:r>
      <w:r w:rsidRPr="00B4025A">
        <w:rPr>
          <w:rFonts w:ascii="Times New Roman" w:eastAsia="標楷體" w:hAnsi="Times New Roman" w:cs="Times New Roman"/>
        </w:rPr>
        <w:t>1</w:t>
      </w:r>
      <w:r w:rsidR="00EA7DF2" w:rsidRPr="00B4025A">
        <w:rPr>
          <w:rFonts w:ascii="Times New Roman" w:eastAsia="標楷體" w:hAnsi="Times New Roman" w:cs="Times New Roman" w:hint="eastAsia"/>
        </w:rPr>
        <w:t>月</w:t>
      </w:r>
      <w:r w:rsidRPr="00B4025A">
        <w:rPr>
          <w:rFonts w:ascii="Times New Roman" w:eastAsia="標楷體" w:hAnsi="Times New Roman" w:cs="Times New Roman"/>
        </w:rPr>
        <w:t>1</w:t>
      </w:r>
      <w:r w:rsidR="00C9064E" w:rsidRPr="00B4025A">
        <w:rPr>
          <w:rFonts w:ascii="Times New Roman" w:eastAsia="標楷體" w:hAnsi="Times New Roman" w:cs="Times New Roman" w:hint="eastAsia"/>
        </w:rPr>
        <w:t>日至</w:t>
      </w:r>
      <w:r w:rsidRPr="00B4025A">
        <w:rPr>
          <w:rFonts w:ascii="Times New Roman" w:eastAsia="標楷體" w:hAnsi="Times New Roman" w:cs="Times New Roman"/>
        </w:rPr>
        <w:t>1</w:t>
      </w:r>
      <w:r w:rsidR="00EA7DF2" w:rsidRPr="00B4025A">
        <w:rPr>
          <w:rFonts w:ascii="Times New Roman" w:eastAsia="標楷體" w:hAnsi="Times New Roman" w:cs="Times New Roman" w:hint="eastAsia"/>
        </w:rPr>
        <w:t>月</w:t>
      </w:r>
      <w:r w:rsidRPr="00B4025A">
        <w:rPr>
          <w:rFonts w:ascii="Times New Roman" w:eastAsia="標楷體" w:hAnsi="Times New Roman" w:cs="Times New Roman"/>
        </w:rPr>
        <w:t>28</w:t>
      </w:r>
      <w:r w:rsidR="00EA7DF2" w:rsidRPr="00B4025A">
        <w:rPr>
          <w:rFonts w:ascii="Times New Roman" w:eastAsia="標楷體" w:hAnsi="Times New Roman" w:cs="Times New Roman" w:hint="eastAsia"/>
        </w:rPr>
        <w:t>日</w:t>
      </w:r>
      <w:r w:rsidRPr="00B4025A">
        <w:rPr>
          <w:rFonts w:ascii="Times New Roman" w:eastAsia="標楷體" w:hAnsi="Times New Roman" w:cs="Times New Roman"/>
        </w:rPr>
        <w:t>）。暑假期間申請搭乘復康巴士服務，補助範圍限於返校日或新生訓練等與上下學有關，如自願參加學校暑期活動者，教育局將協調復康巴士接送，惟搭乘費用需請家長自行負擔。由教育局邀請本府交通局、高雄客運、身心障礙團體及特殊教育資源中心辦理審查工作，搭乘「復康巴士」服務費用由教育局全額補助。申請表如（附件</w:t>
      </w:r>
      <w:r w:rsidRPr="00B4025A">
        <w:rPr>
          <w:rFonts w:ascii="Times New Roman" w:eastAsia="標楷體" w:hAnsi="Times New Roman" w:cs="Times New Roman"/>
        </w:rPr>
        <w:t>1</w:t>
      </w:r>
      <w:r w:rsidR="00B4025A">
        <w:rPr>
          <w:rFonts w:ascii="Times New Roman" w:eastAsia="標楷體" w:hAnsi="Times New Roman" w:cs="Times New Roman" w:hint="eastAsia"/>
        </w:rPr>
        <w:t>2</w:t>
      </w:r>
      <w:r w:rsidRPr="00B4025A">
        <w:rPr>
          <w:rFonts w:ascii="Times New Roman" w:eastAsia="標楷體" w:hAnsi="Times New Roman" w:cs="Times New Roman"/>
        </w:rPr>
        <w:t>）。依據高雄市身心障礙學生及幼兒交通服務辦法，</w:t>
      </w:r>
      <w:r w:rsidRPr="00B4025A">
        <w:rPr>
          <w:rFonts w:ascii="Times New Roman" w:eastAsia="標楷體" w:hAnsi="Times New Roman" w:cs="Times New Roman"/>
          <w:b/>
        </w:rPr>
        <w:t>已申請復康巴士之學生，不可重複申請交通費補助。</w:t>
      </w:r>
    </w:p>
    <w:p w:rsidR="00A81E18" w:rsidRPr="00B4025A" w:rsidRDefault="00A81E18" w:rsidP="00DF2E5B">
      <w:pPr>
        <w:numPr>
          <w:ilvl w:val="0"/>
          <w:numId w:val="10"/>
        </w:numPr>
        <w:tabs>
          <w:tab w:val="clear" w:pos="1080"/>
        </w:tabs>
        <w:ind w:left="993" w:hanging="426"/>
        <w:jc w:val="both"/>
        <w:rPr>
          <w:rFonts w:ascii="Times New Roman" w:eastAsia="標楷體" w:hAnsi="Times New Roman" w:cs="Times New Roman"/>
          <w:b/>
        </w:rPr>
      </w:pPr>
      <w:r w:rsidRPr="00B4025A">
        <w:rPr>
          <w:rFonts w:ascii="Times New Roman" w:eastAsia="標楷體" w:hAnsi="Times New Roman" w:cs="Times New Roman"/>
        </w:rPr>
        <w:t>復康巴士</w:t>
      </w:r>
      <w:r w:rsidRPr="00B4025A">
        <w:rPr>
          <w:rFonts w:ascii="Times New Roman" w:eastAsia="標楷體" w:hAnsi="Times New Roman" w:cs="Times New Roman"/>
          <w:szCs w:val="32"/>
        </w:rPr>
        <w:t>相關事項：</w:t>
      </w:r>
      <w:r w:rsidRPr="00B4025A">
        <w:rPr>
          <w:rFonts w:ascii="Times New Roman" w:eastAsia="標楷體" w:hAnsi="Times New Roman" w:cs="Times New Roman"/>
        </w:rPr>
        <w:t>高雄市復康乘客服務須知第</w:t>
      </w:r>
      <w:r w:rsidR="004B5D55" w:rsidRPr="00B4025A">
        <w:rPr>
          <w:rFonts w:ascii="Times New Roman" w:eastAsia="標楷體" w:hAnsi="Times New Roman" w:cs="Times New Roman" w:hint="eastAsia"/>
        </w:rPr>
        <w:t>8</w:t>
      </w:r>
      <w:r w:rsidRPr="00B4025A">
        <w:rPr>
          <w:rFonts w:ascii="Times New Roman" w:eastAsia="標楷體" w:hAnsi="Times New Roman" w:cs="Times New Roman"/>
        </w:rPr>
        <w:t>點：如車輛抵達預訂乘車地點，於</w:t>
      </w:r>
      <w:r w:rsidRPr="00B4025A">
        <w:rPr>
          <w:rFonts w:ascii="Times New Roman" w:eastAsia="標楷體" w:hAnsi="Times New Roman" w:cs="Times New Roman"/>
          <w:u w:val="single"/>
        </w:rPr>
        <w:t>預約乘車時間</w:t>
      </w:r>
      <w:r w:rsidRPr="00B4025A">
        <w:rPr>
          <w:rFonts w:ascii="Times New Roman" w:eastAsia="標楷體" w:hAnsi="Times New Roman" w:cs="Times New Roman"/>
          <w:u w:val="single"/>
        </w:rPr>
        <w:t>10</w:t>
      </w:r>
      <w:r w:rsidRPr="00B4025A">
        <w:rPr>
          <w:rFonts w:ascii="Times New Roman" w:eastAsia="標楷體" w:hAnsi="Times New Roman" w:cs="Times New Roman"/>
          <w:u w:val="single"/>
        </w:rPr>
        <w:t>分鐘</w:t>
      </w:r>
      <w:r w:rsidRPr="00B4025A">
        <w:rPr>
          <w:rFonts w:ascii="Times New Roman" w:eastAsia="標楷體" w:hAnsi="Times New Roman" w:cs="Times New Roman"/>
        </w:rPr>
        <w:t>後（臨時叫車於預約時間</w:t>
      </w:r>
      <w:r w:rsidRPr="00B4025A">
        <w:rPr>
          <w:rFonts w:ascii="Times New Roman" w:eastAsia="標楷體" w:hAnsi="Times New Roman" w:cs="Times New Roman"/>
        </w:rPr>
        <w:t>10</w:t>
      </w:r>
      <w:r w:rsidRPr="00B4025A">
        <w:rPr>
          <w:rFonts w:ascii="Times New Roman" w:eastAsia="標楷體" w:hAnsi="Times New Roman" w:cs="Times New Roman"/>
        </w:rPr>
        <w:t>分鐘後），乘客仍未抵達約定地點，則以「取消」處理，並視同放棄當日服務，駕駛員向中心回報後離開，接續下一服務趟次。</w:t>
      </w:r>
    </w:p>
    <w:p w:rsidR="00A81E18" w:rsidRPr="00B4025A" w:rsidRDefault="00A81E18" w:rsidP="00DF2E5B">
      <w:pPr>
        <w:numPr>
          <w:ilvl w:val="0"/>
          <w:numId w:val="10"/>
        </w:numPr>
        <w:tabs>
          <w:tab w:val="clear" w:pos="1080"/>
        </w:tabs>
        <w:ind w:left="993" w:hanging="426"/>
        <w:jc w:val="both"/>
        <w:rPr>
          <w:rFonts w:ascii="Times New Roman" w:eastAsia="標楷體" w:hAnsi="Times New Roman" w:cs="Times New Roman"/>
        </w:rPr>
      </w:pPr>
      <w:r w:rsidRPr="00B4025A">
        <w:rPr>
          <w:rFonts w:ascii="Times New Roman" w:eastAsia="標楷體" w:hAnsi="Times New Roman" w:cs="Times New Roman"/>
        </w:rPr>
        <w:t>特殊學校與部分國中小交通車（校車）：</w:t>
      </w:r>
      <w:r w:rsidRPr="00B4025A">
        <w:rPr>
          <w:rFonts w:ascii="Times New Roman" w:eastAsia="標楷體" w:hAnsi="Times New Roman" w:cs="Times New Roman"/>
        </w:rPr>
        <w:t xml:space="preserve"> </w:t>
      </w:r>
      <w:r w:rsidRPr="00B4025A">
        <w:rPr>
          <w:rFonts w:ascii="Times New Roman" w:eastAsia="標楷體" w:hAnsi="Times New Roman" w:cs="Times New Roman"/>
        </w:rPr>
        <w:t>每年約</w:t>
      </w:r>
      <w:r w:rsidRPr="00B4025A">
        <w:rPr>
          <w:rFonts w:ascii="Times New Roman" w:eastAsia="標楷體" w:hAnsi="Times New Roman" w:cs="Times New Roman"/>
        </w:rPr>
        <w:t>2</w:t>
      </w:r>
      <w:r w:rsidRPr="00B4025A">
        <w:rPr>
          <w:rFonts w:ascii="Times New Roman" w:eastAsia="標楷體" w:hAnsi="Times New Roman" w:cs="Times New Roman"/>
        </w:rPr>
        <w:t>至</w:t>
      </w:r>
      <w:r w:rsidRPr="00B4025A">
        <w:rPr>
          <w:rFonts w:ascii="Times New Roman" w:eastAsia="標楷體" w:hAnsi="Times New Roman" w:cs="Times New Roman"/>
        </w:rPr>
        <w:t>3</w:t>
      </w:r>
      <w:r w:rsidRPr="00B4025A">
        <w:rPr>
          <w:rFonts w:ascii="Times New Roman" w:eastAsia="標楷體" w:hAnsi="Times New Roman" w:cs="Times New Roman"/>
        </w:rPr>
        <w:t>月間依教育部來文調查各校汰舊換新及新增需求；因應縣市合併學區增廣，請各校配合新增校車之調查與申請作業。另，校車聯合稽查每月約</w:t>
      </w:r>
      <w:r w:rsidRPr="00B4025A">
        <w:rPr>
          <w:rFonts w:ascii="Times New Roman" w:eastAsia="標楷體" w:hAnsi="Times New Roman" w:cs="Times New Roman"/>
        </w:rPr>
        <w:t>1-2</w:t>
      </w:r>
      <w:r w:rsidRPr="00B4025A">
        <w:rPr>
          <w:rFonts w:ascii="Times New Roman" w:eastAsia="標楷體" w:hAnsi="Times New Roman" w:cs="Times New Roman"/>
        </w:rPr>
        <w:t>校，將會同監理單位與交通大隊到校稽查。</w:t>
      </w:r>
    </w:p>
    <w:p w:rsidR="004F0A4D" w:rsidRPr="00B4025A" w:rsidRDefault="00346F1B" w:rsidP="00DF2E5B">
      <w:pPr>
        <w:pStyle w:val="2"/>
        <w:numPr>
          <w:ilvl w:val="0"/>
          <w:numId w:val="102"/>
        </w:numPr>
        <w:rPr>
          <w:rFonts w:hint="eastAsia"/>
        </w:rPr>
      </w:pPr>
      <w:bookmarkStart w:id="21" w:name="_Toc16840245"/>
      <w:r w:rsidRPr="00B4025A">
        <w:t>身心障礙學生學雜費減免</w:t>
      </w:r>
      <w:bookmarkEnd w:id="21"/>
      <w:r w:rsidRPr="00B4025A">
        <w:t xml:space="preserve">                  </w:t>
      </w:r>
    </w:p>
    <w:p w:rsidR="00346F1B" w:rsidRPr="00B4025A" w:rsidRDefault="00346F1B" w:rsidP="00617146">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承辦人：傅思維</w:t>
      </w:r>
    </w:p>
    <w:p w:rsidR="00346F1B" w:rsidRPr="00B4025A" w:rsidRDefault="00346F1B" w:rsidP="00DF2E5B">
      <w:pPr>
        <w:numPr>
          <w:ilvl w:val="1"/>
          <w:numId w:val="9"/>
        </w:numPr>
        <w:tabs>
          <w:tab w:val="clear" w:pos="1430"/>
        </w:tabs>
        <w:ind w:left="993" w:hanging="426"/>
        <w:jc w:val="both"/>
        <w:rPr>
          <w:rFonts w:ascii="Times New Roman" w:eastAsia="標楷體" w:hAnsi="Times New Roman" w:cs="Times New Roman"/>
        </w:rPr>
      </w:pPr>
      <w:r w:rsidRPr="00B4025A">
        <w:rPr>
          <w:rFonts w:ascii="Times New Roman" w:eastAsia="標楷體" w:hAnsi="Times New Roman" w:cs="Times New Roman"/>
        </w:rPr>
        <w:t>公立國中小原已免繳學雜費毋須再減免，就讀私校學雜費減免規定如下：</w:t>
      </w:r>
    </w:p>
    <w:p w:rsidR="00346F1B" w:rsidRPr="00B4025A" w:rsidRDefault="00346F1B" w:rsidP="00DF2E5B">
      <w:pPr>
        <w:numPr>
          <w:ilvl w:val="1"/>
          <w:numId w:val="12"/>
        </w:numPr>
        <w:tabs>
          <w:tab w:val="clear" w:pos="1800"/>
        </w:tabs>
        <w:ind w:left="1418" w:hanging="709"/>
        <w:jc w:val="both"/>
        <w:rPr>
          <w:rFonts w:ascii="Times New Roman" w:eastAsia="標楷體" w:hAnsi="Times New Roman" w:cs="Times New Roman"/>
        </w:rPr>
      </w:pPr>
      <w:r w:rsidRPr="00B4025A">
        <w:rPr>
          <w:rFonts w:ascii="Times New Roman" w:eastAsia="標楷體" w:hAnsi="Times New Roman" w:cs="Times New Roman"/>
        </w:rPr>
        <w:t>依「身心障礙學生及身心障礙人士子女就學費用減免辦法」</w:t>
      </w:r>
      <w:r w:rsidR="00AB51AE" w:rsidRPr="00B4025A">
        <w:rPr>
          <w:rFonts w:ascii="Times New Roman" w:eastAsia="標楷體" w:hAnsi="Times New Roman" w:cs="Times New Roman" w:hint="eastAsia"/>
        </w:rPr>
        <w:t>(</w:t>
      </w:r>
      <w:r w:rsidR="00AB51AE" w:rsidRPr="00B4025A">
        <w:rPr>
          <w:rFonts w:ascii="Times New Roman" w:eastAsia="標楷體" w:hAnsi="Times New Roman" w:cs="Times New Roman"/>
        </w:rPr>
        <w:t>法規</w:t>
      </w:r>
      <w:r w:rsidR="00AB51AE" w:rsidRPr="00B4025A">
        <w:rPr>
          <w:rFonts w:ascii="Times New Roman" w:eastAsia="標楷體" w:hAnsi="Times New Roman" w:cs="Times New Roman"/>
        </w:rPr>
        <w:t>11)</w:t>
      </w:r>
      <w:r w:rsidRPr="00B4025A">
        <w:rPr>
          <w:rFonts w:ascii="Times New Roman" w:eastAsia="標楷體" w:hAnsi="Times New Roman" w:cs="Times New Roman"/>
        </w:rPr>
        <w:t>，身心障礙學生或身心障礙人士子女，就讀國內學校具有學籍，於修業年限內，其最近一年度家庭所得總額未超過新臺幣</w:t>
      </w:r>
      <w:r w:rsidR="00933FEE" w:rsidRPr="00B4025A">
        <w:rPr>
          <w:rFonts w:ascii="Times New Roman" w:eastAsia="標楷體" w:hAnsi="Times New Roman" w:cs="Times New Roman" w:hint="eastAsia"/>
        </w:rPr>
        <w:t>220</w:t>
      </w:r>
      <w:r w:rsidR="00550D44" w:rsidRPr="00B4025A">
        <w:rPr>
          <w:rFonts w:ascii="Times New Roman" w:eastAsia="標楷體" w:hAnsi="Times New Roman" w:cs="Times New Roman" w:hint="eastAsia"/>
        </w:rPr>
        <w:t>萬</w:t>
      </w:r>
      <w:r w:rsidRPr="00B4025A">
        <w:rPr>
          <w:rFonts w:ascii="Times New Roman" w:eastAsia="標楷體" w:hAnsi="Times New Roman" w:cs="Times New Roman"/>
        </w:rPr>
        <w:t>元，得減免就學費用。</w:t>
      </w:r>
    </w:p>
    <w:p w:rsidR="00346F1B" w:rsidRPr="00B4025A" w:rsidRDefault="00346F1B" w:rsidP="00DF2E5B">
      <w:pPr>
        <w:numPr>
          <w:ilvl w:val="1"/>
          <w:numId w:val="12"/>
        </w:numPr>
        <w:tabs>
          <w:tab w:val="clear" w:pos="1800"/>
        </w:tabs>
        <w:ind w:left="1418" w:hanging="709"/>
        <w:jc w:val="both"/>
        <w:rPr>
          <w:rFonts w:ascii="Times New Roman" w:eastAsia="標楷體" w:hAnsi="Times New Roman" w:cs="Times New Roman"/>
        </w:rPr>
      </w:pPr>
      <w:r w:rsidRPr="00B4025A">
        <w:rPr>
          <w:rFonts w:ascii="Times New Roman" w:eastAsia="標楷體" w:hAnsi="Times New Roman" w:cs="Times New Roman"/>
        </w:rPr>
        <w:t>每年</w:t>
      </w:r>
      <w:r w:rsidRPr="00B4025A">
        <w:rPr>
          <w:rFonts w:ascii="Times New Roman" w:eastAsia="標楷體" w:hAnsi="Times New Roman" w:cs="Times New Roman"/>
        </w:rPr>
        <w:t>3</w:t>
      </w:r>
      <w:r w:rsidRPr="00B4025A">
        <w:rPr>
          <w:rFonts w:ascii="Times New Roman" w:eastAsia="標楷體" w:hAnsi="Times New Roman" w:cs="Times New Roman"/>
        </w:rPr>
        <w:t>、</w:t>
      </w:r>
      <w:r w:rsidRPr="00B4025A">
        <w:rPr>
          <w:rFonts w:ascii="Times New Roman" w:eastAsia="標楷體" w:hAnsi="Times New Roman" w:cs="Times New Roman"/>
        </w:rPr>
        <w:t>9</w:t>
      </w:r>
      <w:r w:rsidRPr="00B4025A">
        <w:rPr>
          <w:rFonts w:ascii="Times New Roman" w:eastAsia="標楷體" w:hAnsi="Times New Roman" w:cs="Times New Roman"/>
        </w:rPr>
        <w:t>月申請，每學期辦理一次。由教育局發文至本市私立中小學及轉知私立國中小設籍本市學生辦理申請。</w:t>
      </w:r>
    </w:p>
    <w:p w:rsidR="00346F1B" w:rsidRPr="00B4025A" w:rsidRDefault="00346F1B" w:rsidP="00DF2E5B">
      <w:pPr>
        <w:numPr>
          <w:ilvl w:val="1"/>
          <w:numId w:val="9"/>
        </w:numPr>
        <w:tabs>
          <w:tab w:val="clear" w:pos="1430"/>
        </w:tabs>
        <w:ind w:left="993" w:hanging="426"/>
        <w:jc w:val="both"/>
        <w:rPr>
          <w:rFonts w:ascii="Times New Roman" w:eastAsia="標楷體" w:hAnsi="Times New Roman" w:cs="Times New Roman"/>
        </w:rPr>
      </w:pPr>
      <w:r w:rsidRPr="00B4025A">
        <w:rPr>
          <w:rFonts w:ascii="Times New Roman" w:eastAsia="標楷體" w:hAnsi="Times New Roman" w:cs="Times New Roman"/>
        </w:rPr>
        <w:t>高級中等學校以下就學費用之減免基準如下：</w:t>
      </w:r>
    </w:p>
    <w:p w:rsidR="00346F1B" w:rsidRPr="00B4025A" w:rsidRDefault="00346F1B" w:rsidP="00DF2E5B">
      <w:pPr>
        <w:numPr>
          <w:ilvl w:val="1"/>
          <w:numId w:val="13"/>
        </w:numPr>
        <w:tabs>
          <w:tab w:val="clear" w:pos="1320"/>
        </w:tabs>
        <w:ind w:leftChars="295" w:left="1414" w:hangingChars="294" w:hanging="706"/>
        <w:jc w:val="both"/>
        <w:rPr>
          <w:rFonts w:ascii="Times New Roman" w:eastAsia="標楷體" w:hAnsi="Times New Roman" w:cs="Times New Roman"/>
        </w:rPr>
      </w:pPr>
      <w:r w:rsidRPr="00B4025A">
        <w:rPr>
          <w:rFonts w:ascii="Times New Roman" w:eastAsia="標楷體" w:hAnsi="Times New Roman" w:cs="Times New Roman"/>
        </w:rPr>
        <w:t>身心障礙程度屬極重度及重度者：免除全部就學費用。</w:t>
      </w:r>
    </w:p>
    <w:p w:rsidR="00346F1B" w:rsidRPr="00B4025A" w:rsidRDefault="00346F1B" w:rsidP="00DF2E5B">
      <w:pPr>
        <w:numPr>
          <w:ilvl w:val="1"/>
          <w:numId w:val="13"/>
        </w:numPr>
        <w:tabs>
          <w:tab w:val="clear" w:pos="1320"/>
        </w:tabs>
        <w:ind w:leftChars="295" w:left="1414" w:hangingChars="294" w:hanging="706"/>
        <w:jc w:val="both"/>
        <w:rPr>
          <w:rFonts w:ascii="Times New Roman" w:eastAsia="標楷體" w:hAnsi="Times New Roman" w:cs="Times New Roman"/>
        </w:rPr>
      </w:pPr>
      <w:r w:rsidRPr="00B4025A">
        <w:rPr>
          <w:rFonts w:ascii="Times New Roman" w:eastAsia="標楷體" w:hAnsi="Times New Roman" w:cs="Times New Roman"/>
        </w:rPr>
        <w:t>身心障礙程度屬中度者：減免十分之七就學費用。</w:t>
      </w:r>
    </w:p>
    <w:p w:rsidR="00346F1B" w:rsidRPr="00B4025A" w:rsidRDefault="00346F1B" w:rsidP="00DF2E5B">
      <w:pPr>
        <w:numPr>
          <w:ilvl w:val="1"/>
          <w:numId w:val="13"/>
        </w:numPr>
        <w:tabs>
          <w:tab w:val="clear" w:pos="1320"/>
        </w:tabs>
        <w:ind w:leftChars="295" w:left="1414" w:hangingChars="294" w:hanging="706"/>
        <w:jc w:val="both"/>
        <w:rPr>
          <w:rFonts w:ascii="Times New Roman" w:eastAsia="標楷體" w:hAnsi="Times New Roman" w:cs="Times New Roman"/>
        </w:rPr>
      </w:pPr>
      <w:r w:rsidRPr="00B4025A">
        <w:rPr>
          <w:rFonts w:ascii="Times New Roman" w:eastAsia="標楷體" w:hAnsi="Times New Roman" w:cs="Times New Roman"/>
        </w:rPr>
        <w:t>身心障礙程度屬輕度者〈含持有鑑定證明而未領有身心障礙證明之學生〉：減免十分之四就學費用。</w:t>
      </w:r>
    </w:p>
    <w:p w:rsidR="004F0A4D" w:rsidRPr="00B4025A" w:rsidRDefault="0055397F" w:rsidP="00DF2E5B">
      <w:pPr>
        <w:pStyle w:val="2"/>
        <w:numPr>
          <w:ilvl w:val="0"/>
          <w:numId w:val="102"/>
        </w:numPr>
        <w:rPr>
          <w:rFonts w:hint="eastAsia"/>
        </w:rPr>
      </w:pPr>
      <w:bookmarkStart w:id="22" w:name="_Toc16840246"/>
      <w:r w:rsidRPr="00B4025A">
        <w:lastRenderedPageBreak/>
        <w:t>教師助理員申請</w:t>
      </w:r>
      <w:bookmarkEnd w:id="22"/>
      <w:r w:rsidRPr="00B4025A">
        <w:t xml:space="preserve"> </w:t>
      </w:r>
      <w:r w:rsidR="00A64353" w:rsidRPr="00B4025A">
        <w:t xml:space="preserve">                          </w:t>
      </w:r>
    </w:p>
    <w:p w:rsidR="0055397F" w:rsidRPr="00B4025A" w:rsidRDefault="0055397F" w:rsidP="00617146">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承辦人：陳麗鴻</w:t>
      </w:r>
    </w:p>
    <w:p w:rsidR="0055397F" w:rsidRPr="00B4025A" w:rsidRDefault="0055397F" w:rsidP="00DF2E5B">
      <w:pPr>
        <w:numPr>
          <w:ilvl w:val="0"/>
          <w:numId w:val="60"/>
        </w:numPr>
        <w:ind w:hanging="378"/>
        <w:jc w:val="both"/>
        <w:rPr>
          <w:rFonts w:ascii="Times New Roman" w:eastAsia="標楷體" w:hAnsi="Times New Roman" w:cs="Times New Roman"/>
        </w:rPr>
      </w:pPr>
      <w:r w:rsidRPr="00B4025A">
        <w:rPr>
          <w:rFonts w:ascii="Times New Roman" w:eastAsia="標楷體" w:hAnsi="Times New Roman" w:cs="Times New Roman"/>
        </w:rPr>
        <w:t>依據：</w:t>
      </w:r>
      <w:r w:rsidR="00407B55" w:rsidRPr="00B4025A">
        <w:rPr>
          <w:rFonts w:ascii="Times New Roman" w:eastAsia="標楷體" w:hAnsi="Times New Roman" w:cs="Times New Roman"/>
        </w:rPr>
        <w:t>教育局</w:t>
      </w:r>
      <w:r w:rsidR="00407B55" w:rsidRPr="00B4025A">
        <w:rPr>
          <w:rFonts w:ascii="Times New Roman" w:eastAsia="標楷體" w:hAnsi="Times New Roman" w:cs="Times New Roman"/>
        </w:rPr>
        <w:t>107</w:t>
      </w:r>
      <w:r w:rsidR="00407B55" w:rsidRPr="00B4025A">
        <w:rPr>
          <w:rFonts w:ascii="Times New Roman" w:eastAsia="標楷體" w:hAnsi="Times New Roman" w:cs="Times New Roman"/>
        </w:rPr>
        <w:t>年</w:t>
      </w:r>
      <w:r w:rsidR="00407B55" w:rsidRPr="00B4025A">
        <w:rPr>
          <w:rFonts w:ascii="Times New Roman" w:eastAsia="標楷體" w:hAnsi="Times New Roman" w:cs="Times New Roman"/>
        </w:rPr>
        <w:t>7</w:t>
      </w:r>
      <w:r w:rsidR="00407B55" w:rsidRPr="00B4025A">
        <w:rPr>
          <w:rFonts w:ascii="Times New Roman" w:eastAsia="標楷體" w:hAnsi="Times New Roman" w:cs="Times New Roman"/>
        </w:rPr>
        <w:t>月</w:t>
      </w:r>
      <w:r w:rsidR="00407B55" w:rsidRPr="00B4025A">
        <w:rPr>
          <w:rFonts w:ascii="Times New Roman" w:eastAsia="標楷體" w:hAnsi="Times New Roman" w:cs="Times New Roman"/>
        </w:rPr>
        <w:t>23</w:t>
      </w:r>
      <w:r w:rsidR="00407B55" w:rsidRPr="00B4025A">
        <w:rPr>
          <w:rFonts w:ascii="Times New Roman" w:eastAsia="標楷體" w:hAnsi="Times New Roman" w:cs="Times New Roman"/>
        </w:rPr>
        <w:t>日高市教特字第</w:t>
      </w:r>
      <w:r w:rsidR="00407B55" w:rsidRPr="00B4025A">
        <w:rPr>
          <w:rFonts w:ascii="Times New Roman" w:eastAsia="標楷體" w:hAnsi="Times New Roman" w:cs="Times New Roman"/>
        </w:rPr>
        <w:t>10734811200</w:t>
      </w:r>
      <w:r w:rsidR="00407B55" w:rsidRPr="00B4025A">
        <w:rPr>
          <w:rFonts w:ascii="Times New Roman" w:eastAsia="標楷體" w:hAnsi="Times New Roman" w:cs="Times New Roman"/>
        </w:rPr>
        <w:t>號函修訂</w:t>
      </w:r>
      <w:r w:rsidR="00407B55" w:rsidRPr="00B4025A">
        <w:rPr>
          <w:rFonts w:ascii="Times New Roman" w:eastAsia="標楷體" w:hAnsi="Times New Roman" w:cs="Times New Roman" w:hint="eastAsia"/>
        </w:rPr>
        <w:t>之</w:t>
      </w:r>
      <w:r w:rsidRPr="00B4025A">
        <w:rPr>
          <w:rFonts w:ascii="Times New Roman" w:eastAsia="標楷體" w:hAnsi="Times New Roman" w:cs="Times New Roman"/>
        </w:rPr>
        <w:t>高雄市政府教育局補助所屬高級中等以下學校教師助理員及特教學生助理人員實施計畫</w:t>
      </w:r>
      <w:r w:rsidR="00AB51AE" w:rsidRPr="00B4025A">
        <w:rPr>
          <w:rFonts w:ascii="Times New Roman" w:eastAsia="標楷體" w:hAnsi="Times New Roman" w:cs="Times New Roman" w:hint="eastAsia"/>
        </w:rPr>
        <w:t>(</w:t>
      </w:r>
      <w:r w:rsidR="00AB51AE" w:rsidRPr="00B4025A">
        <w:rPr>
          <w:rFonts w:ascii="Times New Roman" w:eastAsia="標楷體" w:hAnsi="Times New Roman" w:cs="Times New Roman" w:hint="eastAsia"/>
        </w:rPr>
        <w:t>法規</w:t>
      </w:r>
      <w:r w:rsidR="00AB51AE" w:rsidRPr="00B4025A">
        <w:rPr>
          <w:rFonts w:ascii="Times New Roman" w:eastAsia="標楷體" w:hAnsi="Times New Roman" w:cs="Times New Roman" w:hint="eastAsia"/>
        </w:rPr>
        <w:t>12)</w:t>
      </w:r>
      <w:r w:rsidR="00407B55" w:rsidRPr="00B4025A">
        <w:rPr>
          <w:rFonts w:ascii="Times New Roman" w:eastAsia="標楷體" w:hAnsi="Times New Roman" w:cs="Times New Roman" w:hint="eastAsia"/>
        </w:rPr>
        <w:t>。</w:t>
      </w:r>
    </w:p>
    <w:p w:rsidR="0055397F" w:rsidRPr="00B4025A" w:rsidRDefault="0055397F" w:rsidP="00DF2E5B">
      <w:pPr>
        <w:numPr>
          <w:ilvl w:val="0"/>
          <w:numId w:val="60"/>
        </w:numPr>
        <w:ind w:left="993" w:hanging="426"/>
        <w:jc w:val="both"/>
        <w:rPr>
          <w:rFonts w:ascii="Times New Roman" w:eastAsia="標楷體" w:hAnsi="Times New Roman" w:cs="Times New Roman"/>
        </w:rPr>
      </w:pPr>
      <w:r w:rsidRPr="00B4025A">
        <w:rPr>
          <w:rFonts w:ascii="Times New Roman" w:eastAsia="標楷體" w:hAnsi="Times New Roman" w:cs="Times New Roman"/>
        </w:rPr>
        <w:t>申請對象：就讀教育局所屬高級中等以下學校，經本市特殊教育學生鑑定及就學輔導會鑑定（以下簡稱鑑輔會），經評估學習及生活上有特殊需求之身心障礙學生。</w:t>
      </w:r>
    </w:p>
    <w:p w:rsidR="0055397F" w:rsidRPr="00B4025A" w:rsidRDefault="0055397F" w:rsidP="00DF2E5B">
      <w:pPr>
        <w:numPr>
          <w:ilvl w:val="0"/>
          <w:numId w:val="60"/>
        </w:numPr>
        <w:ind w:left="993" w:hanging="426"/>
        <w:jc w:val="both"/>
        <w:rPr>
          <w:rFonts w:ascii="Times New Roman" w:eastAsia="標楷體" w:hAnsi="Times New Roman" w:cs="Times New Roman"/>
        </w:rPr>
      </w:pPr>
      <w:r w:rsidRPr="00B4025A">
        <w:rPr>
          <w:rFonts w:ascii="Times New Roman" w:eastAsia="標楷體" w:hAnsi="Times New Roman" w:cs="Times New Roman"/>
        </w:rPr>
        <w:t>申請時間及程序：</w:t>
      </w:r>
    </w:p>
    <w:p w:rsidR="0055397F" w:rsidRPr="00B4025A" w:rsidRDefault="0055397F" w:rsidP="00DF2E5B">
      <w:pPr>
        <w:numPr>
          <w:ilvl w:val="1"/>
          <w:numId w:val="61"/>
        </w:numPr>
        <w:jc w:val="both"/>
        <w:rPr>
          <w:rFonts w:ascii="Times New Roman" w:eastAsia="標楷體" w:hAnsi="Times New Roman" w:cs="Times New Roman"/>
        </w:rPr>
      </w:pPr>
      <w:r w:rsidRPr="00B4025A">
        <w:rPr>
          <w:rFonts w:ascii="Times New Roman" w:eastAsia="標楷體" w:hAnsi="Times New Roman" w:cs="Times New Roman"/>
        </w:rPr>
        <w:t>申請時間：依據教育局每學期開學前公告函文辦理。每年由學校分</w:t>
      </w:r>
      <w:r w:rsidRPr="00B4025A">
        <w:rPr>
          <w:rFonts w:ascii="Times New Roman" w:eastAsia="標楷體" w:hAnsi="Times New Roman" w:cs="Times New Roman"/>
        </w:rPr>
        <w:t>4</w:t>
      </w:r>
      <w:r w:rsidRPr="00B4025A">
        <w:rPr>
          <w:rFonts w:ascii="Times New Roman" w:eastAsia="標楷體" w:hAnsi="Times New Roman" w:cs="Times New Roman"/>
        </w:rPr>
        <w:t>次向教育局提出申請：第一學期為</w:t>
      </w:r>
      <w:r w:rsidRPr="00B4025A">
        <w:rPr>
          <w:rFonts w:ascii="Times New Roman" w:eastAsia="標楷體" w:hAnsi="Times New Roman" w:cs="Times New Roman"/>
        </w:rPr>
        <w:t>6</w:t>
      </w:r>
      <w:r w:rsidRPr="00B4025A">
        <w:rPr>
          <w:rFonts w:ascii="Times New Roman" w:eastAsia="標楷體" w:hAnsi="Times New Roman" w:cs="Times New Roman"/>
        </w:rPr>
        <w:t>月及</w:t>
      </w:r>
      <w:r w:rsidRPr="00B4025A">
        <w:rPr>
          <w:rFonts w:ascii="Times New Roman" w:eastAsia="標楷體" w:hAnsi="Times New Roman" w:cs="Times New Roman"/>
        </w:rPr>
        <w:t>10</w:t>
      </w:r>
      <w:r w:rsidRPr="00B4025A">
        <w:rPr>
          <w:rFonts w:ascii="Times New Roman" w:eastAsia="標楷體" w:hAnsi="Times New Roman" w:cs="Times New Roman"/>
        </w:rPr>
        <w:t>月，第二學期為</w:t>
      </w:r>
      <w:r w:rsidRPr="00B4025A">
        <w:rPr>
          <w:rFonts w:ascii="Times New Roman" w:eastAsia="標楷體" w:hAnsi="Times New Roman" w:cs="Times New Roman"/>
        </w:rPr>
        <w:t>1</w:t>
      </w:r>
      <w:r w:rsidRPr="00B4025A">
        <w:rPr>
          <w:rFonts w:ascii="Times New Roman" w:eastAsia="標楷體" w:hAnsi="Times New Roman" w:cs="Times New Roman"/>
        </w:rPr>
        <w:t>月及</w:t>
      </w:r>
      <w:r w:rsidRPr="00B4025A">
        <w:rPr>
          <w:rFonts w:ascii="Times New Roman" w:eastAsia="標楷體" w:hAnsi="Times New Roman" w:cs="Times New Roman"/>
        </w:rPr>
        <w:t>4</w:t>
      </w:r>
      <w:r w:rsidRPr="00B4025A">
        <w:rPr>
          <w:rFonts w:ascii="Times New Roman" w:eastAsia="標楷體" w:hAnsi="Times New Roman" w:cs="Times New Roman"/>
        </w:rPr>
        <w:t>月。</w:t>
      </w:r>
    </w:p>
    <w:p w:rsidR="0055397F" w:rsidRPr="00B4025A" w:rsidRDefault="0055397F" w:rsidP="00DF2E5B">
      <w:pPr>
        <w:numPr>
          <w:ilvl w:val="1"/>
          <w:numId w:val="61"/>
        </w:numPr>
        <w:jc w:val="both"/>
        <w:rPr>
          <w:rFonts w:ascii="Times New Roman" w:eastAsia="標楷體" w:hAnsi="Times New Roman" w:cs="Times New Roman"/>
        </w:rPr>
      </w:pPr>
      <w:r w:rsidRPr="00B4025A">
        <w:rPr>
          <w:rFonts w:ascii="Times New Roman" w:eastAsia="標楷體" w:hAnsi="Times New Roman" w:cs="Times New Roman"/>
        </w:rPr>
        <w:t>申請程序：申請學校務必至以下兩個系統同時填報</w:t>
      </w:r>
    </w:p>
    <w:p w:rsidR="0055397F" w:rsidRPr="00B4025A" w:rsidRDefault="0055397F" w:rsidP="00DF2E5B">
      <w:pPr>
        <w:pStyle w:val="aff4"/>
        <w:numPr>
          <w:ilvl w:val="2"/>
          <w:numId w:val="61"/>
        </w:numPr>
        <w:adjustRightInd w:val="0"/>
        <w:snapToGrid w:val="0"/>
        <w:ind w:leftChars="0" w:left="1418" w:hanging="242"/>
        <w:jc w:val="both"/>
        <w:rPr>
          <w:rFonts w:ascii="Times New Roman" w:eastAsia="標楷體" w:hAnsi="Times New Roman" w:cs="Times New Roman"/>
        </w:rPr>
      </w:pPr>
      <w:r w:rsidRPr="00B4025A">
        <w:rPr>
          <w:rFonts w:ascii="Times New Roman" w:eastAsia="標楷體" w:hAnsi="Times New Roman" w:cs="Times New Roman"/>
        </w:rPr>
        <w:t>「教育部特殊教育通報網」（</w:t>
      </w:r>
      <w:hyperlink r:id="rId13" w:history="1">
        <w:r w:rsidRPr="00B4025A">
          <w:rPr>
            <w:rFonts w:ascii="Times New Roman" w:eastAsia="標楷體" w:hAnsi="Times New Roman" w:cs="Times New Roman"/>
          </w:rPr>
          <w:t>http</w:t>
        </w:r>
        <w:r w:rsidRPr="00B4025A">
          <w:rPr>
            <w:rFonts w:ascii="Times New Roman" w:eastAsia="標楷體" w:hAnsi="Times New Roman" w:cs="Times New Roman"/>
          </w:rPr>
          <w:t>：</w:t>
        </w:r>
        <w:r w:rsidRPr="00B4025A">
          <w:rPr>
            <w:rFonts w:ascii="Times New Roman" w:eastAsia="標楷體" w:hAnsi="Times New Roman" w:cs="Times New Roman"/>
          </w:rPr>
          <w:t>//www.set.edu.tw/</w:t>
        </w:r>
      </w:hyperlink>
      <w:r w:rsidRPr="00B4025A">
        <w:rPr>
          <w:rFonts w:ascii="Times New Roman" w:eastAsia="標楷體" w:hAnsi="Times New Roman" w:cs="Times New Roman"/>
        </w:rPr>
        <w:t>）</w:t>
      </w:r>
      <w:r w:rsidRPr="00B4025A">
        <w:rPr>
          <w:rFonts w:ascii="Times New Roman" w:eastAsia="標楷體" w:hAnsi="Times New Roman" w:cs="Times New Roman"/>
        </w:rPr>
        <w:t xml:space="preserve"> /</w:t>
      </w:r>
      <w:r w:rsidRPr="00B4025A">
        <w:rPr>
          <w:rFonts w:ascii="Times New Roman" w:eastAsia="標楷體" w:hAnsi="Times New Roman" w:cs="Times New Roman"/>
        </w:rPr>
        <w:t>（登入學校學務權限）</w:t>
      </w:r>
      <w:r w:rsidRPr="00B4025A">
        <w:rPr>
          <w:rFonts w:ascii="Times New Roman" w:eastAsia="標楷體" w:hAnsi="Times New Roman" w:cs="Times New Roman"/>
        </w:rPr>
        <w:t>/</w:t>
      </w:r>
      <w:r w:rsidRPr="00B4025A">
        <w:rPr>
          <w:rFonts w:ascii="Times New Roman" w:eastAsia="標楷體" w:hAnsi="Times New Roman" w:cs="Times New Roman"/>
        </w:rPr>
        <w:t>教師助理員項下填寫詳細申請計畫，並於填報完畢後，選擇「列印」，將「身心障礙學生助理人員服務申請表暨助理人員服務申請同意書」完成核章作業。</w:t>
      </w:r>
    </w:p>
    <w:p w:rsidR="0055397F" w:rsidRPr="00B4025A" w:rsidRDefault="0055397F" w:rsidP="00DF2E5B">
      <w:pPr>
        <w:numPr>
          <w:ilvl w:val="2"/>
          <w:numId w:val="61"/>
        </w:numPr>
        <w:adjustRightInd w:val="0"/>
        <w:snapToGrid w:val="0"/>
        <w:ind w:left="1418" w:hanging="242"/>
        <w:jc w:val="both"/>
        <w:rPr>
          <w:rFonts w:ascii="Times New Roman" w:eastAsia="標楷體" w:hAnsi="Times New Roman" w:cs="Times New Roman"/>
        </w:rPr>
      </w:pPr>
      <w:r w:rsidRPr="00B4025A">
        <w:rPr>
          <w:rFonts w:ascii="Times New Roman" w:eastAsia="標楷體" w:hAnsi="Times New Roman" w:cs="Times New Roman"/>
        </w:rPr>
        <w:t>將以下相關表件上傳至高雄市特殊教育資訊網</w:t>
      </w:r>
      <w:r w:rsidRPr="00B4025A">
        <w:rPr>
          <w:rFonts w:ascii="Times New Roman" w:eastAsia="標楷體" w:hAnsi="Times New Roman" w:cs="Times New Roman"/>
        </w:rPr>
        <w:t>/</w:t>
      </w:r>
      <w:r w:rsidRPr="00B4025A">
        <w:rPr>
          <w:rFonts w:ascii="Times New Roman" w:eastAsia="標楷體" w:hAnsi="Times New Roman" w:cs="Times New Roman"/>
        </w:rPr>
        <w:t>（主選單）</w:t>
      </w:r>
      <w:r w:rsidRPr="00B4025A">
        <w:rPr>
          <w:rFonts w:ascii="Times New Roman" w:eastAsia="標楷體" w:hAnsi="Times New Roman" w:cs="Times New Roman"/>
        </w:rPr>
        <w:t xml:space="preserve"> </w:t>
      </w:r>
      <w:r w:rsidRPr="00B4025A">
        <w:rPr>
          <w:rFonts w:ascii="Times New Roman" w:eastAsia="標楷體" w:hAnsi="Times New Roman" w:cs="Times New Roman"/>
        </w:rPr>
        <w:t>常用服務</w:t>
      </w:r>
      <w:r w:rsidRPr="00B4025A">
        <w:rPr>
          <w:rFonts w:ascii="Times New Roman" w:eastAsia="標楷體" w:hAnsi="Times New Roman" w:cs="Times New Roman"/>
        </w:rPr>
        <w:t>/</w:t>
      </w:r>
      <w:r w:rsidRPr="00B4025A">
        <w:rPr>
          <w:rFonts w:ascii="Times New Roman" w:eastAsia="標楷體" w:hAnsi="Times New Roman" w:cs="Times New Roman"/>
        </w:rPr>
        <w:t>學生服務申請項下填報系統，將相關表件上傳至此平臺（</w:t>
      </w:r>
      <w:r w:rsidRPr="00B4025A">
        <w:rPr>
          <w:rFonts w:ascii="Times New Roman" w:eastAsia="標楷體" w:hAnsi="Times New Roman" w:cs="Times New Roman"/>
        </w:rPr>
        <w:t>http</w:t>
      </w:r>
      <w:r w:rsidRPr="00B4025A">
        <w:rPr>
          <w:rFonts w:ascii="Times New Roman" w:eastAsia="標楷體" w:hAnsi="Times New Roman" w:cs="Times New Roman"/>
        </w:rPr>
        <w:t>：</w:t>
      </w:r>
      <w:r w:rsidRPr="00B4025A">
        <w:rPr>
          <w:rFonts w:ascii="Times New Roman" w:eastAsia="標楷體" w:hAnsi="Times New Roman" w:cs="Times New Roman"/>
        </w:rPr>
        <w:t>//163.32.127.88/modules/dummy/</w:t>
      </w:r>
      <w:r w:rsidRPr="00B4025A">
        <w:rPr>
          <w:rFonts w:ascii="Times New Roman" w:eastAsia="標楷體" w:hAnsi="Times New Roman" w:cs="Times New Roman"/>
        </w:rPr>
        <w:t>），</w:t>
      </w:r>
      <w:r w:rsidRPr="00B4025A">
        <w:rPr>
          <w:rFonts w:ascii="Times New Roman" w:eastAsia="標楷體" w:hAnsi="Times New Roman" w:cs="Times New Roman"/>
        </w:rPr>
        <w:t xml:space="preserve"> </w:t>
      </w:r>
      <w:r w:rsidRPr="00B4025A">
        <w:rPr>
          <w:rFonts w:ascii="Times New Roman" w:eastAsia="標楷體" w:hAnsi="Times New Roman" w:cs="Times New Roman"/>
        </w:rPr>
        <w:t>請務必選擇申請「學年度」及申請「學期」：</w:t>
      </w:r>
      <w:r w:rsidRPr="00B4025A">
        <w:rPr>
          <w:rFonts w:ascii="Times New Roman" w:eastAsia="標楷體" w:hAnsi="Times New Roman" w:cs="Times New Roman"/>
        </w:rPr>
        <w:t xml:space="preserve"> </w:t>
      </w:r>
    </w:p>
    <w:p w:rsidR="0055397F" w:rsidRPr="00B4025A" w:rsidRDefault="0055397F" w:rsidP="00DF2E5B">
      <w:pPr>
        <w:numPr>
          <w:ilvl w:val="1"/>
          <w:numId w:val="61"/>
        </w:numPr>
        <w:jc w:val="both"/>
        <w:rPr>
          <w:rFonts w:ascii="Times New Roman" w:eastAsia="標楷體" w:hAnsi="Times New Roman" w:cs="Times New Roman"/>
        </w:rPr>
      </w:pPr>
      <w:r w:rsidRPr="00B4025A">
        <w:rPr>
          <w:rFonts w:ascii="Times New Roman" w:eastAsia="標楷體" w:hAnsi="Times New Roman" w:cs="Times New Roman"/>
        </w:rPr>
        <w:t>已完成核章之「身心障礙學生助理人員服務申請表暨助理人員服務申請同意書」。</w:t>
      </w:r>
    </w:p>
    <w:p w:rsidR="0055397F" w:rsidRPr="00B4025A" w:rsidRDefault="0055397F" w:rsidP="00DF2E5B">
      <w:pPr>
        <w:pStyle w:val="aff4"/>
        <w:numPr>
          <w:ilvl w:val="2"/>
          <w:numId w:val="61"/>
        </w:numPr>
        <w:adjustRightInd w:val="0"/>
        <w:snapToGrid w:val="0"/>
        <w:ind w:leftChars="0" w:left="1418" w:hanging="242"/>
        <w:jc w:val="both"/>
        <w:rPr>
          <w:rFonts w:ascii="Times New Roman" w:eastAsia="標楷體" w:hAnsi="Times New Roman" w:cs="Times New Roman"/>
        </w:rPr>
      </w:pPr>
      <w:r w:rsidRPr="00B4025A">
        <w:rPr>
          <w:rFonts w:ascii="Times New Roman" w:eastAsia="標楷體" w:hAnsi="Times New Roman" w:cs="Times New Roman"/>
        </w:rPr>
        <w:t>「申請課程表」：請填列特教資源服務課程以利審查委員參考。</w:t>
      </w:r>
    </w:p>
    <w:p w:rsidR="0055397F" w:rsidRPr="00B4025A" w:rsidRDefault="0055397F" w:rsidP="00DF2E5B">
      <w:pPr>
        <w:pStyle w:val="aff4"/>
        <w:numPr>
          <w:ilvl w:val="2"/>
          <w:numId w:val="61"/>
        </w:numPr>
        <w:adjustRightInd w:val="0"/>
        <w:snapToGrid w:val="0"/>
        <w:ind w:leftChars="0" w:left="1418" w:hanging="242"/>
        <w:jc w:val="both"/>
        <w:rPr>
          <w:rFonts w:ascii="Times New Roman" w:eastAsia="標楷體" w:hAnsi="Times New Roman" w:cs="Times New Roman"/>
        </w:rPr>
      </w:pPr>
      <w:r w:rsidRPr="00B4025A">
        <w:rPr>
          <w:rFonts w:ascii="Times New Roman" w:eastAsia="標楷體" w:hAnsi="Times New Roman" w:cs="Times New Roman"/>
        </w:rPr>
        <w:t>申請個案若為有情緒問題行為之學生，請檢附個案之個別化教育計畫（含行為功能介入方案）：請將行政支持等項目、教師助理員服務需求與教師助理員應協助內容一併納入</w:t>
      </w:r>
      <w:r w:rsidRPr="00B4025A">
        <w:rPr>
          <w:rFonts w:ascii="Times New Roman" w:eastAsia="標楷體" w:hAnsi="Times New Roman" w:cs="Times New Roman"/>
        </w:rPr>
        <w:t>IEP</w:t>
      </w:r>
      <w:r w:rsidRPr="00B4025A">
        <w:rPr>
          <w:rFonts w:ascii="Times New Roman" w:eastAsia="標楷體" w:hAnsi="Times New Roman" w:cs="Times New Roman"/>
        </w:rPr>
        <w:t>。</w:t>
      </w:r>
    </w:p>
    <w:p w:rsidR="0055397F" w:rsidRPr="00B4025A" w:rsidRDefault="0055397F" w:rsidP="00DF2E5B">
      <w:pPr>
        <w:numPr>
          <w:ilvl w:val="1"/>
          <w:numId w:val="61"/>
        </w:numPr>
        <w:jc w:val="both"/>
        <w:rPr>
          <w:rFonts w:ascii="Times New Roman" w:eastAsia="標楷體" w:hAnsi="Times New Roman" w:cs="Times New Roman"/>
        </w:rPr>
      </w:pPr>
      <w:r w:rsidRPr="00B4025A">
        <w:rPr>
          <w:rFonts w:ascii="Times New Roman" w:eastAsia="標楷體" w:hAnsi="Times New Roman" w:cs="Times New Roman"/>
        </w:rPr>
        <w:t>申請個案若為有情緒問題行為之學生，請檢附校園團隊輔導服務紀錄等資料。</w:t>
      </w:r>
    </w:p>
    <w:p w:rsidR="0055397F" w:rsidRPr="00B4025A" w:rsidRDefault="0055397F" w:rsidP="00DF2E5B">
      <w:pPr>
        <w:numPr>
          <w:ilvl w:val="0"/>
          <w:numId w:val="60"/>
        </w:numPr>
        <w:ind w:hanging="378"/>
        <w:jc w:val="both"/>
        <w:rPr>
          <w:rFonts w:ascii="Times New Roman" w:eastAsia="標楷體" w:hAnsi="Times New Roman" w:cs="Times New Roman"/>
        </w:rPr>
      </w:pPr>
      <w:r w:rsidRPr="00B4025A">
        <w:rPr>
          <w:rFonts w:ascii="Times New Roman" w:eastAsia="標楷體" w:hAnsi="Times New Roman" w:cs="Times New Roman"/>
        </w:rPr>
        <w:t>複審申請與會議</w:t>
      </w:r>
    </w:p>
    <w:p w:rsidR="0055397F" w:rsidRPr="00B4025A" w:rsidRDefault="0055397F" w:rsidP="00DF2E5B">
      <w:pPr>
        <w:numPr>
          <w:ilvl w:val="0"/>
          <w:numId w:val="62"/>
        </w:numPr>
        <w:jc w:val="both"/>
        <w:rPr>
          <w:rFonts w:ascii="Times New Roman" w:eastAsia="標楷體" w:hAnsi="Times New Roman" w:cs="Times New Roman"/>
        </w:rPr>
      </w:pPr>
      <w:r w:rsidRPr="00B4025A">
        <w:rPr>
          <w:rFonts w:ascii="Times New Roman" w:eastAsia="標楷體" w:hAnsi="Times New Roman" w:cs="Times New Roman"/>
        </w:rPr>
        <w:t>每次初審結果逕公布於高雄市特殊教育資訊網（</w:t>
      </w:r>
      <w:r w:rsidRPr="00B4025A">
        <w:rPr>
          <w:rFonts w:ascii="Times New Roman" w:eastAsia="標楷體" w:hAnsi="Times New Roman" w:cs="Times New Roman"/>
        </w:rPr>
        <w:t>http</w:t>
      </w:r>
      <w:r w:rsidRPr="00B4025A">
        <w:rPr>
          <w:rFonts w:ascii="Times New Roman" w:eastAsia="標楷體" w:hAnsi="Times New Roman" w:cs="Times New Roman"/>
        </w:rPr>
        <w:t>：</w:t>
      </w:r>
      <w:r w:rsidRPr="00B4025A">
        <w:rPr>
          <w:rFonts w:ascii="Times New Roman" w:eastAsia="標楷體" w:hAnsi="Times New Roman" w:cs="Times New Roman"/>
        </w:rPr>
        <w:t>//163.32.127.88/modules/dummy/</w:t>
      </w:r>
      <w:r w:rsidRPr="00B4025A">
        <w:rPr>
          <w:rFonts w:ascii="Times New Roman" w:eastAsia="標楷體" w:hAnsi="Times New Roman" w:cs="Times New Roman"/>
        </w:rPr>
        <w:t>），請申請學校逕登入特殊教育資訊網後查詢。如對申請結果無疑義之學校可免出席複審會議，如需提出複審申請者，請至特殊教育資訊網點選複審。</w:t>
      </w:r>
    </w:p>
    <w:p w:rsidR="0055397F" w:rsidRPr="00B4025A" w:rsidRDefault="0055397F" w:rsidP="00DF2E5B">
      <w:pPr>
        <w:numPr>
          <w:ilvl w:val="0"/>
          <w:numId w:val="62"/>
        </w:numPr>
        <w:jc w:val="both"/>
        <w:rPr>
          <w:rFonts w:ascii="Times New Roman" w:eastAsia="標楷體" w:hAnsi="Times New Roman" w:cs="Times New Roman"/>
        </w:rPr>
      </w:pPr>
      <w:r w:rsidRPr="00B4025A">
        <w:rPr>
          <w:rFonts w:ascii="Times New Roman" w:eastAsia="標楷體" w:hAnsi="Times New Roman" w:cs="Times New Roman"/>
        </w:rPr>
        <w:t>複審時間及複審會議議程逕公布於特殊教育資訊網</w:t>
      </w:r>
      <w:r w:rsidRPr="00B4025A">
        <w:rPr>
          <w:rFonts w:ascii="Times New Roman" w:eastAsia="標楷體" w:hAnsi="Times New Roman" w:cs="Times New Roman"/>
        </w:rPr>
        <w:t>/</w:t>
      </w:r>
      <w:r w:rsidRPr="00B4025A">
        <w:rPr>
          <w:rFonts w:ascii="Times New Roman" w:eastAsia="標楷體" w:hAnsi="Times New Roman" w:cs="Times New Roman"/>
        </w:rPr>
        <w:t>最新消息項下。</w:t>
      </w:r>
    </w:p>
    <w:p w:rsidR="0055397F" w:rsidRPr="00B4025A" w:rsidRDefault="0055397F" w:rsidP="00DF2E5B">
      <w:pPr>
        <w:numPr>
          <w:ilvl w:val="0"/>
          <w:numId w:val="62"/>
        </w:numPr>
        <w:jc w:val="both"/>
        <w:rPr>
          <w:rFonts w:ascii="Times New Roman" w:eastAsia="標楷體" w:hAnsi="Times New Roman" w:cs="Times New Roman"/>
        </w:rPr>
      </w:pPr>
      <w:r w:rsidRPr="00B4025A">
        <w:rPr>
          <w:rFonts w:ascii="Times New Roman" w:eastAsia="標楷體" w:hAnsi="Times New Roman" w:cs="Times New Roman"/>
        </w:rPr>
        <w:t>申請複審學校務必指派了解個案情形之資源班教師、導師或行政人員出席與會，複審會議出席人員請惠予公假登記。</w:t>
      </w:r>
    </w:p>
    <w:p w:rsidR="0055397F" w:rsidRPr="00B4025A" w:rsidRDefault="0055397F" w:rsidP="00DF2E5B">
      <w:pPr>
        <w:numPr>
          <w:ilvl w:val="0"/>
          <w:numId w:val="60"/>
        </w:numPr>
        <w:ind w:left="993" w:hanging="426"/>
        <w:jc w:val="both"/>
        <w:rPr>
          <w:rFonts w:ascii="Times New Roman" w:eastAsia="標楷體" w:hAnsi="Times New Roman" w:cs="Times New Roman"/>
        </w:rPr>
      </w:pPr>
      <w:r w:rsidRPr="00B4025A">
        <w:rPr>
          <w:rFonts w:ascii="Times New Roman" w:eastAsia="標楷體" w:hAnsi="Times New Roman" w:cs="Times New Roman"/>
        </w:rPr>
        <w:t>教師助理經費</w:t>
      </w:r>
    </w:p>
    <w:p w:rsidR="0055397F" w:rsidRPr="00B4025A" w:rsidRDefault="0055397F" w:rsidP="00DF2E5B">
      <w:pPr>
        <w:numPr>
          <w:ilvl w:val="0"/>
          <w:numId w:val="63"/>
        </w:numPr>
        <w:jc w:val="both"/>
        <w:rPr>
          <w:rFonts w:ascii="Times New Roman" w:eastAsia="標楷體" w:hAnsi="Times New Roman" w:cs="Times New Roman"/>
        </w:rPr>
      </w:pPr>
      <w:r w:rsidRPr="00B4025A">
        <w:rPr>
          <w:rFonts w:ascii="Times New Roman" w:eastAsia="標楷體" w:hAnsi="Times New Roman" w:cs="Times New Roman"/>
        </w:rPr>
        <w:t>5</w:t>
      </w:r>
      <w:r w:rsidRPr="00B4025A">
        <w:rPr>
          <w:rFonts w:ascii="Times New Roman" w:eastAsia="標楷體" w:hAnsi="Times New Roman" w:cs="Times New Roman"/>
        </w:rPr>
        <w:t>月</w:t>
      </w:r>
      <w:r w:rsidRPr="00B4025A">
        <w:rPr>
          <w:rFonts w:ascii="Times New Roman" w:eastAsia="標楷體" w:hAnsi="Times New Roman" w:cs="Times New Roman"/>
        </w:rPr>
        <w:t>1</w:t>
      </w:r>
      <w:r w:rsidRPr="00B4025A">
        <w:rPr>
          <w:rFonts w:ascii="Times New Roman" w:eastAsia="標楷體" w:hAnsi="Times New Roman" w:cs="Times New Roman"/>
        </w:rPr>
        <w:t>日（勞動節）出勤時數以雙倍計算，應納入教育局核給各校的總時數內調整使用，教育局不再額外加入。各校估算時數時請提前規劃。</w:t>
      </w:r>
    </w:p>
    <w:p w:rsidR="0055397F" w:rsidRPr="00B4025A" w:rsidRDefault="0055397F" w:rsidP="00DF2E5B">
      <w:pPr>
        <w:numPr>
          <w:ilvl w:val="0"/>
          <w:numId w:val="63"/>
        </w:numPr>
        <w:jc w:val="both"/>
        <w:rPr>
          <w:rFonts w:ascii="Times New Roman" w:eastAsia="標楷體" w:hAnsi="Times New Roman" w:cs="Times New Roman"/>
        </w:rPr>
      </w:pPr>
      <w:r w:rsidRPr="00B4025A">
        <w:rPr>
          <w:rFonts w:ascii="Times New Roman" w:eastAsia="標楷體" w:hAnsi="Times New Roman" w:cs="Times New Roman"/>
        </w:rPr>
        <w:t>各校教助經費賸餘款請以支票方式，抬頭請寫「高雄市立仁武特殊教育學校」（學校全銜），免備文送達仁武特殊教育學校。</w:t>
      </w:r>
    </w:p>
    <w:p w:rsidR="00B4025A" w:rsidRDefault="00B4025A" w:rsidP="00DF2E5B">
      <w:pPr>
        <w:pStyle w:val="2"/>
        <w:numPr>
          <w:ilvl w:val="0"/>
          <w:numId w:val="102"/>
        </w:numPr>
        <w:rPr>
          <w:rFonts w:hint="eastAsia"/>
        </w:rPr>
        <w:sectPr w:rsidR="00B4025A" w:rsidSect="00EB57BD">
          <w:pgSz w:w="11906" w:h="16838"/>
          <w:pgMar w:top="340" w:right="707" w:bottom="340" w:left="907" w:header="397" w:footer="283" w:gutter="0"/>
          <w:cols w:space="425"/>
          <w:docGrid w:type="lines" w:linePitch="360"/>
        </w:sectPr>
      </w:pPr>
      <w:bookmarkStart w:id="23" w:name="_Toc16840247"/>
    </w:p>
    <w:p w:rsidR="004F0A4D" w:rsidRPr="00B4025A" w:rsidRDefault="0079676B" w:rsidP="00DF2E5B">
      <w:pPr>
        <w:pStyle w:val="2"/>
        <w:numPr>
          <w:ilvl w:val="0"/>
          <w:numId w:val="102"/>
        </w:numPr>
        <w:rPr>
          <w:rFonts w:hint="eastAsia"/>
        </w:rPr>
      </w:pPr>
      <w:r w:rsidRPr="00B4025A">
        <w:lastRenderedPageBreak/>
        <w:t>視障用書與學障有聲書申請</w:t>
      </w:r>
      <w:bookmarkEnd w:id="23"/>
      <w:r w:rsidRPr="00B4025A">
        <w:t xml:space="preserve"> </w:t>
      </w:r>
      <w:r w:rsidR="00AD4C21" w:rsidRPr="00B4025A">
        <w:t xml:space="preserve">               </w:t>
      </w:r>
    </w:p>
    <w:p w:rsidR="0079676B" w:rsidRPr="00B4025A" w:rsidRDefault="0079676B" w:rsidP="00617146">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承辦人：彭嘉源</w:t>
      </w:r>
    </w:p>
    <w:p w:rsidR="0079676B" w:rsidRPr="00B4025A" w:rsidRDefault="0079676B" w:rsidP="00DF2E5B">
      <w:pPr>
        <w:numPr>
          <w:ilvl w:val="1"/>
          <w:numId w:val="7"/>
        </w:numPr>
        <w:tabs>
          <w:tab w:val="clear" w:pos="840"/>
        </w:tabs>
        <w:ind w:left="993" w:hanging="426"/>
        <w:rPr>
          <w:rFonts w:ascii="Times New Roman" w:eastAsia="標楷體" w:hAnsi="Times New Roman" w:cs="Times New Roman"/>
          <w:kern w:val="0"/>
        </w:rPr>
      </w:pPr>
      <w:r w:rsidRPr="00B4025A">
        <w:rPr>
          <w:rFonts w:ascii="Times New Roman" w:eastAsia="標楷體" w:hAnsi="Times New Roman" w:cs="Times New Roman"/>
          <w:kern w:val="0"/>
        </w:rPr>
        <w:t>視障用書之點字書、大字書與學障有聲書請特教業務承辦人員依程序上教育部</w:t>
      </w:r>
      <w:r w:rsidR="007D204A" w:rsidRPr="00B4025A">
        <w:rPr>
          <w:rFonts w:ascii="Times New Roman" w:eastAsia="標楷體" w:hAnsi="Times New Roman" w:cs="Times New Roman"/>
          <w:kern w:val="0"/>
        </w:rPr>
        <w:t>特殊教育通報網</w:t>
      </w:r>
      <w:r w:rsidRPr="00B4025A">
        <w:rPr>
          <w:rFonts w:ascii="Times New Roman" w:eastAsia="標楷體" w:hAnsi="Times New Roman" w:cs="Times New Roman"/>
          <w:kern w:val="0"/>
        </w:rPr>
        <w:t>勾選登錄，若有特殊需求（年級版本與該生或該校不同時）請事先告知。另因點字書製作成本較高，教育局將一律以紙本申請表請學校填寫送教育局，並請需求學校承辦人詳細填寫（包含申請版本、數量、年級等）。</w:t>
      </w:r>
    </w:p>
    <w:p w:rsidR="0079676B" w:rsidRPr="00B4025A" w:rsidRDefault="0079676B" w:rsidP="00DF2E5B">
      <w:pPr>
        <w:numPr>
          <w:ilvl w:val="1"/>
          <w:numId w:val="7"/>
        </w:numPr>
        <w:tabs>
          <w:tab w:val="clear" w:pos="840"/>
        </w:tabs>
        <w:ind w:left="993" w:hanging="426"/>
        <w:jc w:val="both"/>
        <w:rPr>
          <w:rFonts w:ascii="Times New Roman" w:eastAsia="標楷體" w:hAnsi="Times New Roman" w:cs="Times New Roman"/>
          <w:kern w:val="0"/>
        </w:rPr>
      </w:pPr>
      <w:r w:rsidRPr="00B4025A">
        <w:rPr>
          <w:rFonts w:ascii="Times New Roman" w:eastAsia="標楷體" w:hAnsi="Times New Roman" w:cs="Times New Roman"/>
          <w:kern w:val="0"/>
        </w:rPr>
        <w:t>各校需求版本及數量請務必核實填報，填報後若需更動，請敘明理由經教育局同意後，函報</w:t>
      </w:r>
      <w:r w:rsidRPr="00B4025A">
        <w:rPr>
          <w:rFonts w:ascii="Times New Roman" w:eastAsia="標楷體" w:hAnsi="Times New Roman" w:cs="Times New Roman" w:hint="eastAsia"/>
          <w:kern w:val="0"/>
        </w:rPr>
        <w:t>國教署</w:t>
      </w:r>
      <w:r w:rsidRPr="00B4025A">
        <w:rPr>
          <w:rFonts w:ascii="Times New Roman" w:eastAsia="標楷體" w:hAnsi="Times New Roman" w:cs="Times New Roman"/>
          <w:kern w:val="0"/>
        </w:rPr>
        <w:t>同意始得變更；因版本及數量更動而產生之費用若無正當理由，由各直轄市及縣（市）政府負擔。為免上述情形發生，學校若無正當理由，將由學校自行負擔差額費用，教育局亦將追究相關責任。</w:t>
      </w:r>
    </w:p>
    <w:p w:rsidR="0079676B" w:rsidRPr="00B4025A" w:rsidRDefault="0079676B" w:rsidP="00DF2E5B">
      <w:pPr>
        <w:numPr>
          <w:ilvl w:val="1"/>
          <w:numId w:val="7"/>
        </w:numPr>
        <w:tabs>
          <w:tab w:val="clear" w:pos="840"/>
        </w:tabs>
        <w:ind w:left="993" w:hanging="426"/>
        <w:rPr>
          <w:rFonts w:ascii="Times New Roman" w:eastAsia="標楷體" w:hAnsi="Times New Roman" w:cs="Times New Roman"/>
        </w:rPr>
      </w:pPr>
      <w:r w:rsidRPr="00B4025A">
        <w:rPr>
          <w:rFonts w:ascii="Times New Roman" w:eastAsia="標楷體" w:hAnsi="Times New Roman" w:cs="Times New Roman"/>
          <w:kern w:val="0"/>
        </w:rPr>
        <w:t>檢附視障點字、大字體及有聲教科書網路登錄操作時間流程表請參閱（附件</w:t>
      </w:r>
      <w:r w:rsidR="00B4025A">
        <w:rPr>
          <w:rFonts w:ascii="Times New Roman" w:eastAsia="標楷體" w:hAnsi="Times New Roman" w:cs="Times New Roman" w:hint="eastAsia"/>
          <w:kern w:val="0"/>
        </w:rPr>
        <w:t>10</w:t>
      </w:r>
      <w:r w:rsidRPr="00B4025A">
        <w:rPr>
          <w:rFonts w:ascii="Times New Roman" w:eastAsia="標楷體" w:hAnsi="Times New Roman" w:cs="Times New Roman"/>
          <w:kern w:val="0"/>
        </w:rPr>
        <w:t>），煩請承辦人員依期程辦理以免影響學生權益。</w:t>
      </w:r>
    </w:p>
    <w:p w:rsidR="005E442C" w:rsidRPr="00B4025A" w:rsidRDefault="005E442C" w:rsidP="005E442C">
      <w:pPr>
        <w:spacing w:line="276" w:lineRule="auto"/>
        <w:rPr>
          <w:rFonts w:ascii="Times New Roman" w:eastAsia="標楷體" w:hAnsi="Times New Roman" w:cs="Times New Roman"/>
          <w:b/>
          <w:sz w:val="32"/>
          <w:szCs w:val="32"/>
          <w:lang w:val="x-none"/>
        </w:rPr>
        <w:sectPr w:rsidR="005E442C" w:rsidRPr="00B4025A" w:rsidSect="00EB57BD">
          <w:pgSz w:w="11906" w:h="16838"/>
          <w:pgMar w:top="340" w:right="707" w:bottom="340" w:left="907" w:header="397" w:footer="283" w:gutter="0"/>
          <w:cols w:space="425"/>
          <w:docGrid w:type="lines" w:linePitch="360"/>
        </w:sectPr>
      </w:pPr>
    </w:p>
    <w:p w:rsidR="00ED6E49" w:rsidRPr="00B4025A" w:rsidRDefault="00ED6E49" w:rsidP="00230625">
      <w:pPr>
        <w:pStyle w:val="10"/>
        <w:rPr>
          <w:rFonts w:ascii="標楷體" w:hAnsi="標楷體"/>
          <w:shd w:val="pct15" w:color="auto" w:fill="FFFFFF"/>
        </w:rPr>
      </w:pPr>
      <w:bookmarkStart w:id="24" w:name="_Toc16840248"/>
      <w:r w:rsidRPr="00B4025A">
        <w:rPr>
          <w:rFonts w:ascii="標楷體" w:hAnsi="標楷體"/>
          <w:shd w:val="pct15" w:color="auto" w:fill="FFFFFF"/>
        </w:rPr>
        <w:lastRenderedPageBreak/>
        <w:t>二、《身心障礙類》</w:t>
      </w:r>
      <w:bookmarkEnd w:id="15"/>
      <w:bookmarkEnd w:id="24"/>
    </w:p>
    <w:p w:rsidR="00230625" w:rsidRPr="00B4025A" w:rsidRDefault="00ED6E49" w:rsidP="00DF2E5B">
      <w:pPr>
        <w:pStyle w:val="2"/>
        <w:numPr>
          <w:ilvl w:val="0"/>
          <w:numId w:val="103"/>
        </w:numPr>
        <w:rPr>
          <w:rFonts w:hint="eastAsia"/>
        </w:rPr>
      </w:pPr>
      <w:bookmarkStart w:id="25" w:name="_Toc16840249"/>
      <w:r w:rsidRPr="00B4025A">
        <w:t>國中身心障礙教育輔導業務</w:t>
      </w:r>
      <w:bookmarkEnd w:id="25"/>
      <w:r w:rsidRPr="00B4025A">
        <w:t xml:space="preserve">       </w:t>
      </w:r>
    </w:p>
    <w:p w:rsidR="00ED6E49" w:rsidRPr="00B4025A" w:rsidRDefault="00A52066" w:rsidP="00230625">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 xml:space="preserve">         </w:t>
      </w:r>
      <w:r w:rsidR="00B3444F" w:rsidRPr="00B4025A">
        <w:rPr>
          <w:rFonts w:ascii="Times New Roman" w:eastAsia="標楷體" w:hAnsi="Times New Roman" w:cs="Times New Roman"/>
          <w:b/>
          <w:sz w:val="32"/>
          <w:szCs w:val="32"/>
        </w:rPr>
        <w:t xml:space="preserve">   </w:t>
      </w:r>
      <w:r w:rsidR="00AD4C21" w:rsidRPr="00B4025A">
        <w:rPr>
          <w:rFonts w:ascii="Times New Roman" w:eastAsia="標楷體" w:hAnsi="Times New Roman" w:cs="Times New Roman" w:hint="eastAsia"/>
          <w:b/>
          <w:sz w:val="32"/>
          <w:szCs w:val="32"/>
        </w:rPr>
        <w:t xml:space="preserve"> </w:t>
      </w:r>
      <w:r w:rsidR="00ED6E49" w:rsidRPr="00B4025A">
        <w:rPr>
          <w:rFonts w:ascii="Times New Roman" w:eastAsia="標楷體" w:hAnsi="Times New Roman" w:cs="Times New Roman"/>
          <w:b/>
          <w:sz w:val="32"/>
          <w:szCs w:val="32"/>
        </w:rPr>
        <w:t>承辦人：</w:t>
      </w:r>
      <w:r w:rsidR="00F2325D" w:rsidRPr="00B4025A">
        <w:rPr>
          <w:rFonts w:ascii="Times New Roman" w:eastAsia="標楷體" w:hAnsi="Times New Roman" w:cs="Times New Roman"/>
          <w:b/>
          <w:sz w:val="32"/>
          <w:szCs w:val="32"/>
        </w:rPr>
        <w:t>吳柏緯</w:t>
      </w:r>
    </w:p>
    <w:p w:rsidR="00ED6E49" w:rsidRPr="00B4025A" w:rsidRDefault="00933FEE" w:rsidP="00DF2E5B">
      <w:pPr>
        <w:pStyle w:val="Default"/>
        <w:numPr>
          <w:ilvl w:val="1"/>
          <w:numId w:val="5"/>
        </w:numPr>
        <w:jc w:val="both"/>
        <w:rPr>
          <w:rFonts w:ascii="Times New Roman" w:eastAsia="標楷體" w:hAnsi="Times New Roman" w:cs="Times New Roman"/>
          <w:color w:val="auto"/>
        </w:rPr>
      </w:pPr>
      <w:r w:rsidRPr="00B4025A">
        <w:rPr>
          <w:rFonts w:ascii="Times New Roman" w:eastAsia="標楷體" w:hAnsi="Times New Roman" w:cs="Times New Roman" w:hint="eastAsia"/>
          <w:color w:val="auto"/>
        </w:rPr>
        <w:t>辦理</w:t>
      </w:r>
      <w:r w:rsidR="00C02A4E" w:rsidRPr="00B4025A">
        <w:rPr>
          <w:rFonts w:ascii="Times New Roman" w:eastAsia="標楷體" w:hAnsi="Times New Roman" w:cs="Times New Roman"/>
          <w:color w:val="auto"/>
        </w:rPr>
        <w:t>本市國中特教班設班、員額、經費、授課節數（含教育部課稅方案鐘點費補助事宜）、教學、輔導、敘獎、教師甄選及介聘等事宜</w:t>
      </w:r>
      <w:r w:rsidR="00ED6E49" w:rsidRPr="00B4025A">
        <w:rPr>
          <w:rFonts w:ascii="Times New Roman" w:eastAsia="標楷體" w:hAnsi="Times New Roman" w:cs="Times New Roman"/>
          <w:color w:val="auto"/>
        </w:rPr>
        <w:t>。</w:t>
      </w:r>
    </w:p>
    <w:p w:rsidR="00EA2AE6" w:rsidRPr="00B4025A" w:rsidRDefault="00C02A4E" w:rsidP="00DF2E5B">
      <w:pPr>
        <w:pStyle w:val="Default"/>
        <w:numPr>
          <w:ilvl w:val="1"/>
          <w:numId w:val="5"/>
        </w:numPr>
        <w:jc w:val="both"/>
        <w:rPr>
          <w:rFonts w:ascii="Times New Roman" w:eastAsia="標楷體" w:hAnsi="Times New Roman" w:cs="Times New Roman"/>
          <w:color w:val="auto"/>
        </w:rPr>
      </w:pPr>
      <w:r w:rsidRPr="00B4025A">
        <w:rPr>
          <w:rFonts w:ascii="Times New Roman" w:eastAsia="標楷體" w:hAnsi="Times New Roman" w:cs="Times New Roman"/>
          <w:color w:val="auto"/>
        </w:rPr>
        <w:t>10</w:t>
      </w:r>
      <w:r w:rsidR="00CB643E" w:rsidRPr="00B4025A">
        <w:rPr>
          <w:rFonts w:ascii="Times New Roman" w:eastAsia="標楷體" w:hAnsi="Times New Roman" w:cs="Times New Roman"/>
          <w:color w:val="auto"/>
        </w:rPr>
        <w:t>8</w:t>
      </w:r>
      <w:r w:rsidRPr="00B4025A">
        <w:rPr>
          <w:rFonts w:ascii="Times New Roman" w:eastAsia="標楷體" w:hAnsi="Times New Roman" w:cs="Times New Roman"/>
          <w:color w:val="auto"/>
        </w:rPr>
        <w:t>學年度國中特教班設班標準及教師編制數依據「高級中等以下學校特殊教育班班級及專責單任設置與人員進用辦法」</w:t>
      </w:r>
      <w:r w:rsidR="00AB51AE" w:rsidRPr="00B4025A">
        <w:rPr>
          <w:rFonts w:ascii="Times New Roman" w:eastAsia="標楷體" w:hAnsi="Times New Roman" w:cs="Times New Roman" w:hint="eastAsia"/>
          <w:color w:val="auto"/>
        </w:rPr>
        <w:t>(</w:t>
      </w:r>
      <w:r w:rsidR="00AB51AE" w:rsidRPr="00B4025A">
        <w:rPr>
          <w:rFonts w:ascii="Times New Roman" w:eastAsia="標楷體" w:hAnsi="Times New Roman" w:cs="Times New Roman" w:hint="eastAsia"/>
          <w:color w:val="auto"/>
        </w:rPr>
        <w:t>法規</w:t>
      </w:r>
      <w:r w:rsidR="00AB51AE" w:rsidRPr="00B4025A">
        <w:rPr>
          <w:rFonts w:ascii="Times New Roman" w:eastAsia="標楷體" w:hAnsi="Times New Roman" w:cs="Times New Roman" w:hint="eastAsia"/>
          <w:color w:val="auto"/>
        </w:rPr>
        <w:t>13)</w:t>
      </w:r>
      <w:r w:rsidRPr="00B4025A">
        <w:rPr>
          <w:rFonts w:ascii="Times New Roman" w:eastAsia="標楷體" w:hAnsi="Times New Roman" w:cs="Times New Roman"/>
          <w:color w:val="auto"/>
        </w:rPr>
        <w:t>、「高雄市立高級中等以下學校及幼兒園身心障礙分散式資源班設置要點」</w:t>
      </w:r>
      <w:r w:rsidR="00AB51AE" w:rsidRPr="00B4025A">
        <w:rPr>
          <w:rFonts w:ascii="Times New Roman" w:eastAsia="標楷體" w:hAnsi="Times New Roman" w:cs="Times New Roman" w:hint="eastAsia"/>
          <w:color w:val="auto"/>
        </w:rPr>
        <w:t>(</w:t>
      </w:r>
      <w:r w:rsidR="00AB51AE" w:rsidRPr="00B4025A">
        <w:rPr>
          <w:rFonts w:ascii="Times New Roman" w:eastAsia="標楷體" w:hAnsi="Times New Roman" w:cs="Times New Roman" w:hint="eastAsia"/>
          <w:color w:val="auto"/>
        </w:rPr>
        <w:t>法規</w:t>
      </w:r>
      <w:r w:rsidR="00AB51AE" w:rsidRPr="00B4025A">
        <w:rPr>
          <w:rFonts w:ascii="Times New Roman" w:eastAsia="標楷體" w:hAnsi="Times New Roman" w:cs="Times New Roman" w:hint="eastAsia"/>
          <w:color w:val="auto"/>
        </w:rPr>
        <w:t>14)</w:t>
      </w:r>
      <w:r w:rsidRPr="00B4025A">
        <w:rPr>
          <w:rFonts w:ascii="Times New Roman" w:eastAsia="標楷體" w:hAnsi="Times New Roman" w:cs="Times New Roman"/>
          <w:color w:val="auto"/>
        </w:rPr>
        <w:t>及「高雄市高級中等以下學校暨幼兒園身心障礙巡迴輔導班實施要點」</w:t>
      </w:r>
      <w:r w:rsidR="00AB51AE" w:rsidRPr="00B4025A">
        <w:rPr>
          <w:rFonts w:ascii="Times New Roman" w:eastAsia="標楷體" w:hAnsi="Times New Roman" w:cs="Times New Roman" w:hint="eastAsia"/>
          <w:color w:val="auto"/>
        </w:rPr>
        <w:t>(</w:t>
      </w:r>
      <w:r w:rsidR="00AB51AE" w:rsidRPr="00B4025A">
        <w:rPr>
          <w:rFonts w:ascii="Times New Roman" w:eastAsia="標楷體" w:hAnsi="Times New Roman" w:cs="Times New Roman" w:hint="eastAsia"/>
          <w:color w:val="auto"/>
        </w:rPr>
        <w:t>法規</w:t>
      </w:r>
      <w:r w:rsidR="00AB51AE" w:rsidRPr="00B4025A">
        <w:rPr>
          <w:rFonts w:ascii="Times New Roman" w:eastAsia="標楷體" w:hAnsi="Times New Roman" w:cs="Times New Roman" w:hint="eastAsia"/>
          <w:color w:val="auto"/>
        </w:rPr>
        <w:t>15)</w:t>
      </w:r>
      <w:r w:rsidRPr="00B4025A">
        <w:rPr>
          <w:rFonts w:ascii="Times New Roman" w:eastAsia="標楷體" w:hAnsi="Times New Roman" w:cs="Times New Roman"/>
          <w:color w:val="auto"/>
        </w:rPr>
        <w:t>規定設算</w:t>
      </w:r>
      <w:r w:rsidR="00ED6E49" w:rsidRPr="00B4025A">
        <w:rPr>
          <w:rFonts w:ascii="Times New Roman" w:eastAsia="標楷體" w:hAnsi="Times New Roman" w:cs="Times New Roman"/>
          <w:color w:val="auto"/>
        </w:rPr>
        <w:t>。</w:t>
      </w:r>
    </w:p>
    <w:p w:rsidR="00C02A4E" w:rsidRPr="00B4025A" w:rsidRDefault="00C02A4E" w:rsidP="00DF2E5B">
      <w:pPr>
        <w:pStyle w:val="Default"/>
        <w:numPr>
          <w:ilvl w:val="1"/>
          <w:numId w:val="5"/>
        </w:numPr>
        <w:jc w:val="both"/>
        <w:rPr>
          <w:rFonts w:ascii="Times New Roman" w:eastAsia="標楷體" w:hAnsi="Times New Roman" w:cs="Times New Roman"/>
          <w:color w:val="auto"/>
        </w:rPr>
      </w:pPr>
      <w:r w:rsidRPr="00B4025A">
        <w:rPr>
          <w:rFonts w:ascii="Times New Roman" w:eastAsia="標楷體" w:hAnsi="Times New Roman" w:cs="Times New Roman"/>
          <w:color w:val="auto"/>
        </w:rPr>
        <w:t>依據</w:t>
      </w:r>
      <w:r w:rsidR="00975031" w:rsidRPr="00B4025A">
        <w:rPr>
          <w:rFonts w:ascii="Times New Roman" w:eastAsia="標楷體" w:hAnsi="Times New Roman" w:cs="Times New Roman"/>
          <w:color w:val="auto"/>
        </w:rPr>
        <w:t>教育局</w:t>
      </w:r>
      <w:r w:rsidRPr="00B4025A">
        <w:rPr>
          <w:rFonts w:ascii="Times New Roman" w:eastAsia="標楷體" w:hAnsi="Times New Roman" w:cs="Times New Roman"/>
          <w:color w:val="auto"/>
        </w:rPr>
        <w:t>103</w:t>
      </w:r>
      <w:r w:rsidRPr="00B4025A">
        <w:rPr>
          <w:rFonts w:ascii="Times New Roman" w:eastAsia="標楷體" w:hAnsi="Times New Roman" w:cs="Times New Roman"/>
          <w:color w:val="auto"/>
        </w:rPr>
        <w:t>年</w:t>
      </w:r>
      <w:r w:rsidRPr="00B4025A">
        <w:rPr>
          <w:rFonts w:ascii="Times New Roman" w:eastAsia="標楷體" w:hAnsi="Times New Roman" w:cs="Times New Roman"/>
          <w:color w:val="auto"/>
        </w:rPr>
        <w:t>6</w:t>
      </w:r>
      <w:r w:rsidRPr="00B4025A">
        <w:rPr>
          <w:rFonts w:ascii="Times New Roman" w:eastAsia="標楷體" w:hAnsi="Times New Roman" w:cs="Times New Roman"/>
          <w:color w:val="auto"/>
        </w:rPr>
        <w:t>月</w:t>
      </w:r>
      <w:r w:rsidRPr="00B4025A">
        <w:rPr>
          <w:rFonts w:ascii="Times New Roman" w:eastAsia="標楷體" w:hAnsi="Times New Roman" w:cs="Times New Roman"/>
          <w:color w:val="auto"/>
        </w:rPr>
        <w:t>26</w:t>
      </w:r>
      <w:r w:rsidRPr="00B4025A">
        <w:rPr>
          <w:rFonts w:ascii="Times New Roman" w:eastAsia="標楷體" w:hAnsi="Times New Roman" w:cs="Times New Roman"/>
          <w:color w:val="auto"/>
        </w:rPr>
        <w:t>日高市教特字第</w:t>
      </w:r>
      <w:r w:rsidRPr="00B4025A">
        <w:rPr>
          <w:rFonts w:ascii="Times New Roman" w:eastAsia="標楷體" w:hAnsi="Times New Roman" w:cs="Times New Roman"/>
          <w:color w:val="auto"/>
        </w:rPr>
        <w:t>10334454600</w:t>
      </w:r>
      <w:r w:rsidRPr="00B4025A">
        <w:rPr>
          <w:rFonts w:ascii="Times New Roman" w:eastAsia="標楷體" w:hAnsi="Times New Roman" w:cs="Times New Roman"/>
          <w:color w:val="auto"/>
        </w:rPr>
        <w:t>號函之規定，為保障特殊教育學生之學習權益，請各校自</w:t>
      </w:r>
      <w:r w:rsidRPr="00B4025A">
        <w:rPr>
          <w:rFonts w:ascii="Times New Roman" w:eastAsia="標楷體" w:hAnsi="Times New Roman" w:cs="Times New Roman"/>
          <w:color w:val="auto"/>
        </w:rPr>
        <w:t>103</w:t>
      </w:r>
      <w:r w:rsidRPr="00B4025A">
        <w:rPr>
          <w:rFonts w:ascii="Times New Roman" w:eastAsia="標楷體" w:hAnsi="Times New Roman" w:cs="Times New Roman"/>
          <w:color w:val="auto"/>
        </w:rPr>
        <w:t>學年度起分開控管普通班教師及特殊教育班教師之員額比例。另</w:t>
      </w:r>
      <w:r w:rsidR="00975031" w:rsidRPr="00B4025A">
        <w:rPr>
          <w:rFonts w:ascii="Times New Roman" w:eastAsia="標楷體" w:hAnsi="Times New Roman" w:cs="Times New Roman"/>
          <w:color w:val="auto"/>
        </w:rPr>
        <w:t>教育局</w:t>
      </w:r>
      <w:r w:rsidRPr="00B4025A">
        <w:rPr>
          <w:rFonts w:ascii="Times New Roman" w:eastAsia="標楷體" w:hAnsi="Times New Roman" w:cs="Times New Roman"/>
          <w:color w:val="auto"/>
        </w:rPr>
        <w:t>10</w:t>
      </w:r>
      <w:r w:rsidR="00CB643E" w:rsidRPr="00B4025A">
        <w:rPr>
          <w:rFonts w:ascii="Times New Roman" w:eastAsia="標楷體" w:hAnsi="Times New Roman" w:cs="Times New Roman"/>
          <w:color w:val="auto"/>
        </w:rPr>
        <w:t>8</w:t>
      </w:r>
      <w:r w:rsidRPr="00B4025A">
        <w:rPr>
          <w:rFonts w:ascii="Times New Roman" w:eastAsia="標楷體" w:hAnsi="Times New Roman" w:cs="Times New Roman"/>
          <w:color w:val="auto"/>
        </w:rPr>
        <w:t>年</w:t>
      </w:r>
      <w:r w:rsidR="00CB643E" w:rsidRPr="00B4025A">
        <w:rPr>
          <w:rFonts w:ascii="Times New Roman" w:eastAsia="標楷體" w:hAnsi="Times New Roman" w:cs="Times New Roman"/>
          <w:color w:val="auto"/>
        </w:rPr>
        <w:t>3</w:t>
      </w:r>
      <w:r w:rsidRPr="00B4025A">
        <w:rPr>
          <w:rFonts w:ascii="Times New Roman" w:eastAsia="標楷體" w:hAnsi="Times New Roman" w:cs="Times New Roman"/>
          <w:color w:val="auto"/>
        </w:rPr>
        <w:t>月</w:t>
      </w:r>
      <w:r w:rsidR="00CB643E" w:rsidRPr="00B4025A">
        <w:rPr>
          <w:rFonts w:ascii="Times New Roman" w:eastAsia="標楷體" w:hAnsi="Times New Roman" w:cs="Times New Roman"/>
          <w:color w:val="auto"/>
        </w:rPr>
        <w:t>27</w:t>
      </w:r>
      <w:r w:rsidRPr="00B4025A">
        <w:rPr>
          <w:rFonts w:ascii="Times New Roman" w:eastAsia="標楷體" w:hAnsi="Times New Roman" w:cs="Times New Roman"/>
          <w:color w:val="auto"/>
        </w:rPr>
        <w:t>日高市教特字第</w:t>
      </w:r>
      <w:r w:rsidR="00CB643E" w:rsidRPr="00B4025A">
        <w:rPr>
          <w:rFonts w:ascii="Times New Roman" w:eastAsia="標楷體" w:hAnsi="Times New Roman" w:cs="Times New Roman"/>
          <w:color w:val="auto"/>
        </w:rPr>
        <w:t>10832049000</w:t>
      </w:r>
      <w:r w:rsidRPr="00B4025A">
        <w:rPr>
          <w:rFonts w:ascii="Times New Roman" w:eastAsia="標楷體" w:hAnsi="Times New Roman" w:cs="Times New Roman"/>
          <w:color w:val="auto"/>
        </w:rPr>
        <w:t>號函之規定，本市</w:t>
      </w:r>
      <w:r w:rsidRPr="00B4025A">
        <w:rPr>
          <w:rFonts w:ascii="Times New Roman" w:eastAsia="標楷體" w:hAnsi="Times New Roman" w:cs="Times New Roman"/>
          <w:color w:val="auto"/>
        </w:rPr>
        <w:t>10</w:t>
      </w:r>
      <w:r w:rsidR="00125A74" w:rsidRPr="00B4025A">
        <w:rPr>
          <w:rFonts w:ascii="Times New Roman" w:eastAsia="標楷體" w:hAnsi="Times New Roman" w:cs="Times New Roman"/>
          <w:color w:val="auto"/>
        </w:rPr>
        <w:t>8</w:t>
      </w:r>
      <w:r w:rsidRPr="00B4025A">
        <w:rPr>
          <w:rFonts w:ascii="Times New Roman" w:eastAsia="標楷體" w:hAnsi="Times New Roman" w:cs="Times New Roman"/>
          <w:color w:val="auto"/>
        </w:rPr>
        <w:t>學年度國民小學特殊教育</w:t>
      </w:r>
      <w:r w:rsidR="00125A74" w:rsidRPr="00B4025A">
        <w:rPr>
          <w:rFonts w:ascii="Times New Roman" w:eastAsia="標楷體" w:hAnsi="Times New Roman" w:cs="Times New Roman"/>
          <w:color w:val="auto"/>
        </w:rPr>
        <w:t>（</w:t>
      </w:r>
      <w:r w:rsidRPr="00B4025A">
        <w:rPr>
          <w:rFonts w:ascii="Times New Roman" w:eastAsia="標楷體" w:hAnsi="Times New Roman" w:cs="Times New Roman"/>
          <w:color w:val="auto"/>
        </w:rPr>
        <w:t>身心障礙類</w:t>
      </w:r>
      <w:r w:rsidR="00125A74" w:rsidRPr="00B4025A">
        <w:rPr>
          <w:rFonts w:ascii="Times New Roman" w:eastAsia="標楷體" w:hAnsi="Times New Roman" w:cs="Times New Roman"/>
          <w:color w:val="auto"/>
        </w:rPr>
        <w:t>）</w:t>
      </w:r>
      <w:r w:rsidRPr="00B4025A">
        <w:rPr>
          <w:rFonts w:ascii="Times New Roman" w:eastAsia="標楷體" w:hAnsi="Times New Roman" w:cs="Times New Roman"/>
          <w:color w:val="auto"/>
        </w:rPr>
        <w:t>教師員額控管原則，說明如下：</w:t>
      </w:r>
    </w:p>
    <w:p w:rsidR="00C02A4E" w:rsidRPr="00B4025A" w:rsidRDefault="00C02A4E" w:rsidP="00DF2E5B">
      <w:pPr>
        <w:pStyle w:val="Default"/>
        <w:numPr>
          <w:ilvl w:val="2"/>
          <w:numId w:val="97"/>
        </w:numPr>
        <w:ind w:left="1526" w:hanging="490"/>
        <w:jc w:val="both"/>
        <w:rPr>
          <w:rFonts w:ascii="Times New Roman" w:eastAsia="標楷體" w:hAnsi="Times New Roman" w:cs="Times New Roman"/>
          <w:color w:val="auto"/>
        </w:rPr>
      </w:pPr>
      <w:r w:rsidRPr="00B4025A">
        <w:rPr>
          <w:rFonts w:ascii="Times New Roman" w:eastAsia="標楷體" w:hAnsi="Times New Roman" w:cs="Times New Roman"/>
          <w:color w:val="auto"/>
        </w:rPr>
        <w:t>援依</w:t>
      </w:r>
      <w:r w:rsidRPr="00B4025A">
        <w:rPr>
          <w:rFonts w:ascii="Times New Roman" w:eastAsia="標楷體" w:hAnsi="Times New Roman" w:cs="Times New Roman"/>
          <w:color w:val="auto"/>
        </w:rPr>
        <w:t>10</w:t>
      </w:r>
      <w:r w:rsidR="00CB643E" w:rsidRPr="00B4025A">
        <w:rPr>
          <w:rFonts w:ascii="Times New Roman" w:eastAsia="標楷體" w:hAnsi="Times New Roman" w:cs="Times New Roman"/>
          <w:color w:val="auto"/>
        </w:rPr>
        <w:t>7</w:t>
      </w:r>
      <w:r w:rsidRPr="00B4025A">
        <w:rPr>
          <w:rFonts w:ascii="Times New Roman" w:eastAsia="標楷體" w:hAnsi="Times New Roman" w:cs="Times New Roman"/>
          <w:color w:val="auto"/>
        </w:rPr>
        <w:t>學年度方式辦理，以特殊教育</w:t>
      </w:r>
      <w:r w:rsidR="00125A74" w:rsidRPr="00B4025A">
        <w:rPr>
          <w:rFonts w:ascii="Times New Roman" w:eastAsia="標楷體" w:hAnsi="Times New Roman" w:cs="Times New Roman"/>
          <w:color w:val="auto"/>
        </w:rPr>
        <w:t>（</w:t>
      </w:r>
      <w:r w:rsidRPr="00B4025A">
        <w:rPr>
          <w:rFonts w:ascii="Times New Roman" w:eastAsia="標楷體" w:hAnsi="Times New Roman" w:cs="Times New Roman"/>
          <w:color w:val="auto"/>
        </w:rPr>
        <w:t>身心障礙類</w:t>
      </w:r>
      <w:r w:rsidR="00125A74" w:rsidRPr="00B4025A">
        <w:rPr>
          <w:rFonts w:ascii="Times New Roman" w:eastAsia="標楷體" w:hAnsi="Times New Roman" w:cs="Times New Roman"/>
          <w:color w:val="auto"/>
        </w:rPr>
        <w:t>）</w:t>
      </w:r>
      <w:r w:rsidRPr="00B4025A">
        <w:rPr>
          <w:rFonts w:ascii="Times New Roman" w:eastAsia="標楷體" w:hAnsi="Times New Roman" w:cs="Times New Roman"/>
          <w:color w:val="auto"/>
        </w:rPr>
        <w:t>教師員額總量控管</w:t>
      </w:r>
      <w:r w:rsidRPr="00B4025A">
        <w:rPr>
          <w:rFonts w:ascii="Times New Roman" w:eastAsia="標楷體" w:hAnsi="Times New Roman" w:cs="Times New Roman"/>
          <w:color w:val="auto"/>
        </w:rPr>
        <w:t>8</w:t>
      </w:r>
      <w:r w:rsidRPr="00B4025A">
        <w:rPr>
          <w:rFonts w:ascii="Times New Roman" w:eastAsia="標楷體" w:hAnsi="Times New Roman" w:cs="Times New Roman"/>
          <w:color w:val="auto"/>
        </w:rPr>
        <w:t>％為原則。</w:t>
      </w:r>
    </w:p>
    <w:p w:rsidR="00C02A4E" w:rsidRPr="00B4025A" w:rsidRDefault="00C02A4E" w:rsidP="00DF2E5B">
      <w:pPr>
        <w:pStyle w:val="Default"/>
        <w:numPr>
          <w:ilvl w:val="2"/>
          <w:numId w:val="97"/>
        </w:numPr>
        <w:ind w:left="1526" w:hanging="490"/>
        <w:jc w:val="both"/>
        <w:rPr>
          <w:rFonts w:ascii="Times New Roman" w:eastAsia="標楷體" w:hAnsi="Times New Roman" w:cs="Times New Roman"/>
          <w:color w:val="auto"/>
        </w:rPr>
      </w:pPr>
      <w:r w:rsidRPr="00B4025A">
        <w:rPr>
          <w:rFonts w:ascii="Times New Roman" w:eastAsia="標楷體" w:hAnsi="Times New Roman" w:cs="Times New Roman"/>
          <w:color w:val="auto"/>
        </w:rPr>
        <w:t>惟以下情形不受前述控管比例之限制：</w:t>
      </w:r>
    </w:p>
    <w:p w:rsidR="00C02A4E" w:rsidRPr="00B4025A" w:rsidRDefault="00C02A4E" w:rsidP="00C02A4E">
      <w:pPr>
        <w:pStyle w:val="Default"/>
        <w:ind w:left="960"/>
        <w:jc w:val="both"/>
        <w:rPr>
          <w:rFonts w:ascii="Times New Roman" w:eastAsia="標楷體" w:hAnsi="Times New Roman" w:cs="Times New Roman"/>
          <w:color w:val="auto"/>
        </w:rPr>
      </w:pPr>
      <w:r w:rsidRPr="00B4025A">
        <w:rPr>
          <w:rFonts w:ascii="Times New Roman" w:eastAsia="標楷體" w:hAnsi="Times New Roman" w:cs="Times New Roman"/>
          <w:color w:val="auto"/>
        </w:rPr>
        <w:t xml:space="preserve">   A.</w:t>
      </w:r>
      <w:r w:rsidRPr="00B4025A">
        <w:rPr>
          <w:rFonts w:ascii="Times New Roman" w:eastAsia="標楷體" w:hAnsi="Times New Roman" w:cs="Times New Roman"/>
          <w:color w:val="auto"/>
        </w:rPr>
        <w:t>特偏及偏遠地區。</w:t>
      </w:r>
    </w:p>
    <w:p w:rsidR="00C02A4E" w:rsidRPr="00B4025A" w:rsidRDefault="00C02A4E" w:rsidP="00C02A4E">
      <w:pPr>
        <w:pStyle w:val="Default"/>
        <w:ind w:left="960"/>
        <w:jc w:val="both"/>
        <w:rPr>
          <w:rFonts w:ascii="Times New Roman" w:eastAsia="標楷體" w:hAnsi="Times New Roman" w:cs="Times New Roman"/>
          <w:color w:val="auto"/>
        </w:rPr>
      </w:pPr>
      <w:r w:rsidRPr="00B4025A">
        <w:rPr>
          <w:rFonts w:ascii="Times New Roman" w:eastAsia="標楷體" w:hAnsi="Times New Roman" w:cs="Times New Roman"/>
          <w:color w:val="auto"/>
        </w:rPr>
        <w:t xml:space="preserve">   B.1</w:t>
      </w:r>
      <w:r w:rsidRPr="00B4025A">
        <w:rPr>
          <w:rFonts w:ascii="Times New Roman" w:eastAsia="標楷體" w:hAnsi="Times New Roman" w:cs="Times New Roman"/>
          <w:color w:val="auto"/>
        </w:rPr>
        <w:t>班</w:t>
      </w:r>
      <w:r w:rsidRPr="00B4025A">
        <w:rPr>
          <w:rFonts w:ascii="Times New Roman" w:eastAsia="標楷體" w:hAnsi="Times New Roman" w:cs="Times New Roman"/>
          <w:color w:val="auto"/>
        </w:rPr>
        <w:t>1</w:t>
      </w:r>
      <w:r w:rsidRPr="00B4025A">
        <w:rPr>
          <w:rFonts w:ascii="Times New Roman" w:eastAsia="標楷體" w:hAnsi="Times New Roman" w:cs="Times New Roman"/>
          <w:color w:val="auto"/>
        </w:rPr>
        <w:t>師或</w:t>
      </w:r>
      <w:r w:rsidRPr="00B4025A">
        <w:rPr>
          <w:rFonts w:ascii="Times New Roman" w:eastAsia="標楷體" w:hAnsi="Times New Roman" w:cs="Times New Roman"/>
          <w:color w:val="auto"/>
        </w:rPr>
        <w:t>1</w:t>
      </w:r>
      <w:r w:rsidRPr="00B4025A">
        <w:rPr>
          <w:rFonts w:ascii="Times New Roman" w:eastAsia="標楷體" w:hAnsi="Times New Roman" w:cs="Times New Roman"/>
          <w:color w:val="auto"/>
        </w:rPr>
        <w:t>班</w:t>
      </w:r>
      <w:r w:rsidRPr="00B4025A">
        <w:rPr>
          <w:rFonts w:ascii="Times New Roman" w:eastAsia="標楷體" w:hAnsi="Times New Roman" w:cs="Times New Roman"/>
          <w:color w:val="auto"/>
        </w:rPr>
        <w:t>2</w:t>
      </w:r>
      <w:r w:rsidRPr="00B4025A">
        <w:rPr>
          <w:rFonts w:ascii="Times New Roman" w:eastAsia="標楷體" w:hAnsi="Times New Roman" w:cs="Times New Roman"/>
          <w:color w:val="auto"/>
        </w:rPr>
        <w:t>師之編制。</w:t>
      </w:r>
    </w:p>
    <w:p w:rsidR="00ED6E49" w:rsidRPr="00B4025A" w:rsidRDefault="00ED6E49" w:rsidP="00DF2E5B">
      <w:pPr>
        <w:pStyle w:val="Default"/>
        <w:numPr>
          <w:ilvl w:val="1"/>
          <w:numId w:val="5"/>
        </w:numPr>
        <w:tabs>
          <w:tab w:val="clear" w:pos="960"/>
        </w:tabs>
        <w:ind w:left="993" w:hanging="426"/>
        <w:jc w:val="both"/>
        <w:rPr>
          <w:rFonts w:ascii="Times New Roman" w:eastAsia="標楷體" w:hAnsi="Times New Roman" w:cs="Times New Roman"/>
          <w:color w:val="auto"/>
        </w:rPr>
      </w:pPr>
      <w:r w:rsidRPr="00B4025A">
        <w:rPr>
          <w:rFonts w:ascii="Times New Roman" w:eastAsia="標楷體" w:hAnsi="Times New Roman" w:cs="Times New Roman"/>
          <w:color w:val="auto"/>
        </w:rPr>
        <w:t>有關特教教師兼任行政職務事宜：</w:t>
      </w:r>
    </w:p>
    <w:p w:rsidR="00ED6E49" w:rsidRPr="00B4025A" w:rsidRDefault="00ED6E49" w:rsidP="00DF2E5B">
      <w:pPr>
        <w:pStyle w:val="Default"/>
        <w:numPr>
          <w:ilvl w:val="0"/>
          <w:numId w:val="98"/>
        </w:numPr>
        <w:ind w:left="1484" w:hanging="476"/>
        <w:jc w:val="both"/>
        <w:rPr>
          <w:rFonts w:ascii="Times New Roman" w:eastAsia="標楷體" w:hAnsi="Times New Roman" w:cs="Times New Roman"/>
          <w:color w:val="auto"/>
        </w:rPr>
      </w:pPr>
      <w:r w:rsidRPr="00B4025A">
        <w:rPr>
          <w:rFonts w:ascii="Times New Roman" w:eastAsia="標楷體" w:hAnsi="Times New Roman" w:cs="Times New Roman"/>
          <w:color w:val="auto"/>
        </w:rPr>
        <w:t>依據教育部</w:t>
      </w:r>
      <w:r w:rsidRPr="00B4025A">
        <w:rPr>
          <w:rFonts w:ascii="Times New Roman" w:eastAsia="標楷體" w:hAnsi="Times New Roman" w:cs="Times New Roman"/>
          <w:color w:val="auto"/>
        </w:rPr>
        <w:t>101</w:t>
      </w:r>
      <w:r w:rsidRPr="00B4025A">
        <w:rPr>
          <w:rFonts w:ascii="Times New Roman" w:eastAsia="標楷體" w:hAnsi="Times New Roman" w:cs="Times New Roman"/>
          <w:color w:val="auto"/>
        </w:rPr>
        <w:t>年</w:t>
      </w:r>
      <w:r w:rsidRPr="00B4025A">
        <w:rPr>
          <w:rFonts w:ascii="Times New Roman" w:eastAsia="標楷體" w:hAnsi="Times New Roman" w:cs="Times New Roman"/>
          <w:color w:val="auto"/>
        </w:rPr>
        <w:t>11</w:t>
      </w:r>
      <w:r w:rsidRPr="00B4025A">
        <w:rPr>
          <w:rFonts w:ascii="Times New Roman" w:eastAsia="標楷體" w:hAnsi="Times New Roman" w:cs="Times New Roman"/>
          <w:color w:val="auto"/>
        </w:rPr>
        <w:t>月</w:t>
      </w:r>
      <w:r w:rsidRPr="00B4025A">
        <w:rPr>
          <w:rFonts w:ascii="Times New Roman" w:eastAsia="標楷體" w:hAnsi="Times New Roman" w:cs="Times New Roman"/>
          <w:color w:val="auto"/>
        </w:rPr>
        <w:t>27</w:t>
      </w:r>
      <w:r w:rsidRPr="00B4025A">
        <w:rPr>
          <w:rFonts w:ascii="Times New Roman" w:eastAsia="標楷體" w:hAnsi="Times New Roman" w:cs="Times New Roman"/>
          <w:color w:val="auto"/>
        </w:rPr>
        <w:t>日臺人（三）字第</w:t>
      </w:r>
      <w:r w:rsidRPr="00B4025A">
        <w:rPr>
          <w:rFonts w:ascii="Times New Roman" w:eastAsia="標楷體" w:hAnsi="Times New Roman" w:cs="Times New Roman"/>
          <w:color w:val="auto"/>
        </w:rPr>
        <w:t>1010916634</w:t>
      </w:r>
      <w:r w:rsidRPr="00B4025A">
        <w:rPr>
          <w:rFonts w:ascii="Times New Roman" w:eastAsia="標楷體" w:hAnsi="Times New Roman" w:cs="Times New Roman"/>
          <w:color w:val="auto"/>
        </w:rPr>
        <w:t>號函</w:t>
      </w:r>
      <w:r w:rsidR="00F85AF3" w:rsidRPr="00B4025A">
        <w:rPr>
          <w:rFonts w:ascii="Times New Roman" w:eastAsia="標楷體" w:hAnsi="Times New Roman" w:cs="Times New Roman" w:hint="eastAsia"/>
          <w:color w:val="auto"/>
        </w:rPr>
        <w:t>(</w:t>
      </w:r>
      <w:r w:rsidR="00F85AF3" w:rsidRPr="00B4025A">
        <w:rPr>
          <w:rFonts w:ascii="Times New Roman" w:eastAsia="標楷體" w:hAnsi="Times New Roman" w:cs="Times New Roman"/>
          <w:color w:val="auto"/>
        </w:rPr>
        <w:t>法規</w:t>
      </w:r>
      <w:r w:rsidR="00F85AF3" w:rsidRPr="00B4025A">
        <w:rPr>
          <w:rFonts w:ascii="Times New Roman" w:eastAsia="標楷體" w:hAnsi="Times New Roman" w:cs="Times New Roman" w:hint="eastAsia"/>
          <w:color w:val="auto"/>
        </w:rPr>
        <w:t>1</w:t>
      </w:r>
      <w:r w:rsidR="00F85AF3" w:rsidRPr="00B4025A">
        <w:rPr>
          <w:rFonts w:ascii="Times New Roman" w:eastAsia="標楷體" w:hAnsi="Times New Roman" w:cs="Times New Roman"/>
          <w:color w:val="auto"/>
        </w:rPr>
        <w:t>6</w:t>
      </w:r>
      <w:r w:rsidR="007F299C" w:rsidRPr="00B4025A">
        <w:rPr>
          <w:rFonts w:ascii="Times New Roman" w:eastAsia="標楷體" w:hAnsi="Times New Roman" w:cs="Times New Roman" w:hint="eastAsia"/>
          <w:color w:val="auto"/>
        </w:rPr>
        <w:t>-1</w:t>
      </w:r>
      <w:r w:rsidR="00F85AF3" w:rsidRPr="00B4025A">
        <w:rPr>
          <w:rFonts w:ascii="Times New Roman" w:eastAsia="標楷體" w:hAnsi="Times New Roman" w:cs="Times New Roman"/>
          <w:color w:val="auto"/>
        </w:rPr>
        <w:t>)</w:t>
      </w:r>
      <w:r w:rsidRPr="00B4025A">
        <w:rPr>
          <w:rFonts w:ascii="Times New Roman" w:eastAsia="標楷體" w:hAnsi="Times New Roman" w:cs="Times New Roman"/>
          <w:color w:val="auto"/>
        </w:rPr>
        <w:t>之規定略以：</w:t>
      </w:r>
    </w:p>
    <w:p w:rsidR="00ED6E49" w:rsidRPr="00B4025A" w:rsidRDefault="00ED6E49" w:rsidP="00DF2E5B">
      <w:pPr>
        <w:numPr>
          <w:ilvl w:val="1"/>
          <w:numId w:val="70"/>
        </w:numPr>
        <w:autoSpaceDE w:val="0"/>
        <w:autoSpaceDN w:val="0"/>
        <w:adjustRightInd w:val="0"/>
        <w:spacing w:line="0" w:lineRule="atLeast"/>
        <w:ind w:left="1560" w:hanging="284"/>
        <w:rPr>
          <w:rFonts w:ascii="Times New Roman" w:eastAsia="標楷體" w:hAnsi="Times New Roman" w:cs="Times New Roman"/>
          <w:kern w:val="0"/>
        </w:rPr>
      </w:pPr>
      <w:r w:rsidRPr="00B4025A">
        <w:rPr>
          <w:rFonts w:ascii="Times New Roman" w:eastAsia="標楷體" w:hAnsi="Times New Roman" w:cs="Times New Roman"/>
          <w:kern w:val="0"/>
        </w:rPr>
        <w:t>特殊教育班教師兼任行政職務：</w:t>
      </w:r>
    </w:p>
    <w:p w:rsidR="00ED6E49" w:rsidRPr="00B4025A" w:rsidRDefault="00ED6E49" w:rsidP="00ED6E49">
      <w:pPr>
        <w:autoSpaceDE w:val="0"/>
        <w:autoSpaceDN w:val="0"/>
        <w:adjustRightInd w:val="0"/>
        <w:spacing w:line="0" w:lineRule="atLeast"/>
        <w:ind w:left="1560"/>
        <w:rPr>
          <w:rFonts w:ascii="Times New Roman" w:eastAsia="標楷體" w:hAnsi="Times New Roman" w:cs="Times New Roman"/>
          <w:kern w:val="0"/>
        </w:rPr>
      </w:pPr>
      <w:r w:rsidRPr="00B4025A">
        <w:rPr>
          <w:rFonts w:ascii="Times New Roman" w:eastAsia="標楷體" w:hAnsi="Times New Roman" w:cs="Times New Roman"/>
          <w:kern w:val="0"/>
        </w:rPr>
        <w:t>依據</w:t>
      </w:r>
      <w:r w:rsidR="00125A74" w:rsidRPr="00B4025A">
        <w:rPr>
          <w:rFonts w:ascii="Times New Roman" w:eastAsia="標楷體" w:hAnsi="Times New Roman" w:cs="Times New Roman"/>
          <w:kern w:val="0"/>
        </w:rPr>
        <w:t>教育</w:t>
      </w:r>
      <w:r w:rsidRPr="00B4025A">
        <w:rPr>
          <w:rFonts w:ascii="Times New Roman" w:eastAsia="標楷體" w:hAnsi="Times New Roman" w:cs="Times New Roman"/>
          <w:kern w:val="0"/>
        </w:rPr>
        <w:t>部</w:t>
      </w:r>
      <w:r w:rsidRPr="00B4025A">
        <w:rPr>
          <w:rFonts w:ascii="Times New Roman" w:eastAsia="標楷體" w:hAnsi="Times New Roman" w:cs="Times New Roman"/>
          <w:kern w:val="0"/>
        </w:rPr>
        <w:t>89</w:t>
      </w:r>
      <w:r w:rsidRPr="00B4025A">
        <w:rPr>
          <w:rFonts w:ascii="Times New Roman" w:eastAsia="標楷體" w:hAnsi="Times New Roman" w:cs="Times New Roman"/>
          <w:kern w:val="0"/>
        </w:rPr>
        <w:t>年</w:t>
      </w:r>
      <w:r w:rsidRPr="00B4025A">
        <w:rPr>
          <w:rFonts w:ascii="Times New Roman" w:eastAsia="標楷體" w:hAnsi="Times New Roman" w:cs="Times New Roman"/>
          <w:kern w:val="0"/>
        </w:rPr>
        <w:t>12</w:t>
      </w:r>
      <w:r w:rsidRPr="00B4025A">
        <w:rPr>
          <w:rFonts w:ascii="Times New Roman" w:eastAsia="標楷體" w:hAnsi="Times New Roman" w:cs="Times New Roman"/>
          <w:kern w:val="0"/>
        </w:rPr>
        <w:t>月</w:t>
      </w:r>
      <w:r w:rsidRPr="00B4025A">
        <w:rPr>
          <w:rFonts w:ascii="Times New Roman" w:eastAsia="標楷體" w:hAnsi="Times New Roman" w:cs="Times New Roman"/>
          <w:kern w:val="0"/>
        </w:rPr>
        <w:t>10</w:t>
      </w:r>
      <w:r w:rsidRPr="00B4025A">
        <w:rPr>
          <w:rFonts w:ascii="Times New Roman" w:eastAsia="標楷體" w:hAnsi="Times New Roman" w:cs="Times New Roman"/>
          <w:kern w:val="0"/>
        </w:rPr>
        <w:t>日台（</w:t>
      </w:r>
      <w:r w:rsidRPr="00B4025A">
        <w:rPr>
          <w:rFonts w:ascii="Times New Roman" w:eastAsia="標楷體" w:hAnsi="Times New Roman" w:cs="Times New Roman"/>
          <w:kern w:val="0"/>
        </w:rPr>
        <w:t>89</w:t>
      </w:r>
      <w:r w:rsidRPr="00B4025A">
        <w:rPr>
          <w:rFonts w:ascii="Times New Roman" w:eastAsia="標楷體" w:hAnsi="Times New Roman" w:cs="Times New Roman"/>
          <w:kern w:val="0"/>
        </w:rPr>
        <w:t>）特教字第</w:t>
      </w:r>
      <w:r w:rsidRPr="00B4025A">
        <w:rPr>
          <w:rFonts w:ascii="Times New Roman" w:eastAsia="標楷體" w:hAnsi="Times New Roman" w:cs="Times New Roman"/>
          <w:kern w:val="0"/>
        </w:rPr>
        <w:t>89159756</w:t>
      </w:r>
      <w:r w:rsidRPr="00B4025A">
        <w:rPr>
          <w:rFonts w:ascii="Times New Roman" w:eastAsia="標楷體" w:hAnsi="Times New Roman" w:cs="Times New Roman"/>
          <w:kern w:val="0"/>
        </w:rPr>
        <w:t>號函略以，國民中小學若囿於員額編制，須由特教班教師兼任除特教組長外之一般行政職務，經報該管主管教育機關核准者，得比照</w:t>
      </w:r>
      <w:r w:rsidRPr="00B4025A">
        <w:rPr>
          <w:rFonts w:ascii="Times New Roman" w:eastAsia="標楷體" w:hAnsi="Times New Roman" w:cs="Times New Roman"/>
          <w:kern w:val="0"/>
        </w:rPr>
        <w:t>86</w:t>
      </w:r>
      <w:r w:rsidRPr="00B4025A">
        <w:rPr>
          <w:rFonts w:ascii="Times New Roman" w:eastAsia="標楷體" w:hAnsi="Times New Roman" w:cs="Times New Roman"/>
          <w:kern w:val="0"/>
        </w:rPr>
        <w:t>年</w:t>
      </w:r>
      <w:r w:rsidRPr="00B4025A">
        <w:rPr>
          <w:rFonts w:ascii="Times New Roman" w:eastAsia="標楷體" w:hAnsi="Times New Roman" w:cs="Times New Roman"/>
          <w:kern w:val="0"/>
        </w:rPr>
        <w:t>7</w:t>
      </w:r>
      <w:r w:rsidRPr="00B4025A">
        <w:rPr>
          <w:rFonts w:ascii="Times New Roman" w:eastAsia="標楷體" w:hAnsi="Times New Roman" w:cs="Times New Roman"/>
          <w:kern w:val="0"/>
        </w:rPr>
        <w:t>月</w:t>
      </w:r>
      <w:r w:rsidRPr="00B4025A">
        <w:rPr>
          <w:rFonts w:ascii="Times New Roman" w:eastAsia="標楷體" w:hAnsi="Times New Roman" w:cs="Times New Roman"/>
          <w:kern w:val="0"/>
        </w:rPr>
        <w:t>3</w:t>
      </w:r>
      <w:r w:rsidRPr="00B4025A">
        <w:rPr>
          <w:rFonts w:ascii="Times New Roman" w:eastAsia="標楷體" w:hAnsi="Times New Roman" w:cs="Times New Roman"/>
          <w:kern w:val="0"/>
        </w:rPr>
        <w:t>日（</w:t>
      </w:r>
      <w:r w:rsidRPr="00B4025A">
        <w:rPr>
          <w:rFonts w:ascii="Times New Roman" w:eastAsia="標楷體" w:hAnsi="Times New Roman" w:cs="Times New Roman"/>
          <w:kern w:val="0"/>
        </w:rPr>
        <w:t>86</w:t>
      </w:r>
      <w:r w:rsidRPr="00B4025A">
        <w:rPr>
          <w:rFonts w:ascii="Times New Roman" w:eastAsia="標楷體" w:hAnsi="Times New Roman" w:cs="Times New Roman"/>
          <w:kern w:val="0"/>
        </w:rPr>
        <w:t>）人（三）字第</w:t>
      </w:r>
      <w:r w:rsidRPr="00B4025A">
        <w:rPr>
          <w:rFonts w:ascii="Times New Roman" w:eastAsia="標楷體" w:hAnsi="Times New Roman" w:cs="Times New Roman"/>
          <w:kern w:val="0"/>
        </w:rPr>
        <w:t>86069799</w:t>
      </w:r>
      <w:r w:rsidRPr="00B4025A">
        <w:rPr>
          <w:rFonts w:ascii="Times New Roman" w:eastAsia="標楷體" w:hAnsi="Times New Roman" w:cs="Times New Roman"/>
          <w:kern w:val="0"/>
        </w:rPr>
        <w:t>號函規定，除主管特支費（主管職務加給）外，得依其實際擔任特殊教育課程節數，占專任特殊教育教師應上課節數比例計發特教津貼。</w:t>
      </w:r>
    </w:p>
    <w:p w:rsidR="00ED6E49" w:rsidRPr="00B4025A" w:rsidRDefault="00ED6E49" w:rsidP="00DF2E5B">
      <w:pPr>
        <w:numPr>
          <w:ilvl w:val="1"/>
          <w:numId w:val="70"/>
        </w:numPr>
        <w:autoSpaceDE w:val="0"/>
        <w:autoSpaceDN w:val="0"/>
        <w:adjustRightInd w:val="0"/>
        <w:spacing w:line="0" w:lineRule="atLeast"/>
        <w:ind w:left="1560" w:hanging="284"/>
        <w:rPr>
          <w:rFonts w:ascii="Times New Roman" w:eastAsia="標楷體" w:hAnsi="Times New Roman" w:cs="Times New Roman"/>
          <w:kern w:val="0"/>
        </w:rPr>
      </w:pPr>
      <w:r w:rsidRPr="00B4025A">
        <w:rPr>
          <w:rFonts w:ascii="Times New Roman" w:eastAsia="標楷體" w:hAnsi="Times New Roman" w:cs="Times New Roman"/>
          <w:kern w:val="0"/>
        </w:rPr>
        <w:t>特殊教育班教師同時兼任導師及行政職務：</w:t>
      </w:r>
    </w:p>
    <w:p w:rsidR="00ED6E49" w:rsidRPr="00B4025A" w:rsidRDefault="00ED6E49" w:rsidP="00ED6E49">
      <w:pPr>
        <w:autoSpaceDE w:val="0"/>
        <w:autoSpaceDN w:val="0"/>
        <w:adjustRightInd w:val="0"/>
        <w:spacing w:line="0" w:lineRule="atLeast"/>
        <w:ind w:leftChars="650" w:left="1560"/>
        <w:rPr>
          <w:rFonts w:ascii="Times New Roman" w:eastAsia="標楷體" w:hAnsi="Times New Roman" w:cs="Times New Roman"/>
          <w:kern w:val="0"/>
        </w:rPr>
      </w:pPr>
      <w:r w:rsidRPr="00B4025A">
        <w:rPr>
          <w:rFonts w:ascii="Times New Roman" w:eastAsia="標楷體" w:hAnsi="Times New Roman" w:cs="Times New Roman"/>
          <w:kern w:val="0"/>
        </w:rPr>
        <w:t>公立中小學因受員額編制限制，經其主管機關核准由特殊教育班教師兼任組長及特殊教育班導師者，得同時支領特殊教育津貼、導師費及主管職務加給。</w:t>
      </w:r>
    </w:p>
    <w:p w:rsidR="00ED6E49" w:rsidRPr="00B4025A" w:rsidRDefault="00ED6E49" w:rsidP="00DF2E5B">
      <w:pPr>
        <w:numPr>
          <w:ilvl w:val="1"/>
          <w:numId w:val="70"/>
        </w:numPr>
        <w:autoSpaceDE w:val="0"/>
        <w:autoSpaceDN w:val="0"/>
        <w:adjustRightInd w:val="0"/>
        <w:spacing w:line="0" w:lineRule="atLeast"/>
        <w:ind w:left="1560" w:hanging="284"/>
        <w:rPr>
          <w:rFonts w:ascii="Times New Roman" w:eastAsia="標楷體" w:hAnsi="Times New Roman" w:cs="Times New Roman"/>
          <w:kern w:val="0"/>
        </w:rPr>
      </w:pPr>
      <w:r w:rsidRPr="00B4025A">
        <w:rPr>
          <w:rFonts w:ascii="Times New Roman" w:eastAsia="標楷體" w:hAnsi="Times New Roman" w:cs="Times New Roman"/>
        </w:rPr>
        <w:t>專任特殊教育教師是否受員額編制限制，係由各該主管教育行政機關秉權責認定。</w:t>
      </w:r>
    </w:p>
    <w:p w:rsidR="00ED6E49" w:rsidRPr="00B4025A" w:rsidRDefault="00ED6E49" w:rsidP="00DF2E5B">
      <w:pPr>
        <w:pStyle w:val="Default"/>
        <w:numPr>
          <w:ilvl w:val="0"/>
          <w:numId w:val="98"/>
        </w:numPr>
        <w:ind w:left="1484" w:hanging="476"/>
        <w:jc w:val="both"/>
        <w:rPr>
          <w:rFonts w:ascii="Times New Roman" w:eastAsia="標楷體" w:hAnsi="Times New Roman" w:cs="Times New Roman"/>
          <w:color w:val="auto"/>
        </w:rPr>
      </w:pPr>
      <w:r w:rsidRPr="00B4025A">
        <w:rPr>
          <w:rFonts w:ascii="Times New Roman" w:eastAsia="標楷體" w:hAnsi="Times New Roman" w:cs="Times New Roman"/>
          <w:color w:val="auto"/>
        </w:rPr>
        <w:t>依據</w:t>
      </w:r>
      <w:r w:rsidR="00975031" w:rsidRPr="00B4025A">
        <w:rPr>
          <w:rFonts w:ascii="Times New Roman" w:eastAsia="標楷體" w:hAnsi="Times New Roman" w:cs="Times New Roman"/>
          <w:color w:val="auto"/>
        </w:rPr>
        <w:t>教育局</w:t>
      </w:r>
      <w:r w:rsidRPr="00B4025A">
        <w:rPr>
          <w:rFonts w:ascii="Times New Roman" w:eastAsia="標楷體" w:hAnsi="Times New Roman" w:cs="Times New Roman"/>
          <w:color w:val="auto"/>
        </w:rPr>
        <w:t>104</w:t>
      </w:r>
      <w:r w:rsidRPr="00B4025A">
        <w:rPr>
          <w:rFonts w:ascii="Times New Roman" w:eastAsia="標楷體" w:hAnsi="Times New Roman" w:cs="Times New Roman"/>
          <w:color w:val="auto"/>
        </w:rPr>
        <w:t>年</w:t>
      </w:r>
      <w:r w:rsidRPr="00B4025A">
        <w:rPr>
          <w:rFonts w:ascii="Times New Roman" w:eastAsia="標楷體" w:hAnsi="Times New Roman" w:cs="Times New Roman"/>
          <w:color w:val="auto"/>
        </w:rPr>
        <w:t>4</w:t>
      </w:r>
      <w:r w:rsidRPr="00B4025A">
        <w:rPr>
          <w:rFonts w:ascii="Times New Roman" w:eastAsia="標楷體" w:hAnsi="Times New Roman" w:cs="Times New Roman"/>
          <w:color w:val="auto"/>
        </w:rPr>
        <w:t>月</w:t>
      </w:r>
      <w:r w:rsidRPr="00B4025A">
        <w:rPr>
          <w:rFonts w:ascii="Times New Roman" w:eastAsia="標楷體" w:hAnsi="Times New Roman" w:cs="Times New Roman"/>
          <w:color w:val="auto"/>
        </w:rPr>
        <w:t>28</w:t>
      </w:r>
      <w:r w:rsidRPr="00B4025A">
        <w:rPr>
          <w:rFonts w:ascii="Times New Roman" w:eastAsia="標楷體" w:hAnsi="Times New Roman" w:cs="Times New Roman"/>
          <w:color w:val="auto"/>
        </w:rPr>
        <w:t>日高市教特字第</w:t>
      </w:r>
      <w:r w:rsidRPr="00B4025A">
        <w:rPr>
          <w:rFonts w:ascii="Times New Roman" w:eastAsia="標楷體" w:hAnsi="Times New Roman" w:cs="Times New Roman"/>
          <w:color w:val="auto"/>
        </w:rPr>
        <w:t>10432638200</w:t>
      </w:r>
      <w:r w:rsidRPr="00B4025A">
        <w:rPr>
          <w:rFonts w:ascii="Times New Roman" w:eastAsia="標楷體" w:hAnsi="Times New Roman" w:cs="Times New Roman"/>
          <w:color w:val="auto"/>
        </w:rPr>
        <w:t>號函</w:t>
      </w:r>
      <w:r w:rsidR="007F299C" w:rsidRPr="00B4025A">
        <w:rPr>
          <w:rFonts w:ascii="Times New Roman" w:eastAsia="標楷體" w:hAnsi="Times New Roman" w:cs="Times New Roman" w:hint="eastAsia"/>
          <w:color w:val="auto"/>
        </w:rPr>
        <w:t>(</w:t>
      </w:r>
      <w:r w:rsidR="007F299C" w:rsidRPr="00B4025A">
        <w:rPr>
          <w:rFonts w:ascii="Times New Roman" w:eastAsia="標楷體" w:hAnsi="Times New Roman" w:cs="Times New Roman"/>
          <w:color w:val="auto"/>
        </w:rPr>
        <w:t>法規</w:t>
      </w:r>
      <w:r w:rsidR="007F299C" w:rsidRPr="00B4025A">
        <w:rPr>
          <w:rFonts w:ascii="Times New Roman" w:eastAsia="標楷體" w:hAnsi="Times New Roman" w:cs="Times New Roman"/>
          <w:color w:val="auto"/>
        </w:rPr>
        <w:t>1</w:t>
      </w:r>
      <w:r w:rsidR="007F299C" w:rsidRPr="00B4025A">
        <w:rPr>
          <w:rFonts w:ascii="Times New Roman" w:eastAsia="標楷體" w:hAnsi="Times New Roman" w:cs="Times New Roman" w:hint="eastAsia"/>
          <w:color w:val="auto"/>
        </w:rPr>
        <w:t>6-2</w:t>
      </w:r>
      <w:r w:rsidR="007F299C" w:rsidRPr="00B4025A">
        <w:rPr>
          <w:rFonts w:ascii="Times New Roman" w:eastAsia="標楷體" w:hAnsi="Times New Roman" w:cs="Times New Roman"/>
          <w:color w:val="auto"/>
        </w:rPr>
        <w:t>)</w:t>
      </w:r>
      <w:r w:rsidRPr="00B4025A">
        <w:rPr>
          <w:rFonts w:ascii="Times New Roman" w:eastAsia="標楷體" w:hAnsi="Times New Roman" w:cs="Times New Roman"/>
          <w:color w:val="auto"/>
        </w:rPr>
        <w:t>之規定，請各校於</w:t>
      </w:r>
      <w:r w:rsidRPr="00B4025A">
        <w:rPr>
          <w:rFonts w:ascii="Times New Roman" w:eastAsia="標楷體" w:hAnsi="Times New Roman" w:cs="Times New Roman"/>
          <w:color w:val="auto"/>
        </w:rPr>
        <w:t>104</w:t>
      </w:r>
      <w:r w:rsidRPr="00B4025A">
        <w:rPr>
          <w:rFonts w:ascii="Times New Roman" w:eastAsia="標楷體" w:hAnsi="Times New Roman" w:cs="Times New Roman"/>
          <w:color w:val="auto"/>
        </w:rPr>
        <w:t>學年度起依據下列事項辦理：</w:t>
      </w:r>
    </w:p>
    <w:p w:rsidR="00ED6E49" w:rsidRPr="00B4025A" w:rsidRDefault="00ED6E49" w:rsidP="00DF2E5B">
      <w:pPr>
        <w:pStyle w:val="Default"/>
        <w:numPr>
          <w:ilvl w:val="0"/>
          <w:numId w:val="38"/>
        </w:numPr>
        <w:ind w:left="1560" w:hanging="284"/>
        <w:jc w:val="both"/>
        <w:rPr>
          <w:rFonts w:ascii="Times New Roman" w:eastAsia="標楷體" w:hAnsi="Times New Roman" w:cs="Times New Roman"/>
          <w:color w:val="auto"/>
        </w:rPr>
      </w:pPr>
      <w:r w:rsidRPr="00B4025A">
        <w:rPr>
          <w:rFonts w:ascii="Times New Roman" w:eastAsia="標楷體" w:hAnsi="Times New Roman" w:cs="Times New Roman"/>
          <w:color w:val="auto"/>
        </w:rPr>
        <w:t>學校若囿於員額編制，須由特殊教育教師兼任除特殊教育組組長外之一般行政職務者，經報</w:t>
      </w:r>
      <w:r w:rsidR="00975031" w:rsidRPr="00B4025A">
        <w:rPr>
          <w:rFonts w:ascii="Times New Roman" w:eastAsia="標楷體" w:hAnsi="Times New Roman" w:cs="Times New Roman"/>
          <w:color w:val="auto"/>
        </w:rPr>
        <w:t>教育局</w:t>
      </w:r>
      <w:r w:rsidRPr="00B4025A">
        <w:rPr>
          <w:rFonts w:ascii="Times New Roman" w:eastAsia="標楷體" w:hAnsi="Times New Roman" w:cs="Times New Roman"/>
          <w:color w:val="auto"/>
        </w:rPr>
        <w:t>核准後，除主管特支費（主管職務加給）外，得依其實際擔任特殊教育課程節數，占專任特殊教育教師應上課節數比例計發特殊教育津貼。</w:t>
      </w:r>
    </w:p>
    <w:p w:rsidR="00ED6E49" w:rsidRPr="00B4025A" w:rsidRDefault="00ED6E49" w:rsidP="00DF2E5B">
      <w:pPr>
        <w:pStyle w:val="Default"/>
        <w:numPr>
          <w:ilvl w:val="0"/>
          <w:numId w:val="38"/>
        </w:numPr>
        <w:ind w:left="1560" w:hanging="284"/>
        <w:jc w:val="both"/>
        <w:rPr>
          <w:rFonts w:ascii="Times New Roman" w:eastAsia="標楷體" w:hAnsi="Times New Roman" w:cs="Times New Roman"/>
          <w:color w:val="auto"/>
        </w:rPr>
      </w:pPr>
      <w:r w:rsidRPr="00B4025A">
        <w:rPr>
          <w:rFonts w:ascii="Times New Roman" w:eastAsia="標楷體" w:hAnsi="Times New Roman" w:cs="Times New Roman"/>
          <w:color w:val="auto"/>
        </w:rPr>
        <w:t>學校若非囿於員額編制者，則依據教育部</w:t>
      </w:r>
      <w:r w:rsidRPr="00B4025A">
        <w:rPr>
          <w:rFonts w:ascii="Times New Roman" w:eastAsia="標楷體" w:hAnsi="Times New Roman" w:cs="Times New Roman"/>
          <w:color w:val="auto"/>
        </w:rPr>
        <w:t>101</w:t>
      </w:r>
      <w:r w:rsidRPr="00B4025A">
        <w:rPr>
          <w:rFonts w:ascii="Times New Roman" w:eastAsia="標楷體" w:hAnsi="Times New Roman" w:cs="Times New Roman"/>
          <w:color w:val="auto"/>
        </w:rPr>
        <w:t>年</w:t>
      </w:r>
      <w:r w:rsidRPr="00B4025A">
        <w:rPr>
          <w:rFonts w:ascii="Times New Roman" w:eastAsia="標楷體" w:hAnsi="Times New Roman" w:cs="Times New Roman"/>
          <w:color w:val="auto"/>
        </w:rPr>
        <w:t>11</w:t>
      </w:r>
      <w:r w:rsidRPr="00B4025A">
        <w:rPr>
          <w:rFonts w:ascii="Times New Roman" w:eastAsia="標楷體" w:hAnsi="Times New Roman" w:cs="Times New Roman"/>
          <w:color w:val="auto"/>
        </w:rPr>
        <w:t>月</w:t>
      </w:r>
      <w:r w:rsidRPr="00B4025A">
        <w:rPr>
          <w:rFonts w:ascii="Times New Roman" w:eastAsia="標楷體" w:hAnsi="Times New Roman" w:cs="Times New Roman"/>
          <w:color w:val="auto"/>
        </w:rPr>
        <w:t>27</w:t>
      </w:r>
      <w:r w:rsidRPr="00B4025A">
        <w:rPr>
          <w:rFonts w:ascii="Times New Roman" w:eastAsia="標楷體" w:hAnsi="Times New Roman" w:cs="Times New Roman"/>
          <w:color w:val="auto"/>
        </w:rPr>
        <w:t>日臺人（三）字第</w:t>
      </w:r>
      <w:r w:rsidRPr="00B4025A">
        <w:rPr>
          <w:rFonts w:ascii="Times New Roman" w:eastAsia="標楷體" w:hAnsi="Times New Roman" w:cs="Times New Roman"/>
          <w:color w:val="auto"/>
        </w:rPr>
        <w:t>1010916634</w:t>
      </w:r>
      <w:r w:rsidRPr="00B4025A">
        <w:rPr>
          <w:rFonts w:ascii="Times New Roman" w:eastAsia="標楷體" w:hAnsi="Times New Roman" w:cs="Times New Roman"/>
          <w:color w:val="auto"/>
        </w:rPr>
        <w:t>號函之規定辦理。</w:t>
      </w:r>
    </w:p>
    <w:p w:rsidR="00ED6E49" w:rsidRPr="00B4025A" w:rsidRDefault="00ED6E49" w:rsidP="00DF2E5B">
      <w:pPr>
        <w:pStyle w:val="Default"/>
        <w:numPr>
          <w:ilvl w:val="0"/>
          <w:numId w:val="38"/>
        </w:numPr>
        <w:ind w:left="1560" w:hanging="284"/>
        <w:jc w:val="both"/>
        <w:rPr>
          <w:rFonts w:ascii="Times New Roman" w:eastAsia="標楷體" w:hAnsi="Times New Roman" w:cs="Times New Roman"/>
          <w:color w:val="auto"/>
        </w:rPr>
      </w:pPr>
      <w:r w:rsidRPr="00B4025A">
        <w:rPr>
          <w:rFonts w:ascii="Times New Roman" w:eastAsia="標楷體" w:hAnsi="Times New Roman" w:cs="Times New Roman"/>
          <w:color w:val="auto"/>
        </w:rPr>
        <w:t>囿於員額編制之判斷標準：以學校正式之專任教師數扣除兼行政及兼導師之數額後，如正式之專任教師數不足時，特殊教育教師始得辦理下列事項：</w:t>
      </w:r>
    </w:p>
    <w:p w:rsidR="00ED6E49" w:rsidRPr="00B4025A" w:rsidRDefault="00ED6E49" w:rsidP="00DF2E5B">
      <w:pPr>
        <w:pStyle w:val="Default"/>
        <w:numPr>
          <w:ilvl w:val="0"/>
          <w:numId w:val="43"/>
        </w:numPr>
        <w:ind w:left="1843" w:hanging="425"/>
        <w:jc w:val="both"/>
        <w:rPr>
          <w:rFonts w:ascii="Times New Roman" w:eastAsia="標楷體" w:hAnsi="Times New Roman" w:cs="Times New Roman"/>
          <w:color w:val="auto"/>
        </w:rPr>
      </w:pPr>
      <w:r w:rsidRPr="00B4025A">
        <w:rPr>
          <w:rFonts w:ascii="Times New Roman" w:eastAsia="標楷體" w:hAnsi="Times New Roman" w:cs="Times New Roman"/>
          <w:color w:val="auto"/>
        </w:rPr>
        <w:t>兼任除特殊教育組組長外之一般行政職務。</w:t>
      </w:r>
    </w:p>
    <w:p w:rsidR="00ED6E49" w:rsidRPr="00B4025A" w:rsidRDefault="00ED6E49" w:rsidP="00DF2E5B">
      <w:pPr>
        <w:pStyle w:val="Default"/>
        <w:numPr>
          <w:ilvl w:val="0"/>
          <w:numId w:val="43"/>
        </w:numPr>
        <w:ind w:left="1843" w:hanging="425"/>
        <w:jc w:val="both"/>
        <w:rPr>
          <w:rFonts w:ascii="Times New Roman" w:eastAsia="標楷體" w:hAnsi="Times New Roman" w:cs="Times New Roman"/>
          <w:color w:val="auto"/>
        </w:rPr>
      </w:pPr>
      <w:r w:rsidRPr="00B4025A">
        <w:rPr>
          <w:rFonts w:ascii="Times New Roman" w:eastAsia="標楷體" w:hAnsi="Times New Roman" w:cs="Times New Roman"/>
          <w:color w:val="auto"/>
        </w:rPr>
        <w:lastRenderedPageBreak/>
        <w:t>同時兼任導師及行政職務。</w:t>
      </w:r>
    </w:p>
    <w:p w:rsidR="0090514D" w:rsidRPr="00B4025A" w:rsidRDefault="007F299C" w:rsidP="00DF2E5B">
      <w:pPr>
        <w:pStyle w:val="Default"/>
        <w:numPr>
          <w:ilvl w:val="0"/>
          <w:numId w:val="98"/>
        </w:numPr>
        <w:ind w:left="1484" w:hanging="476"/>
        <w:jc w:val="both"/>
        <w:rPr>
          <w:rFonts w:ascii="Times New Roman" w:eastAsia="標楷體" w:hAnsi="Times New Roman" w:cs="Times New Roman"/>
          <w:color w:val="auto"/>
        </w:rPr>
      </w:pPr>
      <w:r w:rsidRPr="00B4025A">
        <w:rPr>
          <w:rFonts w:ascii="Times New Roman" w:eastAsia="標楷體" w:hAnsi="Times New Roman" w:cs="Times New Roman"/>
          <w:color w:val="auto"/>
        </w:rPr>
        <w:t>特教津貼</w:t>
      </w:r>
      <w:r w:rsidRPr="00B4025A">
        <w:rPr>
          <w:rFonts w:ascii="Times New Roman" w:eastAsia="標楷體" w:hAnsi="Times New Roman" w:cs="Times New Roman" w:hint="eastAsia"/>
          <w:color w:val="auto"/>
        </w:rPr>
        <w:t>疑義，請逕洽教育局</w:t>
      </w:r>
      <w:r w:rsidR="00ED6E49" w:rsidRPr="00B4025A">
        <w:rPr>
          <w:rFonts w:ascii="Times New Roman" w:eastAsia="標楷體" w:hAnsi="Times New Roman" w:cs="Times New Roman"/>
          <w:color w:val="auto"/>
        </w:rPr>
        <w:t>人事室。</w:t>
      </w:r>
    </w:p>
    <w:p w:rsidR="007F299C" w:rsidRPr="00B4025A" w:rsidRDefault="007F299C" w:rsidP="00DF2E5B">
      <w:pPr>
        <w:pStyle w:val="Default"/>
        <w:numPr>
          <w:ilvl w:val="1"/>
          <w:numId w:val="5"/>
        </w:numPr>
        <w:tabs>
          <w:tab w:val="clear" w:pos="960"/>
        </w:tabs>
        <w:ind w:left="993" w:hanging="426"/>
        <w:jc w:val="both"/>
        <w:rPr>
          <w:rFonts w:ascii="Times New Roman" w:eastAsia="標楷體" w:hAnsi="Times New Roman" w:cs="Times New Roman"/>
          <w:color w:val="auto"/>
        </w:rPr>
      </w:pPr>
      <w:r w:rsidRPr="00B4025A">
        <w:rPr>
          <w:rFonts w:ascii="Times New Roman" w:eastAsia="標楷體" w:hAnsi="Times New Roman" w:cs="Times New Roman" w:hint="eastAsia"/>
          <w:color w:val="auto"/>
        </w:rPr>
        <w:t>參考法規：</w:t>
      </w:r>
    </w:p>
    <w:p w:rsidR="007F299C" w:rsidRPr="00B4025A" w:rsidRDefault="007F299C" w:rsidP="00DF2E5B">
      <w:pPr>
        <w:pStyle w:val="Default"/>
        <w:numPr>
          <w:ilvl w:val="0"/>
          <w:numId w:val="99"/>
        </w:numPr>
        <w:ind w:left="1470" w:hanging="504"/>
        <w:jc w:val="both"/>
        <w:rPr>
          <w:rFonts w:ascii="Times New Roman" w:eastAsia="標楷體" w:hAnsi="Times New Roman" w:cs="Times New Roman"/>
          <w:color w:val="auto"/>
        </w:rPr>
      </w:pPr>
      <w:r w:rsidRPr="00B4025A">
        <w:rPr>
          <w:rFonts w:ascii="Times New Roman" w:eastAsia="標楷體" w:hAnsi="Times New Roman" w:cs="Times New Roman" w:hint="eastAsia"/>
          <w:color w:val="auto"/>
        </w:rPr>
        <w:t>高雄市國民中學教師及兼任行政職務人員每週授課節數編排要點</w:t>
      </w:r>
      <w:r w:rsidRPr="00B4025A">
        <w:rPr>
          <w:rFonts w:ascii="Times New Roman" w:eastAsia="標楷體" w:hAnsi="Times New Roman" w:cs="Times New Roman" w:hint="eastAsia"/>
          <w:color w:val="auto"/>
        </w:rPr>
        <w:t>(</w:t>
      </w:r>
      <w:r w:rsidRPr="00B4025A">
        <w:rPr>
          <w:rFonts w:ascii="Times New Roman" w:eastAsia="標楷體" w:hAnsi="Times New Roman" w:cs="Times New Roman" w:hint="eastAsia"/>
          <w:color w:val="auto"/>
        </w:rPr>
        <w:t>法規</w:t>
      </w:r>
      <w:r w:rsidRPr="00B4025A">
        <w:rPr>
          <w:rFonts w:ascii="Times New Roman" w:eastAsia="標楷體" w:hAnsi="Times New Roman" w:cs="Times New Roman" w:hint="eastAsia"/>
          <w:color w:val="auto"/>
        </w:rPr>
        <w:t>16-3)</w:t>
      </w:r>
      <w:r w:rsidRPr="00B4025A">
        <w:rPr>
          <w:rFonts w:ascii="Times New Roman" w:eastAsia="標楷體" w:hAnsi="Times New Roman" w:cs="Times New Roman" w:hint="eastAsia"/>
          <w:color w:val="auto"/>
        </w:rPr>
        <w:t>。</w:t>
      </w:r>
    </w:p>
    <w:p w:rsidR="007F299C" w:rsidRPr="00B4025A" w:rsidRDefault="007F299C" w:rsidP="00DF2E5B">
      <w:pPr>
        <w:pStyle w:val="Default"/>
        <w:numPr>
          <w:ilvl w:val="0"/>
          <w:numId w:val="99"/>
        </w:numPr>
        <w:ind w:left="1470" w:hanging="504"/>
        <w:jc w:val="both"/>
        <w:rPr>
          <w:rFonts w:ascii="Times New Roman" w:eastAsia="標楷體" w:hAnsi="Times New Roman" w:cs="Times New Roman"/>
          <w:color w:val="auto"/>
        </w:rPr>
      </w:pPr>
      <w:r w:rsidRPr="00B4025A">
        <w:rPr>
          <w:rFonts w:ascii="Times New Roman" w:eastAsia="標楷體" w:hAnsi="Times New Roman" w:cs="Times New Roman" w:hint="eastAsia"/>
          <w:color w:val="auto"/>
        </w:rPr>
        <w:t>高雄市公私立國民中學常態編班及分組學習補充規定</w:t>
      </w:r>
      <w:r w:rsidRPr="00B4025A">
        <w:rPr>
          <w:rFonts w:ascii="Times New Roman" w:eastAsia="標楷體" w:hAnsi="Times New Roman" w:cs="Times New Roman" w:hint="eastAsia"/>
          <w:color w:val="auto"/>
        </w:rPr>
        <w:t>(</w:t>
      </w:r>
      <w:r w:rsidRPr="00B4025A">
        <w:rPr>
          <w:rFonts w:ascii="Times New Roman" w:eastAsia="標楷體" w:hAnsi="Times New Roman" w:cs="Times New Roman" w:hint="eastAsia"/>
          <w:color w:val="auto"/>
        </w:rPr>
        <w:t>法規</w:t>
      </w:r>
      <w:r w:rsidRPr="00B4025A">
        <w:rPr>
          <w:rFonts w:ascii="Times New Roman" w:eastAsia="標楷體" w:hAnsi="Times New Roman" w:cs="Times New Roman" w:hint="eastAsia"/>
          <w:color w:val="auto"/>
        </w:rPr>
        <w:t>16-4)</w:t>
      </w:r>
      <w:r w:rsidRPr="00B4025A">
        <w:rPr>
          <w:rFonts w:ascii="Times New Roman" w:eastAsia="標楷體" w:hAnsi="Times New Roman" w:cs="Times New Roman" w:hint="eastAsia"/>
          <w:color w:val="auto"/>
        </w:rPr>
        <w:t>。</w:t>
      </w:r>
    </w:p>
    <w:p w:rsidR="007F299C" w:rsidRPr="00B4025A" w:rsidRDefault="007F299C" w:rsidP="00DF2E5B">
      <w:pPr>
        <w:pStyle w:val="Default"/>
        <w:numPr>
          <w:ilvl w:val="0"/>
          <w:numId w:val="99"/>
        </w:numPr>
        <w:ind w:left="1470" w:hanging="504"/>
        <w:jc w:val="both"/>
        <w:rPr>
          <w:rFonts w:ascii="Times New Roman" w:eastAsia="標楷體" w:hAnsi="Times New Roman" w:cs="Times New Roman"/>
          <w:color w:val="auto"/>
        </w:rPr>
      </w:pPr>
      <w:r w:rsidRPr="00B4025A">
        <w:rPr>
          <w:rFonts w:ascii="Times New Roman" w:eastAsia="標楷體" w:hAnsi="Times New Roman" w:cs="Times New Roman" w:hint="eastAsia"/>
          <w:color w:val="auto"/>
        </w:rPr>
        <w:t>高雄市立國民中學教職員工員額設置標準表</w:t>
      </w:r>
      <w:r w:rsidRPr="00B4025A">
        <w:rPr>
          <w:rFonts w:ascii="Times New Roman" w:eastAsia="標楷體" w:hAnsi="Times New Roman" w:cs="Times New Roman" w:hint="eastAsia"/>
          <w:color w:val="auto"/>
        </w:rPr>
        <w:t>(</w:t>
      </w:r>
      <w:r w:rsidRPr="00B4025A">
        <w:rPr>
          <w:rFonts w:ascii="Times New Roman" w:eastAsia="標楷體" w:hAnsi="Times New Roman" w:cs="Times New Roman" w:hint="eastAsia"/>
          <w:color w:val="auto"/>
        </w:rPr>
        <w:t>法規</w:t>
      </w:r>
      <w:r w:rsidRPr="00B4025A">
        <w:rPr>
          <w:rFonts w:ascii="Times New Roman" w:eastAsia="標楷體" w:hAnsi="Times New Roman" w:cs="Times New Roman" w:hint="eastAsia"/>
          <w:color w:val="auto"/>
        </w:rPr>
        <w:t>16-5)</w:t>
      </w:r>
      <w:r w:rsidRPr="00B4025A">
        <w:rPr>
          <w:rFonts w:ascii="Times New Roman" w:eastAsia="標楷體" w:hAnsi="Times New Roman" w:cs="Times New Roman" w:hint="eastAsia"/>
          <w:color w:val="auto"/>
        </w:rPr>
        <w:t>。</w:t>
      </w:r>
    </w:p>
    <w:p w:rsidR="007F299C" w:rsidRPr="00B4025A" w:rsidRDefault="007F299C" w:rsidP="00DF2E5B">
      <w:pPr>
        <w:pStyle w:val="Default"/>
        <w:numPr>
          <w:ilvl w:val="0"/>
          <w:numId w:val="99"/>
        </w:numPr>
        <w:ind w:left="1470" w:hanging="504"/>
        <w:jc w:val="both"/>
        <w:rPr>
          <w:rFonts w:ascii="Times New Roman" w:eastAsia="標楷體" w:hAnsi="Times New Roman" w:cs="Times New Roman"/>
          <w:color w:val="auto"/>
        </w:rPr>
      </w:pPr>
      <w:r w:rsidRPr="00B4025A">
        <w:rPr>
          <w:rFonts w:ascii="Times New Roman" w:eastAsia="標楷體" w:hAnsi="Times New Roman" w:cs="Times New Roman" w:hint="eastAsia"/>
          <w:color w:val="auto"/>
        </w:rPr>
        <w:t>高雄市國民教育階段身心障礙學生嚴長修業年限實施要點</w:t>
      </w:r>
      <w:r w:rsidRPr="00B4025A">
        <w:rPr>
          <w:rFonts w:ascii="Times New Roman" w:eastAsia="標楷體" w:hAnsi="Times New Roman" w:cs="Times New Roman" w:hint="eastAsia"/>
          <w:color w:val="auto"/>
        </w:rPr>
        <w:t>(</w:t>
      </w:r>
      <w:r w:rsidRPr="00B4025A">
        <w:rPr>
          <w:rFonts w:ascii="Times New Roman" w:eastAsia="標楷體" w:hAnsi="Times New Roman" w:cs="Times New Roman" w:hint="eastAsia"/>
          <w:color w:val="auto"/>
        </w:rPr>
        <w:t>法規</w:t>
      </w:r>
      <w:r w:rsidRPr="00B4025A">
        <w:rPr>
          <w:rFonts w:ascii="Times New Roman" w:eastAsia="標楷體" w:hAnsi="Times New Roman" w:cs="Times New Roman" w:hint="eastAsia"/>
          <w:color w:val="auto"/>
        </w:rPr>
        <w:t>16-6)</w:t>
      </w:r>
      <w:r w:rsidRPr="00B4025A">
        <w:rPr>
          <w:rFonts w:ascii="Times New Roman" w:eastAsia="標楷體" w:hAnsi="Times New Roman" w:cs="Times New Roman" w:hint="eastAsia"/>
          <w:color w:val="auto"/>
        </w:rPr>
        <w:t>。</w:t>
      </w:r>
    </w:p>
    <w:p w:rsidR="007F299C" w:rsidRPr="00B4025A" w:rsidRDefault="007F299C" w:rsidP="00DF2E5B">
      <w:pPr>
        <w:pStyle w:val="Default"/>
        <w:numPr>
          <w:ilvl w:val="0"/>
          <w:numId w:val="99"/>
        </w:numPr>
        <w:ind w:left="1470" w:hanging="504"/>
        <w:jc w:val="both"/>
        <w:rPr>
          <w:rFonts w:ascii="Times New Roman" w:eastAsia="標楷體" w:hAnsi="Times New Roman" w:cs="Times New Roman"/>
          <w:color w:val="auto"/>
        </w:rPr>
      </w:pPr>
      <w:r w:rsidRPr="00B4025A">
        <w:rPr>
          <w:rFonts w:ascii="Times New Roman" w:eastAsia="標楷體" w:hAnsi="Times New Roman" w:cs="Times New Roman" w:hint="eastAsia"/>
          <w:color w:val="auto"/>
        </w:rPr>
        <w:t>高雄市國民教育階段身心障礙分散式資源班班群編班</w:t>
      </w:r>
      <w:r w:rsidRPr="00B4025A">
        <w:rPr>
          <w:rFonts w:ascii="Times New Roman" w:eastAsia="標楷體" w:hAnsi="Times New Roman" w:cs="Times New Roman" w:hint="eastAsia"/>
          <w:color w:val="auto"/>
        </w:rPr>
        <w:t>/</w:t>
      </w:r>
      <w:r w:rsidRPr="00B4025A">
        <w:rPr>
          <w:rFonts w:ascii="Times New Roman" w:eastAsia="標楷體" w:hAnsi="Times New Roman" w:cs="Times New Roman" w:hint="eastAsia"/>
          <w:color w:val="auto"/>
        </w:rPr>
        <w:t>區段排課實施要點。</w:t>
      </w:r>
      <w:r w:rsidRPr="00B4025A">
        <w:rPr>
          <w:rFonts w:ascii="Times New Roman" w:eastAsia="標楷體" w:hAnsi="Times New Roman" w:cs="Times New Roman" w:hint="eastAsia"/>
          <w:color w:val="auto"/>
        </w:rPr>
        <w:t>(</w:t>
      </w:r>
      <w:r w:rsidRPr="00B4025A">
        <w:rPr>
          <w:rFonts w:ascii="Times New Roman" w:eastAsia="標楷體" w:hAnsi="Times New Roman" w:cs="Times New Roman" w:hint="eastAsia"/>
          <w:color w:val="auto"/>
        </w:rPr>
        <w:t>法規</w:t>
      </w:r>
      <w:r w:rsidRPr="00B4025A">
        <w:rPr>
          <w:rFonts w:ascii="Times New Roman" w:eastAsia="標楷體" w:hAnsi="Times New Roman" w:cs="Times New Roman" w:hint="eastAsia"/>
          <w:color w:val="auto"/>
        </w:rPr>
        <w:t>16-7)</w:t>
      </w:r>
      <w:r w:rsidRPr="00B4025A">
        <w:rPr>
          <w:rFonts w:ascii="Times New Roman" w:eastAsia="標楷體" w:hAnsi="Times New Roman" w:cs="Times New Roman" w:hint="eastAsia"/>
          <w:color w:val="auto"/>
        </w:rPr>
        <w:t>。</w:t>
      </w:r>
    </w:p>
    <w:p w:rsidR="00230625" w:rsidRPr="00B4025A" w:rsidRDefault="004B44EE" w:rsidP="00DF2E5B">
      <w:pPr>
        <w:pStyle w:val="2"/>
        <w:numPr>
          <w:ilvl w:val="0"/>
          <w:numId w:val="103"/>
        </w:numPr>
        <w:rPr>
          <w:rFonts w:hint="eastAsia"/>
        </w:rPr>
      </w:pPr>
      <w:bookmarkStart w:id="26" w:name="_Toc16840250"/>
      <w:r w:rsidRPr="00B4025A">
        <w:t>國小身心障礙教育輔導</w:t>
      </w:r>
      <w:bookmarkEnd w:id="26"/>
      <w:r w:rsidRPr="00B4025A">
        <w:rPr>
          <w:rFonts w:hint="eastAsia"/>
        </w:rPr>
        <w:t xml:space="preserve">      </w:t>
      </w:r>
      <w:r w:rsidR="00AD4C21" w:rsidRPr="00B4025A">
        <w:t xml:space="preserve">    </w:t>
      </w:r>
    </w:p>
    <w:p w:rsidR="00ED6E49" w:rsidRPr="00B4025A" w:rsidRDefault="00AD4C21" w:rsidP="00230625">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 xml:space="preserve">              </w:t>
      </w:r>
      <w:r w:rsidR="00ED6E49" w:rsidRPr="00B4025A">
        <w:rPr>
          <w:rFonts w:ascii="Times New Roman" w:eastAsia="標楷體" w:hAnsi="Times New Roman" w:cs="Times New Roman"/>
          <w:b/>
          <w:sz w:val="32"/>
          <w:szCs w:val="32"/>
        </w:rPr>
        <w:t>承辦人：</w:t>
      </w:r>
      <w:r w:rsidR="00964372" w:rsidRPr="00B4025A">
        <w:rPr>
          <w:rFonts w:ascii="Times New Roman" w:eastAsia="標楷體" w:hAnsi="Times New Roman" w:cs="Times New Roman"/>
          <w:b/>
          <w:sz w:val="32"/>
          <w:szCs w:val="32"/>
        </w:rPr>
        <w:t>葉雅玲</w:t>
      </w:r>
    </w:p>
    <w:p w:rsidR="001F2490" w:rsidRPr="00B4025A" w:rsidRDefault="001F2490" w:rsidP="001F2490">
      <w:pPr>
        <w:pStyle w:val="Default"/>
        <w:ind w:left="720" w:hangingChars="300" w:hanging="720"/>
        <w:jc w:val="both"/>
        <w:rPr>
          <w:rFonts w:ascii="Times New Roman" w:eastAsia="標楷體" w:hAnsi="Times New Roman" w:cs="Times New Roman"/>
          <w:color w:val="auto"/>
          <w:shd w:val="clear" w:color="auto" w:fill="FFFFFF" w:themeFill="background1"/>
        </w:rPr>
      </w:pPr>
      <w:r w:rsidRPr="00B4025A">
        <w:rPr>
          <w:rFonts w:ascii="Times New Roman" w:eastAsia="標楷體" w:hAnsi="Times New Roman" w:cs="Times New Roman"/>
          <w:color w:val="auto"/>
          <w:shd w:val="clear" w:color="auto" w:fill="FFFFFF" w:themeFill="background1"/>
        </w:rPr>
        <w:t xml:space="preserve">    1.</w:t>
      </w:r>
      <w:r w:rsidR="005236BD" w:rsidRPr="00B4025A">
        <w:rPr>
          <w:rFonts w:ascii="Times New Roman" w:eastAsia="標楷體" w:hAnsi="Times New Roman" w:cs="Times New Roman"/>
          <w:color w:val="auto"/>
          <w:shd w:val="clear" w:color="auto" w:fill="FFFFFF" w:themeFill="background1"/>
        </w:rPr>
        <w:t xml:space="preserve"> </w:t>
      </w:r>
      <w:r w:rsidR="00AB5B31" w:rsidRPr="00B4025A">
        <w:rPr>
          <w:rFonts w:ascii="Times New Roman" w:eastAsia="標楷體" w:hAnsi="Times New Roman" w:cs="Times New Roman" w:hint="eastAsia"/>
          <w:color w:val="auto"/>
          <w:shd w:val="clear" w:color="auto" w:fill="FFFFFF" w:themeFill="background1"/>
        </w:rPr>
        <w:t>辦理</w:t>
      </w:r>
      <w:r w:rsidR="00ED6E49" w:rsidRPr="00B4025A">
        <w:rPr>
          <w:rFonts w:ascii="Times New Roman" w:eastAsia="標楷體" w:hAnsi="Times New Roman" w:cs="Times New Roman"/>
          <w:color w:val="auto"/>
          <w:shd w:val="clear" w:color="auto" w:fill="FFFFFF" w:themeFill="background1"/>
        </w:rPr>
        <w:t>本市</w:t>
      </w:r>
      <w:r w:rsidR="0007183A" w:rsidRPr="00B4025A">
        <w:rPr>
          <w:rFonts w:ascii="Times New Roman" w:eastAsia="標楷體" w:hAnsi="Times New Roman" w:cs="Times New Roman"/>
          <w:color w:val="auto"/>
          <w:shd w:val="clear" w:color="auto" w:fill="FFFFFF" w:themeFill="background1"/>
        </w:rPr>
        <w:t>國小</w:t>
      </w:r>
      <w:r w:rsidR="00ED6E49" w:rsidRPr="00B4025A">
        <w:rPr>
          <w:rFonts w:ascii="Times New Roman" w:eastAsia="標楷體" w:hAnsi="Times New Roman" w:cs="Times New Roman"/>
          <w:color w:val="auto"/>
          <w:shd w:val="clear" w:color="auto" w:fill="FFFFFF" w:themeFill="background1"/>
        </w:rPr>
        <w:t>特教班設班、員額、經費、授課節數（含教育部課稅方案鐘點費補助事宜）、教學、輔導、</w:t>
      </w:r>
      <w:r w:rsidR="006A023E" w:rsidRPr="00B4025A">
        <w:rPr>
          <w:rFonts w:ascii="Times New Roman" w:eastAsia="標楷體" w:hAnsi="Times New Roman" w:cs="Times New Roman"/>
          <w:color w:val="auto"/>
          <w:shd w:val="clear" w:color="auto" w:fill="FFFFFF" w:themeFill="background1"/>
        </w:rPr>
        <w:t>敘獎、</w:t>
      </w:r>
      <w:r w:rsidR="00ED6E49" w:rsidRPr="00B4025A">
        <w:rPr>
          <w:rFonts w:ascii="Times New Roman" w:eastAsia="標楷體" w:hAnsi="Times New Roman" w:cs="Times New Roman"/>
          <w:color w:val="auto"/>
          <w:shd w:val="clear" w:color="auto" w:fill="FFFFFF" w:themeFill="background1"/>
        </w:rPr>
        <w:t>教師甄選及介聘等</w:t>
      </w:r>
      <w:r w:rsidR="006A023E" w:rsidRPr="00B4025A">
        <w:rPr>
          <w:rFonts w:ascii="Times New Roman" w:eastAsia="標楷體" w:hAnsi="Times New Roman" w:cs="Times New Roman"/>
          <w:color w:val="auto"/>
          <w:shd w:val="clear" w:color="auto" w:fill="FFFFFF" w:themeFill="background1"/>
        </w:rPr>
        <w:t>事宜</w:t>
      </w:r>
      <w:r w:rsidR="00ED6E49" w:rsidRPr="00B4025A">
        <w:rPr>
          <w:rFonts w:ascii="Times New Roman" w:eastAsia="標楷體" w:hAnsi="Times New Roman" w:cs="Times New Roman"/>
          <w:color w:val="auto"/>
          <w:shd w:val="clear" w:color="auto" w:fill="FFFFFF" w:themeFill="background1"/>
        </w:rPr>
        <w:t>。</w:t>
      </w:r>
    </w:p>
    <w:p w:rsidR="00ED6E49" w:rsidRPr="00B4025A" w:rsidRDefault="001F2490" w:rsidP="001F2490">
      <w:pPr>
        <w:pStyle w:val="Default"/>
        <w:ind w:left="720" w:hangingChars="300" w:hanging="720"/>
        <w:jc w:val="both"/>
        <w:rPr>
          <w:rFonts w:ascii="Times New Roman" w:eastAsia="標楷體" w:hAnsi="Times New Roman" w:cs="Times New Roman"/>
          <w:color w:val="auto"/>
        </w:rPr>
      </w:pPr>
      <w:r w:rsidRPr="00B4025A">
        <w:rPr>
          <w:rFonts w:ascii="Times New Roman" w:eastAsia="標楷體" w:hAnsi="Times New Roman" w:cs="Times New Roman"/>
          <w:color w:val="auto"/>
          <w:shd w:val="clear" w:color="auto" w:fill="FFFFFF" w:themeFill="background1"/>
        </w:rPr>
        <w:t xml:space="preserve">    2.</w:t>
      </w:r>
      <w:r w:rsidR="005236BD" w:rsidRPr="00B4025A">
        <w:rPr>
          <w:rFonts w:ascii="Times New Roman" w:eastAsia="標楷體" w:hAnsi="Times New Roman" w:cs="Times New Roman"/>
          <w:color w:val="auto"/>
          <w:shd w:val="clear" w:color="auto" w:fill="FFFFFF" w:themeFill="background1"/>
        </w:rPr>
        <w:t xml:space="preserve"> </w:t>
      </w:r>
      <w:r w:rsidR="00964372" w:rsidRPr="00B4025A">
        <w:rPr>
          <w:rFonts w:ascii="Times New Roman" w:eastAsia="標楷體" w:hAnsi="Times New Roman" w:cs="Times New Roman"/>
          <w:color w:val="auto"/>
        </w:rPr>
        <w:t>108</w:t>
      </w:r>
      <w:r w:rsidR="006A023E" w:rsidRPr="00B4025A">
        <w:rPr>
          <w:rFonts w:ascii="Times New Roman" w:eastAsia="標楷體" w:hAnsi="Times New Roman" w:cs="Times New Roman"/>
          <w:color w:val="auto"/>
        </w:rPr>
        <w:t>學年度國小特教班設班標準及教師編制數</w:t>
      </w:r>
      <w:r w:rsidR="00ED6E49" w:rsidRPr="00B4025A">
        <w:rPr>
          <w:rFonts w:ascii="Times New Roman" w:eastAsia="標楷體" w:hAnsi="Times New Roman" w:cs="Times New Roman"/>
          <w:color w:val="auto"/>
        </w:rPr>
        <w:t>依據</w:t>
      </w:r>
      <w:r w:rsidR="006A023E" w:rsidRPr="00B4025A">
        <w:rPr>
          <w:rFonts w:ascii="Times New Roman" w:eastAsia="標楷體" w:hAnsi="Times New Roman" w:cs="Times New Roman"/>
          <w:color w:val="auto"/>
        </w:rPr>
        <w:t>「高級中等以下學校</w:t>
      </w:r>
      <w:r w:rsidR="00ED6E49" w:rsidRPr="00B4025A">
        <w:rPr>
          <w:rFonts w:ascii="Times New Roman" w:eastAsia="標楷體" w:hAnsi="Times New Roman" w:cs="Times New Roman"/>
          <w:color w:val="auto"/>
        </w:rPr>
        <w:t>特殊教育</w:t>
      </w:r>
      <w:r w:rsidR="006A023E" w:rsidRPr="00B4025A">
        <w:rPr>
          <w:rFonts w:ascii="Times New Roman" w:eastAsia="標楷體" w:hAnsi="Times New Roman" w:cs="Times New Roman"/>
          <w:color w:val="auto"/>
        </w:rPr>
        <w:t>班班級及專責單任設置與</w:t>
      </w:r>
      <w:r w:rsidR="00ED6E49" w:rsidRPr="00B4025A">
        <w:rPr>
          <w:rFonts w:ascii="Times New Roman" w:eastAsia="標楷體" w:hAnsi="Times New Roman" w:cs="Times New Roman"/>
          <w:color w:val="auto"/>
        </w:rPr>
        <w:t>人員</w:t>
      </w:r>
      <w:r w:rsidR="006A023E" w:rsidRPr="00B4025A">
        <w:rPr>
          <w:rFonts w:ascii="Times New Roman" w:eastAsia="標楷體" w:hAnsi="Times New Roman" w:cs="Times New Roman"/>
          <w:color w:val="auto"/>
        </w:rPr>
        <w:t>進用辦法」</w:t>
      </w:r>
      <w:r w:rsidR="00ED6E49" w:rsidRPr="00B4025A">
        <w:rPr>
          <w:rFonts w:ascii="Times New Roman" w:eastAsia="標楷體" w:hAnsi="Times New Roman" w:cs="Times New Roman"/>
          <w:color w:val="auto"/>
        </w:rPr>
        <w:t>、「高雄市立高級中等以下學校及幼兒園身心障礙分散式資源班設置要點」及</w:t>
      </w:r>
      <w:r w:rsidR="006A023E" w:rsidRPr="00B4025A">
        <w:rPr>
          <w:rFonts w:ascii="Times New Roman" w:eastAsia="標楷體" w:hAnsi="Times New Roman" w:cs="Times New Roman"/>
          <w:color w:val="auto"/>
        </w:rPr>
        <w:t>「高雄市</w:t>
      </w:r>
      <w:r w:rsidR="00ED6E49" w:rsidRPr="00B4025A">
        <w:rPr>
          <w:rFonts w:ascii="Times New Roman" w:eastAsia="標楷體" w:hAnsi="Times New Roman" w:cs="Times New Roman"/>
          <w:color w:val="auto"/>
        </w:rPr>
        <w:t>高級中等以下學校暨幼兒園身心障礙巡迴輔導班實施要點</w:t>
      </w:r>
      <w:r w:rsidR="006A023E" w:rsidRPr="00B4025A">
        <w:rPr>
          <w:rFonts w:ascii="Times New Roman" w:eastAsia="標楷體" w:hAnsi="Times New Roman" w:cs="Times New Roman"/>
          <w:color w:val="auto"/>
        </w:rPr>
        <w:t>」規定</w:t>
      </w:r>
      <w:r w:rsidR="00ED6E49" w:rsidRPr="00B4025A">
        <w:rPr>
          <w:rFonts w:ascii="Times New Roman" w:eastAsia="標楷體" w:hAnsi="Times New Roman" w:cs="Times New Roman"/>
          <w:color w:val="auto"/>
        </w:rPr>
        <w:t>設算。</w:t>
      </w:r>
    </w:p>
    <w:p w:rsidR="00723B0E" w:rsidRPr="00B4025A" w:rsidRDefault="001F2490" w:rsidP="00723B0E">
      <w:pPr>
        <w:pStyle w:val="Default"/>
        <w:ind w:left="720" w:hangingChars="300" w:hanging="720"/>
        <w:jc w:val="both"/>
        <w:rPr>
          <w:rFonts w:ascii="Times New Roman" w:eastAsia="標楷體" w:hAnsi="Times New Roman" w:cs="Times New Roman"/>
          <w:color w:val="auto"/>
        </w:rPr>
      </w:pPr>
      <w:r w:rsidRPr="00B4025A">
        <w:rPr>
          <w:rFonts w:ascii="Times New Roman" w:eastAsia="標楷體" w:hAnsi="Times New Roman" w:cs="Times New Roman"/>
          <w:color w:val="auto"/>
        </w:rPr>
        <w:t xml:space="preserve">    3.</w:t>
      </w:r>
      <w:r w:rsidR="005236BD" w:rsidRPr="00B4025A">
        <w:rPr>
          <w:rFonts w:ascii="Times New Roman" w:eastAsia="標楷體" w:hAnsi="Times New Roman" w:cs="Times New Roman"/>
          <w:color w:val="auto"/>
        </w:rPr>
        <w:t xml:space="preserve"> </w:t>
      </w:r>
      <w:r w:rsidR="00975031" w:rsidRPr="00B4025A">
        <w:rPr>
          <w:rFonts w:ascii="Times New Roman" w:eastAsia="標楷體" w:hAnsi="Times New Roman" w:cs="Times New Roman"/>
          <w:color w:val="auto"/>
        </w:rPr>
        <w:t>教育局</w:t>
      </w:r>
      <w:r w:rsidR="00964372" w:rsidRPr="00B4025A">
        <w:rPr>
          <w:rFonts w:ascii="Times New Roman" w:eastAsia="標楷體" w:hAnsi="Times New Roman" w:cs="Times New Roman"/>
          <w:color w:val="auto"/>
        </w:rPr>
        <w:t>108</w:t>
      </w:r>
      <w:r w:rsidR="00964372" w:rsidRPr="00B4025A">
        <w:rPr>
          <w:rFonts w:ascii="Times New Roman" w:eastAsia="標楷體" w:hAnsi="Times New Roman" w:cs="Times New Roman"/>
          <w:color w:val="auto"/>
        </w:rPr>
        <w:t>年</w:t>
      </w:r>
      <w:r w:rsidR="00964372" w:rsidRPr="00B4025A">
        <w:rPr>
          <w:rFonts w:ascii="Times New Roman" w:eastAsia="標楷體" w:hAnsi="Times New Roman" w:cs="Times New Roman"/>
          <w:color w:val="auto"/>
        </w:rPr>
        <w:t>4</w:t>
      </w:r>
      <w:r w:rsidR="00964372" w:rsidRPr="00B4025A">
        <w:rPr>
          <w:rFonts w:ascii="Times New Roman" w:eastAsia="標楷體" w:hAnsi="Times New Roman" w:cs="Times New Roman"/>
          <w:color w:val="auto"/>
        </w:rPr>
        <w:t>月</w:t>
      </w:r>
      <w:r w:rsidR="00964372" w:rsidRPr="00B4025A">
        <w:rPr>
          <w:rFonts w:ascii="Times New Roman" w:eastAsia="標楷體" w:hAnsi="Times New Roman" w:cs="Times New Roman"/>
          <w:color w:val="auto"/>
        </w:rPr>
        <w:t>25</w:t>
      </w:r>
      <w:r w:rsidR="00964372" w:rsidRPr="00B4025A">
        <w:rPr>
          <w:rFonts w:ascii="Times New Roman" w:eastAsia="標楷體" w:hAnsi="Times New Roman" w:cs="Times New Roman"/>
          <w:color w:val="auto"/>
        </w:rPr>
        <w:t>日高市教特字第</w:t>
      </w:r>
      <w:r w:rsidR="00964372" w:rsidRPr="00B4025A">
        <w:rPr>
          <w:rFonts w:ascii="Times New Roman" w:eastAsia="標楷體" w:hAnsi="Times New Roman" w:cs="Times New Roman"/>
          <w:color w:val="auto"/>
        </w:rPr>
        <w:t>10832681100</w:t>
      </w:r>
      <w:r w:rsidR="00964372" w:rsidRPr="00B4025A">
        <w:rPr>
          <w:rFonts w:ascii="Times New Roman" w:eastAsia="標楷體" w:hAnsi="Times New Roman" w:cs="Times New Roman"/>
          <w:color w:val="auto"/>
        </w:rPr>
        <w:t>號函</w:t>
      </w:r>
      <w:r w:rsidRPr="00B4025A">
        <w:rPr>
          <w:rFonts w:ascii="Times New Roman" w:eastAsia="標楷體" w:hAnsi="Times New Roman" w:cs="Times New Roman"/>
          <w:color w:val="auto"/>
        </w:rPr>
        <w:t>之規定，本市</w:t>
      </w:r>
      <w:r w:rsidR="00723B0E" w:rsidRPr="00B4025A">
        <w:rPr>
          <w:rFonts w:ascii="Times New Roman" w:eastAsia="標楷體" w:hAnsi="Times New Roman" w:cs="Times New Roman"/>
          <w:color w:val="auto"/>
        </w:rPr>
        <w:t>10</w:t>
      </w:r>
      <w:r w:rsidR="00964372" w:rsidRPr="00B4025A">
        <w:rPr>
          <w:rFonts w:ascii="Times New Roman" w:eastAsia="標楷體" w:hAnsi="Times New Roman" w:cs="Times New Roman"/>
          <w:color w:val="auto"/>
        </w:rPr>
        <w:t>8</w:t>
      </w:r>
      <w:r w:rsidR="00723B0E" w:rsidRPr="00B4025A">
        <w:rPr>
          <w:rFonts w:ascii="Times New Roman" w:eastAsia="標楷體" w:hAnsi="Times New Roman" w:cs="Times New Roman"/>
          <w:color w:val="auto"/>
        </w:rPr>
        <w:t>學年度國民小</w:t>
      </w:r>
      <w:r w:rsidRPr="00B4025A">
        <w:rPr>
          <w:rFonts w:ascii="Times New Roman" w:eastAsia="標楷體" w:hAnsi="Times New Roman" w:cs="Times New Roman"/>
          <w:color w:val="auto"/>
        </w:rPr>
        <w:t>學特殊教育</w:t>
      </w:r>
      <w:r w:rsidR="00125A74" w:rsidRPr="00B4025A">
        <w:rPr>
          <w:rFonts w:ascii="Times New Roman" w:eastAsia="標楷體" w:hAnsi="Times New Roman" w:cs="Times New Roman"/>
          <w:color w:val="auto"/>
        </w:rPr>
        <w:t>（</w:t>
      </w:r>
      <w:r w:rsidR="00723B0E" w:rsidRPr="00B4025A">
        <w:rPr>
          <w:rFonts w:ascii="Times New Roman" w:eastAsia="標楷體" w:hAnsi="Times New Roman" w:cs="Times New Roman"/>
          <w:color w:val="auto"/>
        </w:rPr>
        <w:t>身心障礙類</w:t>
      </w:r>
      <w:r w:rsidR="00125A74" w:rsidRPr="00B4025A">
        <w:rPr>
          <w:rFonts w:ascii="Times New Roman" w:eastAsia="標楷體" w:hAnsi="Times New Roman" w:cs="Times New Roman"/>
          <w:color w:val="auto"/>
        </w:rPr>
        <w:t>）</w:t>
      </w:r>
      <w:r w:rsidR="00723B0E" w:rsidRPr="00B4025A">
        <w:rPr>
          <w:rFonts w:ascii="Times New Roman" w:eastAsia="標楷體" w:hAnsi="Times New Roman" w:cs="Times New Roman"/>
          <w:color w:val="auto"/>
        </w:rPr>
        <w:t>教師員額控管原則，說明如下：</w:t>
      </w:r>
    </w:p>
    <w:p w:rsidR="00723B0E" w:rsidRPr="00B4025A" w:rsidRDefault="00723B0E" w:rsidP="001F2490">
      <w:pPr>
        <w:pStyle w:val="Default"/>
        <w:jc w:val="both"/>
        <w:rPr>
          <w:rFonts w:ascii="Times New Roman" w:eastAsia="標楷體" w:hAnsi="Times New Roman" w:cs="Times New Roman"/>
          <w:color w:val="auto"/>
        </w:rPr>
      </w:pPr>
      <w:r w:rsidRPr="00B4025A">
        <w:rPr>
          <w:rFonts w:ascii="Times New Roman" w:eastAsia="標楷體" w:hAnsi="Times New Roman" w:cs="Times New Roman"/>
          <w:color w:val="auto"/>
        </w:rPr>
        <w:t xml:space="preserve">      </w:t>
      </w:r>
      <w:r w:rsidR="00125A74" w:rsidRPr="00B4025A">
        <w:rPr>
          <w:rFonts w:ascii="Times New Roman" w:eastAsia="標楷體" w:hAnsi="Times New Roman" w:cs="Times New Roman"/>
          <w:color w:val="auto"/>
        </w:rPr>
        <w:t>（</w:t>
      </w:r>
      <w:r w:rsidRPr="00B4025A">
        <w:rPr>
          <w:rFonts w:ascii="Times New Roman" w:eastAsia="標楷體" w:hAnsi="Times New Roman" w:cs="Times New Roman"/>
          <w:color w:val="auto"/>
        </w:rPr>
        <w:t>1</w:t>
      </w:r>
      <w:r w:rsidR="00125A74" w:rsidRPr="00B4025A">
        <w:rPr>
          <w:rFonts w:ascii="Times New Roman" w:eastAsia="標楷體" w:hAnsi="Times New Roman" w:cs="Times New Roman"/>
          <w:color w:val="auto"/>
        </w:rPr>
        <w:t>）</w:t>
      </w:r>
      <w:r w:rsidRPr="00B4025A">
        <w:rPr>
          <w:rFonts w:ascii="Times New Roman" w:eastAsia="標楷體" w:hAnsi="Times New Roman" w:cs="Times New Roman"/>
          <w:color w:val="auto"/>
        </w:rPr>
        <w:t>援依</w:t>
      </w:r>
      <w:r w:rsidRPr="00B4025A">
        <w:rPr>
          <w:rFonts w:ascii="Times New Roman" w:eastAsia="標楷體" w:hAnsi="Times New Roman" w:cs="Times New Roman"/>
          <w:color w:val="auto"/>
        </w:rPr>
        <w:t>106</w:t>
      </w:r>
      <w:r w:rsidRPr="00B4025A">
        <w:rPr>
          <w:rFonts w:ascii="Times New Roman" w:eastAsia="標楷體" w:hAnsi="Times New Roman" w:cs="Times New Roman"/>
          <w:color w:val="auto"/>
        </w:rPr>
        <w:t>學年度方式辦理，</w:t>
      </w:r>
      <w:r w:rsidR="001F2490" w:rsidRPr="00B4025A">
        <w:rPr>
          <w:rFonts w:ascii="Times New Roman" w:eastAsia="標楷體" w:hAnsi="Times New Roman" w:cs="Times New Roman"/>
          <w:color w:val="auto"/>
        </w:rPr>
        <w:t>以特殊教育</w:t>
      </w:r>
      <w:r w:rsidR="00125A74" w:rsidRPr="00B4025A">
        <w:rPr>
          <w:rFonts w:ascii="Times New Roman" w:eastAsia="標楷體" w:hAnsi="Times New Roman" w:cs="Times New Roman"/>
          <w:color w:val="auto"/>
        </w:rPr>
        <w:t>（</w:t>
      </w:r>
      <w:r w:rsidRPr="00B4025A">
        <w:rPr>
          <w:rFonts w:ascii="Times New Roman" w:eastAsia="標楷體" w:hAnsi="Times New Roman" w:cs="Times New Roman"/>
          <w:color w:val="auto"/>
        </w:rPr>
        <w:t>身心障礙類</w:t>
      </w:r>
      <w:r w:rsidR="00125A74" w:rsidRPr="00B4025A">
        <w:rPr>
          <w:rFonts w:ascii="Times New Roman" w:eastAsia="標楷體" w:hAnsi="Times New Roman" w:cs="Times New Roman"/>
          <w:color w:val="auto"/>
        </w:rPr>
        <w:t>）</w:t>
      </w:r>
      <w:r w:rsidRPr="00B4025A">
        <w:rPr>
          <w:rFonts w:ascii="Times New Roman" w:eastAsia="標楷體" w:hAnsi="Times New Roman" w:cs="Times New Roman"/>
          <w:color w:val="auto"/>
        </w:rPr>
        <w:t>教師</w:t>
      </w:r>
      <w:r w:rsidR="001F2490" w:rsidRPr="00B4025A">
        <w:rPr>
          <w:rFonts w:ascii="Times New Roman" w:eastAsia="標楷體" w:hAnsi="Times New Roman" w:cs="Times New Roman"/>
          <w:color w:val="auto"/>
        </w:rPr>
        <w:t>員額總量控管</w:t>
      </w:r>
      <w:r w:rsidR="001F2490" w:rsidRPr="00B4025A">
        <w:rPr>
          <w:rFonts w:ascii="Times New Roman" w:eastAsia="標楷體" w:hAnsi="Times New Roman" w:cs="Times New Roman"/>
          <w:color w:val="auto"/>
        </w:rPr>
        <w:t>8</w:t>
      </w:r>
      <w:r w:rsidRPr="00B4025A">
        <w:rPr>
          <w:rFonts w:ascii="Times New Roman" w:eastAsia="標楷體" w:hAnsi="Times New Roman" w:cs="Times New Roman"/>
          <w:color w:val="auto"/>
        </w:rPr>
        <w:t>％為原則。</w:t>
      </w:r>
    </w:p>
    <w:p w:rsidR="001F2490" w:rsidRPr="00B4025A" w:rsidRDefault="00723B0E" w:rsidP="001F2490">
      <w:pPr>
        <w:pStyle w:val="Default"/>
        <w:jc w:val="both"/>
        <w:rPr>
          <w:rFonts w:ascii="Times New Roman" w:eastAsia="標楷體" w:hAnsi="Times New Roman" w:cs="Times New Roman"/>
          <w:color w:val="auto"/>
        </w:rPr>
      </w:pPr>
      <w:r w:rsidRPr="00B4025A">
        <w:rPr>
          <w:rFonts w:ascii="Times New Roman" w:eastAsia="標楷體" w:hAnsi="Times New Roman" w:cs="Times New Roman"/>
          <w:color w:val="auto"/>
        </w:rPr>
        <w:t xml:space="preserve">      </w:t>
      </w:r>
      <w:r w:rsidR="00125A74" w:rsidRPr="00B4025A">
        <w:rPr>
          <w:rFonts w:ascii="Times New Roman" w:eastAsia="標楷體" w:hAnsi="Times New Roman" w:cs="Times New Roman"/>
          <w:color w:val="auto"/>
        </w:rPr>
        <w:t>（</w:t>
      </w:r>
      <w:r w:rsidRPr="00B4025A">
        <w:rPr>
          <w:rFonts w:ascii="Times New Roman" w:eastAsia="標楷體" w:hAnsi="Times New Roman" w:cs="Times New Roman"/>
          <w:color w:val="auto"/>
        </w:rPr>
        <w:t>2</w:t>
      </w:r>
      <w:r w:rsidR="00125A74" w:rsidRPr="00B4025A">
        <w:rPr>
          <w:rFonts w:ascii="Times New Roman" w:eastAsia="標楷體" w:hAnsi="Times New Roman" w:cs="Times New Roman"/>
          <w:color w:val="auto"/>
        </w:rPr>
        <w:t>）</w:t>
      </w:r>
      <w:r w:rsidR="001F2490" w:rsidRPr="00B4025A">
        <w:rPr>
          <w:rFonts w:ascii="Times New Roman" w:eastAsia="標楷體" w:hAnsi="Times New Roman" w:cs="Times New Roman"/>
          <w:color w:val="auto"/>
        </w:rPr>
        <w:t>惟以下情形不受前述控管比例之限制：</w:t>
      </w:r>
    </w:p>
    <w:p w:rsidR="001F2490" w:rsidRPr="00B4025A" w:rsidRDefault="00723B0E" w:rsidP="00723B0E">
      <w:pPr>
        <w:pStyle w:val="Default"/>
        <w:jc w:val="both"/>
        <w:rPr>
          <w:rFonts w:ascii="Times New Roman" w:eastAsia="標楷體" w:hAnsi="Times New Roman" w:cs="Times New Roman"/>
          <w:color w:val="auto"/>
        </w:rPr>
      </w:pPr>
      <w:r w:rsidRPr="00B4025A">
        <w:rPr>
          <w:rFonts w:ascii="Times New Roman" w:eastAsia="標楷體" w:hAnsi="Times New Roman" w:cs="Times New Roman"/>
          <w:color w:val="auto"/>
        </w:rPr>
        <w:t xml:space="preserve">        A.</w:t>
      </w:r>
      <w:r w:rsidRPr="00B4025A">
        <w:rPr>
          <w:rFonts w:ascii="Times New Roman" w:eastAsia="標楷體" w:hAnsi="Times New Roman" w:cs="Times New Roman"/>
          <w:color w:val="auto"/>
        </w:rPr>
        <w:t>特偏及偏遠地區</w:t>
      </w:r>
      <w:r w:rsidR="001F2490" w:rsidRPr="00B4025A">
        <w:rPr>
          <w:rFonts w:ascii="Times New Roman" w:eastAsia="標楷體" w:hAnsi="Times New Roman" w:cs="Times New Roman"/>
          <w:color w:val="auto"/>
        </w:rPr>
        <w:t>。</w:t>
      </w:r>
    </w:p>
    <w:p w:rsidR="001F2490" w:rsidRPr="00B4025A" w:rsidRDefault="00723B0E" w:rsidP="00723B0E">
      <w:pPr>
        <w:pStyle w:val="Default"/>
        <w:jc w:val="both"/>
        <w:rPr>
          <w:rFonts w:ascii="Times New Roman" w:eastAsia="標楷體" w:hAnsi="Times New Roman" w:cs="Times New Roman"/>
          <w:color w:val="auto"/>
        </w:rPr>
      </w:pPr>
      <w:r w:rsidRPr="00B4025A">
        <w:rPr>
          <w:rFonts w:ascii="Times New Roman" w:eastAsia="標楷體" w:hAnsi="Times New Roman" w:cs="Times New Roman"/>
          <w:color w:val="auto"/>
        </w:rPr>
        <w:t xml:space="preserve">        B.</w:t>
      </w:r>
      <w:r w:rsidR="001F2490" w:rsidRPr="00B4025A">
        <w:rPr>
          <w:rFonts w:ascii="Times New Roman" w:eastAsia="標楷體" w:hAnsi="Times New Roman" w:cs="Times New Roman"/>
          <w:color w:val="auto"/>
        </w:rPr>
        <w:t>1</w:t>
      </w:r>
      <w:r w:rsidR="001F2490" w:rsidRPr="00B4025A">
        <w:rPr>
          <w:rFonts w:ascii="Times New Roman" w:eastAsia="標楷體" w:hAnsi="Times New Roman" w:cs="Times New Roman"/>
          <w:color w:val="auto"/>
        </w:rPr>
        <w:t>班</w:t>
      </w:r>
      <w:r w:rsidR="001F2490" w:rsidRPr="00B4025A">
        <w:rPr>
          <w:rFonts w:ascii="Times New Roman" w:eastAsia="標楷體" w:hAnsi="Times New Roman" w:cs="Times New Roman"/>
          <w:color w:val="auto"/>
        </w:rPr>
        <w:t>1</w:t>
      </w:r>
      <w:r w:rsidR="001F2490" w:rsidRPr="00B4025A">
        <w:rPr>
          <w:rFonts w:ascii="Times New Roman" w:eastAsia="標楷體" w:hAnsi="Times New Roman" w:cs="Times New Roman"/>
          <w:color w:val="auto"/>
        </w:rPr>
        <w:t>師或</w:t>
      </w:r>
      <w:r w:rsidR="001F2490" w:rsidRPr="00B4025A">
        <w:rPr>
          <w:rFonts w:ascii="Times New Roman" w:eastAsia="標楷體" w:hAnsi="Times New Roman" w:cs="Times New Roman"/>
          <w:color w:val="auto"/>
        </w:rPr>
        <w:t>1</w:t>
      </w:r>
      <w:r w:rsidR="001F2490" w:rsidRPr="00B4025A">
        <w:rPr>
          <w:rFonts w:ascii="Times New Roman" w:eastAsia="標楷體" w:hAnsi="Times New Roman" w:cs="Times New Roman"/>
          <w:color w:val="auto"/>
        </w:rPr>
        <w:t>班</w:t>
      </w:r>
      <w:r w:rsidR="001F2490" w:rsidRPr="00B4025A">
        <w:rPr>
          <w:rFonts w:ascii="Times New Roman" w:eastAsia="標楷體" w:hAnsi="Times New Roman" w:cs="Times New Roman"/>
          <w:color w:val="auto"/>
        </w:rPr>
        <w:t>2</w:t>
      </w:r>
      <w:r w:rsidRPr="00B4025A">
        <w:rPr>
          <w:rFonts w:ascii="Times New Roman" w:eastAsia="標楷體" w:hAnsi="Times New Roman" w:cs="Times New Roman"/>
          <w:color w:val="auto"/>
        </w:rPr>
        <w:t>師之編制</w:t>
      </w:r>
      <w:r w:rsidR="001F2490" w:rsidRPr="00B4025A">
        <w:rPr>
          <w:rFonts w:ascii="Times New Roman" w:eastAsia="標楷體" w:hAnsi="Times New Roman" w:cs="Times New Roman"/>
          <w:color w:val="auto"/>
        </w:rPr>
        <w:t>。</w:t>
      </w:r>
    </w:p>
    <w:p w:rsidR="00ED6E49" w:rsidRPr="00B4025A" w:rsidRDefault="001F2490" w:rsidP="001F2490">
      <w:pPr>
        <w:pStyle w:val="Default"/>
        <w:jc w:val="both"/>
        <w:rPr>
          <w:rFonts w:ascii="Times New Roman" w:eastAsia="標楷體" w:hAnsi="Times New Roman" w:cs="Times New Roman"/>
          <w:color w:val="auto"/>
        </w:rPr>
      </w:pPr>
      <w:r w:rsidRPr="00B4025A">
        <w:rPr>
          <w:rFonts w:ascii="Times New Roman" w:eastAsia="標楷體" w:hAnsi="Times New Roman" w:cs="Times New Roman"/>
          <w:color w:val="auto"/>
        </w:rPr>
        <w:t xml:space="preserve">    </w:t>
      </w:r>
      <w:r w:rsidR="00723B0E" w:rsidRPr="00B4025A">
        <w:rPr>
          <w:rFonts w:ascii="Times New Roman" w:eastAsia="標楷體" w:hAnsi="Times New Roman" w:cs="Times New Roman"/>
          <w:color w:val="auto"/>
        </w:rPr>
        <w:t>4.</w:t>
      </w:r>
      <w:r w:rsidR="005236BD" w:rsidRPr="00B4025A">
        <w:rPr>
          <w:rFonts w:ascii="Times New Roman" w:eastAsia="標楷體" w:hAnsi="Times New Roman" w:cs="Times New Roman"/>
          <w:color w:val="auto"/>
        </w:rPr>
        <w:t xml:space="preserve"> </w:t>
      </w:r>
      <w:r w:rsidR="00ED6E49" w:rsidRPr="00B4025A">
        <w:rPr>
          <w:rFonts w:ascii="Times New Roman" w:eastAsia="標楷體" w:hAnsi="Times New Roman" w:cs="Times New Roman"/>
          <w:color w:val="auto"/>
        </w:rPr>
        <w:t>有關特教教師兼任行政職務事宜：</w:t>
      </w:r>
    </w:p>
    <w:p w:rsidR="00ED6E49" w:rsidRPr="00B4025A" w:rsidRDefault="00723B0E" w:rsidP="00723B0E">
      <w:pPr>
        <w:autoSpaceDE w:val="0"/>
        <w:autoSpaceDN w:val="0"/>
        <w:adjustRightInd w:val="0"/>
        <w:spacing w:line="0" w:lineRule="atLeast"/>
        <w:jc w:val="both"/>
        <w:rPr>
          <w:rFonts w:ascii="Times New Roman" w:eastAsia="標楷體" w:hAnsi="Times New Roman" w:cs="Times New Roman"/>
          <w:kern w:val="0"/>
        </w:rPr>
      </w:pPr>
      <w:r w:rsidRPr="00B4025A">
        <w:rPr>
          <w:rFonts w:ascii="Times New Roman" w:eastAsia="標楷體" w:hAnsi="Times New Roman" w:cs="Times New Roman"/>
          <w:kern w:val="0"/>
        </w:rPr>
        <w:t xml:space="preserve">      </w:t>
      </w:r>
      <w:r w:rsidR="00125A74" w:rsidRPr="00B4025A">
        <w:rPr>
          <w:rFonts w:ascii="Times New Roman" w:eastAsia="標楷體" w:hAnsi="Times New Roman" w:cs="Times New Roman"/>
          <w:kern w:val="0"/>
        </w:rPr>
        <w:t>（</w:t>
      </w:r>
      <w:r w:rsidRPr="00B4025A">
        <w:rPr>
          <w:rFonts w:ascii="Times New Roman" w:eastAsia="標楷體" w:hAnsi="Times New Roman" w:cs="Times New Roman"/>
          <w:kern w:val="0"/>
        </w:rPr>
        <w:t>1</w:t>
      </w:r>
      <w:r w:rsidR="00125A74" w:rsidRPr="00B4025A">
        <w:rPr>
          <w:rFonts w:ascii="Times New Roman" w:eastAsia="標楷體" w:hAnsi="Times New Roman" w:cs="Times New Roman"/>
          <w:kern w:val="0"/>
        </w:rPr>
        <w:t>）</w:t>
      </w:r>
      <w:r w:rsidR="00ED6E49" w:rsidRPr="00B4025A">
        <w:rPr>
          <w:rFonts w:ascii="Times New Roman" w:eastAsia="標楷體" w:hAnsi="Times New Roman" w:cs="Times New Roman"/>
          <w:kern w:val="0"/>
        </w:rPr>
        <w:t>依據教育部</w:t>
      </w:r>
      <w:r w:rsidR="00ED6E49" w:rsidRPr="00B4025A">
        <w:rPr>
          <w:rFonts w:ascii="Times New Roman" w:eastAsia="標楷體" w:hAnsi="Times New Roman" w:cs="Times New Roman"/>
          <w:kern w:val="0"/>
        </w:rPr>
        <w:t>101</w:t>
      </w:r>
      <w:r w:rsidR="00ED6E49" w:rsidRPr="00B4025A">
        <w:rPr>
          <w:rFonts w:ascii="Times New Roman" w:eastAsia="標楷體" w:hAnsi="Times New Roman" w:cs="Times New Roman"/>
          <w:kern w:val="0"/>
        </w:rPr>
        <w:t>年</w:t>
      </w:r>
      <w:r w:rsidR="00ED6E49" w:rsidRPr="00B4025A">
        <w:rPr>
          <w:rFonts w:ascii="Times New Roman" w:eastAsia="標楷體" w:hAnsi="Times New Roman" w:cs="Times New Roman"/>
          <w:kern w:val="0"/>
        </w:rPr>
        <w:t>11</w:t>
      </w:r>
      <w:r w:rsidR="00ED6E49" w:rsidRPr="00B4025A">
        <w:rPr>
          <w:rFonts w:ascii="Times New Roman" w:eastAsia="標楷體" w:hAnsi="Times New Roman" w:cs="Times New Roman"/>
          <w:kern w:val="0"/>
        </w:rPr>
        <w:t>月</w:t>
      </w:r>
      <w:r w:rsidR="00ED6E49" w:rsidRPr="00B4025A">
        <w:rPr>
          <w:rFonts w:ascii="Times New Roman" w:eastAsia="標楷體" w:hAnsi="Times New Roman" w:cs="Times New Roman"/>
          <w:kern w:val="0"/>
        </w:rPr>
        <w:t>27</w:t>
      </w:r>
      <w:r w:rsidR="00ED6E49" w:rsidRPr="00B4025A">
        <w:rPr>
          <w:rFonts w:ascii="Times New Roman" w:eastAsia="標楷體" w:hAnsi="Times New Roman" w:cs="Times New Roman"/>
          <w:kern w:val="0"/>
        </w:rPr>
        <w:t>日臺人（三）字第</w:t>
      </w:r>
      <w:r w:rsidR="00ED6E49" w:rsidRPr="00B4025A">
        <w:rPr>
          <w:rFonts w:ascii="Times New Roman" w:eastAsia="標楷體" w:hAnsi="Times New Roman" w:cs="Times New Roman"/>
          <w:kern w:val="0"/>
        </w:rPr>
        <w:t>1010916634</w:t>
      </w:r>
      <w:r w:rsidR="00ED6E49" w:rsidRPr="00B4025A">
        <w:rPr>
          <w:rFonts w:ascii="Times New Roman" w:eastAsia="標楷體" w:hAnsi="Times New Roman" w:cs="Times New Roman"/>
          <w:kern w:val="0"/>
        </w:rPr>
        <w:t>號函</w:t>
      </w:r>
      <w:r w:rsidR="007F299C" w:rsidRPr="00B4025A">
        <w:rPr>
          <w:rFonts w:ascii="Times New Roman" w:eastAsia="標楷體" w:hAnsi="Times New Roman" w:cs="Times New Roman" w:hint="eastAsia"/>
          <w:kern w:val="0"/>
        </w:rPr>
        <w:t>(</w:t>
      </w:r>
      <w:r w:rsidR="007F299C" w:rsidRPr="00B4025A">
        <w:rPr>
          <w:rFonts w:ascii="Times New Roman" w:eastAsia="標楷體" w:hAnsi="Times New Roman" w:cs="Times New Roman"/>
          <w:kern w:val="0"/>
        </w:rPr>
        <w:t>法規</w:t>
      </w:r>
      <w:r w:rsidR="007F299C" w:rsidRPr="00B4025A">
        <w:rPr>
          <w:rFonts w:ascii="Times New Roman" w:eastAsia="標楷體" w:hAnsi="Times New Roman" w:cs="Times New Roman" w:hint="eastAsia"/>
          <w:kern w:val="0"/>
        </w:rPr>
        <w:t>1</w:t>
      </w:r>
      <w:r w:rsidR="007F299C" w:rsidRPr="00B4025A">
        <w:rPr>
          <w:rFonts w:ascii="Times New Roman" w:eastAsia="標楷體" w:hAnsi="Times New Roman" w:cs="Times New Roman"/>
          <w:kern w:val="0"/>
        </w:rPr>
        <w:t>6</w:t>
      </w:r>
      <w:r w:rsidR="007F299C" w:rsidRPr="00B4025A">
        <w:rPr>
          <w:rFonts w:ascii="Times New Roman" w:eastAsia="標楷體" w:hAnsi="Times New Roman" w:cs="Times New Roman" w:hint="eastAsia"/>
        </w:rPr>
        <w:t>-1</w:t>
      </w:r>
      <w:r w:rsidR="007F299C" w:rsidRPr="00B4025A">
        <w:rPr>
          <w:rFonts w:ascii="Times New Roman" w:eastAsia="標楷體" w:hAnsi="Times New Roman" w:cs="Times New Roman"/>
          <w:kern w:val="0"/>
        </w:rPr>
        <w:t>)</w:t>
      </w:r>
      <w:r w:rsidR="00ED6E49" w:rsidRPr="00B4025A">
        <w:rPr>
          <w:rFonts w:ascii="Times New Roman" w:eastAsia="標楷體" w:hAnsi="Times New Roman" w:cs="Times New Roman"/>
          <w:kern w:val="0"/>
        </w:rPr>
        <w:t>之規定略以：</w:t>
      </w:r>
    </w:p>
    <w:p w:rsidR="00ED6E49" w:rsidRPr="00B4025A" w:rsidRDefault="00ED6E49" w:rsidP="00DF2E5B">
      <w:pPr>
        <w:numPr>
          <w:ilvl w:val="0"/>
          <w:numId w:val="41"/>
        </w:numPr>
        <w:tabs>
          <w:tab w:val="clear" w:pos="960"/>
        </w:tabs>
        <w:autoSpaceDE w:val="0"/>
        <w:autoSpaceDN w:val="0"/>
        <w:adjustRightInd w:val="0"/>
        <w:spacing w:line="0" w:lineRule="atLeast"/>
        <w:ind w:left="1276" w:hanging="284"/>
        <w:rPr>
          <w:rFonts w:ascii="Times New Roman" w:eastAsia="標楷體" w:hAnsi="Times New Roman" w:cs="Times New Roman"/>
          <w:kern w:val="0"/>
        </w:rPr>
      </w:pPr>
      <w:r w:rsidRPr="00B4025A">
        <w:rPr>
          <w:rFonts w:ascii="Times New Roman" w:eastAsia="標楷體" w:hAnsi="Times New Roman" w:cs="Times New Roman"/>
          <w:kern w:val="0"/>
        </w:rPr>
        <w:t>特殊教育班教師兼任行政職務：</w:t>
      </w:r>
    </w:p>
    <w:p w:rsidR="00ED6E49" w:rsidRPr="00B4025A" w:rsidRDefault="00ED6E49" w:rsidP="00723B0E">
      <w:pPr>
        <w:autoSpaceDE w:val="0"/>
        <w:autoSpaceDN w:val="0"/>
        <w:adjustRightInd w:val="0"/>
        <w:spacing w:line="0" w:lineRule="atLeast"/>
        <w:ind w:leftChars="531" w:left="1274"/>
        <w:rPr>
          <w:rFonts w:ascii="Times New Roman" w:eastAsia="標楷體" w:hAnsi="Times New Roman" w:cs="Times New Roman"/>
          <w:kern w:val="0"/>
        </w:rPr>
      </w:pPr>
      <w:r w:rsidRPr="00B4025A">
        <w:rPr>
          <w:rFonts w:ascii="Times New Roman" w:eastAsia="標楷體" w:hAnsi="Times New Roman" w:cs="Times New Roman"/>
          <w:kern w:val="0"/>
        </w:rPr>
        <w:t>依據教育部</w:t>
      </w:r>
      <w:r w:rsidRPr="00B4025A">
        <w:rPr>
          <w:rFonts w:ascii="Times New Roman" w:eastAsia="標楷體" w:hAnsi="Times New Roman" w:cs="Times New Roman"/>
          <w:kern w:val="0"/>
        </w:rPr>
        <w:t>89</w:t>
      </w:r>
      <w:r w:rsidRPr="00B4025A">
        <w:rPr>
          <w:rFonts w:ascii="Times New Roman" w:eastAsia="標楷體" w:hAnsi="Times New Roman" w:cs="Times New Roman"/>
          <w:kern w:val="0"/>
        </w:rPr>
        <w:t>年</w:t>
      </w:r>
      <w:r w:rsidRPr="00B4025A">
        <w:rPr>
          <w:rFonts w:ascii="Times New Roman" w:eastAsia="標楷體" w:hAnsi="Times New Roman" w:cs="Times New Roman"/>
          <w:kern w:val="0"/>
        </w:rPr>
        <w:t>12</w:t>
      </w:r>
      <w:r w:rsidRPr="00B4025A">
        <w:rPr>
          <w:rFonts w:ascii="Times New Roman" w:eastAsia="標楷體" w:hAnsi="Times New Roman" w:cs="Times New Roman"/>
          <w:kern w:val="0"/>
        </w:rPr>
        <w:t>月</w:t>
      </w:r>
      <w:r w:rsidRPr="00B4025A">
        <w:rPr>
          <w:rFonts w:ascii="Times New Roman" w:eastAsia="標楷體" w:hAnsi="Times New Roman" w:cs="Times New Roman"/>
          <w:kern w:val="0"/>
        </w:rPr>
        <w:t>10</w:t>
      </w:r>
      <w:r w:rsidRPr="00B4025A">
        <w:rPr>
          <w:rFonts w:ascii="Times New Roman" w:eastAsia="標楷體" w:hAnsi="Times New Roman" w:cs="Times New Roman"/>
          <w:kern w:val="0"/>
        </w:rPr>
        <w:t>日台（</w:t>
      </w:r>
      <w:r w:rsidRPr="00B4025A">
        <w:rPr>
          <w:rFonts w:ascii="Times New Roman" w:eastAsia="標楷體" w:hAnsi="Times New Roman" w:cs="Times New Roman"/>
          <w:kern w:val="0"/>
        </w:rPr>
        <w:t>89</w:t>
      </w:r>
      <w:r w:rsidRPr="00B4025A">
        <w:rPr>
          <w:rFonts w:ascii="Times New Roman" w:eastAsia="標楷體" w:hAnsi="Times New Roman" w:cs="Times New Roman"/>
          <w:kern w:val="0"/>
        </w:rPr>
        <w:t>）特教字第</w:t>
      </w:r>
      <w:r w:rsidRPr="00B4025A">
        <w:rPr>
          <w:rFonts w:ascii="Times New Roman" w:eastAsia="標楷體" w:hAnsi="Times New Roman" w:cs="Times New Roman"/>
          <w:kern w:val="0"/>
        </w:rPr>
        <w:t>89159756</w:t>
      </w:r>
      <w:r w:rsidRPr="00B4025A">
        <w:rPr>
          <w:rFonts w:ascii="Times New Roman" w:eastAsia="標楷體" w:hAnsi="Times New Roman" w:cs="Times New Roman"/>
          <w:kern w:val="0"/>
        </w:rPr>
        <w:t>號函略以，國民中小學若囿於員額編制，須由特教班教師兼任除特教組長外之一般行政職務，經報該管主管教育機關核准者，得比照</w:t>
      </w:r>
      <w:r w:rsidRPr="00B4025A">
        <w:rPr>
          <w:rFonts w:ascii="Times New Roman" w:eastAsia="標楷體" w:hAnsi="Times New Roman" w:cs="Times New Roman"/>
          <w:kern w:val="0"/>
        </w:rPr>
        <w:t>86</w:t>
      </w:r>
      <w:r w:rsidRPr="00B4025A">
        <w:rPr>
          <w:rFonts w:ascii="Times New Roman" w:eastAsia="標楷體" w:hAnsi="Times New Roman" w:cs="Times New Roman"/>
          <w:kern w:val="0"/>
        </w:rPr>
        <w:t>年</w:t>
      </w:r>
      <w:r w:rsidRPr="00B4025A">
        <w:rPr>
          <w:rFonts w:ascii="Times New Roman" w:eastAsia="標楷體" w:hAnsi="Times New Roman" w:cs="Times New Roman"/>
          <w:kern w:val="0"/>
        </w:rPr>
        <w:t>7</w:t>
      </w:r>
      <w:r w:rsidRPr="00B4025A">
        <w:rPr>
          <w:rFonts w:ascii="Times New Roman" w:eastAsia="標楷體" w:hAnsi="Times New Roman" w:cs="Times New Roman"/>
          <w:kern w:val="0"/>
        </w:rPr>
        <w:t>月</w:t>
      </w:r>
      <w:r w:rsidRPr="00B4025A">
        <w:rPr>
          <w:rFonts w:ascii="Times New Roman" w:eastAsia="標楷體" w:hAnsi="Times New Roman" w:cs="Times New Roman"/>
          <w:kern w:val="0"/>
        </w:rPr>
        <w:t>3</w:t>
      </w:r>
      <w:r w:rsidRPr="00B4025A">
        <w:rPr>
          <w:rFonts w:ascii="Times New Roman" w:eastAsia="標楷體" w:hAnsi="Times New Roman" w:cs="Times New Roman"/>
          <w:kern w:val="0"/>
        </w:rPr>
        <w:t>日（</w:t>
      </w:r>
      <w:r w:rsidRPr="00B4025A">
        <w:rPr>
          <w:rFonts w:ascii="Times New Roman" w:eastAsia="標楷體" w:hAnsi="Times New Roman" w:cs="Times New Roman"/>
          <w:kern w:val="0"/>
        </w:rPr>
        <w:t>86</w:t>
      </w:r>
      <w:r w:rsidRPr="00B4025A">
        <w:rPr>
          <w:rFonts w:ascii="Times New Roman" w:eastAsia="標楷體" w:hAnsi="Times New Roman" w:cs="Times New Roman"/>
          <w:kern w:val="0"/>
        </w:rPr>
        <w:t>）人（三）字第</w:t>
      </w:r>
      <w:r w:rsidRPr="00B4025A">
        <w:rPr>
          <w:rFonts w:ascii="Times New Roman" w:eastAsia="標楷體" w:hAnsi="Times New Roman" w:cs="Times New Roman"/>
          <w:kern w:val="0"/>
        </w:rPr>
        <w:t>86069799</w:t>
      </w:r>
      <w:r w:rsidRPr="00B4025A">
        <w:rPr>
          <w:rFonts w:ascii="Times New Roman" w:eastAsia="標楷體" w:hAnsi="Times New Roman" w:cs="Times New Roman"/>
          <w:kern w:val="0"/>
        </w:rPr>
        <w:t>號函規定，除主管特支費（主管職務加給）外，得依其實際擔任特殊教育課程節數，占專任特殊教育教師應上課節數比例計發特教津貼。</w:t>
      </w:r>
    </w:p>
    <w:p w:rsidR="00ED6E49" w:rsidRPr="00B4025A" w:rsidRDefault="00ED6E49" w:rsidP="00DF2E5B">
      <w:pPr>
        <w:numPr>
          <w:ilvl w:val="0"/>
          <w:numId w:val="41"/>
        </w:numPr>
        <w:tabs>
          <w:tab w:val="clear" w:pos="960"/>
        </w:tabs>
        <w:autoSpaceDE w:val="0"/>
        <w:autoSpaceDN w:val="0"/>
        <w:adjustRightInd w:val="0"/>
        <w:spacing w:line="0" w:lineRule="atLeast"/>
        <w:ind w:left="1276" w:hanging="284"/>
        <w:rPr>
          <w:rFonts w:ascii="Times New Roman" w:eastAsia="標楷體" w:hAnsi="Times New Roman" w:cs="Times New Roman"/>
          <w:kern w:val="0"/>
        </w:rPr>
      </w:pPr>
      <w:r w:rsidRPr="00B4025A">
        <w:rPr>
          <w:rFonts w:ascii="Times New Roman" w:eastAsia="標楷體" w:hAnsi="Times New Roman" w:cs="Times New Roman"/>
          <w:kern w:val="0"/>
        </w:rPr>
        <w:t>特殊教育班教師同時兼任導師及行政職務：</w:t>
      </w:r>
    </w:p>
    <w:p w:rsidR="00ED6E49" w:rsidRPr="00B4025A" w:rsidRDefault="00ED6E49" w:rsidP="00723B0E">
      <w:pPr>
        <w:autoSpaceDE w:val="0"/>
        <w:autoSpaceDN w:val="0"/>
        <w:adjustRightInd w:val="0"/>
        <w:spacing w:line="0" w:lineRule="atLeast"/>
        <w:ind w:leftChars="531" w:left="1274"/>
        <w:rPr>
          <w:rFonts w:ascii="Times New Roman" w:eastAsia="標楷體" w:hAnsi="Times New Roman" w:cs="Times New Roman"/>
          <w:kern w:val="0"/>
        </w:rPr>
      </w:pPr>
      <w:r w:rsidRPr="00B4025A">
        <w:rPr>
          <w:rFonts w:ascii="Times New Roman" w:eastAsia="標楷體" w:hAnsi="Times New Roman" w:cs="Times New Roman"/>
          <w:kern w:val="0"/>
        </w:rPr>
        <w:t>公立中小學因受員額編制限制，經其主管機關核准由特殊教育班教師兼任組長及特殊教育班導師者，得同時支領特殊教育津貼、導師費及主管職務加給。</w:t>
      </w:r>
    </w:p>
    <w:p w:rsidR="00ED6E49" w:rsidRPr="00B4025A" w:rsidRDefault="00ED6E49" w:rsidP="00DF2E5B">
      <w:pPr>
        <w:numPr>
          <w:ilvl w:val="0"/>
          <w:numId w:val="41"/>
        </w:numPr>
        <w:tabs>
          <w:tab w:val="clear" w:pos="960"/>
        </w:tabs>
        <w:autoSpaceDE w:val="0"/>
        <w:autoSpaceDN w:val="0"/>
        <w:adjustRightInd w:val="0"/>
        <w:spacing w:line="0" w:lineRule="atLeast"/>
        <w:ind w:left="1276" w:hanging="284"/>
        <w:rPr>
          <w:rFonts w:ascii="Times New Roman" w:eastAsia="標楷體" w:hAnsi="Times New Roman" w:cs="Times New Roman"/>
          <w:kern w:val="0"/>
        </w:rPr>
      </w:pPr>
      <w:r w:rsidRPr="00B4025A">
        <w:rPr>
          <w:rFonts w:ascii="Times New Roman" w:eastAsia="標楷體" w:hAnsi="Times New Roman" w:cs="Times New Roman"/>
        </w:rPr>
        <w:t>專任特殊教育教師是否受員額編制限制，係由各該主管教育行政機關秉權責認定。</w:t>
      </w:r>
    </w:p>
    <w:p w:rsidR="00ED6E49" w:rsidRPr="00B4025A" w:rsidRDefault="00723B0E" w:rsidP="00723B0E">
      <w:pPr>
        <w:pStyle w:val="Default"/>
        <w:ind w:left="960" w:hangingChars="400" w:hanging="960"/>
        <w:jc w:val="both"/>
        <w:rPr>
          <w:rFonts w:ascii="Times New Roman" w:eastAsia="標楷體" w:hAnsi="Times New Roman" w:cs="Times New Roman"/>
          <w:color w:val="auto"/>
        </w:rPr>
      </w:pPr>
      <w:r w:rsidRPr="00B4025A">
        <w:rPr>
          <w:rFonts w:ascii="Times New Roman" w:eastAsia="標楷體" w:hAnsi="Times New Roman" w:cs="Times New Roman"/>
          <w:color w:val="auto"/>
        </w:rPr>
        <w:t xml:space="preserve">      </w:t>
      </w:r>
      <w:r w:rsidR="00125A74" w:rsidRPr="00B4025A">
        <w:rPr>
          <w:rFonts w:ascii="Times New Roman" w:eastAsia="標楷體" w:hAnsi="Times New Roman" w:cs="Times New Roman"/>
          <w:color w:val="auto"/>
        </w:rPr>
        <w:t>（</w:t>
      </w:r>
      <w:r w:rsidRPr="00B4025A">
        <w:rPr>
          <w:rFonts w:ascii="Times New Roman" w:eastAsia="標楷體" w:hAnsi="Times New Roman" w:cs="Times New Roman"/>
          <w:color w:val="auto"/>
        </w:rPr>
        <w:t>2</w:t>
      </w:r>
      <w:r w:rsidR="00125A74" w:rsidRPr="00B4025A">
        <w:rPr>
          <w:rFonts w:ascii="Times New Roman" w:eastAsia="標楷體" w:hAnsi="Times New Roman" w:cs="Times New Roman"/>
          <w:color w:val="auto"/>
        </w:rPr>
        <w:t>）</w:t>
      </w:r>
      <w:r w:rsidR="00ED6E49" w:rsidRPr="00B4025A">
        <w:rPr>
          <w:rFonts w:ascii="Times New Roman" w:eastAsia="標楷體" w:hAnsi="Times New Roman" w:cs="Times New Roman"/>
          <w:color w:val="auto"/>
        </w:rPr>
        <w:t>依據</w:t>
      </w:r>
      <w:r w:rsidR="00975031" w:rsidRPr="00B4025A">
        <w:rPr>
          <w:rFonts w:ascii="Times New Roman" w:eastAsia="標楷體" w:hAnsi="Times New Roman" w:cs="Times New Roman"/>
          <w:color w:val="auto"/>
        </w:rPr>
        <w:t>教育局</w:t>
      </w:r>
      <w:r w:rsidR="00ED6E49" w:rsidRPr="00B4025A">
        <w:rPr>
          <w:rFonts w:ascii="Times New Roman" w:eastAsia="標楷體" w:hAnsi="Times New Roman" w:cs="Times New Roman"/>
          <w:color w:val="auto"/>
        </w:rPr>
        <w:t>104</w:t>
      </w:r>
      <w:r w:rsidR="00ED6E49" w:rsidRPr="00B4025A">
        <w:rPr>
          <w:rFonts w:ascii="Times New Roman" w:eastAsia="標楷體" w:hAnsi="Times New Roman" w:cs="Times New Roman"/>
          <w:color w:val="auto"/>
        </w:rPr>
        <w:t>年</w:t>
      </w:r>
      <w:r w:rsidR="00ED6E49" w:rsidRPr="00B4025A">
        <w:rPr>
          <w:rFonts w:ascii="Times New Roman" w:eastAsia="標楷體" w:hAnsi="Times New Roman" w:cs="Times New Roman"/>
          <w:color w:val="auto"/>
        </w:rPr>
        <w:t>4</w:t>
      </w:r>
      <w:r w:rsidR="00ED6E49" w:rsidRPr="00B4025A">
        <w:rPr>
          <w:rFonts w:ascii="Times New Roman" w:eastAsia="標楷體" w:hAnsi="Times New Roman" w:cs="Times New Roman"/>
          <w:color w:val="auto"/>
        </w:rPr>
        <w:t>月</w:t>
      </w:r>
      <w:r w:rsidR="00ED6E49" w:rsidRPr="00B4025A">
        <w:rPr>
          <w:rFonts w:ascii="Times New Roman" w:eastAsia="標楷體" w:hAnsi="Times New Roman" w:cs="Times New Roman"/>
          <w:color w:val="auto"/>
        </w:rPr>
        <w:t>28</w:t>
      </w:r>
      <w:r w:rsidR="00ED6E49" w:rsidRPr="00B4025A">
        <w:rPr>
          <w:rFonts w:ascii="Times New Roman" w:eastAsia="標楷體" w:hAnsi="Times New Roman" w:cs="Times New Roman"/>
          <w:color w:val="auto"/>
        </w:rPr>
        <w:t>日高市教特字第</w:t>
      </w:r>
      <w:r w:rsidR="00ED6E49" w:rsidRPr="00B4025A">
        <w:rPr>
          <w:rFonts w:ascii="Times New Roman" w:eastAsia="標楷體" w:hAnsi="Times New Roman" w:cs="Times New Roman"/>
          <w:color w:val="auto"/>
        </w:rPr>
        <w:t>10432638200</w:t>
      </w:r>
      <w:r w:rsidR="00ED6E49" w:rsidRPr="00B4025A">
        <w:rPr>
          <w:rFonts w:ascii="Times New Roman" w:eastAsia="標楷體" w:hAnsi="Times New Roman" w:cs="Times New Roman"/>
          <w:color w:val="auto"/>
        </w:rPr>
        <w:t>號函</w:t>
      </w:r>
      <w:r w:rsidR="007F299C" w:rsidRPr="00B4025A">
        <w:rPr>
          <w:rFonts w:ascii="Times New Roman" w:eastAsia="標楷體" w:hAnsi="Times New Roman" w:cs="Times New Roman" w:hint="eastAsia"/>
          <w:color w:val="auto"/>
        </w:rPr>
        <w:t>(</w:t>
      </w:r>
      <w:r w:rsidR="007F299C" w:rsidRPr="00B4025A">
        <w:rPr>
          <w:rFonts w:ascii="Times New Roman" w:eastAsia="標楷體" w:hAnsi="Times New Roman" w:cs="Times New Roman"/>
          <w:color w:val="auto"/>
        </w:rPr>
        <w:t>法規</w:t>
      </w:r>
      <w:r w:rsidR="007F299C" w:rsidRPr="00B4025A">
        <w:rPr>
          <w:rFonts w:ascii="Times New Roman" w:eastAsia="標楷體" w:hAnsi="Times New Roman" w:cs="Times New Roman" w:hint="eastAsia"/>
          <w:color w:val="auto"/>
        </w:rPr>
        <w:t>1</w:t>
      </w:r>
      <w:r w:rsidR="007F299C" w:rsidRPr="00B4025A">
        <w:rPr>
          <w:rFonts w:ascii="Times New Roman" w:eastAsia="標楷體" w:hAnsi="Times New Roman" w:cs="Times New Roman"/>
          <w:color w:val="auto"/>
        </w:rPr>
        <w:t>6</w:t>
      </w:r>
      <w:r w:rsidR="007F299C" w:rsidRPr="00B4025A">
        <w:rPr>
          <w:rFonts w:ascii="Times New Roman" w:eastAsia="標楷體" w:hAnsi="Times New Roman" w:cs="Times New Roman" w:hint="eastAsia"/>
          <w:color w:val="auto"/>
        </w:rPr>
        <w:t>-2</w:t>
      </w:r>
      <w:r w:rsidR="007F299C" w:rsidRPr="00B4025A">
        <w:rPr>
          <w:rFonts w:ascii="Times New Roman" w:eastAsia="標楷體" w:hAnsi="Times New Roman" w:cs="Times New Roman"/>
          <w:color w:val="auto"/>
        </w:rPr>
        <w:t>)</w:t>
      </w:r>
      <w:r w:rsidR="00ED6E49" w:rsidRPr="00B4025A">
        <w:rPr>
          <w:rFonts w:ascii="Times New Roman" w:eastAsia="標楷體" w:hAnsi="Times New Roman" w:cs="Times New Roman"/>
          <w:color w:val="auto"/>
        </w:rPr>
        <w:t>之規定，請各校於</w:t>
      </w:r>
      <w:r w:rsidR="00ED6E49" w:rsidRPr="00B4025A">
        <w:rPr>
          <w:rFonts w:ascii="Times New Roman" w:eastAsia="標楷體" w:hAnsi="Times New Roman" w:cs="Times New Roman"/>
          <w:color w:val="auto"/>
        </w:rPr>
        <w:t>104</w:t>
      </w:r>
      <w:r w:rsidR="00ED6E49" w:rsidRPr="00B4025A">
        <w:rPr>
          <w:rFonts w:ascii="Times New Roman" w:eastAsia="標楷體" w:hAnsi="Times New Roman" w:cs="Times New Roman"/>
          <w:color w:val="auto"/>
        </w:rPr>
        <w:t>學年度起依據下列事項辦理：</w:t>
      </w:r>
    </w:p>
    <w:p w:rsidR="00ED6E49" w:rsidRPr="00B4025A" w:rsidRDefault="00ED6E49" w:rsidP="00DF2E5B">
      <w:pPr>
        <w:pStyle w:val="Default"/>
        <w:numPr>
          <w:ilvl w:val="0"/>
          <w:numId w:val="42"/>
        </w:numPr>
        <w:ind w:left="1276" w:hanging="284"/>
        <w:jc w:val="both"/>
        <w:rPr>
          <w:rFonts w:ascii="Times New Roman" w:eastAsia="標楷體" w:hAnsi="Times New Roman" w:cs="Times New Roman"/>
          <w:color w:val="auto"/>
        </w:rPr>
      </w:pPr>
      <w:r w:rsidRPr="00B4025A">
        <w:rPr>
          <w:rFonts w:ascii="Times New Roman" w:eastAsia="標楷體" w:hAnsi="Times New Roman" w:cs="Times New Roman"/>
          <w:color w:val="auto"/>
        </w:rPr>
        <w:t>學校若囿於員額編制，須由特殊教育教師兼任除特殊教育組組長外之一般行政職務者，經報</w:t>
      </w:r>
      <w:r w:rsidR="00975031" w:rsidRPr="00B4025A">
        <w:rPr>
          <w:rFonts w:ascii="Times New Roman" w:eastAsia="標楷體" w:hAnsi="Times New Roman" w:cs="Times New Roman"/>
          <w:color w:val="auto"/>
        </w:rPr>
        <w:t>教育局</w:t>
      </w:r>
      <w:r w:rsidRPr="00B4025A">
        <w:rPr>
          <w:rFonts w:ascii="Times New Roman" w:eastAsia="標楷體" w:hAnsi="Times New Roman" w:cs="Times New Roman"/>
          <w:color w:val="auto"/>
        </w:rPr>
        <w:t>核准後，除主管特支費（主管職務加給）外，得依其實際擔任特殊教育課程節數，占專任特殊教育教師應上課節數比例計發特殊教育津貼。</w:t>
      </w:r>
    </w:p>
    <w:p w:rsidR="00ED6E49" w:rsidRPr="00B4025A" w:rsidRDefault="00ED6E49" w:rsidP="00DF2E5B">
      <w:pPr>
        <w:pStyle w:val="Default"/>
        <w:numPr>
          <w:ilvl w:val="0"/>
          <w:numId w:val="42"/>
        </w:numPr>
        <w:ind w:left="1276" w:hanging="284"/>
        <w:jc w:val="both"/>
        <w:rPr>
          <w:rFonts w:ascii="Times New Roman" w:eastAsia="標楷體" w:hAnsi="Times New Roman" w:cs="Times New Roman"/>
          <w:color w:val="auto"/>
        </w:rPr>
      </w:pPr>
      <w:r w:rsidRPr="00B4025A">
        <w:rPr>
          <w:rFonts w:ascii="Times New Roman" w:eastAsia="標楷體" w:hAnsi="Times New Roman" w:cs="Times New Roman"/>
          <w:color w:val="auto"/>
        </w:rPr>
        <w:t>學校若非囿於員額編制者，則依據教育部</w:t>
      </w:r>
      <w:r w:rsidRPr="00B4025A">
        <w:rPr>
          <w:rFonts w:ascii="Times New Roman" w:eastAsia="標楷體" w:hAnsi="Times New Roman" w:cs="Times New Roman"/>
          <w:color w:val="auto"/>
        </w:rPr>
        <w:t>101</w:t>
      </w:r>
      <w:r w:rsidRPr="00B4025A">
        <w:rPr>
          <w:rFonts w:ascii="Times New Roman" w:eastAsia="標楷體" w:hAnsi="Times New Roman" w:cs="Times New Roman"/>
          <w:color w:val="auto"/>
        </w:rPr>
        <w:t>年</w:t>
      </w:r>
      <w:r w:rsidRPr="00B4025A">
        <w:rPr>
          <w:rFonts w:ascii="Times New Roman" w:eastAsia="標楷體" w:hAnsi="Times New Roman" w:cs="Times New Roman"/>
          <w:color w:val="auto"/>
        </w:rPr>
        <w:t>11</w:t>
      </w:r>
      <w:r w:rsidRPr="00B4025A">
        <w:rPr>
          <w:rFonts w:ascii="Times New Roman" w:eastAsia="標楷體" w:hAnsi="Times New Roman" w:cs="Times New Roman"/>
          <w:color w:val="auto"/>
        </w:rPr>
        <w:t>月</w:t>
      </w:r>
      <w:r w:rsidRPr="00B4025A">
        <w:rPr>
          <w:rFonts w:ascii="Times New Roman" w:eastAsia="標楷體" w:hAnsi="Times New Roman" w:cs="Times New Roman"/>
          <w:color w:val="auto"/>
        </w:rPr>
        <w:t>27</w:t>
      </w:r>
      <w:r w:rsidRPr="00B4025A">
        <w:rPr>
          <w:rFonts w:ascii="Times New Roman" w:eastAsia="標楷體" w:hAnsi="Times New Roman" w:cs="Times New Roman"/>
          <w:color w:val="auto"/>
        </w:rPr>
        <w:t>日臺人（三）字第</w:t>
      </w:r>
      <w:r w:rsidRPr="00B4025A">
        <w:rPr>
          <w:rFonts w:ascii="Times New Roman" w:eastAsia="標楷體" w:hAnsi="Times New Roman" w:cs="Times New Roman"/>
          <w:color w:val="auto"/>
        </w:rPr>
        <w:t>1010916634</w:t>
      </w:r>
      <w:r w:rsidRPr="00B4025A">
        <w:rPr>
          <w:rFonts w:ascii="Times New Roman" w:eastAsia="標楷體" w:hAnsi="Times New Roman" w:cs="Times New Roman"/>
          <w:color w:val="auto"/>
        </w:rPr>
        <w:t>號函之規定辦理。</w:t>
      </w:r>
    </w:p>
    <w:p w:rsidR="00ED6E49" w:rsidRPr="00B4025A" w:rsidRDefault="00ED6E49" w:rsidP="00DF2E5B">
      <w:pPr>
        <w:pStyle w:val="Default"/>
        <w:numPr>
          <w:ilvl w:val="0"/>
          <w:numId w:val="42"/>
        </w:numPr>
        <w:ind w:left="1276" w:hanging="284"/>
        <w:jc w:val="both"/>
        <w:rPr>
          <w:rFonts w:ascii="Times New Roman" w:eastAsia="標楷體" w:hAnsi="Times New Roman" w:cs="Times New Roman"/>
          <w:color w:val="auto"/>
        </w:rPr>
      </w:pPr>
      <w:r w:rsidRPr="00B4025A">
        <w:rPr>
          <w:rFonts w:ascii="Times New Roman" w:eastAsia="標楷體" w:hAnsi="Times New Roman" w:cs="Times New Roman"/>
          <w:color w:val="auto"/>
        </w:rPr>
        <w:t>囿於員額編制之判斷標準：以學校正式之專任教師數扣除兼行政及兼導師之數額後，如</w:t>
      </w:r>
      <w:r w:rsidRPr="00B4025A">
        <w:rPr>
          <w:rFonts w:ascii="Times New Roman" w:eastAsia="標楷體" w:hAnsi="Times New Roman" w:cs="Times New Roman"/>
          <w:color w:val="auto"/>
        </w:rPr>
        <w:lastRenderedPageBreak/>
        <w:t>正式之專任教師數不足時，特殊教育教師始得辦理下列事項：</w:t>
      </w:r>
    </w:p>
    <w:p w:rsidR="00ED6E49" w:rsidRPr="00B4025A" w:rsidRDefault="00ED6E49" w:rsidP="00DF2E5B">
      <w:pPr>
        <w:pStyle w:val="Default"/>
        <w:numPr>
          <w:ilvl w:val="0"/>
          <w:numId w:val="44"/>
        </w:numPr>
        <w:ind w:left="1512" w:hanging="294"/>
        <w:jc w:val="both"/>
        <w:rPr>
          <w:rFonts w:ascii="Times New Roman" w:eastAsia="標楷體" w:hAnsi="Times New Roman" w:cs="Times New Roman"/>
          <w:color w:val="auto"/>
        </w:rPr>
      </w:pPr>
      <w:r w:rsidRPr="00B4025A">
        <w:rPr>
          <w:rFonts w:ascii="Times New Roman" w:eastAsia="標楷體" w:hAnsi="Times New Roman" w:cs="Times New Roman"/>
          <w:color w:val="auto"/>
        </w:rPr>
        <w:t>兼任除特殊教育組組長外之一般行政職務。</w:t>
      </w:r>
    </w:p>
    <w:p w:rsidR="00ED6E49" w:rsidRPr="00B4025A" w:rsidRDefault="00ED6E49" w:rsidP="00DF2E5B">
      <w:pPr>
        <w:pStyle w:val="Default"/>
        <w:numPr>
          <w:ilvl w:val="0"/>
          <w:numId w:val="44"/>
        </w:numPr>
        <w:ind w:left="1512" w:hanging="294"/>
        <w:jc w:val="both"/>
        <w:rPr>
          <w:rFonts w:ascii="Times New Roman" w:eastAsia="標楷體" w:hAnsi="Times New Roman" w:cs="Times New Roman"/>
          <w:color w:val="auto"/>
        </w:rPr>
      </w:pPr>
      <w:r w:rsidRPr="00B4025A">
        <w:rPr>
          <w:rFonts w:ascii="Times New Roman" w:eastAsia="標楷體" w:hAnsi="Times New Roman" w:cs="Times New Roman"/>
          <w:color w:val="auto"/>
        </w:rPr>
        <w:t>同時兼任導師及行政職務。</w:t>
      </w:r>
    </w:p>
    <w:p w:rsidR="00FF34B4" w:rsidRPr="00B4025A" w:rsidRDefault="00ED6E49" w:rsidP="00BF74BD">
      <w:pPr>
        <w:pStyle w:val="Default"/>
        <w:jc w:val="both"/>
        <w:rPr>
          <w:rFonts w:ascii="Times New Roman" w:eastAsia="標楷體" w:hAnsi="Times New Roman" w:cs="Times New Roman"/>
          <w:b/>
          <w:color w:val="auto"/>
          <w:sz w:val="32"/>
          <w:szCs w:val="32"/>
        </w:rPr>
      </w:pPr>
      <w:r w:rsidRPr="00B4025A">
        <w:rPr>
          <w:rFonts w:ascii="Times New Roman" w:eastAsia="標楷體" w:hAnsi="Times New Roman" w:cs="Times New Roman"/>
          <w:color w:val="auto"/>
        </w:rPr>
        <w:t xml:space="preserve">      </w:t>
      </w:r>
      <w:r w:rsidR="00125A74" w:rsidRPr="00B4025A">
        <w:rPr>
          <w:rFonts w:ascii="Times New Roman" w:eastAsia="標楷體" w:hAnsi="Times New Roman" w:cs="Times New Roman"/>
          <w:color w:val="auto"/>
        </w:rPr>
        <w:t>（</w:t>
      </w:r>
      <w:r w:rsidRPr="00B4025A">
        <w:rPr>
          <w:rFonts w:ascii="Times New Roman" w:eastAsia="標楷體" w:hAnsi="Times New Roman" w:cs="Times New Roman"/>
          <w:color w:val="auto"/>
        </w:rPr>
        <w:t>3</w:t>
      </w:r>
      <w:r w:rsidR="00125A74" w:rsidRPr="00B4025A">
        <w:rPr>
          <w:rFonts w:ascii="Times New Roman" w:eastAsia="標楷體" w:hAnsi="Times New Roman" w:cs="Times New Roman"/>
          <w:color w:val="auto"/>
        </w:rPr>
        <w:t>）</w:t>
      </w:r>
      <w:r w:rsidR="00C02A4E" w:rsidRPr="00B4025A">
        <w:rPr>
          <w:rFonts w:ascii="Times New Roman" w:eastAsia="標楷體" w:hAnsi="Times New Roman" w:cs="Times New Roman"/>
          <w:color w:val="auto"/>
        </w:rPr>
        <w:t>特教津貼事項</w:t>
      </w:r>
      <w:r w:rsidRPr="00B4025A">
        <w:rPr>
          <w:rFonts w:ascii="Times New Roman" w:eastAsia="標楷體" w:hAnsi="Times New Roman" w:cs="Times New Roman"/>
          <w:color w:val="auto"/>
        </w:rPr>
        <w:t>目前主政單位為教育局人事室。</w:t>
      </w:r>
    </w:p>
    <w:p w:rsidR="00671072" w:rsidRPr="00B4025A" w:rsidRDefault="00671072" w:rsidP="00DF2E5B">
      <w:pPr>
        <w:pStyle w:val="aff4"/>
        <w:numPr>
          <w:ilvl w:val="0"/>
          <w:numId w:val="95"/>
        </w:numPr>
        <w:ind w:leftChars="0" w:hanging="273"/>
        <w:jc w:val="both"/>
        <w:rPr>
          <w:rFonts w:ascii="Times New Roman" w:eastAsia="標楷體" w:hAnsi="Times New Roman" w:cs="Times New Roman"/>
          <w:kern w:val="0"/>
        </w:rPr>
      </w:pPr>
      <w:r w:rsidRPr="00B4025A">
        <w:rPr>
          <w:rFonts w:ascii="Times New Roman" w:eastAsia="標楷體" w:hAnsi="Times New Roman" w:cs="Times New Roman" w:hint="eastAsia"/>
          <w:kern w:val="0"/>
          <w:lang w:val="zh-TW"/>
        </w:rPr>
        <w:t>高雄</w:t>
      </w:r>
      <w:r w:rsidR="007E1633" w:rsidRPr="00B4025A">
        <w:rPr>
          <w:rFonts w:ascii="Times New Roman" w:eastAsia="標楷體" w:hAnsi="Times New Roman" w:cs="Times New Roman" w:hint="eastAsia"/>
          <w:kern w:val="0"/>
          <w:lang w:val="zh-TW"/>
        </w:rPr>
        <w:t>市</w:t>
      </w:r>
      <w:r w:rsidRPr="00B4025A">
        <w:rPr>
          <w:rFonts w:ascii="Times New Roman" w:eastAsia="標楷體" w:hAnsi="Times New Roman" w:cs="Times New Roman"/>
          <w:kern w:val="0"/>
          <w:lang w:val="zh-TW"/>
        </w:rPr>
        <w:t>身心障礙學生適性輔導安置作業期程均配合</w:t>
      </w:r>
      <w:r w:rsidRPr="00B4025A">
        <w:rPr>
          <w:rFonts w:ascii="Times New Roman" w:eastAsia="標楷體" w:hAnsi="Times New Roman" w:cs="Times New Roman"/>
          <w:kern w:val="0"/>
        </w:rPr>
        <w:t>國教署期程辦理。</w:t>
      </w:r>
    </w:p>
    <w:p w:rsidR="007F299C" w:rsidRPr="00B4025A" w:rsidRDefault="007F299C" w:rsidP="00DF2E5B">
      <w:pPr>
        <w:pStyle w:val="aff4"/>
        <w:numPr>
          <w:ilvl w:val="0"/>
          <w:numId w:val="95"/>
        </w:numPr>
        <w:ind w:leftChars="0" w:hanging="273"/>
        <w:jc w:val="both"/>
        <w:rPr>
          <w:rFonts w:ascii="Times New Roman" w:eastAsia="標楷體" w:hAnsi="Times New Roman" w:cs="Times New Roman"/>
          <w:kern w:val="0"/>
        </w:rPr>
      </w:pPr>
      <w:r w:rsidRPr="00B4025A">
        <w:rPr>
          <w:rFonts w:ascii="Times New Roman" w:eastAsia="標楷體" w:hAnsi="Times New Roman" w:cs="Times New Roman" w:hint="eastAsia"/>
          <w:kern w:val="0"/>
        </w:rPr>
        <w:t>參考法規：</w:t>
      </w:r>
    </w:p>
    <w:p w:rsidR="007F299C" w:rsidRPr="00B4025A" w:rsidRDefault="007F299C" w:rsidP="00DF2E5B">
      <w:pPr>
        <w:pStyle w:val="Default"/>
        <w:numPr>
          <w:ilvl w:val="0"/>
          <w:numId w:val="100"/>
        </w:numPr>
        <w:ind w:left="1456" w:hanging="504"/>
        <w:jc w:val="both"/>
        <w:rPr>
          <w:rFonts w:ascii="Times New Roman" w:eastAsia="標楷體" w:hAnsi="Times New Roman" w:cs="Times New Roman"/>
          <w:color w:val="auto"/>
        </w:rPr>
      </w:pPr>
      <w:r w:rsidRPr="00B4025A">
        <w:rPr>
          <w:rFonts w:ascii="Times New Roman" w:eastAsia="標楷體" w:hAnsi="Times New Roman" w:cs="Times New Roman" w:hint="eastAsia"/>
          <w:color w:val="auto"/>
        </w:rPr>
        <w:t>高雄市國民</w:t>
      </w:r>
      <w:r w:rsidR="00E16308" w:rsidRPr="00B4025A">
        <w:rPr>
          <w:rFonts w:ascii="Times New Roman" w:eastAsia="標楷體" w:hAnsi="Times New Roman" w:cs="Times New Roman" w:hint="eastAsia"/>
          <w:color w:val="auto"/>
        </w:rPr>
        <w:t>小</w:t>
      </w:r>
      <w:r w:rsidRPr="00B4025A">
        <w:rPr>
          <w:rFonts w:ascii="Times New Roman" w:eastAsia="標楷體" w:hAnsi="Times New Roman" w:cs="Times New Roman" w:hint="eastAsia"/>
          <w:color w:val="auto"/>
        </w:rPr>
        <w:t>學教師及兼任行政職務人員每週授課節數編排要點</w:t>
      </w:r>
      <w:r w:rsidRPr="00B4025A">
        <w:rPr>
          <w:rFonts w:ascii="Times New Roman" w:eastAsia="標楷體" w:hAnsi="Times New Roman" w:cs="Times New Roman" w:hint="eastAsia"/>
          <w:color w:val="auto"/>
        </w:rPr>
        <w:t>(</w:t>
      </w:r>
      <w:r w:rsidRPr="00B4025A">
        <w:rPr>
          <w:rFonts w:ascii="Times New Roman" w:eastAsia="標楷體" w:hAnsi="Times New Roman" w:cs="Times New Roman" w:hint="eastAsia"/>
          <w:color w:val="auto"/>
        </w:rPr>
        <w:t>法規</w:t>
      </w:r>
      <w:r w:rsidRPr="00B4025A">
        <w:rPr>
          <w:rFonts w:ascii="Times New Roman" w:eastAsia="標楷體" w:hAnsi="Times New Roman" w:cs="Times New Roman" w:hint="eastAsia"/>
          <w:color w:val="auto"/>
        </w:rPr>
        <w:t>1</w:t>
      </w:r>
      <w:r w:rsidR="00E16308" w:rsidRPr="00B4025A">
        <w:rPr>
          <w:rFonts w:ascii="Times New Roman" w:eastAsia="標楷體" w:hAnsi="Times New Roman" w:cs="Times New Roman" w:hint="eastAsia"/>
          <w:color w:val="auto"/>
        </w:rPr>
        <w:t>7</w:t>
      </w:r>
      <w:r w:rsidRPr="00B4025A">
        <w:rPr>
          <w:rFonts w:ascii="Times New Roman" w:eastAsia="標楷體" w:hAnsi="Times New Roman" w:cs="Times New Roman" w:hint="eastAsia"/>
          <w:color w:val="auto"/>
        </w:rPr>
        <w:t>-</w:t>
      </w:r>
      <w:r w:rsidR="00E16308" w:rsidRPr="00B4025A">
        <w:rPr>
          <w:rFonts w:ascii="Times New Roman" w:eastAsia="標楷體" w:hAnsi="Times New Roman" w:cs="Times New Roman" w:hint="eastAsia"/>
          <w:color w:val="auto"/>
        </w:rPr>
        <w:t>1</w:t>
      </w:r>
      <w:r w:rsidRPr="00B4025A">
        <w:rPr>
          <w:rFonts w:ascii="Times New Roman" w:eastAsia="標楷體" w:hAnsi="Times New Roman" w:cs="Times New Roman" w:hint="eastAsia"/>
          <w:color w:val="auto"/>
        </w:rPr>
        <w:t>)</w:t>
      </w:r>
      <w:r w:rsidRPr="00B4025A">
        <w:rPr>
          <w:rFonts w:ascii="Times New Roman" w:eastAsia="標楷體" w:hAnsi="Times New Roman" w:cs="Times New Roman" w:hint="eastAsia"/>
          <w:color w:val="auto"/>
        </w:rPr>
        <w:t>。</w:t>
      </w:r>
    </w:p>
    <w:p w:rsidR="007F299C" w:rsidRPr="00B4025A" w:rsidRDefault="007F299C" w:rsidP="00DF2E5B">
      <w:pPr>
        <w:pStyle w:val="Default"/>
        <w:numPr>
          <w:ilvl w:val="0"/>
          <w:numId w:val="100"/>
        </w:numPr>
        <w:ind w:left="1456" w:hanging="504"/>
        <w:jc w:val="both"/>
        <w:rPr>
          <w:rFonts w:ascii="Times New Roman" w:eastAsia="標楷體" w:hAnsi="Times New Roman" w:cs="Times New Roman"/>
          <w:color w:val="auto"/>
        </w:rPr>
      </w:pPr>
      <w:r w:rsidRPr="00B4025A">
        <w:rPr>
          <w:rFonts w:ascii="Times New Roman" w:eastAsia="標楷體" w:hAnsi="Times New Roman" w:cs="Times New Roman" w:hint="eastAsia"/>
          <w:color w:val="auto"/>
        </w:rPr>
        <w:t>高雄市國民教育階段身心障礙學生嚴長修業年限實施要點</w:t>
      </w:r>
      <w:r w:rsidRPr="00B4025A">
        <w:rPr>
          <w:rFonts w:ascii="Times New Roman" w:eastAsia="標楷體" w:hAnsi="Times New Roman" w:cs="Times New Roman" w:hint="eastAsia"/>
          <w:color w:val="auto"/>
        </w:rPr>
        <w:t>(</w:t>
      </w:r>
      <w:r w:rsidRPr="00B4025A">
        <w:rPr>
          <w:rFonts w:ascii="Times New Roman" w:eastAsia="標楷體" w:hAnsi="Times New Roman" w:cs="Times New Roman" w:hint="eastAsia"/>
          <w:color w:val="auto"/>
        </w:rPr>
        <w:t>法規</w:t>
      </w:r>
      <w:r w:rsidRPr="00B4025A">
        <w:rPr>
          <w:rFonts w:ascii="Times New Roman" w:eastAsia="標楷體" w:hAnsi="Times New Roman" w:cs="Times New Roman" w:hint="eastAsia"/>
          <w:color w:val="auto"/>
        </w:rPr>
        <w:t>16-6)</w:t>
      </w:r>
      <w:r w:rsidRPr="00B4025A">
        <w:rPr>
          <w:rFonts w:ascii="Times New Roman" w:eastAsia="標楷體" w:hAnsi="Times New Roman" w:cs="Times New Roman" w:hint="eastAsia"/>
          <w:color w:val="auto"/>
        </w:rPr>
        <w:t>。</w:t>
      </w:r>
    </w:p>
    <w:p w:rsidR="007F299C" w:rsidRPr="00B4025A" w:rsidRDefault="007F299C" w:rsidP="00DF2E5B">
      <w:pPr>
        <w:pStyle w:val="Default"/>
        <w:numPr>
          <w:ilvl w:val="0"/>
          <w:numId w:val="100"/>
        </w:numPr>
        <w:ind w:left="1456" w:hanging="504"/>
        <w:jc w:val="both"/>
        <w:rPr>
          <w:rFonts w:ascii="Times New Roman" w:eastAsia="標楷體" w:hAnsi="Times New Roman" w:cs="Times New Roman"/>
          <w:color w:val="auto"/>
        </w:rPr>
      </w:pPr>
      <w:r w:rsidRPr="00B4025A">
        <w:rPr>
          <w:rFonts w:ascii="Times New Roman" w:eastAsia="標楷體" w:hAnsi="Times New Roman" w:cs="Times New Roman" w:hint="eastAsia"/>
          <w:color w:val="auto"/>
        </w:rPr>
        <w:t>高雄市國民教育階段身心障礙分散式資源班班群編班</w:t>
      </w:r>
      <w:r w:rsidRPr="00B4025A">
        <w:rPr>
          <w:rFonts w:ascii="Times New Roman" w:eastAsia="標楷體" w:hAnsi="Times New Roman" w:cs="Times New Roman" w:hint="eastAsia"/>
          <w:color w:val="auto"/>
        </w:rPr>
        <w:t>/</w:t>
      </w:r>
      <w:r w:rsidRPr="00B4025A">
        <w:rPr>
          <w:rFonts w:ascii="Times New Roman" w:eastAsia="標楷體" w:hAnsi="Times New Roman" w:cs="Times New Roman" w:hint="eastAsia"/>
          <w:color w:val="auto"/>
        </w:rPr>
        <w:t>區段排課實施要點。</w:t>
      </w:r>
      <w:r w:rsidRPr="00B4025A">
        <w:rPr>
          <w:rFonts w:ascii="Times New Roman" w:eastAsia="標楷體" w:hAnsi="Times New Roman" w:cs="Times New Roman" w:hint="eastAsia"/>
          <w:color w:val="auto"/>
        </w:rPr>
        <w:t>(</w:t>
      </w:r>
      <w:r w:rsidRPr="00B4025A">
        <w:rPr>
          <w:rFonts w:ascii="Times New Roman" w:eastAsia="標楷體" w:hAnsi="Times New Roman" w:cs="Times New Roman" w:hint="eastAsia"/>
          <w:color w:val="auto"/>
        </w:rPr>
        <w:t>法規</w:t>
      </w:r>
      <w:r w:rsidRPr="00B4025A">
        <w:rPr>
          <w:rFonts w:ascii="Times New Roman" w:eastAsia="標楷體" w:hAnsi="Times New Roman" w:cs="Times New Roman" w:hint="eastAsia"/>
          <w:color w:val="auto"/>
        </w:rPr>
        <w:t>16-7)</w:t>
      </w:r>
      <w:r w:rsidRPr="00B4025A">
        <w:rPr>
          <w:rFonts w:ascii="Times New Roman" w:eastAsia="標楷體" w:hAnsi="Times New Roman" w:cs="Times New Roman" w:hint="eastAsia"/>
          <w:color w:val="auto"/>
        </w:rPr>
        <w:t>。</w:t>
      </w:r>
    </w:p>
    <w:p w:rsidR="00230625" w:rsidRPr="00B4025A" w:rsidRDefault="00671072" w:rsidP="00DF2E5B">
      <w:pPr>
        <w:pStyle w:val="2"/>
        <w:numPr>
          <w:ilvl w:val="0"/>
          <w:numId w:val="103"/>
        </w:numPr>
        <w:rPr>
          <w:rFonts w:hint="eastAsia"/>
        </w:rPr>
      </w:pPr>
      <w:bookmarkStart w:id="27" w:name="_Toc16840251"/>
      <w:r w:rsidRPr="00B4025A">
        <w:t>高級中等學校身心障礙教育輔導業務</w:t>
      </w:r>
      <w:bookmarkEnd w:id="27"/>
      <w:r w:rsidR="00AD4C21" w:rsidRPr="00B4025A">
        <w:t xml:space="preserve">  </w:t>
      </w:r>
    </w:p>
    <w:p w:rsidR="00671072" w:rsidRPr="00B4025A" w:rsidRDefault="00AD4C21" w:rsidP="00230625">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 xml:space="preserve">  </w:t>
      </w:r>
      <w:r w:rsidR="00671072" w:rsidRPr="00B4025A">
        <w:rPr>
          <w:rFonts w:ascii="Times New Roman" w:eastAsia="標楷體" w:hAnsi="Times New Roman" w:cs="Times New Roman"/>
          <w:b/>
          <w:sz w:val="32"/>
          <w:szCs w:val="32"/>
        </w:rPr>
        <w:t>承辦人：李姿玲、傅思維</w:t>
      </w:r>
    </w:p>
    <w:p w:rsidR="00671072" w:rsidRPr="00B4025A" w:rsidRDefault="00671072" w:rsidP="00DF2E5B">
      <w:pPr>
        <w:pStyle w:val="aff4"/>
        <w:numPr>
          <w:ilvl w:val="0"/>
          <w:numId w:val="67"/>
        </w:numPr>
        <w:tabs>
          <w:tab w:val="clear" w:pos="720"/>
          <w:tab w:val="num" w:pos="567"/>
        </w:tabs>
        <w:ind w:leftChars="0" w:left="567" w:hanging="425"/>
        <w:rPr>
          <w:rFonts w:ascii="Times New Roman" w:eastAsia="標楷體" w:hAnsi="Times New Roman" w:cs="Times New Roman"/>
        </w:rPr>
      </w:pPr>
      <w:r w:rsidRPr="00B4025A">
        <w:rPr>
          <w:rFonts w:ascii="Times New Roman" w:eastAsia="標楷體" w:hAnsi="Times New Roman" w:cs="Times New Roman"/>
        </w:rPr>
        <w:t>承辦本市高級中等學校有關特教班設班、員額、經費、教學、輔導與評鑑等，並協助辦理高級中等學校以上之轉銜、高級中等學校身障生升學大專校院、補助特殊學校及高級中等學校特教班暨職業輔導員經費業務。</w:t>
      </w:r>
    </w:p>
    <w:p w:rsidR="00671072" w:rsidRPr="00B4025A" w:rsidRDefault="00671072" w:rsidP="00DF2E5B">
      <w:pPr>
        <w:pStyle w:val="aff4"/>
        <w:numPr>
          <w:ilvl w:val="0"/>
          <w:numId w:val="67"/>
        </w:numPr>
        <w:tabs>
          <w:tab w:val="clear" w:pos="720"/>
          <w:tab w:val="num" w:pos="567"/>
        </w:tabs>
        <w:ind w:leftChars="0" w:left="567" w:hanging="425"/>
        <w:rPr>
          <w:rFonts w:ascii="Times New Roman" w:eastAsia="標楷體" w:hAnsi="Times New Roman" w:cs="Times New Roman"/>
        </w:rPr>
      </w:pPr>
      <w:r w:rsidRPr="00B4025A">
        <w:rPr>
          <w:rFonts w:ascii="Times New Roman" w:eastAsia="標楷體" w:hAnsi="Times New Roman" w:cs="Times New Roman"/>
          <w:kern w:val="0"/>
          <w:lang w:val="zh-TW"/>
        </w:rPr>
        <w:t>108</w:t>
      </w:r>
      <w:r w:rsidRPr="00B4025A">
        <w:rPr>
          <w:rFonts w:ascii="Times New Roman" w:eastAsia="標楷體" w:hAnsi="Times New Roman" w:cs="Times New Roman"/>
        </w:rPr>
        <w:t>學年度進用</w:t>
      </w:r>
      <w:r w:rsidRPr="00B4025A">
        <w:rPr>
          <w:rFonts w:ascii="Times New Roman" w:eastAsia="標楷體" w:hAnsi="Times New Roman" w:cs="Times New Roman"/>
        </w:rPr>
        <w:t>4</w:t>
      </w:r>
      <w:r w:rsidRPr="00B4025A">
        <w:rPr>
          <w:rFonts w:ascii="Times New Roman" w:eastAsia="標楷體" w:hAnsi="Times New Roman" w:cs="Times New Roman"/>
        </w:rPr>
        <w:t>名</w:t>
      </w:r>
      <w:r w:rsidR="00AD4C21" w:rsidRPr="00B4025A">
        <w:rPr>
          <w:rFonts w:ascii="Times New Roman" w:eastAsia="標楷體" w:hAnsi="Times New Roman" w:cs="Times New Roman" w:hint="eastAsia"/>
        </w:rPr>
        <w:t>身心障礙類</w:t>
      </w:r>
      <w:r w:rsidRPr="00B4025A">
        <w:rPr>
          <w:rFonts w:ascii="Times New Roman" w:eastAsia="標楷體" w:hAnsi="Times New Roman" w:cs="Times New Roman"/>
        </w:rPr>
        <w:t>教師，分別</w:t>
      </w:r>
      <w:r w:rsidR="00407B55" w:rsidRPr="00B4025A">
        <w:rPr>
          <w:rFonts w:ascii="Times New Roman" w:eastAsia="標楷體" w:hAnsi="Times New Roman" w:cs="Times New Roman" w:hint="eastAsia"/>
        </w:rPr>
        <w:t>配置</w:t>
      </w:r>
      <w:r w:rsidRPr="00B4025A">
        <w:rPr>
          <w:rFonts w:ascii="Times New Roman" w:eastAsia="標楷體" w:hAnsi="Times New Roman" w:cs="Times New Roman"/>
        </w:rPr>
        <w:t>於三民家商、中正高工、高雄高工及福誠高中</w:t>
      </w:r>
      <w:r w:rsidR="00AD4C21" w:rsidRPr="00B4025A">
        <w:rPr>
          <w:rFonts w:ascii="Times New Roman" w:eastAsia="標楷體" w:hAnsi="Times New Roman" w:cs="Times New Roman" w:hint="eastAsia"/>
        </w:rPr>
        <w:t>分散式</w:t>
      </w:r>
      <w:r w:rsidR="00AB5B31" w:rsidRPr="00B4025A">
        <w:rPr>
          <w:rFonts w:ascii="Times New Roman" w:eastAsia="標楷體" w:hAnsi="Times New Roman" w:cs="Times New Roman" w:hint="eastAsia"/>
        </w:rPr>
        <w:t>資源班</w:t>
      </w:r>
      <w:r w:rsidRPr="00B4025A">
        <w:rPr>
          <w:rFonts w:ascii="Times New Roman" w:eastAsia="標楷體" w:hAnsi="Times New Roman" w:cs="Times New Roman"/>
        </w:rPr>
        <w:t>。</w:t>
      </w:r>
    </w:p>
    <w:p w:rsidR="00671072" w:rsidRPr="00B4025A" w:rsidRDefault="00671072" w:rsidP="00DF2E5B">
      <w:pPr>
        <w:pStyle w:val="aff4"/>
        <w:numPr>
          <w:ilvl w:val="0"/>
          <w:numId w:val="67"/>
        </w:numPr>
        <w:tabs>
          <w:tab w:val="clear" w:pos="720"/>
          <w:tab w:val="num" w:pos="567"/>
        </w:tabs>
        <w:ind w:leftChars="0" w:left="567" w:hanging="425"/>
        <w:rPr>
          <w:rFonts w:ascii="Times New Roman" w:eastAsia="標楷體" w:hAnsi="Times New Roman" w:cs="Times New Roman"/>
        </w:rPr>
      </w:pPr>
      <w:r w:rsidRPr="00B4025A">
        <w:rPr>
          <w:rFonts w:ascii="Times New Roman" w:eastAsia="標楷體" w:hAnsi="Times New Roman" w:cs="Times New Roman"/>
        </w:rPr>
        <w:t>本市依據教育部高級中等學校身心障礙學生就學輔導發展方案，</w:t>
      </w:r>
      <w:r w:rsidRPr="00B4025A">
        <w:rPr>
          <w:rFonts w:ascii="Times New Roman" w:eastAsia="標楷體" w:hAnsi="Times New Roman" w:cs="Times New Roman"/>
        </w:rPr>
        <w:t>108</w:t>
      </w:r>
      <w:r w:rsidRPr="00B4025A">
        <w:rPr>
          <w:rFonts w:ascii="Times New Roman" w:eastAsia="標楷體" w:hAnsi="Times New Roman" w:cs="Times New Roman"/>
        </w:rPr>
        <w:t>年度辦理高級中等學校普通班身心障礙學生輔導經費補助事宜，藉以提供高級中等學校身心障礙學生課業輔導服務。</w:t>
      </w:r>
    </w:p>
    <w:p w:rsidR="00671072" w:rsidRPr="00B4025A" w:rsidRDefault="00671072" w:rsidP="00DF2E5B">
      <w:pPr>
        <w:pStyle w:val="aff4"/>
        <w:numPr>
          <w:ilvl w:val="0"/>
          <w:numId w:val="67"/>
        </w:numPr>
        <w:tabs>
          <w:tab w:val="clear" w:pos="720"/>
          <w:tab w:val="num" w:pos="567"/>
        </w:tabs>
        <w:adjustRightInd w:val="0"/>
        <w:snapToGrid w:val="0"/>
        <w:ind w:leftChars="0" w:left="567" w:hanging="425"/>
        <w:rPr>
          <w:rFonts w:ascii="Times New Roman" w:eastAsia="標楷體" w:hAnsi="Times New Roman" w:cs="Times New Roman"/>
        </w:rPr>
      </w:pPr>
      <w:r w:rsidRPr="00B4025A">
        <w:rPr>
          <w:rFonts w:ascii="Times New Roman" w:eastAsia="標楷體" w:hAnsi="Times New Roman" w:cs="Times New Roman"/>
        </w:rPr>
        <w:t>依據特殊教育法第</w:t>
      </w:r>
      <w:r w:rsidRPr="00B4025A">
        <w:rPr>
          <w:rFonts w:ascii="Times New Roman" w:eastAsia="標楷體" w:hAnsi="Times New Roman" w:cs="Times New Roman"/>
        </w:rPr>
        <w:t>14</w:t>
      </w:r>
      <w:r w:rsidRPr="00B4025A">
        <w:rPr>
          <w:rFonts w:ascii="Times New Roman" w:eastAsia="標楷體" w:hAnsi="Times New Roman" w:cs="Times New Roman"/>
        </w:rPr>
        <w:t>條，高級中等以下各教育階段學校為辦理特殊教育應設置專責單位，依實際需要遴聘及進用特殊教育教師、特殊教育相關專業人員及助理人員。另依高雄市立高級中學組織規程準則</w:t>
      </w:r>
      <w:r w:rsidR="00E16308" w:rsidRPr="00B4025A">
        <w:rPr>
          <w:rFonts w:ascii="Times New Roman" w:eastAsia="標楷體" w:hAnsi="Times New Roman" w:cs="Times New Roman" w:hint="eastAsia"/>
        </w:rPr>
        <w:t>(</w:t>
      </w:r>
      <w:r w:rsidR="00E16308" w:rsidRPr="00B4025A">
        <w:rPr>
          <w:rFonts w:ascii="Times New Roman" w:eastAsia="標楷體" w:hAnsi="Times New Roman" w:cs="Times New Roman" w:hint="eastAsia"/>
        </w:rPr>
        <w:t>法規</w:t>
      </w:r>
      <w:r w:rsidR="00E16308" w:rsidRPr="00B4025A">
        <w:rPr>
          <w:rFonts w:ascii="Times New Roman" w:eastAsia="標楷體" w:hAnsi="Times New Roman" w:cs="Times New Roman" w:hint="eastAsia"/>
        </w:rPr>
        <w:t>18)</w:t>
      </w:r>
      <w:r w:rsidRPr="00B4025A">
        <w:rPr>
          <w:rFonts w:ascii="Times New Roman" w:eastAsia="標楷體" w:hAnsi="Times New Roman" w:cs="Times New Roman"/>
        </w:rPr>
        <w:t>第</w:t>
      </w:r>
      <w:r w:rsidRPr="00B4025A">
        <w:rPr>
          <w:rFonts w:ascii="Times New Roman" w:eastAsia="標楷體" w:hAnsi="Times New Roman" w:cs="Times New Roman"/>
        </w:rPr>
        <w:t>4</w:t>
      </w:r>
      <w:r w:rsidRPr="00B4025A">
        <w:rPr>
          <w:rFonts w:ascii="Times New Roman" w:eastAsia="標楷體" w:hAnsi="Times New Roman" w:cs="Times New Roman"/>
        </w:rPr>
        <w:t>條略以：高級中學設輔導工作委員會</w:t>
      </w:r>
      <w:r w:rsidRPr="00B4025A">
        <w:rPr>
          <w:rFonts w:ascii="Times New Roman" w:eastAsia="標楷體" w:hAnsi="Times New Roman" w:cs="Times New Roman"/>
        </w:rPr>
        <w:t>…</w:t>
      </w:r>
      <w:r w:rsidRPr="00B4025A">
        <w:rPr>
          <w:rFonts w:ascii="Times New Roman" w:eastAsia="標楷體" w:hAnsi="Times New Roman" w:cs="Times New Roman"/>
        </w:rPr>
        <w:t>掌理學生學習、心理諮商與輔導及特殊教育等事項。學校未設置特教組長者，除身心障礙學生有教育需求，可申請輔導經費補助外，餘仍應由輔導工作委員會辦理特殊教育相關業務。</w:t>
      </w:r>
    </w:p>
    <w:p w:rsidR="00671072" w:rsidRPr="00B4025A" w:rsidRDefault="00671072" w:rsidP="00DF2E5B">
      <w:pPr>
        <w:pStyle w:val="aff4"/>
        <w:numPr>
          <w:ilvl w:val="0"/>
          <w:numId w:val="67"/>
        </w:numPr>
        <w:tabs>
          <w:tab w:val="clear" w:pos="720"/>
          <w:tab w:val="num" w:pos="567"/>
        </w:tabs>
        <w:adjustRightInd w:val="0"/>
        <w:snapToGrid w:val="0"/>
        <w:ind w:leftChars="0" w:left="567" w:hanging="425"/>
        <w:rPr>
          <w:rFonts w:ascii="Times New Roman" w:eastAsia="標楷體" w:hAnsi="Times New Roman" w:cs="Times New Roman"/>
        </w:rPr>
      </w:pPr>
      <w:r w:rsidRPr="00B4025A">
        <w:rPr>
          <w:rFonts w:ascii="Times New Roman" w:eastAsia="標楷體" w:hAnsi="Times New Roman" w:cs="Times New Roman"/>
        </w:rPr>
        <w:t>依據特殊教育法第</w:t>
      </w:r>
      <w:r w:rsidRPr="00B4025A">
        <w:rPr>
          <w:rFonts w:ascii="Times New Roman" w:eastAsia="標楷體" w:hAnsi="Times New Roman" w:cs="Times New Roman"/>
        </w:rPr>
        <w:t>22</w:t>
      </w:r>
      <w:r w:rsidRPr="00B4025A">
        <w:rPr>
          <w:rFonts w:ascii="Times New Roman" w:eastAsia="標楷體" w:hAnsi="Times New Roman" w:cs="Times New Roman"/>
        </w:rPr>
        <w:t>條，各級學校及試務單位不得以身心障礙為由，拒絕學生入學或應試。各級學校及試務單位應提供考試適當服務措施，並由各試務單位公告之。</w:t>
      </w:r>
    </w:p>
    <w:p w:rsidR="00671072" w:rsidRPr="00B4025A" w:rsidRDefault="00671072" w:rsidP="00DF2E5B">
      <w:pPr>
        <w:pStyle w:val="aff4"/>
        <w:numPr>
          <w:ilvl w:val="0"/>
          <w:numId w:val="67"/>
        </w:numPr>
        <w:tabs>
          <w:tab w:val="clear" w:pos="720"/>
          <w:tab w:val="num" w:pos="567"/>
        </w:tabs>
        <w:overflowPunct w:val="0"/>
        <w:adjustRightInd w:val="0"/>
        <w:snapToGrid w:val="0"/>
        <w:ind w:leftChars="0" w:left="567" w:rightChars="-118" w:right="-283" w:hanging="425"/>
        <w:rPr>
          <w:rFonts w:ascii="Times New Roman" w:eastAsia="標楷體" w:hAnsi="Times New Roman" w:cs="Times New Roman"/>
        </w:rPr>
      </w:pPr>
      <w:r w:rsidRPr="00B4025A">
        <w:rPr>
          <w:rFonts w:ascii="Times New Roman" w:eastAsia="標楷體" w:hAnsi="Times New Roman" w:cs="Times New Roman"/>
          <w:spacing w:val="-14"/>
        </w:rPr>
        <w:t>有關高雄市</w:t>
      </w:r>
      <w:r w:rsidRPr="00B4025A">
        <w:rPr>
          <w:rFonts w:ascii="Times New Roman" w:eastAsia="標楷體" w:hAnsi="Times New Roman" w:cs="Times New Roman"/>
          <w:spacing w:val="-14"/>
        </w:rPr>
        <w:t>108</w:t>
      </w:r>
      <w:r w:rsidRPr="00B4025A">
        <w:rPr>
          <w:rFonts w:ascii="Times New Roman" w:eastAsia="標楷體" w:hAnsi="Times New Roman" w:cs="Times New Roman"/>
          <w:spacing w:val="-14"/>
        </w:rPr>
        <w:t>年度第</w:t>
      </w:r>
      <w:r w:rsidRPr="00B4025A">
        <w:rPr>
          <w:rFonts w:ascii="Times New Roman" w:eastAsia="標楷體" w:hAnsi="Times New Roman" w:cs="Times New Roman"/>
          <w:spacing w:val="-14"/>
        </w:rPr>
        <w:t>2</w:t>
      </w:r>
      <w:r w:rsidRPr="00B4025A">
        <w:rPr>
          <w:rFonts w:ascii="Times New Roman" w:eastAsia="標楷體" w:hAnsi="Times New Roman" w:cs="Times New Roman"/>
          <w:spacing w:val="-14"/>
        </w:rPr>
        <w:t>次</w:t>
      </w:r>
      <w:r w:rsidRPr="00B4025A">
        <w:rPr>
          <w:rFonts w:ascii="Times New Roman" w:eastAsia="標楷體" w:hAnsi="Times New Roman" w:cs="Times New Roman"/>
        </w:rPr>
        <w:t>高級中等教育階段特殊教育鑑定安置說明會暨研習活動計畫預定於</w:t>
      </w:r>
      <w:r w:rsidRPr="00B4025A">
        <w:rPr>
          <w:rFonts w:ascii="Times New Roman" w:eastAsia="標楷體" w:hAnsi="Times New Roman" w:cs="Times New Roman"/>
        </w:rPr>
        <w:t>108</w:t>
      </w:r>
      <w:r w:rsidRPr="00B4025A">
        <w:rPr>
          <w:rFonts w:ascii="Times New Roman" w:eastAsia="標楷體" w:hAnsi="Times New Roman" w:cs="Times New Roman"/>
        </w:rPr>
        <w:t>年</w:t>
      </w:r>
      <w:r w:rsidRPr="00B4025A">
        <w:rPr>
          <w:rFonts w:ascii="Times New Roman" w:eastAsia="標楷體" w:hAnsi="Times New Roman" w:cs="Times New Roman"/>
        </w:rPr>
        <w:t>9</w:t>
      </w:r>
      <w:r w:rsidRPr="00B4025A">
        <w:rPr>
          <w:rFonts w:ascii="Times New Roman" w:eastAsia="標楷體" w:hAnsi="Times New Roman" w:cs="Times New Roman"/>
        </w:rPr>
        <w:t>月</w:t>
      </w:r>
      <w:r w:rsidRPr="00B4025A">
        <w:rPr>
          <w:rFonts w:ascii="Times New Roman" w:eastAsia="標楷體" w:hAnsi="Times New Roman" w:cs="Times New Roman"/>
        </w:rPr>
        <w:t>2</w:t>
      </w:r>
      <w:r w:rsidRPr="00B4025A">
        <w:rPr>
          <w:rFonts w:ascii="Times New Roman" w:eastAsia="標楷體" w:hAnsi="Times New Roman" w:cs="Times New Roman"/>
        </w:rPr>
        <w:t>日（星期三）假仁武特殊教育學校召開；工作時程請參閱附件</w:t>
      </w:r>
      <w:r w:rsidR="00B4025A">
        <w:rPr>
          <w:rFonts w:ascii="Times New Roman" w:eastAsia="標楷體" w:hAnsi="Times New Roman" w:cs="Times New Roman" w:hint="eastAsia"/>
        </w:rPr>
        <w:t>7</w:t>
      </w:r>
      <w:r w:rsidR="00B4025A">
        <w:rPr>
          <w:rFonts w:ascii="Times New Roman" w:eastAsia="標楷體" w:hAnsi="Times New Roman" w:cs="Times New Roman" w:hint="eastAsia"/>
        </w:rPr>
        <w:t>，</w:t>
      </w:r>
      <w:r w:rsidRPr="00B4025A">
        <w:rPr>
          <w:rFonts w:ascii="Times New Roman" w:eastAsia="標楷體" w:hAnsi="Times New Roman" w:cs="Times New Roman"/>
        </w:rPr>
        <w:t>請各校確實掌握提報期程，預先準備提報鑑定安置所需資料；教育局得依實際情形調整，並公告於「高雄市鑑定安置資訊網」（網址：</w:t>
      </w:r>
      <w:r w:rsidRPr="00B4025A">
        <w:rPr>
          <w:rFonts w:ascii="Times New Roman" w:eastAsia="標楷體" w:hAnsi="Times New Roman" w:cs="Times New Roman"/>
        </w:rPr>
        <w:t>http</w:t>
      </w:r>
      <w:r w:rsidRPr="00B4025A">
        <w:rPr>
          <w:rFonts w:ascii="Times New Roman" w:eastAsia="標楷體" w:hAnsi="Times New Roman" w:cs="Times New Roman"/>
        </w:rPr>
        <w:t>：</w:t>
      </w:r>
      <w:r w:rsidRPr="00B4025A">
        <w:rPr>
          <w:rFonts w:ascii="Times New Roman" w:eastAsia="標楷體" w:hAnsi="Times New Roman" w:cs="Times New Roman"/>
        </w:rPr>
        <w:t>//set.spec.kh.edu.tw</w:t>
      </w:r>
      <w:r w:rsidRPr="00B4025A">
        <w:rPr>
          <w:rFonts w:ascii="Times New Roman" w:eastAsia="標楷體" w:hAnsi="Times New Roman" w:cs="Times New Roman"/>
        </w:rPr>
        <w:t>）。</w:t>
      </w:r>
    </w:p>
    <w:p w:rsidR="00671072" w:rsidRPr="00B4025A" w:rsidRDefault="00671072" w:rsidP="00DF2E5B">
      <w:pPr>
        <w:pStyle w:val="aff4"/>
        <w:numPr>
          <w:ilvl w:val="0"/>
          <w:numId w:val="67"/>
        </w:numPr>
        <w:tabs>
          <w:tab w:val="clear" w:pos="720"/>
          <w:tab w:val="num" w:pos="567"/>
        </w:tabs>
        <w:adjustRightInd w:val="0"/>
        <w:snapToGrid w:val="0"/>
        <w:ind w:leftChars="0" w:left="567" w:hanging="425"/>
        <w:rPr>
          <w:rFonts w:ascii="Times New Roman" w:eastAsia="標楷體" w:hAnsi="Times New Roman" w:cs="Times New Roman"/>
        </w:rPr>
      </w:pPr>
      <w:r w:rsidRPr="00B4025A">
        <w:rPr>
          <w:rFonts w:ascii="Times New Roman" w:eastAsia="標楷體" w:hAnsi="Times New Roman" w:cs="Times New Roman"/>
        </w:rPr>
        <w:t>有關特殊教育輔導團身心障礙高級中等學校組提供服務如下，請各校確實配合辦理。</w:t>
      </w:r>
    </w:p>
    <w:p w:rsidR="00671072" w:rsidRPr="00B4025A" w:rsidRDefault="00671072" w:rsidP="00DF2E5B">
      <w:pPr>
        <w:numPr>
          <w:ilvl w:val="0"/>
          <w:numId w:val="28"/>
        </w:numPr>
        <w:tabs>
          <w:tab w:val="clear" w:pos="1620"/>
        </w:tabs>
        <w:adjustRightInd w:val="0"/>
        <w:snapToGrid w:val="0"/>
        <w:ind w:left="1134" w:hanging="708"/>
        <w:jc w:val="both"/>
        <w:rPr>
          <w:rFonts w:ascii="Times New Roman" w:eastAsia="標楷體" w:hAnsi="Times New Roman" w:cs="Times New Roman"/>
        </w:rPr>
      </w:pPr>
      <w:r w:rsidRPr="00B4025A">
        <w:rPr>
          <w:rFonts w:ascii="Times New Roman" w:eastAsia="標楷體" w:hAnsi="Times New Roman" w:cs="Times New Roman"/>
        </w:rPr>
        <w:t>電話諮詢：輔導團員諮詢專線（</w:t>
      </w:r>
      <w:r w:rsidRPr="00B4025A">
        <w:rPr>
          <w:rFonts w:ascii="Times New Roman" w:eastAsia="標楷體" w:hAnsi="Times New Roman" w:cs="Times New Roman"/>
        </w:rPr>
        <w:t>07</w:t>
      </w:r>
      <w:r w:rsidRPr="00B4025A">
        <w:rPr>
          <w:rFonts w:ascii="Times New Roman" w:eastAsia="標楷體" w:hAnsi="Times New Roman" w:cs="Times New Roman"/>
        </w:rPr>
        <w:t>）</w:t>
      </w:r>
      <w:r w:rsidRPr="00B4025A">
        <w:rPr>
          <w:rFonts w:ascii="Times New Roman" w:eastAsia="標楷體" w:hAnsi="Times New Roman" w:cs="Times New Roman"/>
        </w:rPr>
        <w:t>2862550</w:t>
      </w:r>
      <w:r w:rsidRPr="00B4025A">
        <w:rPr>
          <w:rFonts w:ascii="Times New Roman" w:eastAsia="標楷體" w:hAnsi="Times New Roman" w:cs="Times New Roman"/>
        </w:rPr>
        <w:t>分機</w:t>
      </w:r>
      <w:r w:rsidRPr="00B4025A">
        <w:rPr>
          <w:rFonts w:ascii="Times New Roman" w:eastAsia="標楷體" w:hAnsi="Times New Roman" w:cs="Times New Roman"/>
        </w:rPr>
        <w:t>119</w:t>
      </w:r>
      <w:r w:rsidRPr="00B4025A">
        <w:rPr>
          <w:rFonts w:ascii="Times New Roman" w:eastAsia="標楷體" w:hAnsi="Times New Roman" w:cs="Times New Roman"/>
        </w:rPr>
        <w:t>，屆時將函知諮詢服務時間。高雄中學李昆霖老師。</w:t>
      </w:r>
    </w:p>
    <w:p w:rsidR="00671072" w:rsidRPr="00B4025A" w:rsidRDefault="00671072" w:rsidP="00DF2E5B">
      <w:pPr>
        <w:numPr>
          <w:ilvl w:val="0"/>
          <w:numId w:val="28"/>
        </w:numPr>
        <w:tabs>
          <w:tab w:val="clear" w:pos="1620"/>
        </w:tabs>
        <w:adjustRightInd w:val="0"/>
        <w:snapToGrid w:val="0"/>
        <w:ind w:left="1134" w:hanging="708"/>
        <w:jc w:val="both"/>
        <w:rPr>
          <w:rFonts w:ascii="Times New Roman" w:eastAsia="標楷體" w:hAnsi="Times New Roman" w:cs="Times New Roman"/>
        </w:rPr>
      </w:pPr>
      <w:r w:rsidRPr="00B4025A">
        <w:rPr>
          <w:rFonts w:ascii="Times New Roman" w:eastAsia="標楷體" w:hAnsi="Times New Roman" w:cs="Times New Roman"/>
        </w:rPr>
        <w:t>網路諮詢：提供各校網路諮詢（高雄中學李昆霖老師：</w:t>
      </w:r>
      <w:r w:rsidRPr="00B4025A">
        <w:rPr>
          <w:rFonts w:ascii="Times New Roman" w:eastAsia="標楷體" w:hAnsi="Times New Roman" w:cs="Times New Roman"/>
        </w:rPr>
        <w:t>leekunlin8@yahoo.com.tw</w:t>
      </w:r>
      <w:r w:rsidRPr="00B4025A">
        <w:rPr>
          <w:rFonts w:ascii="Times New Roman" w:eastAsia="標楷體" w:hAnsi="Times New Roman" w:cs="Times New Roman"/>
        </w:rPr>
        <w:t>）。</w:t>
      </w:r>
    </w:p>
    <w:p w:rsidR="00671072" w:rsidRPr="00B4025A" w:rsidRDefault="00671072" w:rsidP="00DF2E5B">
      <w:pPr>
        <w:numPr>
          <w:ilvl w:val="0"/>
          <w:numId w:val="28"/>
        </w:numPr>
        <w:tabs>
          <w:tab w:val="clear" w:pos="1620"/>
        </w:tabs>
        <w:adjustRightInd w:val="0"/>
        <w:snapToGrid w:val="0"/>
        <w:ind w:left="1134" w:hanging="708"/>
        <w:jc w:val="both"/>
        <w:rPr>
          <w:rFonts w:ascii="Times New Roman" w:eastAsia="標楷體" w:hAnsi="Times New Roman" w:cs="Times New Roman"/>
        </w:rPr>
      </w:pPr>
      <w:r w:rsidRPr="00B4025A">
        <w:rPr>
          <w:rFonts w:ascii="Times New Roman" w:eastAsia="標楷體" w:hAnsi="Times New Roman" w:cs="Times New Roman"/>
        </w:rPr>
        <w:t>到校訪視輔導：有訪視需求之學校請填寫申請表後，紙本逕送高雄中學李昆霖老師收，電子檔寄至</w:t>
      </w:r>
      <w:r w:rsidRPr="00B4025A">
        <w:rPr>
          <w:rFonts w:ascii="Times New Roman" w:eastAsia="標楷體" w:hAnsi="Times New Roman" w:cs="Times New Roman"/>
        </w:rPr>
        <w:t>leekunlin8@yahoo.com.tw</w:t>
      </w:r>
      <w:r w:rsidRPr="00B4025A">
        <w:rPr>
          <w:rFonts w:ascii="Times New Roman" w:eastAsia="標楷體" w:hAnsi="Times New Roman" w:cs="Times New Roman"/>
        </w:rPr>
        <w:t>。</w:t>
      </w:r>
    </w:p>
    <w:p w:rsidR="00671072" w:rsidRPr="00B4025A" w:rsidRDefault="00671072" w:rsidP="00DF2E5B">
      <w:pPr>
        <w:numPr>
          <w:ilvl w:val="0"/>
          <w:numId w:val="28"/>
        </w:numPr>
        <w:tabs>
          <w:tab w:val="clear" w:pos="1620"/>
        </w:tabs>
        <w:adjustRightInd w:val="0"/>
        <w:snapToGrid w:val="0"/>
        <w:ind w:left="1134" w:hanging="708"/>
        <w:jc w:val="both"/>
        <w:rPr>
          <w:rFonts w:ascii="Times New Roman" w:eastAsia="標楷體" w:hAnsi="Times New Roman" w:cs="Times New Roman"/>
        </w:rPr>
      </w:pPr>
      <w:r w:rsidRPr="00B4025A">
        <w:rPr>
          <w:rFonts w:ascii="Times New Roman" w:eastAsia="標楷體" w:hAnsi="Times New Roman" w:cs="Times New Roman"/>
        </w:rPr>
        <w:t>資源班教師實務研討，屆時將函知實務研討時間、地點。</w:t>
      </w:r>
    </w:p>
    <w:p w:rsidR="00E80A0D" w:rsidRPr="00B4025A" w:rsidRDefault="00E80A0D" w:rsidP="00DF2E5B">
      <w:pPr>
        <w:pStyle w:val="2"/>
        <w:numPr>
          <w:ilvl w:val="0"/>
          <w:numId w:val="103"/>
        </w:numPr>
        <w:rPr>
          <w:rFonts w:hint="eastAsia"/>
        </w:rPr>
        <w:sectPr w:rsidR="00E80A0D" w:rsidRPr="00B4025A" w:rsidSect="00EB57BD">
          <w:pgSz w:w="11906" w:h="16838"/>
          <w:pgMar w:top="340" w:right="707" w:bottom="340" w:left="907" w:header="397" w:footer="283" w:gutter="0"/>
          <w:cols w:space="425"/>
          <w:docGrid w:type="lines" w:linePitch="360"/>
        </w:sectPr>
      </w:pPr>
    </w:p>
    <w:p w:rsidR="00230625" w:rsidRPr="00B4025A" w:rsidRDefault="00A373E1" w:rsidP="00DF2E5B">
      <w:pPr>
        <w:pStyle w:val="2"/>
        <w:numPr>
          <w:ilvl w:val="0"/>
          <w:numId w:val="103"/>
        </w:numPr>
        <w:rPr>
          <w:rFonts w:hint="eastAsia"/>
        </w:rPr>
      </w:pPr>
      <w:bookmarkStart w:id="28" w:name="_Toc16840252"/>
      <w:r w:rsidRPr="00B4025A">
        <w:lastRenderedPageBreak/>
        <w:t>身心障礙類特殊教育班級相關表件</w:t>
      </w:r>
      <w:r w:rsidR="0058345D" w:rsidRPr="00B4025A">
        <w:t>資料</w:t>
      </w:r>
      <w:r w:rsidRPr="00B4025A">
        <w:t>備</w:t>
      </w:r>
      <w:r w:rsidR="007039C5" w:rsidRPr="00B4025A">
        <w:t>查</w:t>
      </w:r>
      <w:bookmarkEnd w:id="28"/>
    </w:p>
    <w:p w:rsidR="00720EC7" w:rsidRPr="00B4025A" w:rsidRDefault="009E4886" w:rsidP="00230625">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 xml:space="preserve"> </w:t>
      </w:r>
      <w:r w:rsidR="0058345D" w:rsidRPr="00B4025A">
        <w:rPr>
          <w:rFonts w:ascii="Times New Roman" w:eastAsia="標楷體" w:hAnsi="Times New Roman" w:cs="Times New Roman"/>
          <w:b/>
          <w:sz w:val="32"/>
          <w:szCs w:val="32"/>
        </w:rPr>
        <w:t xml:space="preserve">   </w:t>
      </w:r>
      <w:r w:rsidR="00720EC7" w:rsidRPr="00B4025A">
        <w:rPr>
          <w:rFonts w:ascii="Times New Roman" w:eastAsia="標楷體" w:hAnsi="Times New Roman" w:cs="Times New Roman"/>
          <w:b/>
          <w:sz w:val="32"/>
          <w:szCs w:val="32"/>
        </w:rPr>
        <w:t>承辦人：林志樺</w:t>
      </w:r>
    </w:p>
    <w:p w:rsidR="00720EC7" w:rsidRPr="00B4025A" w:rsidRDefault="00720EC7" w:rsidP="00DF2E5B">
      <w:pPr>
        <w:numPr>
          <w:ilvl w:val="0"/>
          <w:numId w:val="2"/>
        </w:numPr>
        <w:tabs>
          <w:tab w:val="clear" w:pos="465"/>
        </w:tabs>
        <w:ind w:left="993" w:hanging="426"/>
        <w:jc w:val="both"/>
        <w:rPr>
          <w:rFonts w:ascii="Times New Roman" w:eastAsia="標楷體" w:hAnsi="Times New Roman" w:cs="Times New Roman"/>
        </w:rPr>
      </w:pPr>
      <w:r w:rsidRPr="00B4025A">
        <w:rPr>
          <w:rFonts w:ascii="Times New Roman" w:eastAsia="標楷體" w:hAnsi="Times New Roman" w:cs="Times New Roman"/>
        </w:rPr>
        <w:t>依據教育局</w:t>
      </w:r>
      <w:r w:rsidRPr="00B4025A">
        <w:rPr>
          <w:rFonts w:ascii="Times New Roman" w:eastAsia="標楷體" w:hAnsi="Times New Roman" w:cs="Times New Roman"/>
        </w:rPr>
        <w:t>103</w:t>
      </w:r>
      <w:r w:rsidRPr="00B4025A">
        <w:rPr>
          <w:rFonts w:ascii="Times New Roman" w:eastAsia="標楷體" w:hAnsi="Times New Roman" w:cs="Times New Roman"/>
        </w:rPr>
        <w:t>年</w:t>
      </w:r>
      <w:r w:rsidRPr="00B4025A">
        <w:rPr>
          <w:rFonts w:ascii="Times New Roman" w:eastAsia="標楷體" w:hAnsi="Times New Roman" w:cs="Times New Roman"/>
        </w:rPr>
        <w:t>9</w:t>
      </w:r>
      <w:r w:rsidRPr="00B4025A">
        <w:rPr>
          <w:rFonts w:ascii="Times New Roman" w:eastAsia="標楷體" w:hAnsi="Times New Roman" w:cs="Times New Roman"/>
        </w:rPr>
        <w:t>月</w:t>
      </w:r>
      <w:r w:rsidRPr="00B4025A">
        <w:rPr>
          <w:rFonts w:ascii="Times New Roman" w:eastAsia="標楷體" w:hAnsi="Times New Roman" w:cs="Times New Roman"/>
        </w:rPr>
        <w:t>30</w:t>
      </w:r>
      <w:r w:rsidRPr="00B4025A">
        <w:rPr>
          <w:rFonts w:ascii="Times New Roman" w:eastAsia="標楷體" w:hAnsi="Times New Roman" w:cs="Times New Roman"/>
        </w:rPr>
        <w:t>日高市教特字第</w:t>
      </w:r>
      <w:r w:rsidRPr="00B4025A">
        <w:rPr>
          <w:rFonts w:ascii="Times New Roman" w:eastAsia="標楷體" w:hAnsi="Times New Roman" w:cs="Times New Roman"/>
        </w:rPr>
        <w:t>10336829700</w:t>
      </w:r>
      <w:r w:rsidRPr="00B4025A">
        <w:rPr>
          <w:rFonts w:ascii="Times New Roman" w:eastAsia="標楷體" w:hAnsi="Times New Roman" w:cs="Times New Roman"/>
        </w:rPr>
        <w:t>號函修正「高雄市立高級中等以下學校及幼兒園身心障礙分散式資源班實施要點」第</w:t>
      </w:r>
      <w:r w:rsidRPr="00B4025A">
        <w:rPr>
          <w:rFonts w:ascii="Times New Roman" w:eastAsia="標楷體" w:hAnsi="Times New Roman" w:cs="Times New Roman"/>
        </w:rPr>
        <w:t>6</w:t>
      </w:r>
      <w:r w:rsidRPr="00B4025A">
        <w:rPr>
          <w:rFonts w:ascii="Times New Roman" w:eastAsia="標楷體" w:hAnsi="Times New Roman" w:cs="Times New Roman"/>
        </w:rPr>
        <w:t>點及</w:t>
      </w:r>
      <w:r w:rsidR="00580DFC" w:rsidRPr="00B4025A">
        <w:rPr>
          <w:rFonts w:ascii="Times New Roman" w:eastAsia="標楷體" w:hAnsi="Times New Roman" w:cs="Times New Roman"/>
        </w:rPr>
        <w:t>106</w:t>
      </w:r>
      <w:r w:rsidRPr="00B4025A">
        <w:rPr>
          <w:rFonts w:ascii="Times New Roman" w:eastAsia="標楷體" w:hAnsi="Times New Roman" w:cs="Times New Roman"/>
        </w:rPr>
        <w:t>年</w:t>
      </w:r>
      <w:r w:rsidR="00580DFC" w:rsidRPr="00B4025A">
        <w:rPr>
          <w:rFonts w:ascii="Times New Roman" w:eastAsia="標楷體" w:hAnsi="Times New Roman" w:cs="Times New Roman"/>
        </w:rPr>
        <w:t>9</w:t>
      </w:r>
      <w:r w:rsidRPr="00B4025A">
        <w:rPr>
          <w:rFonts w:ascii="Times New Roman" w:eastAsia="標楷體" w:hAnsi="Times New Roman" w:cs="Times New Roman"/>
        </w:rPr>
        <w:t>月</w:t>
      </w:r>
      <w:r w:rsidR="00580DFC" w:rsidRPr="00B4025A">
        <w:rPr>
          <w:rFonts w:ascii="Times New Roman" w:eastAsia="標楷體" w:hAnsi="Times New Roman" w:cs="Times New Roman"/>
        </w:rPr>
        <w:t>6</w:t>
      </w:r>
      <w:r w:rsidRPr="00B4025A">
        <w:rPr>
          <w:rFonts w:ascii="Times New Roman" w:eastAsia="標楷體" w:hAnsi="Times New Roman" w:cs="Times New Roman"/>
        </w:rPr>
        <w:t>日高市教特字第</w:t>
      </w:r>
      <w:r w:rsidR="00580DFC" w:rsidRPr="00B4025A">
        <w:rPr>
          <w:rFonts w:ascii="Times New Roman" w:eastAsia="標楷體" w:hAnsi="Times New Roman" w:cs="Times New Roman"/>
        </w:rPr>
        <w:t>10635501100</w:t>
      </w:r>
      <w:r w:rsidRPr="00B4025A">
        <w:rPr>
          <w:rFonts w:ascii="Times New Roman" w:eastAsia="標楷體" w:hAnsi="Times New Roman" w:cs="Times New Roman"/>
        </w:rPr>
        <w:t>號函修正</w:t>
      </w:r>
      <w:r w:rsidR="00407B55" w:rsidRPr="00B4025A">
        <w:rPr>
          <w:rFonts w:ascii="Times New Roman" w:eastAsia="標楷體" w:hAnsi="Times New Roman" w:cs="Times New Roman" w:hint="eastAsia"/>
        </w:rPr>
        <w:t>之</w:t>
      </w:r>
      <w:r w:rsidRPr="00B4025A">
        <w:rPr>
          <w:rFonts w:ascii="Times New Roman" w:eastAsia="標楷體" w:hAnsi="Times New Roman" w:cs="Times New Roman"/>
        </w:rPr>
        <w:t>「高雄市高級中等以下學校暨幼兒園身心障礙巡迴輔導班實施要點」第</w:t>
      </w:r>
      <w:r w:rsidR="00580DFC" w:rsidRPr="00B4025A">
        <w:rPr>
          <w:rFonts w:ascii="Times New Roman" w:eastAsia="標楷體" w:hAnsi="Times New Roman" w:cs="Times New Roman"/>
        </w:rPr>
        <w:t>8</w:t>
      </w:r>
      <w:r w:rsidRPr="00B4025A">
        <w:rPr>
          <w:rFonts w:ascii="Times New Roman" w:eastAsia="標楷體" w:hAnsi="Times New Roman" w:cs="Times New Roman"/>
        </w:rPr>
        <w:t>點規定辦理。</w:t>
      </w:r>
    </w:p>
    <w:p w:rsidR="00720EC7" w:rsidRPr="00B4025A" w:rsidRDefault="00720EC7" w:rsidP="00DF2E5B">
      <w:pPr>
        <w:numPr>
          <w:ilvl w:val="0"/>
          <w:numId w:val="2"/>
        </w:numPr>
        <w:tabs>
          <w:tab w:val="clear" w:pos="465"/>
        </w:tabs>
        <w:ind w:left="993" w:hanging="426"/>
        <w:jc w:val="both"/>
        <w:rPr>
          <w:rFonts w:ascii="Times New Roman" w:eastAsia="標楷體" w:hAnsi="Times New Roman" w:cs="Times New Roman"/>
        </w:rPr>
      </w:pPr>
      <w:r w:rsidRPr="00B4025A">
        <w:rPr>
          <w:rFonts w:ascii="Times New Roman" w:eastAsia="標楷體" w:hAnsi="Times New Roman" w:cs="Times New Roman"/>
        </w:rPr>
        <w:t>請依據上述實施要點</w:t>
      </w:r>
      <w:r w:rsidR="00580DFC" w:rsidRPr="00B4025A">
        <w:rPr>
          <w:rFonts w:ascii="Times New Roman" w:eastAsia="標楷體" w:hAnsi="Times New Roman" w:cs="Times New Roman" w:hint="eastAsia"/>
        </w:rPr>
        <w:t>第</w:t>
      </w:r>
      <w:r w:rsidR="00580DFC" w:rsidRPr="00B4025A">
        <w:rPr>
          <w:rFonts w:ascii="Times New Roman" w:eastAsia="標楷體" w:hAnsi="Times New Roman" w:cs="Times New Roman" w:hint="eastAsia"/>
        </w:rPr>
        <w:t>6</w:t>
      </w:r>
      <w:r w:rsidR="00580DFC" w:rsidRPr="00B4025A">
        <w:rPr>
          <w:rFonts w:ascii="Times New Roman" w:eastAsia="標楷體" w:hAnsi="Times New Roman" w:cs="Times New Roman" w:hint="eastAsia"/>
        </w:rPr>
        <w:t>點</w:t>
      </w:r>
      <w:r w:rsidR="00580DFC" w:rsidRPr="00B4025A">
        <w:rPr>
          <w:rFonts w:ascii="Times New Roman" w:eastAsia="標楷體" w:hAnsi="Times New Roman" w:cs="Times New Roman" w:hint="eastAsia"/>
        </w:rPr>
        <w:t>(</w:t>
      </w:r>
      <w:r w:rsidR="00580DFC" w:rsidRPr="00B4025A">
        <w:rPr>
          <w:rFonts w:ascii="Times New Roman" w:eastAsia="標楷體" w:hAnsi="Times New Roman" w:cs="Times New Roman" w:hint="eastAsia"/>
        </w:rPr>
        <w:t>資源班</w:t>
      </w:r>
      <w:r w:rsidR="00580DFC" w:rsidRPr="00B4025A">
        <w:rPr>
          <w:rFonts w:ascii="Times New Roman" w:eastAsia="標楷體" w:hAnsi="Times New Roman" w:cs="Times New Roman" w:hint="eastAsia"/>
        </w:rPr>
        <w:t>)</w:t>
      </w:r>
      <w:r w:rsidR="00580DFC" w:rsidRPr="00B4025A">
        <w:rPr>
          <w:rFonts w:ascii="Times New Roman" w:eastAsia="標楷體" w:hAnsi="Times New Roman" w:cs="Times New Roman" w:hint="eastAsia"/>
        </w:rPr>
        <w:t>、第</w:t>
      </w:r>
      <w:r w:rsidR="00580DFC" w:rsidRPr="00B4025A">
        <w:rPr>
          <w:rFonts w:ascii="Times New Roman" w:eastAsia="標楷體" w:hAnsi="Times New Roman" w:cs="Times New Roman" w:hint="eastAsia"/>
        </w:rPr>
        <w:t>8</w:t>
      </w:r>
      <w:r w:rsidR="00580DFC" w:rsidRPr="00B4025A">
        <w:rPr>
          <w:rFonts w:ascii="Times New Roman" w:eastAsia="標楷體" w:hAnsi="Times New Roman" w:cs="Times New Roman" w:hint="eastAsia"/>
        </w:rPr>
        <w:t>點</w:t>
      </w:r>
      <w:r w:rsidR="00580DFC" w:rsidRPr="00B4025A">
        <w:rPr>
          <w:rFonts w:ascii="Times New Roman" w:eastAsia="標楷體" w:hAnsi="Times New Roman" w:cs="Times New Roman" w:hint="eastAsia"/>
        </w:rPr>
        <w:t>(</w:t>
      </w:r>
      <w:r w:rsidR="00580DFC" w:rsidRPr="00B4025A">
        <w:rPr>
          <w:rFonts w:ascii="Times New Roman" w:eastAsia="標楷體" w:hAnsi="Times New Roman" w:cs="Times New Roman" w:hint="eastAsia"/>
        </w:rPr>
        <w:t>巡輔班</w:t>
      </w:r>
      <w:r w:rsidR="00580DFC" w:rsidRPr="00B4025A">
        <w:rPr>
          <w:rFonts w:ascii="Times New Roman" w:eastAsia="標楷體" w:hAnsi="Times New Roman" w:cs="Times New Roman" w:hint="eastAsia"/>
        </w:rPr>
        <w:t>)</w:t>
      </w:r>
      <w:r w:rsidRPr="00B4025A">
        <w:rPr>
          <w:rFonts w:ascii="Times New Roman" w:eastAsia="標楷體" w:hAnsi="Times New Roman" w:cs="Times New Roman"/>
        </w:rPr>
        <w:t>（略以）：「分散式資源班應於每學期開學後</w:t>
      </w:r>
      <w:r w:rsidR="00AB5B31" w:rsidRPr="00B4025A">
        <w:rPr>
          <w:rFonts w:ascii="Times New Roman" w:eastAsia="標楷體" w:hAnsi="Times New Roman" w:cs="Times New Roman" w:hint="eastAsia"/>
        </w:rPr>
        <w:t>1</w:t>
      </w:r>
      <w:r w:rsidRPr="00B4025A">
        <w:rPr>
          <w:rFonts w:ascii="Times New Roman" w:eastAsia="標楷體" w:hAnsi="Times New Roman" w:cs="Times New Roman"/>
        </w:rPr>
        <w:t>個月</w:t>
      </w:r>
      <w:r w:rsidR="00125A74" w:rsidRPr="00B4025A">
        <w:rPr>
          <w:rFonts w:ascii="Times New Roman" w:eastAsia="標楷體" w:hAnsi="Times New Roman" w:cs="Times New Roman"/>
        </w:rPr>
        <w:t>（</w:t>
      </w:r>
      <w:r w:rsidR="00AB5B31" w:rsidRPr="00B4025A">
        <w:rPr>
          <w:rFonts w:ascii="Times New Roman" w:eastAsia="標楷體" w:hAnsi="Times New Roman" w:cs="Times New Roman"/>
        </w:rPr>
        <w:t>巡迴輔導班為</w:t>
      </w:r>
      <w:r w:rsidR="00AB5B31" w:rsidRPr="00B4025A">
        <w:rPr>
          <w:rFonts w:ascii="Times New Roman" w:eastAsia="標楷體" w:hAnsi="Times New Roman" w:cs="Times New Roman" w:hint="eastAsia"/>
        </w:rPr>
        <w:t>3</w:t>
      </w:r>
      <w:r w:rsidRPr="00B4025A">
        <w:rPr>
          <w:rFonts w:ascii="Times New Roman" w:eastAsia="標楷體" w:hAnsi="Times New Roman" w:cs="Times New Roman"/>
        </w:rPr>
        <w:t>週內</w:t>
      </w:r>
      <w:r w:rsidR="00125A74" w:rsidRPr="00B4025A">
        <w:rPr>
          <w:rFonts w:ascii="Times New Roman" w:eastAsia="標楷體" w:hAnsi="Times New Roman" w:cs="Times New Roman"/>
        </w:rPr>
        <w:t>）</w:t>
      </w:r>
      <w:r w:rsidRPr="00B4025A">
        <w:rPr>
          <w:rFonts w:ascii="Times New Roman" w:eastAsia="標楷體" w:hAnsi="Times New Roman" w:cs="Times New Roman"/>
        </w:rPr>
        <w:t>將本學期資源班學生</w:t>
      </w:r>
      <w:r w:rsidR="00125A74" w:rsidRPr="00B4025A">
        <w:rPr>
          <w:rFonts w:ascii="Times New Roman" w:eastAsia="標楷體" w:hAnsi="Times New Roman" w:cs="Times New Roman"/>
        </w:rPr>
        <w:t>（</w:t>
      </w:r>
      <w:r w:rsidRPr="00B4025A">
        <w:rPr>
          <w:rFonts w:ascii="Times New Roman" w:eastAsia="標楷體" w:hAnsi="Times New Roman" w:cs="Times New Roman"/>
        </w:rPr>
        <w:t>巡輔班服務學生</w:t>
      </w:r>
      <w:r w:rsidR="00125A74" w:rsidRPr="00B4025A">
        <w:rPr>
          <w:rFonts w:ascii="Times New Roman" w:eastAsia="標楷體" w:hAnsi="Times New Roman" w:cs="Times New Roman"/>
        </w:rPr>
        <w:t>）</w:t>
      </w:r>
      <w:r w:rsidRPr="00B4025A">
        <w:rPr>
          <w:rFonts w:ascii="Times New Roman" w:eastAsia="標楷體" w:hAnsi="Times New Roman" w:cs="Times New Roman"/>
        </w:rPr>
        <w:t>人數及名冊、師資、全體特殊教育教師課表及任課節數、教師輔導每組學生人數提送各校特殊教育推行委員會審查（以下簡稱特推會），報教育局進行審查。」爰此，為更能落實特殊教育之推動以及提升整體特殊教育品質，將依據學校排課情況進行備查，以維護學生受教權益。</w:t>
      </w:r>
    </w:p>
    <w:p w:rsidR="00720EC7" w:rsidRPr="00B4025A" w:rsidRDefault="00720EC7" w:rsidP="00DF2E5B">
      <w:pPr>
        <w:numPr>
          <w:ilvl w:val="0"/>
          <w:numId w:val="2"/>
        </w:numPr>
        <w:tabs>
          <w:tab w:val="clear" w:pos="465"/>
        </w:tabs>
        <w:ind w:left="993" w:hanging="426"/>
        <w:jc w:val="both"/>
        <w:rPr>
          <w:rFonts w:ascii="Times New Roman" w:eastAsia="標楷體" w:hAnsi="Times New Roman" w:cs="Times New Roman"/>
        </w:rPr>
      </w:pPr>
      <w:r w:rsidRPr="00B4025A">
        <w:rPr>
          <w:rFonts w:ascii="Times New Roman" w:eastAsia="標楷體" w:hAnsi="Times New Roman" w:cs="Times New Roman"/>
        </w:rPr>
        <w:t>有關週課表相關表件備查事宜請參閱</w:t>
      </w:r>
      <w:r w:rsidR="00125A74" w:rsidRPr="00B4025A">
        <w:rPr>
          <w:rFonts w:ascii="Times New Roman" w:eastAsia="標楷體" w:hAnsi="Times New Roman" w:cs="Times New Roman"/>
        </w:rPr>
        <w:t>（</w:t>
      </w:r>
      <w:r w:rsidR="00B4025A">
        <w:rPr>
          <w:rFonts w:ascii="Times New Roman" w:eastAsia="標楷體" w:hAnsi="Times New Roman" w:cs="Times New Roman" w:hint="eastAsia"/>
        </w:rPr>
        <w:t>法規</w:t>
      </w:r>
      <w:r w:rsidR="00B4025A">
        <w:rPr>
          <w:rFonts w:ascii="Times New Roman" w:eastAsia="標楷體" w:hAnsi="Times New Roman" w:cs="Times New Roman" w:hint="eastAsia"/>
        </w:rPr>
        <w:t>16-3</w:t>
      </w:r>
      <w:r w:rsidR="00B4025A">
        <w:rPr>
          <w:rFonts w:ascii="Times New Roman" w:eastAsia="標楷體" w:hAnsi="Times New Roman" w:cs="Times New Roman" w:hint="eastAsia"/>
        </w:rPr>
        <w:t>、</w:t>
      </w:r>
      <w:r w:rsidR="00B4025A">
        <w:rPr>
          <w:rFonts w:ascii="Times New Roman" w:eastAsia="標楷體" w:hAnsi="Times New Roman" w:cs="Times New Roman" w:hint="eastAsia"/>
        </w:rPr>
        <w:t>17-1</w:t>
      </w:r>
      <w:r w:rsidR="00125A74" w:rsidRPr="00B4025A">
        <w:rPr>
          <w:rFonts w:ascii="Times New Roman" w:eastAsia="標楷體" w:hAnsi="Times New Roman" w:cs="Times New Roman"/>
        </w:rPr>
        <w:t>）</w:t>
      </w:r>
      <w:r w:rsidRPr="00B4025A">
        <w:rPr>
          <w:rFonts w:ascii="Times New Roman" w:eastAsia="標楷體" w:hAnsi="Times New Roman" w:cs="Times New Roman"/>
        </w:rPr>
        <w:t>，並另請各校（含高級中等學校教育階段）</w:t>
      </w:r>
      <w:r w:rsidRPr="00B4025A">
        <w:rPr>
          <w:rFonts w:ascii="Times New Roman" w:eastAsia="標楷體" w:hAnsi="Times New Roman" w:cs="Times New Roman"/>
          <w:b/>
        </w:rPr>
        <w:t>於</w:t>
      </w:r>
      <w:r w:rsidRPr="00B4025A">
        <w:rPr>
          <w:rFonts w:ascii="Times New Roman" w:eastAsia="標楷體" w:hAnsi="Times New Roman" w:cs="Times New Roman"/>
          <w:b/>
        </w:rPr>
        <w:t>108</w:t>
      </w:r>
      <w:r w:rsidRPr="00B4025A">
        <w:rPr>
          <w:rFonts w:ascii="Times New Roman" w:eastAsia="標楷體" w:hAnsi="Times New Roman" w:cs="Times New Roman"/>
          <w:b/>
        </w:rPr>
        <w:t>年</w:t>
      </w:r>
      <w:r w:rsidRPr="00B4025A">
        <w:rPr>
          <w:rFonts w:ascii="Times New Roman" w:eastAsia="標楷體" w:hAnsi="Times New Roman" w:cs="Times New Roman"/>
          <w:b/>
        </w:rPr>
        <w:t>9</w:t>
      </w:r>
      <w:r w:rsidRPr="00B4025A">
        <w:rPr>
          <w:rFonts w:ascii="Times New Roman" w:eastAsia="標楷體" w:hAnsi="Times New Roman" w:cs="Times New Roman"/>
          <w:b/>
        </w:rPr>
        <w:t>月</w:t>
      </w:r>
      <w:r w:rsidRPr="00B4025A">
        <w:rPr>
          <w:rFonts w:ascii="Times New Roman" w:eastAsia="標楷體" w:hAnsi="Times New Roman" w:cs="Times New Roman"/>
          <w:b/>
        </w:rPr>
        <w:t>27</w:t>
      </w:r>
      <w:r w:rsidRPr="00B4025A">
        <w:rPr>
          <w:rFonts w:ascii="Times New Roman" w:eastAsia="標楷體" w:hAnsi="Times New Roman" w:cs="Times New Roman"/>
          <w:b/>
        </w:rPr>
        <w:t>日前上傳核章掃描檔至本市特教資訊網</w:t>
      </w:r>
      <w:r w:rsidRPr="00B4025A">
        <w:rPr>
          <w:rFonts w:ascii="Times New Roman" w:eastAsia="標楷體" w:hAnsi="Times New Roman" w:cs="Times New Roman"/>
        </w:rPr>
        <w:t>彙辦</w:t>
      </w:r>
      <w:r w:rsidR="00125A74" w:rsidRPr="00B4025A">
        <w:rPr>
          <w:rFonts w:ascii="Times New Roman" w:eastAsia="標楷體" w:hAnsi="Times New Roman" w:cs="Times New Roman"/>
        </w:rPr>
        <w:t>）</w:t>
      </w:r>
      <w:r w:rsidRPr="00B4025A">
        <w:rPr>
          <w:rFonts w:ascii="Times New Roman" w:eastAsia="標楷體" w:hAnsi="Times New Roman" w:cs="Times New Roman"/>
        </w:rPr>
        <w:t>。</w:t>
      </w:r>
    </w:p>
    <w:p w:rsidR="00230625" w:rsidRPr="00B4025A" w:rsidRDefault="00ED6E49" w:rsidP="00DF2E5B">
      <w:pPr>
        <w:pStyle w:val="2"/>
        <w:numPr>
          <w:ilvl w:val="0"/>
          <w:numId w:val="103"/>
        </w:numPr>
        <w:rPr>
          <w:rFonts w:hint="eastAsia"/>
        </w:rPr>
      </w:pPr>
      <w:bookmarkStart w:id="29" w:name="_Toc16840253"/>
      <w:r w:rsidRPr="00B4025A">
        <w:t>個別化教育計畫</w:t>
      </w:r>
      <w:r w:rsidR="00125A74" w:rsidRPr="00B4025A">
        <w:t>（</w:t>
      </w:r>
      <w:r w:rsidRPr="00B4025A">
        <w:t>IEP</w:t>
      </w:r>
      <w:r w:rsidR="00125A74" w:rsidRPr="00B4025A">
        <w:t>）</w:t>
      </w:r>
      <w:bookmarkEnd w:id="29"/>
      <w:r w:rsidR="00234049" w:rsidRPr="00B4025A">
        <w:rPr>
          <w:rFonts w:hint="eastAsia"/>
        </w:rPr>
        <w:t xml:space="preserve"> </w:t>
      </w:r>
      <w:r w:rsidR="00234049" w:rsidRPr="00B4025A">
        <w:t xml:space="preserve">    </w:t>
      </w:r>
    </w:p>
    <w:p w:rsidR="007870CE" w:rsidRPr="00B4025A" w:rsidRDefault="0016021D" w:rsidP="00230625">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 xml:space="preserve"> </w:t>
      </w:r>
      <w:r w:rsidR="00720EC7" w:rsidRPr="00B4025A">
        <w:rPr>
          <w:rFonts w:ascii="Times New Roman" w:eastAsia="標楷體" w:hAnsi="Times New Roman" w:cs="Times New Roman"/>
          <w:b/>
          <w:sz w:val="32"/>
          <w:szCs w:val="32"/>
        </w:rPr>
        <w:t>承辦人：</w:t>
      </w:r>
      <w:r w:rsidR="008E4B45" w:rsidRPr="00B4025A">
        <w:rPr>
          <w:rFonts w:ascii="Times New Roman" w:eastAsia="標楷體" w:hAnsi="Times New Roman" w:cs="Times New Roman"/>
          <w:b/>
          <w:sz w:val="32"/>
          <w:szCs w:val="32"/>
        </w:rPr>
        <w:t>子芸</w:t>
      </w:r>
      <w:r w:rsidR="00720EC7" w:rsidRPr="00B4025A">
        <w:rPr>
          <w:rFonts w:ascii="Times New Roman" w:eastAsia="標楷體" w:hAnsi="Times New Roman" w:cs="Times New Roman"/>
          <w:b/>
          <w:sz w:val="32"/>
          <w:szCs w:val="32"/>
        </w:rPr>
        <w:t>、林志樺</w:t>
      </w:r>
      <w:r w:rsidR="007870CE" w:rsidRPr="00B4025A">
        <w:rPr>
          <w:rFonts w:ascii="Times New Roman" w:eastAsia="標楷體" w:hAnsi="Times New Roman" w:cs="Times New Roman"/>
          <w:b/>
          <w:sz w:val="32"/>
          <w:szCs w:val="32"/>
        </w:rPr>
        <w:t>、李姿玲</w:t>
      </w:r>
    </w:p>
    <w:p w:rsidR="00720EC7" w:rsidRPr="00B4025A" w:rsidRDefault="00720EC7" w:rsidP="00720EC7">
      <w:pPr>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 xml:space="preserve">  </w:t>
      </w:r>
      <w:r w:rsidRPr="00B4025A">
        <w:rPr>
          <w:rFonts w:ascii="Times New Roman" w:eastAsia="標楷體" w:hAnsi="Times New Roman" w:cs="Times New Roman"/>
        </w:rPr>
        <w:t>1.</w:t>
      </w:r>
      <w:r w:rsidRPr="00B4025A">
        <w:rPr>
          <w:rFonts w:ascii="Times New Roman" w:eastAsia="標楷體" w:hAnsi="Times New Roman" w:cs="Times New Roman"/>
        </w:rPr>
        <w:t>學前教育階段：</w:t>
      </w:r>
    </w:p>
    <w:p w:rsidR="00720EC7" w:rsidRPr="00B4025A" w:rsidRDefault="00720EC7" w:rsidP="00DF2E5B">
      <w:pPr>
        <w:pStyle w:val="aff4"/>
        <w:numPr>
          <w:ilvl w:val="1"/>
          <w:numId w:val="64"/>
        </w:numPr>
        <w:adjustRightInd w:val="0"/>
        <w:snapToGrid w:val="0"/>
        <w:ind w:leftChars="0" w:left="1134" w:hanging="652"/>
        <w:rPr>
          <w:rFonts w:ascii="Times New Roman" w:eastAsia="標楷體" w:hAnsi="Times New Roman" w:cs="Times New Roman"/>
        </w:rPr>
      </w:pPr>
      <w:r w:rsidRPr="00B4025A">
        <w:rPr>
          <w:rFonts w:ascii="Times New Roman" w:eastAsia="標楷體" w:hAnsi="Times New Roman" w:cs="Times New Roman"/>
        </w:rPr>
        <w:t>依據特殊教育法施行細則第</w:t>
      </w:r>
      <w:r w:rsidRPr="00B4025A">
        <w:rPr>
          <w:rFonts w:ascii="Times New Roman" w:eastAsia="標楷體" w:hAnsi="Times New Roman" w:cs="Times New Roman"/>
        </w:rPr>
        <w:t>10</w:t>
      </w:r>
      <w:r w:rsidRPr="00B4025A">
        <w:rPr>
          <w:rFonts w:ascii="Times New Roman" w:eastAsia="標楷體" w:hAnsi="Times New Roman" w:cs="Times New Roman"/>
        </w:rPr>
        <w:t>條</w:t>
      </w:r>
      <w:r w:rsidR="00AB5B31" w:rsidRPr="00B4025A">
        <w:rPr>
          <w:rFonts w:ascii="Times New Roman" w:eastAsia="標楷體" w:hAnsi="Times New Roman" w:cs="Times New Roman" w:hint="eastAsia"/>
        </w:rPr>
        <w:t>規定</w:t>
      </w:r>
      <w:r w:rsidRPr="00B4025A">
        <w:rPr>
          <w:rFonts w:ascii="Times New Roman" w:eastAsia="標楷體" w:hAnsi="Times New Roman" w:cs="Times New Roman"/>
        </w:rPr>
        <w:t>，身心障礙學生個別化教育計畫，學校應於</w:t>
      </w:r>
      <w:r w:rsidRPr="00B4025A">
        <w:rPr>
          <w:rFonts w:ascii="Times New Roman" w:eastAsia="標楷體" w:hAnsi="Times New Roman" w:cs="Times New Roman"/>
          <w:b/>
        </w:rPr>
        <w:t>新生及轉學生入學後</w:t>
      </w:r>
      <w:r w:rsidR="00AB5B31" w:rsidRPr="00B4025A">
        <w:rPr>
          <w:rFonts w:ascii="Times New Roman" w:eastAsia="標楷體" w:hAnsi="Times New Roman" w:cs="Times New Roman" w:hint="eastAsia"/>
          <w:b/>
        </w:rPr>
        <w:t>1</w:t>
      </w:r>
      <w:r w:rsidRPr="00B4025A">
        <w:rPr>
          <w:rFonts w:ascii="Times New Roman" w:eastAsia="標楷體" w:hAnsi="Times New Roman" w:cs="Times New Roman"/>
          <w:b/>
        </w:rPr>
        <w:t>個月內</w:t>
      </w:r>
      <w:r w:rsidRPr="00B4025A">
        <w:rPr>
          <w:rFonts w:ascii="Times New Roman" w:eastAsia="標楷體" w:hAnsi="Times New Roman" w:cs="Times New Roman"/>
        </w:rPr>
        <w:t>訂定；其餘</w:t>
      </w:r>
      <w:r w:rsidRPr="00B4025A">
        <w:rPr>
          <w:rFonts w:ascii="Times New Roman" w:eastAsia="標楷體" w:hAnsi="Times New Roman" w:cs="Times New Roman"/>
          <w:b/>
        </w:rPr>
        <w:t>在學學生</w:t>
      </w:r>
      <w:r w:rsidRPr="00B4025A">
        <w:rPr>
          <w:rFonts w:ascii="Times New Roman" w:eastAsia="標楷體" w:hAnsi="Times New Roman" w:cs="Times New Roman"/>
        </w:rPr>
        <w:t>之個別化教育計畫，應於</w:t>
      </w:r>
      <w:r w:rsidRPr="00B4025A">
        <w:rPr>
          <w:rFonts w:ascii="Times New Roman" w:eastAsia="標楷體" w:hAnsi="Times New Roman" w:cs="Times New Roman"/>
          <w:b/>
        </w:rPr>
        <w:t>開學前</w:t>
      </w:r>
      <w:r w:rsidRPr="00B4025A">
        <w:rPr>
          <w:rFonts w:ascii="Times New Roman" w:eastAsia="標楷體" w:hAnsi="Times New Roman" w:cs="Times New Roman"/>
        </w:rPr>
        <w:t>訂定。</w:t>
      </w:r>
    </w:p>
    <w:p w:rsidR="00720EC7" w:rsidRPr="00B4025A" w:rsidRDefault="00720EC7" w:rsidP="00DF2E5B">
      <w:pPr>
        <w:pStyle w:val="aff4"/>
        <w:numPr>
          <w:ilvl w:val="1"/>
          <w:numId w:val="64"/>
        </w:numPr>
        <w:adjustRightInd w:val="0"/>
        <w:snapToGrid w:val="0"/>
        <w:ind w:leftChars="0" w:left="1134" w:hanging="652"/>
        <w:rPr>
          <w:rFonts w:ascii="Times New Roman" w:eastAsia="標楷體" w:hAnsi="Times New Roman" w:cs="Times New Roman"/>
        </w:rPr>
      </w:pPr>
      <w:r w:rsidRPr="00B4025A">
        <w:rPr>
          <w:rFonts w:ascii="Times New Roman" w:eastAsia="標楷體" w:hAnsi="Times New Roman" w:cs="Times New Roman"/>
        </w:rPr>
        <w:t>凡經本市特殊教育學生鑑定及就學輔導會鑑定通過學生，學校皆需為其擬定</w:t>
      </w:r>
      <w:r w:rsidRPr="00B4025A">
        <w:rPr>
          <w:rFonts w:ascii="Times New Roman" w:eastAsia="標楷體" w:hAnsi="Times New Roman" w:cs="Times New Roman"/>
        </w:rPr>
        <w:t>IEP</w:t>
      </w:r>
      <w:r w:rsidRPr="00B4025A">
        <w:rPr>
          <w:rFonts w:ascii="Times New Roman" w:eastAsia="標楷體" w:hAnsi="Times New Roman" w:cs="Times New Roman"/>
        </w:rPr>
        <w:t>，並由各校特教業務承辦人督導每學期是否完成擬定。</w:t>
      </w:r>
    </w:p>
    <w:p w:rsidR="00720EC7" w:rsidRPr="00B4025A" w:rsidRDefault="00720EC7" w:rsidP="00DF2E5B">
      <w:pPr>
        <w:pStyle w:val="aff4"/>
        <w:numPr>
          <w:ilvl w:val="1"/>
          <w:numId w:val="64"/>
        </w:numPr>
        <w:adjustRightInd w:val="0"/>
        <w:snapToGrid w:val="0"/>
        <w:ind w:leftChars="0" w:left="1134" w:hanging="652"/>
        <w:rPr>
          <w:rFonts w:ascii="Times New Roman" w:eastAsia="標楷體" w:hAnsi="Times New Roman" w:cs="Times New Roman"/>
        </w:rPr>
      </w:pPr>
      <w:r w:rsidRPr="00B4025A">
        <w:rPr>
          <w:rFonts w:ascii="Times New Roman" w:eastAsia="標楷體" w:hAnsi="Times New Roman" w:cs="Times New Roman"/>
        </w:rPr>
        <w:t>學前身心障礙學生</w:t>
      </w:r>
      <w:r w:rsidRPr="00B4025A">
        <w:rPr>
          <w:rFonts w:ascii="Times New Roman" w:eastAsia="標楷體" w:hAnsi="Times New Roman" w:cs="Times New Roman"/>
        </w:rPr>
        <w:t>IEP</w:t>
      </w:r>
      <w:r w:rsidRPr="00B4025A">
        <w:rPr>
          <w:rFonts w:ascii="Times New Roman" w:eastAsia="標楷體" w:hAnsi="Times New Roman" w:cs="Times New Roman"/>
        </w:rPr>
        <w:t>擬定應由學生就讀班級教師協同特教教師及相關人員共同擬定完成，若該生無接受</w:t>
      </w:r>
      <w:r w:rsidR="008E4B45" w:rsidRPr="00B4025A">
        <w:rPr>
          <w:rFonts w:ascii="Times New Roman" w:eastAsia="標楷體" w:hAnsi="Times New Roman" w:cs="Times New Roman"/>
        </w:rPr>
        <w:t>不分類</w:t>
      </w:r>
      <w:r w:rsidRPr="00B4025A">
        <w:rPr>
          <w:rFonts w:ascii="Times New Roman" w:eastAsia="標楷體" w:hAnsi="Times New Roman" w:cs="Times New Roman"/>
        </w:rPr>
        <w:t>巡迴輔導</w:t>
      </w:r>
      <w:r w:rsidR="008E4B45" w:rsidRPr="00B4025A">
        <w:rPr>
          <w:rFonts w:ascii="Times New Roman" w:eastAsia="標楷體" w:hAnsi="Times New Roman" w:cs="Times New Roman"/>
        </w:rPr>
        <w:t>班</w:t>
      </w:r>
      <w:r w:rsidRPr="00B4025A">
        <w:rPr>
          <w:rFonts w:ascii="Times New Roman" w:eastAsia="標楷體" w:hAnsi="Times New Roman" w:cs="Times New Roman"/>
        </w:rPr>
        <w:t>，則應由就讀班級教師主責完成，並接受本市辦理</w:t>
      </w:r>
      <w:r w:rsidRPr="00B4025A">
        <w:rPr>
          <w:rFonts w:ascii="Times New Roman" w:eastAsia="標楷體" w:hAnsi="Times New Roman" w:cs="Times New Roman"/>
        </w:rPr>
        <w:t>IEP</w:t>
      </w:r>
      <w:r w:rsidRPr="00B4025A">
        <w:rPr>
          <w:rFonts w:ascii="Times New Roman" w:eastAsia="標楷體" w:hAnsi="Times New Roman" w:cs="Times New Roman"/>
        </w:rPr>
        <w:t>擬定之相關特教知能研習訓練。</w:t>
      </w:r>
    </w:p>
    <w:p w:rsidR="00720EC7" w:rsidRPr="00B4025A" w:rsidRDefault="00720EC7" w:rsidP="00DF2E5B">
      <w:pPr>
        <w:pStyle w:val="aff4"/>
        <w:numPr>
          <w:ilvl w:val="1"/>
          <w:numId w:val="64"/>
        </w:numPr>
        <w:adjustRightInd w:val="0"/>
        <w:snapToGrid w:val="0"/>
        <w:ind w:leftChars="0" w:left="1134" w:hanging="652"/>
        <w:rPr>
          <w:rFonts w:ascii="Times New Roman" w:eastAsia="標楷體" w:hAnsi="Times New Roman" w:cs="Times New Roman"/>
        </w:rPr>
      </w:pPr>
      <w:r w:rsidRPr="00B4025A">
        <w:rPr>
          <w:rFonts w:ascii="Times New Roman" w:eastAsia="標楷體" w:hAnsi="Times New Roman" w:cs="Times New Roman"/>
        </w:rPr>
        <w:t>請各校務必督導每位學前身心障礙學生之</w:t>
      </w:r>
      <w:r w:rsidRPr="00B4025A">
        <w:rPr>
          <w:rFonts w:ascii="Times New Roman" w:eastAsia="標楷體" w:hAnsi="Times New Roman" w:cs="Times New Roman"/>
        </w:rPr>
        <w:t>IEP</w:t>
      </w:r>
      <w:r w:rsidR="0016021D" w:rsidRPr="00B4025A">
        <w:rPr>
          <w:rFonts w:ascii="Times New Roman" w:eastAsia="標楷體" w:hAnsi="Times New Roman" w:cs="Times New Roman"/>
        </w:rPr>
        <w:t>皆於每學期開學後</w:t>
      </w:r>
      <w:r w:rsidR="0016021D" w:rsidRPr="00B4025A">
        <w:rPr>
          <w:rFonts w:ascii="Times New Roman" w:eastAsia="標楷體" w:hAnsi="Times New Roman" w:cs="Times New Roman" w:hint="eastAsia"/>
        </w:rPr>
        <w:t>1</w:t>
      </w:r>
      <w:r w:rsidRPr="00B4025A">
        <w:rPr>
          <w:rFonts w:ascii="Times New Roman" w:eastAsia="標楷體" w:hAnsi="Times New Roman" w:cs="Times New Roman"/>
        </w:rPr>
        <w:t>個月內</w:t>
      </w:r>
      <w:r w:rsidR="00125A74" w:rsidRPr="00B4025A">
        <w:rPr>
          <w:rFonts w:ascii="Times New Roman" w:eastAsia="標楷體" w:hAnsi="Times New Roman" w:cs="Times New Roman"/>
        </w:rPr>
        <w:t>（</w:t>
      </w:r>
      <w:r w:rsidRPr="00B4025A">
        <w:rPr>
          <w:rFonts w:ascii="Times New Roman" w:eastAsia="標楷體" w:hAnsi="Times New Roman" w:cs="Times New Roman"/>
        </w:rPr>
        <w:t>第一學期為</w:t>
      </w:r>
      <w:r w:rsidRPr="00B4025A">
        <w:rPr>
          <w:rFonts w:ascii="Times New Roman" w:eastAsia="標楷體" w:hAnsi="Times New Roman" w:cs="Times New Roman"/>
        </w:rPr>
        <w:t>9</w:t>
      </w:r>
      <w:r w:rsidRPr="00B4025A">
        <w:rPr>
          <w:rFonts w:ascii="Times New Roman" w:eastAsia="標楷體" w:hAnsi="Times New Roman" w:cs="Times New Roman"/>
        </w:rPr>
        <w:t>月</w:t>
      </w:r>
      <w:r w:rsidRPr="00B4025A">
        <w:rPr>
          <w:rFonts w:ascii="Times New Roman" w:eastAsia="標楷體" w:hAnsi="Times New Roman" w:cs="Times New Roman"/>
        </w:rPr>
        <w:t>27</w:t>
      </w:r>
      <w:r w:rsidRPr="00B4025A">
        <w:rPr>
          <w:rFonts w:ascii="Times New Roman" w:eastAsia="標楷體" w:hAnsi="Times New Roman" w:cs="Times New Roman"/>
        </w:rPr>
        <w:t>日前，第二學期為</w:t>
      </w:r>
      <w:r w:rsidRPr="00B4025A">
        <w:rPr>
          <w:rFonts w:ascii="Times New Roman" w:eastAsia="標楷體" w:hAnsi="Times New Roman" w:cs="Times New Roman"/>
        </w:rPr>
        <w:t>3</w:t>
      </w:r>
      <w:r w:rsidRPr="00B4025A">
        <w:rPr>
          <w:rFonts w:ascii="Times New Roman" w:eastAsia="標楷體" w:hAnsi="Times New Roman" w:cs="Times New Roman"/>
        </w:rPr>
        <w:t>月</w:t>
      </w:r>
      <w:r w:rsidRPr="00B4025A">
        <w:rPr>
          <w:rFonts w:ascii="Times New Roman" w:eastAsia="標楷體" w:hAnsi="Times New Roman" w:cs="Times New Roman"/>
        </w:rPr>
        <w:t>27</w:t>
      </w:r>
      <w:r w:rsidRPr="00B4025A">
        <w:rPr>
          <w:rFonts w:ascii="Times New Roman" w:eastAsia="標楷體" w:hAnsi="Times New Roman" w:cs="Times New Roman"/>
        </w:rPr>
        <w:t>日前</w:t>
      </w:r>
      <w:r w:rsidR="00125A74" w:rsidRPr="00B4025A">
        <w:rPr>
          <w:rFonts w:ascii="Times New Roman" w:eastAsia="標楷體" w:hAnsi="Times New Roman" w:cs="Times New Roman"/>
        </w:rPr>
        <w:t>）</w:t>
      </w:r>
      <w:r w:rsidRPr="00B4025A">
        <w:rPr>
          <w:rFonts w:ascii="Times New Roman" w:eastAsia="標楷體" w:hAnsi="Times New Roman" w:cs="Times New Roman"/>
        </w:rPr>
        <w:t>上傳高雄市特殊教育資訊網供教育局審查，各校完成率將由通報網總計算，需達成</w:t>
      </w:r>
      <w:r w:rsidRPr="00B4025A">
        <w:rPr>
          <w:rFonts w:ascii="Times New Roman" w:eastAsia="標楷體" w:hAnsi="Times New Roman" w:cs="Times New Roman"/>
        </w:rPr>
        <w:t>100%</w:t>
      </w:r>
      <w:r w:rsidRPr="00B4025A">
        <w:rPr>
          <w:rFonts w:ascii="Times New Roman" w:eastAsia="標楷體" w:hAnsi="Times New Roman" w:cs="Times New Roman"/>
        </w:rPr>
        <w:t>目標，未達成者將發文列管。</w:t>
      </w:r>
      <w:r w:rsidRPr="00B4025A">
        <w:rPr>
          <w:rFonts w:ascii="新細明體" w:eastAsia="新細明體" w:hAnsi="新細明體" w:cs="新細明體" w:hint="eastAsia"/>
        </w:rPr>
        <w:t>※</w:t>
      </w:r>
      <w:r w:rsidRPr="00B4025A">
        <w:rPr>
          <w:rFonts w:ascii="Times New Roman" w:eastAsia="標楷體" w:hAnsi="Times New Roman" w:cs="Times New Roman"/>
        </w:rPr>
        <w:t>上傳路徑：高雄市特殊教育資訊網（</w:t>
      </w:r>
      <w:hyperlink r:id="rId14" w:history="1">
        <w:r w:rsidRPr="00B4025A">
          <w:rPr>
            <w:rFonts w:ascii="Times New Roman" w:eastAsia="標楷體" w:hAnsi="Times New Roman" w:cs="Times New Roman"/>
          </w:rPr>
          <w:t>http</w:t>
        </w:r>
        <w:r w:rsidR="00125A74" w:rsidRPr="00B4025A">
          <w:rPr>
            <w:rFonts w:ascii="Times New Roman" w:eastAsia="標楷體" w:hAnsi="Times New Roman" w:cs="Times New Roman"/>
          </w:rPr>
          <w:t>：</w:t>
        </w:r>
        <w:r w:rsidRPr="00B4025A">
          <w:rPr>
            <w:rFonts w:ascii="Times New Roman" w:eastAsia="標楷體" w:hAnsi="Times New Roman" w:cs="Times New Roman"/>
          </w:rPr>
          <w:t>//www.spec.kh.edu.tw/</w:t>
        </w:r>
        <w:r w:rsidRPr="00B4025A">
          <w:rPr>
            <w:rFonts w:ascii="Times New Roman" w:eastAsia="標楷體" w:hAnsi="Times New Roman" w:cs="Times New Roman"/>
          </w:rPr>
          <w:t>）</w:t>
        </w:r>
        <w:r w:rsidRPr="00B4025A">
          <w:rPr>
            <w:rFonts w:ascii="Times New Roman" w:eastAsia="標楷體" w:hAnsi="Times New Roman" w:cs="Times New Roman"/>
          </w:rPr>
          <w:t>/</w:t>
        </w:r>
        <w:r w:rsidRPr="00B4025A">
          <w:rPr>
            <w:rFonts w:ascii="Times New Roman" w:eastAsia="標楷體" w:hAnsi="Times New Roman" w:cs="Times New Roman"/>
          </w:rPr>
          <w:t>主選單</w:t>
        </w:r>
        <w:r w:rsidRPr="00B4025A">
          <w:rPr>
            <w:rFonts w:ascii="Times New Roman" w:eastAsia="標楷體" w:hAnsi="Times New Roman" w:cs="Times New Roman"/>
          </w:rPr>
          <w:t>/</w:t>
        </w:r>
        <w:r w:rsidRPr="00B4025A">
          <w:rPr>
            <w:rFonts w:ascii="Times New Roman" w:eastAsia="標楷體" w:hAnsi="Times New Roman" w:cs="Times New Roman"/>
          </w:rPr>
          <w:t>學生線上服務申請</w:t>
        </w:r>
        <w:r w:rsidRPr="00B4025A">
          <w:rPr>
            <w:rFonts w:ascii="Times New Roman" w:eastAsia="標楷體" w:hAnsi="Times New Roman" w:cs="Times New Roman"/>
          </w:rPr>
          <w:t>/</w:t>
        </w:r>
      </w:hyperlink>
      <w:r w:rsidRPr="00B4025A">
        <w:rPr>
          <w:rFonts w:ascii="Times New Roman" w:eastAsia="標楷體" w:hAnsi="Times New Roman" w:cs="Times New Roman"/>
        </w:rPr>
        <w:t>學前個別化教育計畫。</w:t>
      </w:r>
    </w:p>
    <w:p w:rsidR="00720EC7" w:rsidRPr="00B4025A" w:rsidRDefault="00720EC7" w:rsidP="00720EC7">
      <w:pPr>
        <w:jc w:val="both"/>
        <w:rPr>
          <w:rFonts w:ascii="Times New Roman" w:eastAsia="標楷體" w:hAnsi="Times New Roman" w:cs="Times New Roman"/>
        </w:rPr>
      </w:pPr>
      <w:r w:rsidRPr="00B4025A">
        <w:rPr>
          <w:rFonts w:ascii="Times New Roman" w:eastAsia="標楷體" w:hAnsi="Times New Roman" w:cs="Times New Roman"/>
        </w:rPr>
        <w:t xml:space="preserve">    2.</w:t>
      </w:r>
      <w:r w:rsidRPr="00B4025A">
        <w:rPr>
          <w:rFonts w:ascii="Times New Roman" w:eastAsia="標楷體" w:hAnsi="Times New Roman" w:cs="Times New Roman"/>
        </w:rPr>
        <w:t>國民教育階段：</w:t>
      </w:r>
    </w:p>
    <w:p w:rsidR="00720EC7" w:rsidRPr="00B4025A" w:rsidRDefault="00720EC7" w:rsidP="00DF2E5B">
      <w:pPr>
        <w:pStyle w:val="Default"/>
        <w:numPr>
          <w:ilvl w:val="0"/>
          <w:numId w:val="65"/>
        </w:numPr>
        <w:ind w:left="1134" w:hanging="654"/>
        <w:jc w:val="both"/>
        <w:rPr>
          <w:rFonts w:ascii="Times New Roman" w:eastAsia="標楷體" w:hAnsi="Times New Roman" w:cs="Times New Roman"/>
          <w:color w:val="auto"/>
        </w:rPr>
      </w:pPr>
      <w:r w:rsidRPr="00B4025A">
        <w:rPr>
          <w:rFonts w:ascii="Times New Roman" w:eastAsia="標楷體" w:hAnsi="Times New Roman" w:cs="Times New Roman"/>
          <w:color w:val="auto"/>
        </w:rPr>
        <w:t>有關特殊學生個別化教育計畫（</w:t>
      </w:r>
      <w:r w:rsidRPr="00B4025A">
        <w:rPr>
          <w:rFonts w:ascii="Times New Roman" w:eastAsia="標楷體" w:hAnsi="Times New Roman" w:cs="Times New Roman"/>
          <w:color w:val="auto"/>
        </w:rPr>
        <w:t>IEP</w:t>
      </w:r>
      <w:r w:rsidRPr="00B4025A">
        <w:rPr>
          <w:rFonts w:ascii="Times New Roman" w:eastAsia="標楷體" w:hAnsi="Times New Roman" w:cs="Times New Roman"/>
          <w:color w:val="auto"/>
        </w:rPr>
        <w:t>），應依據教育部</w:t>
      </w:r>
      <w:r w:rsidRPr="00B4025A">
        <w:rPr>
          <w:rFonts w:ascii="Times New Roman" w:eastAsia="標楷體" w:hAnsi="Times New Roman" w:cs="Times New Roman"/>
          <w:color w:val="auto"/>
        </w:rPr>
        <w:t>102</w:t>
      </w:r>
      <w:r w:rsidRPr="00B4025A">
        <w:rPr>
          <w:rFonts w:ascii="Times New Roman" w:eastAsia="標楷體" w:hAnsi="Times New Roman" w:cs="Times New Roman"/>
          <w:color w:val="auto"/>
        </w:rPr>
        <w:t>年</w:t>
      </w:r>
      <w:r w:rsidRPr="00B4025A">
        <w:rPr>
          <w:rFonts w:ascii="Times New Roman" w:eastAsia="標楷體" w:hAnsi="Times New Roman" w:cs="Times New Roman"/>
          <w:color w:val="auto"/>
        </w:rPr>
        <w:t>1</w:t>
      </w:r>
      <w:r w:rsidRPr="00B4025A">
        <w:rPr>
          <w:rFonts w:ascii="Times New Roman" w:eastAsia="標楷體" w:hAnsi="Times New Roman" w:cs="Times New Roman"/>
          <w:color w:val="auto"/>
        </w:rPr>
        <w:t>月</w:t>
      </w:r>
      <w:r w:rsidRPr="00B4025A">
        <w:rPr>
          <w:rFonts w:ascii="Times New Roman" w:eastAsia="標楷體" w:hAnsi="Times New Roman" w:cs="Times New Roman"/>
          <w:color w:val="auto"/>
        </w:rPr>
        <w:t>23</w:t>
      </w:r>
      <w:r w:rsidRPr="00B4025A">
        <w:rPr>
          <w:rFonts w:ascii="Times New Roman" w:eastAsia="標楷體" w:hAnsi="Times New Roman" w:cs="Times New Roman"/>
          <w:color w:val="auto"/>
        </w:rPr>
        <w:t>日華總一義字第</w:t>
      </w:r>
      <w:r w:rsidRPr="00B4025A">
        <w:rPr>
          <w:rFonts w:ascii="Times New Roman" w:eastAsia="標楷體" w:hAnsi="Times New Roman" w:cs="Times New Roman"/>
          <w:color w:val="auto"/>
        </w:rPr>
        <w:t>10200012441</w:t>
      </w:r>
      <w:r w:rsidRPr="00B4025A">
        <w:rPr>
          <w:rFonts w:ascii="Times New Roman" w:eastAsia="標楷體" w:hAnsi="Times New Roman" w:cs="Times New Roman"/>
          <w:color w:val="auto"/>
        </w:rPr>
        <w:t>號令修正「特殊教育法」第</w:t>
      </w:r>
      <w:r w:rsidRPr="00B4025A">
        <w:rPr>
          <w:rFonts w:ascii="Times New Roman" w:eastAsia="標楷體" w:hAnsi="Times New Roman" w:cs="Times New Roman"/>
          <w:color w:val="auto"/>
        </w:rPr>
        <w:t>28</w:t>
      </w:r>
      <w:r w:rsidRPr="00B4025A">
        <w:rPr>
          <w:rFonts w:ascii="Times New Roman" w:eastAsia="標楷體" w:hAnsi="Times New Roman" w:cs="Times New Roman"/>
          <w:color w:val="auto"/>
        </w:rPr>
        <w:t>條「高級中等以下各教育階段學校，應以團隊合作方式對身心障礙學生訂定個別化教育計畫，訂定時應邀請身心障礙學生家長參與，必要時家長得邀請相關人員陪同參與。」</w:t>
      </w:r>
    </w:p>
    <w:p w:rsidR="00720EC7" w:rsidRPr="00B4025A" w:rsidRDefault="00720EC7" w:rsidP="00DF2E5B">
      <w:pPr>
        <w:pStyle w:val="Default"/>
        <w:numPr>
          <w:ilvl w:val="0"/>
          <w:numId w:val="65"/>
        </w:numPr>
        <w:ind w:left="1134" w:hanging="654"/>
        <w:jc w:val="both"/>
        <w:rPr>
          <w:rFonts w:ascii="Times New Roman" w:eastAsia="標楷體" w:hAnsi="Times New Roman" w:cs="Times New Roman"/>
          <w:color w:val="auto"/>
        </w:rPr>
      </w:pPr>
      <w:r w:rsidRPr="00B4025A">
        <w:rPr>
          <w:rFonts w:ascii="Times New Roman" w:eastAsia="標楷體" w:hAnsi="Times New Roman" w:cs="Times New Roman"/>
          <w:color w:val="auto"/>
        </w:rPr>
        <w:t>另應依教育部</w:t>
      </w:r>
      <w:r w:rsidRPr="00B4025A">
        <w:rPr>
          <w:rFonts w:ascii="Times New Roman" w:eastAsia="標楷體" w:hAnsi="Times New Roman" w:cs="Times New Roman"/>
          <w:color w:val="auto"/>
        </w:rPr>
        <w:t>102</w:t>
      </w:r>
      <w:r w:rsidRPr="00B4025A">
        <w:rPr>
          <w:rFonts w:ascii="Times New Roman" w:eastAsia="標楷體" w:hAnsi="Times New Roman" w:cs="Times New Roman"/>
          <w:color w:val="auto"/>
        </w:rPr>
        <w:t>年</w:t>
      </w:r>
      <w:r w:rsidRPr="00B4025A">
        <w:rPr>
          <w:rFonts w:ascii="Times New Roman" w:eastAsia="標楷體" w:hAnsi="Times New Roman" w:cs="Times New Roman"/>
          <w:color w:val="auto"/>
        </w:rPr>
        <w:t>7</w:t>
      </w:r>
      <w:r w:rsidRPr="00B4025A">
        <w:rPr>
          <w:rFonts w:ascii="Times New Roman" w:eastAsia="標楷體" w:hAnsi="Times New Roman" w:cs="Times New Roman"/>
          <w:color w:val="auto"/>
        </w:rPr>
        <w:t>月</w:t>
      </w:r>
      <w:r w:rsidRPr="00B4025A">
        <w:rPr>
          <w:rFonts w:ascii="Times New Roman" w:eastAsia="標楷體" w:hAnsi="Times New Roman" w:cs="Times New Roman"/>
          <w:color w:val="auto"/>
        </w:rPr>
        <w:t>12</w:t>
      </w:r>
      <w:r w:rsidRPr="00B4025A">
        <w:rPr>
          <w:rFonts w:ascii="Times New Roman" w:eastAsia="標楷體" w:hAnsi="Times New Roman" w:cs="Times New Roman"/>
          <w:color w:val="auto"/>
        </w:rPr>
        <w:t>日臺教學（四）字第</w:t>
      </w:r>
      <w:r w:rsidRPr="00B4025A">
        <w:rPr>
          <w:rFonts w:ascii="Times New Roman" w:eastAsia="標楷體" w:hAnsi="Times New Roman" w:cs="Times New Roman"/>
          <w:color w:val="auto"/>
        </w:rPr>
        <w:t xml:space="preserve"> 1020097264B</w:t>
      </w:r>
      <w:r w:rsidRPr="00B4025A">
        <w:rPr>
          <w:rFonts w:ascii="Times New Roman" w:eastAsia="標楷體" w:hAnsi="Times New Roman" w:cs="Times New Roman"/>
          <w:color w:val="auto"/>
        </w:rPr>
        <w:t>號令修正「特殊教育法施行細則」第</w:t>
      </w:r>
      <w:r w:rsidRPr="00B4025A">
        <w:rPr>
          <w:rFonts w:ascii="Times New Roman" w:eastAsia="標楷體" w:hAnsi="Times New Roman" w:cs="Times New Roman"/>
          <w:color w:val="auto"/>
        </w:rPr>
        <w:t>9</w:t>
      </w:r>
      <w:r w:rsidRPr="00B4025A">
        <w:rPr>
          <w:rFonts w:ascii="Times New Roman" w:eastAsia="標楷體" w:hAnsi="Times New Roman" w:cs="Times New Roman"/>
          <w:color w:val="auto"/>
        </w:rPr>
        <w:t>條、第</w:t>
      </w:r>
      <w:r w:rsidRPr="00B4025A">
        <w:rPr>
          <w:rFonts w:ascii="Times New Roman" w:eastAsia="標楷體" w:hAnsi="Times New Roman" w:cs="Times New Roman"/>
          <w:color w:val="auto"/>
        </w:rPr>
        <w:t>10</w:t>
      </w:r>
      <w:r w:rsidRPr="00B4025A">
        <w:rPr>
          <w:rFonts w:ascii="Times New Roman" w:eastAsia="標楷體" w:hAnsi="Times New Roman" w:cs="Times New Roman"/>
          <w:color w:val="auto"/>
        </w:rPr>
        <w:t>條及國教署</w:t>
      </w:r>
      <w:r w:rsidRPr="00B4025A">
        <w:rPr>
          <w:rFonts w:ascii="Times New Roman" w:eastAsia="標楷體" w:hAnsi="Times New Roman" w:cs="Times New Roman"/>
          <w:color w:val="auto"/>
        </w:rPr>
        <w:t>104</w:t>
      </w:r>
      <w:r w:rsidRPr="00B4025A">
        <w:rPr>
          <w:rFonts w:ascii="Times New Roman" w:eastAsia="標楷體" w:hAnsi="Times New Roman" w:cs="Times New Roman"/>
          <w:color w:val="auto"/>
        </w:rPr>
        <w:t>年</w:t>
      </w:r>
      <w:r w:rsidRPr="00B4025A">
        <w:rPr>
          <w:rFonts w:ascii="Times New Roman" w:eastAsia="標楷體" w:hAnsi="Times New Roman" w:cs="Times New Roman"/>
          <w:color w:val="auto"/>
        </w:rPr>
        <w:t>8</w:t>
      </w:r>
      <w:r w:rsidRPr="00B4025A">
        <w:rPr>
          <w:rFonts w:ascii="Times New Roman" w:eastAsia="標楷體" w:hAnsi="Times New Roman" w:cs="Times New Roman"/>
          <w:color w:val="auto"/>
        </w:rPr>
        <w:t>月</w:t>
      </w:r>
      <w:r w:rsidRPr="00B4025A">
        <w:rPr>
          <w:rFonts w:ascii="Times New Roman" w:eastAsia="標楷體" w:hAnsi="Times New Roman" w:cs="Times New Roman"/>
          <w:color w:val="auto"/>
        </w:rPr>
        <w:t>27</w:t>
      </w:r>
      <w:r w:rsidRPr="00B4025A">
        <w:rPr>
          <w:rFonts w:ascii="Times New Roman" w:eastAsia="標楷體" w:hAnsi="Times New Roman" w:cs="Times New Roman"/>
          <w:color w:val="auto"/>
        </w:rPr>
        <w:t>日臺教國署原字第</w:t>
      </w:r>
      <w:r w:rsidRPr="00B4025A">
        <w:rPr>
          <w:rFonts w:ascii="Times New Roman" w:eastAsia="標楷體" w:hAnsi="Times New Roman" w:cs="Times New Roman"/>
          <w:color w:val="auto"/>
        </w:rPr>
        <w:t>1040091861</w:t>
      </w:r>
      <w:r w:rsidRPr="00B4025A">
        <w:rPr>
          <w:rFonts w:ascii="Times New Roman" w:eastAsia="標楷體" w:hAnsi="Times New Roman" w:cs="Times New Roman"/>
          <w:color w:val="auto"/>
        </w:rPr>
        <w:t>號函</w:t>
      </w:r>
      <w:r w:rsidR="00125A74" w:rsidRPr="00B4025A">
        <w:rPr>
          <w:rFonts w:ascii="Times New Roman" w:eastAsia="標楷體" w:hAnsi="Times New Roman" w:cs="Times New Roman"/>
          <w:color w:val="auto"/>
        </w:rPr>
        <w:t>（</w:t>
      </w:r>
      <w:r w:rsidRPr="00B4025A">
        <w:rPr>
          <w:rFonts w:ascii="Times New Roman" w:eastAsia="標楷體" w:hAnsi="Times New Roman" w:cs="Times New Roman"/>
          <w:color w:val="auto"/>
        </w:rPr>
        <w:t>略以</w:t>
      </w:r>
      <w:r w:rsidR="00125A74" w:rsidRPr="00B4025A">
        <w:rPr>
          <w:rFonts w:ascii="Times New Roman" w:eastAsia="標楷體" w:hAnsi="Times New Roman" w:cs="Times New Roman"/>
          <w:color w:val="auto"/>
        </w:rPr>
        <w:t>）</w:t>
      </w:r>
      <w:r w:rsidRPr="00B4025A">
        <w:rPr>
          <w:rFonts w:ascii="Times New Roman" w:eastAsia="標楷體" w:hAnsi="Times New Roman" w:cs="Times New Roman"/>
          <w:color w:val="auto"/>
        </w:rPr>
        <w:t>：「身心障礙學生個別化教育計畫，學校應於新生及轉學生入學後一個月內訂定；其餘在學學生之個別化教育計畫，應於開學前訂定。前項計畫，每學期應至少檢討一次。」等規定辦理。</w:t>
      </w:r>
      <w:r w:rsidRPr="00B4025A">
        <w:rPr>
          <w:rFonts w:ascii="Times New Roman" w:eastAsia="標楷體" w:hAnsi="Times New Roman" w:cs="Times New Roman"/>
          <w:b/>
          <w:color w:val="auto"/>
        </w:rPr>
        <w:t>本學期</w:t>
      </w:r>
      <w:r w:rsidRPr="00B4025A">
        <w:rPr>
          <w:rFonts w:ascii="Times New Roman" w:eastAsia="標楷體" w:hAnsi="Times New Roman" w:cs="Times New Roman"/>
          <w:b/>
          <w:color w:val="auto"/>
        </w:rPr>
        <w:t>IEP</w:t>
      </w:r>
      <w:r w:rsidRPr="00B4025A">
        <w:rPr>
          <w:rFonts w:ascii="Times New Roman" w:eastAsia="標楷體" w:hAnsi="Times New Roman" w:cs="Times New Roman"/>
          <w:b/>
          <w:color w:val="auto"/>
        </w:rPr>
        <w:t>請在</w:t>
      </w:r>
      <w:r w:rsidRPr="00B4025A">
        <w:rPr>
          <w:rFonts w:ascii="Times New Roman" w:eastAsia="標楷體" w:hAnsi="Times New Roman" w:cs="Times New Roman"/>
          <w:b/>
          <w:color w:val="auto"/>
        </w:rPr>
        <w:t>108</w:t>
      </w:r>
      <w:r w:rsidRPr="00B4025A">
        <w:rPr>
          <w:rFonts w:ascii="Times New Roman" w:eastAsia="標楷體" w:hAnsi="Times New Roman" w:cs="Times New Roman"/>
          <w:b/>
          <w:color w:val="auto"/>
        </w:rPr>
        <w:t>年</w:t>
      </w:r>
      <w:r w:rsidRPr="00B4025A">
        <w:rPr>
          <w:rFonts w:ascii="Times New Roman" w:eastAsia="標楷體" w:hAnsi="Times New Roman" w:cs="Times New Roman"/>
          <w:b/>
          <w:color w:val="auto"/>
        </w:rPr>
        <w:t>8</w:t>
      </w:r>
      <w:r w:rsidRPr="00B4025A">
        <w:rPr>
          <w:rFonts w:ascii="Times New Roman" w:eastAsia="標楷體" w:hAnsi="Times New Roman" w:cs="Times New Roman"/>
          <w:b/>
          <w:color w:val="auto"/>
        </w:rPr>
        <w:t>月</w:t>
      </w:r>
      <w:r w:rsidRPr="00B4025A">
        <w:rPr>
          <w:rFonts w:ascii="Times New Roman" w:eastAsia="標楷體" w:hAnsi="Times New Roman" w:cs="Times New Roman"/>
          <w:b/>
          <w:color w:val="auto"/>
        </w:rPr>
        <w:t>31</w:t>
      </w:r>
      <w:r w:rsidRPr="00B4025A">
        <w:rPr>
          <w:rFonts w:ascii="Times New Roman" w:eastAsia="標楷體" w:hAnsi="Times New Roman" w:cs="Times New Roman"/>
          <w:b/>
          <w:color w:val="auto"/>
        </w:rPr>
        <w:t>日前完成，並於指定日期前上傳本市特殊教育資訊網。</w:t>
      </w:r>
    </w:p>
    <w:p w:rsidR="00720EC7" w:rsidRPr="00B4025A" w:rsidRDefault="00720EC7" w:rsidP="00DF2E5B">
      <w:pPr>
        <w:pStyle w:val="Default"/>
        <w:numPr>
          <w:ilvl w:val="0"/>
          <w:numId w:val="65"/>
        </w:numPr>
        <w:ind w:left="1134" w:hanging="654"/>
        <w:jc w:val="both"/>
        <w:rPr>
          <w:rFonts w:ascii="Times New Roman" w:eastAsia="標楷體" w:hAnsi="Times New Roman" w:cs="Times New Roman"/>
          <w:b/>
          <w:color w:val="auto"/>
        </w:rPr>
      </w:pPr>
      <w:r w:rsidRPr="00B4025A">
        <w:rPr>
          <w:rFonts w:ascii="Times New Roman" w:eastAsia="標楷體" w:hAnsi="Times New Roman" w:cs="Times New Roman"/>
          <w:color w:val="auto"/>
        </w:rPr>
        <w:lastRenderedPageBreak/>
        <w:t>教育局自</w:t>
      </w:r>
      <w:r w:rsidRPr="00B4025A">
        <w:rPr>
          <w:rFonts w:ascii="Times New Roman" w:eastAsia="標楷體" w:hAnsi="Times New Roman" w:cs="Times New Roman"/>
          <w:color w:val="auto"/>
        </w:rPr>
        <w:t>104</w:t>
      </w:r>
      <w:r w:rsidRPr="00B4025A">
        <w:rPr>
          <w:rFonts w:ascii="Times New Roman" w:eastAsia="標楷體" w:hAnsi="Times New Roman" w:cs="Times New Roman"/>
          <w:color w:val="auto"/>
        </w:rPr>
        <w:t>學年度起，以抽查方式進行</w:t>
      </w:r>
      <w:r w:rsidRPr="00B4025A">
        <w:rPr>
          <w:rFonts w:ascii="Times New Roman" w:eastAsia="標楷體" w:hAnsi="Times New Roman" w:cs="Times New Roman"/>
          <w:color w:val="auto"/>
        </w:rPr>
        <w:t>IEP</w:t>
      </w:r>
      <w:r w:rsidRPr="00B4025A">
        <w:rPr>
          <w:rFonts w:ascii="Times New Roman" w:eastAsia="標楷體" w:hAnsi="Times New Roman" w:cs="Times New Roman"/>
          <w:color w:val="auto"/>
        </w:rPr>
        <w:t>督導檢核，審查結果「優良」者，將予以敘獎；</w:t>
      </w:r>
      <w:r w:rsidRPr="00B4025A">
        <w:rPr>
          <w:rFonts w:ascii="Times New Roman" w:eastAsia="標楷體" w:hAnsi="Times New Roman" w:cs="Times New Roman"/>
          <w:b/>
          <w:color w:val="auto"/>
        </w:rPr>
        <w:t>審查結果「待追蹤」者，將於次學年予以追蹤，教育局將另函知</w:t>
      </w:r>
      <w:r w:rsidRPr="00B4025A">
        <w:rPr>
          <w:rFonts w:ascii="Times New Roman" w:eastAsia="標楷體" w:hAnsi="Times New Roman" w:cs="Times New Roman"/>
          <w:b/>
          <w:color w:val="auto"/>
        </w:rPr>
        <w:t>108</w:t>
      </w:r>
      <w:r w:rsidRPr="00B4025A">
        <w:rPr>
          <w:rFonts w:ascii="Times New Roman" w:eastAsia="標楷體" w:hAnsi="Times New Roman" w:cs="Times New Roman"/>
          <w:b/>
          <w:color w:val="auto"/>
        </w:rPr>
        <w:t>學年度接受抽查檢核之學校。</w:t>
      </w:r>
    </w:p>
    <w:p w:rsidR="00B15960" w:rsidRPr="00B4025A" w:rsidRDefault="00237A16" w:rsidP="00720EC7">
      <w:pPr>
        <w:rPr>
          <w:rFonts w:ascii="Times New Roman" w:eastAsia="標楷體" w:hAnsi="Times New Roman" w:cs="Times New Roman"/>
        </w:rPr>
      </w:pPr>
      <w:r w:rsidRPr="00B4025A">
        <w:rPr>
          <w:rFonts w:ascii="Times New Roman" w:eastAsia="標楷體" w:hAnsi="Times New Roman" w:cs="Times New Roman"/>
        </w:rPr>
        <w:t xml:space="preserve">   </w:t>
      </w:r>
      <w:r w:rsidR="00B15960" w:rsidRPr="00B4025A">
        <w:rPr>
          <w:rFonts w:ascii="Times New Roman" w:eastAsia="標楷體" w:hAnsi="Times New Roman" w:cs="Times New Roman"/>
        </w:rPr>
        <w:t xml:space="preserve"> 3.</w:t>
      </w:r>
      <w:r w:rsidR="00B15960" w:rsidRPr="00B4025A">
        <w:rPr>
          <w:rFonts w:ascii="Times New Roman" w:eastAsia="標楷體" w:hAnsi="Times New Roman" w:cs="Times New Roman"/>
        </w:rPr>
        <w:t>高級中等教育階段：</w:t>
      </w:r>
    </w:p>
    <w:p w:rsidR="00B15960" w:rsidRPr="00B4025A" w:rsidRDefault="00B15960" w:rsidP="00DF2E5B">
      <w:pPr>
        <w:pStyle w:val="aff4"/>
        <w:numPr>
          <w:ilvl w:val="0"/>
          <w:numId w:val="66"/>
        </w:numPr>
        <w:tabs>
          <w:tab w:val="clear" w:pos="945"/>
        </w:tabs>
        <w:ind w:leftChars="0" w:left="1134" w:hanging="654"/>
        <w:jc w:val="both"/>
        <w:rPr>
          <w:rFonts w:ascii="Times New Roman" w:eastAsia="標楷體" w:hAnsi="Times New Roman" w:cs="Times New Roman"/>
        </w:rPr>
      </w:pPr>
      <w:r w:rsidRPr="00B4025A">
        <w:rPr>
          <w:rFonts w:ascii="Times New Roman" w:eastAsia="標楷體" w:hAnsi="Times New Roman" w:cs="Times New Roman"/>
        </w:rPr>
        <w:t>依據「特殊教育法」第</w:t>
      </w:r>
      <w:r w:rsidRPr="00B4025A">
        <w:rPr>
          <w:rFonts w:ascii="Times New Roman" w:eastAsia="標楷體" w:hAnsi="Times New Roman" w:cs="Times New Roman"/>
        </w:rPr>
        <w:t>28</w:t>
      </w:r>
      <w:r w:rsidRPr="00B4025A">
        <w:rPr>
          <w:rFonts w:ascii="Times New Roman" w:eastAsia="標楷體" w:hAnsi="Times New Roman" w:cs="Times New Roman"/>
        </w:rPr>
        <w:t>條「高級中等以下各教育階段學校，應以團隊合作方式對身心障礙學生訂定個別化教育計畫，訂定時應邀請身心障礙學生家長參與，必要時家長得邀請相關人員陪同參與。」</w:t>
      </w:r>
    </w:p>
    <w:p w:rsidR="00B15960" w:rsidRPr="00B4025A" w:rsidRDefault="00B15960" w:rsidP="00DF2E5B">
      <w:pPr>
        <w:pStyle w:val="aff4"/>
        <w:numPr>
          <w:ilvl w:val="0"/>
          <w:numId w:val="66"/>
        </w:numPr>
        <w:tabs>
          <w:tab w:val="clear" w:pos="945"/>
        </w:tabs>
        <w:ind w:leftChars="0" w:left="1134" w:hanging="654"/>
        <w:jc w:val="both"/>
        <w:rPr>
          <w:rFonts w:ascii="Times New Roman" w:eastAsia="標楷體" w:hAnsi="Times New Roman" w:cs="Times New Roman"/>
        </w:rPr>
      </w:pPr>
      <w:r w:rsidRPr="00B4025A">
        <w:rPr>
          <w:rFonts w:ascii="Times New Roman" w:eastAsia="標楷體" w:hAnsi="Times New Roman" w:cs="Times New Roman"/>
        </w:rPr>
        <w:t>各校應依「特殊教育法施行細則」第</w:t>
      </w:r>
      <w:r w:rsidRPr="00B4025A">
        <w:rPr>
          <w:rFonts w:ascii="Times New Roman" w:eastAsia="標楷體" w:hAnsi="Times New Roman" w:cs="Times New Roman"/>
        </w:rPr>
        <w:t>9</w:t>
      </w:r>
      <w:r w:rsidRPr="00B4025A">
        <w:rPr>
          <w:rFonts w:ascii="Times New Roman" w:eastAsia="標楷體" w:hAnsi="Times New Roman" w:cs="Times New Roman"/>
        </w:rPr>
        <w:t>條、第</w:t>
      </w:r>
      <w:r w:rsidRPr="00B4025A">
        <w:rPr>
          <w:rFonts w:ascii="Times New Roman" w:eastAsia="標楷體" w:hAnsi="Times New Roman" w:cs="Times New Roman"/>
        </w:rPr>
        <w:t>10</w:t>
      </w:r>
      <w:r w:rsidRPr="00B4025A">
        <w:rPr>
          <w:rFonts w:ascii="Times New Roman" w:eastAsia="標楷體" w:hAnsi="Times New Roman" w:cs="Times New Roman"/>
        </w:rPr>
        <w:t>條「身心障礙學生個別化教育計畫，學校應於新生及轉學生入學後一個月內訂定；其餘在學學生之個別化教育計畫，應於開學前訂定。前項計畫，每學期應至少檢討一次。」等規定辦理。</w:t>
      </w:r>
    </w:p>
    <w:p w:rsidR="00B15960" w:rsidRPr="00B4025A" w:rsidRDefault="007A48CF" w:rsidP="00DF2E5B">
      <w:pPr>
        <w:pStyle w:val="aff4"/>
        <w:numPr>
          <w:ilvl w:val="0"/>
          <w:numId w:val="66"/>
        </w:numPr>
        <w:tabs>
          <w:tab w:val="clear" w:pos="945"/>
        </w:tabs>
        <w:ind w:leftChars="0" w:left="1134" w:hanging="654"/>
        <w:jc w:val="both"/>
        <w:rPr>
          <w:rFonts w:ascii="Times New Roman" w:eastAsia="標楷體" w:hAnsi="Times New Roman" w:cs="Times New Roman"/>
        </w:rPr>
      </w:pPr>
      <w:r w:rsidRPr="00B4025A">
        <w:rPr>
          <w:rFonts w:ascii="Times New Roman" w:eastAsia="標楷體" w:hAnsi="Times New Roman" w:cs="Times New Roman"/>
        </w:rPr>
        <w:t>教育局預定於</w:t>
      </w:r>
      <w:r w:rsidRPr="00B4025A">
        <w:rPr>
          <w:rFonts w:ascii="Times New Roman" w:eastAsia="標楷體" w:hAnsi="Times New Roman" w:cs="Times New Roman"/>
        </w:rPr>
        <w:t>109</w:t>
      </w:r>
      <w:r w:rsidRPr="00B4025A">
        <w:rPr>
          <w:rFonts w:ascii="Times New Roman" w:eastAsia="標楷體" w:hAnsi="Times New Roman" w:cs="Times New Roman"/>
        </w:rPr>
        <w:t>年</w:t>
      </w:r>
      <w:r w:rsidRPr="00B4025A">
        <w:rPr>
          <w:rFonts w:ascii="Times New Roman" w:eastAsia="標楷體" w:hAnsi="Times New Roman" w:cs="Times New Roman"/>
        </w:rPr>
        <w:t>3</w:t>
      </w:r>
      <w:r w:rsidRPr="00B4025A">
        <w:rPr>
          <w:rFonts w:ascii="Times New Roman" w:eastAsia="標楷體" w:hAnsi="Times New Roman" w:cs="Times New Roman"/>
        </w:rPr>
        <w:t>至</w:t>
      </w:r>
      <w:r w:rsidRPr="00B4025A">
        <w:rPr>
          <w:rFonts w:ascii="Times New Roman" w:eastAsia="標楷體" w:hAnsi="Times New Roman" w:cs="Times New Roman"/>
        </w:rPr>
        <w:t>4</w:t>
      </w:r>
      <w:r w:rsidRPr="00B4025A">
        <w:rPr>
          <w:rFonts w:ascii="Times New Roman" w:eastAsia="標楷體" w:hAnsi="Times New Roman" w:cs="Times New Roman"/>
        </w:rPr>
        <w:t>月份抽檢各校之</w:t>
      </w:r>
      <w:r w:rsidRPr="00B4025A">
        <w:rPr>
          <w:rFonts w:ascii="Times New Roman" w:eastAsia="標楷體" w:hAnsi="Times New Roman" w:cs="Times New Roman"/>
        </w:rPr>
        <w:t>108</w:t>
      </w:r>
      <w:r w:rsidRPr="00B4025A">
        <w:rPr>
          <w:rFonts w:ascii="Times New Roman" w:eastAsia="標楷體" w:hAnsi="Times New Roman" w:cs="Times New Roman"/>
        </w:rPr>
        <w:t>學年度</w:t>
      </w:r>
      <w:r w:rsidR="00B15960" w:rsidRPr="00B4025A">
        <w:rPr>
          <w:rFonts w:ascii="Times New Roman" w:eastAsia="標楷體" w:hAnsi="Times New Roman" w:cs="Times New Roman"/>
        </w:rPr>
        <w:t>學生</w:t>
      </w:r>
      <w:r w:rsidR="00B15960" w:rsidRPr="00B4025A">
        <w:rPr>
          <w:rFonts w:ascii="Times New Roman" w:eastAsia="標楷體" w:hAnsi="Times New Roman" w:cs="Times New Roman"/>
        </w:rPr>
        <w:t>IEP</w:t>
      </w:r>
      <w:r w:rsidRPr="00B4025A">
        <w:rPr>
          <w:rFonts w:ascii="Times New Roman" w:eastAsia="標楷體" w:hAnsi="Times New Roman" w:cs="Times New Roman"/>
        </w:rPr>
        <w:t>，</w:t>
      </w:r>
      <w:r w:rsidR="00B15960" w:rsidRPr="00B4025A">
        <w:rPr>
          <w:rFonts w:ascii="Times New Roman" w:eastAsia="標楷體" w:hAnsi="Times New Roman" w:cs="Times New Roman"/>
        </w:rPr>
        <w:t>上傳</w:t>
      </w:r>
      <w:r w:rsidRPr="00B4025A">
        <w:rPr>
          <w:rFonts w:ascii="Times New Roman" w:eastAsia="標楷體" w:hAnsi="Times New Roman" w:cs="Times New Roman"/>
        </w:rPr>
        <w:t>期程及</w:t>
      </w:r>
      <w:r w:rsidR="00B15960" w:rsidRPr="00B4025A">
        <w:rPr>
          <w:rFonts w:ascii="Times New Roman" w:eastAsia="標楷體" w:hAnsi="Times New Roman" w:cs="Times New Roman"/>
        </w:rPr>
        <w:t>路徑將另函辦理。</w:t>
      </w:r>
    </w:p>
    <w:p w:rsidR="00230625" w:rsidRPr="00B4025A" w:rsidRDefault="00ED6E49" w:rsidP="00DF2E5B">
      <w:pPr>
        <w:pStyle w:val="2"/>
        <w:numPr>
          <w:ilvl w:val="0"/>
          <w:numId w:val="103"/>
        </w:numPr>
        <w:rPr>
          <w:rFonts w:hint="eastAsia"/>
        </w:rPr>
      </w:pPr>
      <w:bookmarkStart w:id="30" w:name="_Toc16840254"/>
      <w:r w:rsidRPr="00B4025A">
        <w:t>身心障礙學生適性輔導安置</w:t>
      </w:r>
      <w:bookmarkEnd w:id="30"/>
      <w:r w:rsidRPr="00B4025A">
        <w:t xml:space="preserve"> </w:t>
      </w:r>
      <w:r w:rsidR="0016021D" w:rsidRPr="00B4025A">
        <w:t xml:space="preserve">    </w:t>
      </w:r>
    </w:p>
    <w:p w:rsidR="00ED6E49" w:rsidRPr="00B4025A" w:rsidRDefault="0016021D" w:rsidP="00230625">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 xml:space="preserve">               </w:t>
      </w:r>
      <w:r w:rsidR="00ED6E49" w:rsidRPr="00B4025A">
        <w:rPr>
          <w:rFonts w:ascii="Times New Roman" w:eastAsia="標楷體" w:hAnsi="Times New Roman" w:cs="Times New Roman"/>
          <w:b/>
          <w:sz w:val="32"/>
          <w:szCs w:val="32"/>
        </w:rPr>
        <w:t>承辦人：</w:t>
      </w:r>
      <w:r w:rsidR="00BB1036" w:rsidRPr="00B4025A">
        <w:rPr>
          <w:rFonts w:ascii="Times New Roman" w:eastAsia="標楷體" w:hAnsi="Times New Roman" w:cs="Times New Roman"/>
          <w:b/>
          <w:sz w:val="32"/>
          <w:szCs w:val="32"/>
        </w:rPr>
        <w:t>李姿玲</w:t>
      </w:r>
    </w:p>
    <w:p w:rsidR="00ED6E49" w:rsidRPr="00B4025A" w:rsidRDefault="00904495" w:rsidP="00904495">
      <w:pPr>
        <w:rPr>
          <w:rFonts w:ascii="Times New Roman" w:eastAsia="標楷體" w:hAnsi="Times New Roman" w:cs="Times New Roman"/>
        </w:rPr>
      </w:pPr>
      <w:r w:rsidRPr="00B4025A">
        <w:rPr>
          <w:rFonts w:ascii="Times New Roman" w:eastAsia="標楷體" w:hAnsi="Times New Roman" w:cs="Times New Roman"/>
        </w:rPr>
        <w:t xml:space="preserve">  </w:t>
      </w:r>
      <w:r w:rsidR="00ED6E49" w:rsidRPr="00B4025A">
        <w:rPr>
          <w:rFonts w:ascii="Times New Roman" w:eastAsia="標楷體" w:hAnsi="Times New Roman" w:cs="Times New Roman"/>
        </w:rPr>
        <w:t>1.</w:t>
      </w:r>
      <w:r w:rsidR="007F322C" w:rsidRPr="00B4025A">
        <w:rPr>
          <w:rFonts w:ascii="Times New Roman" w:eastAsia="標楷體" w:hAnsi="Times New Roman" w:cs="Times New Roman"/>
        </w:rPr>
        <w:t xml:space="preserve"> </w:t>
      </w:r>
      <w:r w:rsidR="005950C9" w:rsidRPr="00B4025A">
        <w:rPr>
          <w:rFonts w:ascii="Times New Roman" w:eastAsia="標楷體" w:hAnsi="Times New Roman" w:cs="Times New Roman"/>
        </w:rPr>
        <w:t>國民中學</w:t>
      </w:r>
      <w:r w:rsidR="00ED6E49" w:rsidRPr="00B4025A">
        <w:rPr>
          <w:rFonts w:ascii="Times New Roman" w:eastAsia="標楷體" w:hAnsi="Times New Roman" w:cs="Times New Roman"/>
        </w:rPr>
        <w:t>身心障礙學生升學途徑</w:t>
      </w:r>
    </w:p>
    <w:p w:rsidR="00ED6E49" w:rsidRPr="00B4025A" w:rsidRDefault="00963277" w:rsidP="00963277">
      <w:pPr>
        <w:pStyle w:val="HTML"/>
        <w:jc w:val="both"/>
        <w:rPr>
          <w:rFonts w:ascii="Times New Roman" w:eastAsia="標楷體" w:hAnsi="Times New Roman" w:cs="Times New Roman"/>
          <w:lang w:eastAsia="zh-TW"/>
        </w:rPr>
      </w:pPr>
      <w:r w:rsidRPr="00B4025A">
        <w:rPr>
          <w:rFonts w:ascii="Times New Roman" w:eastAsia="標楷體" w:hAnsi="Times New Roman" w:cs="Times New Roman"/>
          <w:lang w:eastAsia="zh-TW"/>
        </w:rPr>
        <w:t xml:space="preserve">    </w:t>
      </w:r>
      <w:r w:rsidRPr="00B4025A">
        <w:rPr>
          <w:rFonts w:ascii="Times New Roman" w:eastAsia="標楷體" w:hAnsi="Times New Roman" w:cs="Times New Roman"/>
          <w:lang w:eastAsia="zh-TW"/>
        </w:rPr>
        <w:t>（</w:t>
      </w:r>
      <w:r w:rsidRPr="00B4025A">
        <w:rPr>
          <w:rFonts w:ascii="Times New Roman" w:eastAsia="標楷體" w:hAnsi="Times New Roman" w:cs="Times New Roman"/>
          <w:lang w:eastAsia="zh-TW"/>
        </w:rPr>
        <w:t>1</w:t>
      </w:r>
      <w:r w:rsidRPr="00B4025A">
        <w:rPr>
          <w:rFonts w:ascii="Times New Roman" w:eastAsia="標楷體" w:hAnsi="Times New Roman" w:cs="Times New Roman"/>
          <w:lang w:eastAsia="zh-TW"/>
        </w:rPr>
        <w:t>）</w:t>
      </w:r>
      <w:r w:rsidR="00ED6E49" w:rsidRPr="00B4025A">
        <w:rPr>
          <w:rFonts w:ascii="Times New Roman" w:eastAsia="標楷體" w:hAnsi="Times New Roman" w:cs="Times New Roman"/>
        </w:rPr>
        <w:t>高級中等學校或專科學校五年制新生入學</w:t>
      </w:r>
    </w:p>
    <w:p w:rsidR="00ED6E49" w:rsidRPr="00B4025A" w:rsidRDefault="00ED6E49" w:rsidP="00ED6E49">
      <w:pPr>
        <w:pStyle w:val="HTML"/>
        <w:ind w:left="1320"/>
        <w:jc w:val="both"/>
        <w:rPr>
          <w:rFonts w:ascii="Times New Roman" w:eastAsia="標楷體" w:hAnsi="Times New Roman" w:cs="Times New Roman"/>
          <w:lang w:eastAsia="zh-TW"/>
        </w:rPr>
      </w:pPr>
      <w:r w:rsidRPr="00B4025A">
        <w:rPr>
          <w:rFonts w:ascii="Times New Roman" w:eastAsia="標楷體" w:hAnsi="Times New Roman" w:cs="Times New Roman"/>
          <w:lang w:eastAsia="zh-TW"/>
        </w:rPr>
        <w:t>依據「</w:t>
      </w:r>
      <w:r w:rsidRPr="00B4025A">
        <w:rPr>
          <w:rFonts w:ascii="Times New Roman" w:eastAsia="標楷體" w:hAnsi="Times New Roman" w:cs="Times New Roman"/>
        </w:rPr>
        <w:t>身心障礙學生升學輔導辦法</w:t>
      </w:r>
      <w:r w:rsidRPr="00B4025A">
        <w:rPr>
          <w:rFonts w:ascii="Times New Roman" w:eastAsia="標楷體" w:hAnsi="Times New Roman" w:cs="Times New Roman"/>
          <w:lang w:eastAsia="zh-TW"/>
        </w:rPr>
        <w:t>」</w:t>
      </w:r>
      <w:r w:rsidRPr="00B4025A">
        <w:rPr>
          <w:rFonts w:ascii="Times New Roman" w:eastAsia="標楷體" w:hAnsi="Times New Roman" w:cs="Times New Roman"/>
        </w:rPr>
        <w:t>第</w:t>
      </w:r>
      <w:r w:rsidRPr="00B4025A">
        <w:rPr>
          <w:rFonts w:ascii="Times New Roman" w:eastAsia="標楷體" w:hAnsi="Times New Roman" w:cs="Times New Roman"/>
        </w:rPr>
        <w:t>3</w:t>
      </w:r>
      <w:r w:rsidRPr="00B4025A">
        <w:rPr>
          <w:rFonts w:ascii="Times New Roman" w:eastAsia="標楷體" w:hAnsi="Times New Roman" w:cs="Times New Roman"/>
        </w:rPr>
        <w:t>條規定：身心障礙學生參加高級中等學校或專科學校五年制新生入學，依下列規定辦理；其入學各校之名額採外加方式</w:t>
      </w:r>
      <w:r w:rsidRPr="00B4025A">
        <w:rPr>
          <w:rFonts w:ascii="Times New Roman" w:eastAsia="標楷體" w:hAnsi="Times New Roman" w:cs="Times New Roman"/>
          <w:lang w:eastAsia="zh-TW"/>
        </w:rPr>
        <w:t>辦</w:t>
      </w:r>
      <w:r w:rsidRPr="00B4025A">
        <w:rPr>
          <w:rFonts w:ascii="Times New Roman" w:eastAsia="標楷體" w:hAnsi="Times New Roman" w:cs="Times New Roman"/>
        </w:rPr>
        <w:t>理，不占各級主管教育行政機關原核定各校（系、科）招生名額：</w:t>
      </w:r>
    </w:p>
    <w:p w:rsidR="00ED6E49" w:rsidRPr="00B4025A" w:rsidRDefault="00ED6E49" w:rsidP="00DF2E5B">
      <w:pPr>
        <w:widowControl/>
        <w:numPr>
          <w:ilvl w:val="1"/>
          <w:numId w:val="8"/>
        </w:numPr>
        <w:tabs>
          <w:tab w:val="clear" w:pos="960"/>
          <w:tab w:val="num" w:pos="1200"/>
          <w:tab w:val="num" w:pos="1330"/>
          <w:tab w:val="left" w:pos="1680"/>
        </w:tabs>
        <w:ind w:firstLine="426"/>
        <w:rPr>
          <w:rFonts w:ascii="Times New Roman" w:eastAsia="標楷體" w:hAnsi="Times New Roman" w:cs="Times New Roman"/>
          <w:kern w:val="0"/>
        </w:rPr>
      </w:pPr>
      <w:r w:rsidRPr="00B4025A">
        <w:rPr>
          <w:rFonts w:ascii="Times New Roman" w:eastAsia="標楷體" w:hAnsi="Times New Roman" w:cs="Times New Roman"/>
          <w:kern w:val="0"/>
        </w:rPr>
        <w:t>參加免試入學者，其超額比序總積分加百分之二十五計算。</w:t>
      </w:r>
    </w:p>
    <w:p w:rsidR="00ED6E49" w:rsidRPr="00B4025A" w:rsidRDefault="00ED6E49" w:rsidP="00DF2E5B">
      <w:pPr>
        <w:widowControl/>
        <w:numPr>
          <w:ilvl w:val="1"/>
          <w:numId w:val="8"/>
        </w:numPr>
        <w:tabs>
          <w:tab w:val="clear" w:pos="960"/>
          <w:tab w:val="num" w:pos="1200"/>
          <w:tab w:val="num" w:pos="1330"/>
          <w:tab w:val="left" w:pos="1680"/>
        </w:tabs>
        <w:ind w:firstLine="426"/>
        <w:rPr>
          <w:rFonts w:ascii="Times New Roman" w:eastAsia="標楷體" w:hAnsi="Times New Roman" w:cs="Times New Roman"/>
          <w:kern w:val="0"/>
        </w:rPr>
      </w:pPr>
      <w:r w:rsidRPr="00B4025A">
        <w:rPr>
          <w:rFonts w:ascii="Times New Roman" w:eastAsia="標楷體" w:hAnsi="Times New Roman" w:cs="Times New Roman"/>
          <w:kern w:val="0"/>
        </w:rPr>
        <w:t>參加特色招生入學者，依其採計成績，以加總分百分之二十五計算。</w:t>
      </w:r>
    </w:p>
    <w:p w:rsidR="00ED6E49" w:rsidRPr="00B4025A" w:rsidRDefault="00ED6E49" w:rsidP="00ED6E49">
      <w:pPr>
        <w:widowControl/>
        <w:tabs>
          <w:tab w:val="left" w:pos="1200"/>
          <w:tab w:val="num" w:pos="1320"/>
          <w:tab w:val="left" w:pos="1680"/>
        </w:tabs>
        <w:ind w:left="1320"/>
        <w:jc w:val="both"/>
        <w:rPr>
          <w:rFonts w:ascii="Times New Roman" w:eastAsia="標楷體" w:hAnsi="Times New Roman" w:cs="Times New Roman"/>
          <w:kern w:val="0"/>
        </w:rPr>
      </w:pPr>
      <w:r w:rsidRPr="00B4025A">
        <w:rPr>
          <w:rFonts w:ascii="Times New Roman" w:eastAsia="標楷體" w:hAnsi="Times New Roman" w:cs="Times New Roman"/>
          <w:kern w:val="0"/>
        </w:rPr>
        <w:t>前項第一款總積分經加分優待後進行比序，第二款經加分優待後分數應達錄取標準。第一項所定外加名額，以原核定招生名額外加百分之二計算，其計算遇小數點時，採無條件進位法，取整數計算。但成績總分或總積分經加分優待後相同，如訂有分項比序或同分參酌時，經比序或同分參酌至最後一項結果均相同者，增額錄取，不受百分之二限制。</w:t>
      </w:r>
    </w:p>
    <w:p w:rsidR="00ED6E49" w:rsidRPr="00B4025A" w:rsidRDefault="00963277" w:rsidP="00963277">
      <w:pPr>
        <w:widowControl/>
        <w:tabs>
          <w:tab w:val="left" w:pos="916"/>
          <w:tab w:val="left" w:pos="19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B4025A">
        <w:rPr>
          <w:rFonts w:ascii="Times New Roman" w:eastAsia="標楷體" w:hAnsi="Times New Roman" w:cs="Times New Roman"/>
        </w:rPr>
        <w:t xml:space="preserve">    </w:t>
      </w:r>
      <w:r w:rsidRPr="00B4025A">
        <w:rPr>
          <w:rFonts w:ascii="Times New Roman" w:eastAsia="標楷體" w:hAnsi="Times New Roman" w:cs="Times New Roman"/>
        </w:rPr>
        <w:t>（</w:t>
      </w:r>
      <w:r w:rsidRPr="00B4025A">
        <w:rPr>
          <w:rFonts w:ascii="Times New Roman" w:eastAsia="標楷體" w:hAnsi="Times New Roman" w:cs="Times New Roman"/>
        </w:rPr>
        <w:t>2</w:t>
      </w:r>
      <w:r w:rsidRPr="00B4025A">
        <w:rPr>
          <w:rFonts w:ascii="Times New Roman" w:eastAsia="標楷體" w:hAnsi="Times New Roman" w:cs="Times New Roman"/>
        </w:rPr>
        <w:t>）</w:t>
      </w:r>
      <w:r w:rsidR="00ED6E49" w:rsidRPr="00B4025A">
        <w:rPr>
          <w:rFonts w:ascii="Times New Roman" w:eastAsia="標楷體" w:hAnsi="Times New Roman" w:cs="Times New Roman"/>
        </w:rPr>
        <w:t>高雄區身心障礙學生適性輔導安置</w:t>
      </w:r>
    </w:p>
    <w:p w:rsidR="00ED6E49" w:rsidRPr="00B4025A" w:rsidRDefault="00963277" w:rsidP="00963277">
      <w:pPr>
        <w:widowControl/>
        <w:tabs>
          <w:tab w:val="left" w:pos="916"/>
          <w:tab w:val="num" w:pos="1320"/>
          <w:tab w:val="left" w:pos="19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3" w:hangingChars="472" w:hanging="1133"/>
        <w:jc w:val="both"/>
        <w:rPr>
          <w:rFonts w:ascii="Times New Roman" w:eastAsia="標楷體" w:hAnsi="Times New Roman" w:cs="Times New Roman"/>
        </w:rPr>
      </w:pPr>
      <w:r w:rsidRPr="00B4025A">
        <w:rPr>
          <w:rFonts w:ascii="Times New Roman" w:eastAsia="標楷體" w:hAnsi="Times New Roman" w:cs="Times New Roman"/>
        </w:rPr>
        <w:t xml:space="preserve">         </w:t>
      </w:r>
      <w:r w:rsidR="00ED6E49" w:rsidRPr="00B4025A">
        <w:rPr>
          <w:rFonts w:ascii="Times New Roman" w:eastAsia="標楷體" w:hAnsi="Times New Roman" w:cs="Times New Roman"/>
        </w:rPr>
        <w:t>高雄區</w:t>
      </w:r>
      <w:r w:rsidR="00871EC8" w:rsidRPr="00B4025A">
        <w:rPr>
          <w:rFonts w:ascii="Times New Roman" w:eastAsia="標楷體" w:hAnsi="Times New Roman" w:cs="Times New Roman"/>
        </w:rPr>
        <w:t>109</w:t>
      </w:r>
      <w:r w:rsidR="00ED6E49" w:rsidRPr="00B4025A">
        <w:rPr>
          <w:rFonts w:ascii="Times New Roman" w:eastAsia="標楷體" w:hAnsi="Times New Roman" w:cs="Times New Roman"/>
        </w:rPr>
        <w:t>學年度身心障礙學生適性輔導安置分為：安置特殊教育學校、高級中等學校集中式特教班（智能障礙類）及高級中等學校普通班、實用技能班（非智能障礙類）等</w:t>
      </w:r>
      <w:r w:rsidR="00ED6E49" w:rsidRPr="00B4025A">
        <w:rPr>
          <w:rFonts w:ascii="Times New Roman" w:eastAsia="標楷體" w:hAnsi="Times New Roman" w:cs="Times New Roman"/>
        </w:rPr>
        <w:t>3</w:t>
      </w:r>
      <w:r w:rsidR="00ED6E49" w:rsidRPr="00B4025A">
        <w:rPr>
          <w:rFonts w:ascii="Times New Roman" w:eastAsia="標楷體" w:hAnsi="Times New Roman" w:cs="Times New Roman"/>
        </w:rPr>
        <w:t>種管道。</w:t>
      </w:r>
      <w:r w:rsidR="00ED6E49" w:rsidRPr="00B4025A">
        <w:rPr>
          <w:rFonts w:ascii="Times New Roman" w:eastAsia="標楷體" w:hAnsi="Times New Roman" w:cs="Times New Roman"/>
        </w:rPr>
        <w:t>10</w:t>
      </w:r>
      <w:r w:rsidR="00EB0342" w:rsidRPr="00B4025A">
        <w:rPr>
          <w:rFonts w:ascii="Times New Roman" w:eastAsia="標楷體" w:hAnsi="Times New Roman" w:cs="Times New Roman"/>
        </w:rPr>
        <w:t>8</w:t>
      </w:r>
      <w:r w:rsidR="00ED6E49" w:rsidRPr="00B4025A">
        <w:rPr>
          <w:rFonts w:ascii="Times New Roman" w:eastAsia="標楷體" w:hAnsi="Times New Roman" w:cs="Times New Roman"/>
        </w:rPr>
        <w:t>學年度相關訊息屆時請上</w:t>
      </w:r>
      <w:r w:rsidR="00ED6E49" w:rsidRPr="00B4025A">
        <w:rPr>
          <w:rFonts w:ascii="Times New Roman" w:eastAsia="標楷體" w:hAnsi="Times New Roman" w:cs="Times New Roman"/>
          <w:kern w:val="0"/>
        </w:rPr>
        <w:t>「高雄區身心障礙學生適性輔導安置網站」</w:t>
      </w:r>
      <w:r w:rsidR="00125A74" w:rsidRPr="00B4025A">
        <w:rPr>
          <w:rFonts w:ascii="Times New Roman" w:eastAsia="標楷體" w:hAnsi="Times New Roman" w:cs="Times New Roman"/>
          <w:kern w:val="0"/>
        </w:rPr>
        <w:t>（</w:t>
      </w:r>
      <w:r w:rsidR="00ED6E49" w:rsidRPr="00B4025A">
        <w:rPr>
          <w:rFonts w:ascii="Times New Roman" w:eastAsia="標楷體" w:hAnsi="Times New Roman" w:cs="Times New Roman"/>
          <w:kern w:val="0"/>
        </w:rPr>
        <w:t>http</w:t>
      </w:r>
      <w:r w:rsidR="00125A74" w:rsidRPr="00B4025A">
        <w:rPr>
          <w:rFonts w:ascii="Times New Roman" w:eastAsia="標楷體" w:hAnsi="Times New Roman" w:cs="Times New Roman"/>
          <w:kern w:val="0"/>
        </w:rPr>
        <w:t>：</w:t>
      </w:r>
      <w:r w:rsidR="00ED6E49" w:rsidRPr="00B4025A">
        <w:rPr>
          <w:rFonts w:ascii="Times New Roman" w:eastAsia="標楷體" w:hAnsi="Times New Roman" w:cs="Times New Roman"/>
          <w:kern w:val="0"/>
        </w:rPr>
        <w:t>//adapt.spec.kh.edu.tw</w:t>
      </w:r>
      <w:r w:rsidR="00125A74" w:rsidRPr="00B4025A">
        <w:rPr>
          <w:rFonts w:ascii="Times New Roman" w:eastAsia="標楷體" w:hAnsi="Times New Roman" w:cs="Times New Roman"/>
          <w:kern w:val="0"/>
        </w:rPr>
        <w:t>）</w:t>
      </w:r>
      <w:r w:rsidR="00ED6E49" w:rsidRPr="00B4025A">
        <w:rPr>
          <w:rFonts w:ascii="Times New Roman" w:eastAsia="標楷體" w:hAnsi="Times New Roman" w:cs="Times New Roman"/>
        </w:rPr>
        <w:t>查詢。</w:t>
      </w:r>
    </w:p>
    <w:p w:rsidR="00ED6E49" w:rsidRPr="00B4025A" w:rsidRDefault="00963277" w:rsidP="00963277">
      <w:pPr>
        <w:tabs>
          <w:tab w:val="left" w:pos="1932"/>
        </w:tabs>
        <w:snapToGrid w:val="0"/>
        <w:ind w:left="1133" w:rightChars="-2" w:right="-5" w:hangingChars="472" w:hanging="1133"/>
        <w:jc w:val="both"/>
        <w:rPr>
          <w:rFonts w:ascii="Times New Roman" w:eastAsia="標楷體" w:hAnsi="Times New Roman" w:cs="Times New Roman"/>
        </w:rPr>
      </w:pPr>
      <w:r w:rsidRPr="00B4025A">
        <w:rPr>
          <w:rFonts w:ascii="Times New Roman" w:eastAsia="標楷體" w:hAnsi="Times New Roman" w:cs="Times New Roman"/>
        </w:rPr>
        <w:t xml:space="preserve">    </w:t>
      </w:r>
      <w:r w:rsidRPr="00B4025A">
        <w:rPr>
          <w:rFonts w:ascii="Times New Roman" w:eastAsia="標楷體" w:hAnsi="Times New Roman" w:cs="Times New Roman"/>
        </w:rPr>
        <w:t>（</w:t>
      </w:r>
      <w:r w:rsidRPr="00B4025A">
        <w:rPr>
          <w:rFonts w:ascii="Times New Roman" w:eastAsia="標楷體" w:hAnsi="Times New Roman" w:cs="Times New Roman"/>
        </w:rPr>
        <w:t>3</w:t>
      </w:r>
      <w:r w:rsidRPr="00B4025A">
        <w:rPr>
          <w:rFonts w:ascii="Times New Roman" w:eastAsia="標楷體" w:hAnsi="Times New Roman" w:cs="Times New Roman"/>
        </w:rPr>
        <w:t>）</w:t>
      </w:r>
      <w:r w:rsidR="00B051BB" w:rsidRPr="00B4025A">
        <w:rPr>
          <w:rFonts w:ascii="Times New Roman" w:eastAsia="標楷體" w:hAnsi="Times New Roman" w:cs="Times New Roman"/>
        </w:rPr>
        <w:t>國教署</w:t>
      </w:r>
      <w:r w:rsidR="005950C9" w:rsidRPr="00B4025A">
        <w:rPr>
          <w:rFonts w:ascii="Times New Roman" w:eastAsia="標楷體" w:hAnsi="Times New Roman" w:cs="Times New Roman"/>
        </w:rPr>
        <w:t>109</w:t>
      </w:r>
      <w:r w:rsidR="00ED6E49" w:rsidRPr="00B4025A">
        <w:rPr>
          <w:rFonts w:ascii="Times New Roman" w:eastAsia="標楷體" w:hAnsi="Times New Roman" w:cs="Times New Roman"/>
        </w:rPr>
        <w:t>學年度身心障礙學生適性輔導安置分為：安置特殊教育學校、高級中等學校集中式特教班（智能障礙類）及高級中等學校（非智能障礙類）等</w:t>
      </w:r>
      <w:r w:rsidR="00ED6E49" w:rsidRPr="00B4025A">
        <w:rPr>
          <w:rFonts w:ascii="Times New Roman" w:eastAsia="標楷體" w:hAnsi="Times New Roman" w:cs="Times New Roman"/>
        </w:rPr>
        <w:t>3</w:t>
      </w:r>
      <w:r w:rsidR="00ED6E49" w:rsidRPr="00B4025A">
        <w:rPr>
          <w:rFonts w:ascii="Times New Roman" w:eastAsia="標楷體" w:hAnsi="Times New Roman" w:cs="Times New Roman"/>
        </w:rPr>
        <w:t>種管道。</w:t>
      </w:r>
      <w:r w:rsidR="005950C9" w:rsidRPr="00B4025A">
        <w:rPr>
          <w:rFonts w:ascii="Times New Roman" w:eastAsia="標楷體" w:hAnsi="Times New Roman" w:cs="Times New Roman"/>
        </w:rPr>
        <w:t>109</w:t>
      </w:r>
      <w:r w:rsidR="00ED6E49" w:rsidRPr="00B4025A">
        <w:rPr>
          <w:rFonts w:ascii="Times New Roman" w:eastAsia="標楷體" w:hAnsi="Times New Roman" w:cs="Times New Roman"/>
        </w:rPr>
        <w:t>學年度相關訊息屆時請上「</w:t>
      </w:r>
      <w:r w:rsidR="005950C9" w:rsidRPr="00B4025A">
        <w:rPr>
          <w:rFonts w:ascii="Times New Roman" w:eastAsia="標楷體" w:hAnsi="Times New Roman" w:cs="Times New Roman"/>
        </w:rPr>
        <w:t>109</w:t>
      </w:r>
      <w:r w:rsidR="00ED6E49" w:rsidRPr="00B4025A">
        <w:rPr>
          <w:rFonts w:ascii="Times New Roman" w:eastAsia="標楷體" w:hAnsi="Times New Roman" w:cs="Times New Roman"/>
        </w:rPr>
        <w:t>學年度身心障礙學生適性輔導安置網站」（</w:t>
      </w:r>
      <w:r w:rsidR="00ED6E49" w:rsidRPr="00B4025A">
        <w:rPr>
          <w:rFonts w:ascii="Times New Roman" w:eastAsia="標楷體" w:hAnsi="Times New Roman" w:cs="Times New Roman"/>
        </w:rPr>
        <w:t>https</w:t>
      </w:r>
      <w:r w:rsidR="00125A74" w:rsidRPr="00B4025A">
        <w:rPr>
          <w:rFonts w:ascii="Times New Roman" w:eastAsia="標楷體" w:hAnsi="Times New Roman" w:cs="Times New Roman"/>
        </w:rPr>
        <w:t>：</w:t>
      </w:r>
      <w:r w:rsidR="00ED6E49" w:rsidRPr="00B4025A">
        <w:rPr>
          <w:rFonts w:ascii="Times New Roman" w:eastAsia="標楷體" w:hAnsi="Times New Roman" w:cs="Times New Roman"/>
        </w:rPr>
        <w:t>//adapt.set.edu.tw/</w:t>
      </w:r>
      <w:r w:rsidR="00ED6E49" w:rsidRPr="00B4025A">
        <w:rPr>
          <w:rFonts w:ascii="Times New Roman" w:eastAsia="標楷體" w:hAnsi="Times New Roman" w:cs="Times New Roman"/>
        </w:rPr>
        <w:t>）查詢。</w:t>
      </w:r>
    </w:p>
    <w:p w:rsidR="00ED6E49" w:rsidRPr="00B4025A" w:rsidRDefault="00904495" w:rsidP="00904495">
      <w:pPr>
        <w:rPr>
          <w:rFonts w:ascii="Times New Roman" w:eastAsia="標楷體" w:hAnsi="Times New Roman" w:cs="Times New Roman"/>
        </w:rPr>
      </w:pPr>
      <w:r w:rsidRPr="00B4025A">
        <w:rPr>
          <w:rFonts w:ascii="Times New Roman" w:eastAsia="標楷體" w:hAnsi="Times New Roman" w:cs="Times New Roman"/>
        </w:rPr>
        <w:t xml:space="preserve">  </w:t>
      </w:r>
      <w:r w:rsidR="00ED6E49" w:rsidRPr="00B4025A">
        <w:rPr>
          <w:rFonts w:ascii="Times New Roman" w:eastAsia="標楷體" w:hAnsi="Times New Roman" w:cs="Times New Roman"/>
        </w:rPr>
        <w:t>2.</w:t>
      </w:r>
      <w:r w:rsidR="00ED6E49" w:rsidRPr="00B4025A">
        <w:rPr>
          <w:rFonts w:ascii="Times New Roman" w:eastAsia="標楷體" w:hAnsi="Times New Roman" w:cs="Times New Roman"/>
        </w:rPr>
        <w:t>高雄區身心障礙學生適性輔導安置學校應準備事項</w:t>
      </w:r>
    </w:p>
    <w:p w:rsidR="00ED6E49" w:rsidRPr="00B4025A" w:rsidRDefault="00963277" w:rsidP="00963277">
      <w:pPr>
        <w:rPr>
          <w:rFonts w:ascii="Times New Roman" w:eastAsia="標楷體" w:hAnsi="Times New Roman" w:cs="Times New Roman"/>
        </w:rPr>
      </w:pPr>
      <w:r w:rsidRPr="00B4025A">
        <w:rPr>
          <w:rFonts w:ascii="Times New Roman" w:eastAsia="標楷體" w:hAnsi="Times New Roman" w:cs="Times New Roman"/>
        </w:rPr>
        <w:t xml:space="preserve">    </w:t>
      </w:r>
      <w:r w:rsidRPr="00B4025A">
        <w:rPr>
          <w:rFonts w:ascii="Times New Roman" w:eastAsia="標楷體" w:hAnsi="Times New Roman" w:cs="Times New Roman"/>
        </w:rPr>
        <w:t>（</w:t>
      </w:r>
      <w:r w:rsidRPr="00B4025A">
        <w:rPr>
          <w:rFonts w:ascii="Times New Roman" w:eastAsia="標楷體" w:hAnsi="Times New Roman" w:cs="Times New Roman"/>
        </w:rPr>
        <w:t>1</w:t>
      </w:r>
      <w:r w:rsidRPr="00B4025A">
        <w:rPr>
          <w:rFonts w:ascii="Times New Roman" w:eastAsia="標楷體" w:hAnsi="Times New Roman" w:cs="Times New Roman"/>
        </w:rPr>
        <w:t>）</w:t>
      </w:r>
      <w:r w:rsidR="00ED6E49" w:rsidRPr="00B4025A">
        <w:rPr>
          <w:rFonts w:ascii="Times New Roman" w:eastAsia="標楷體" w:hAnsi="Times New Roman" w:cs="Times New Roman"/>
        </w:rPr>
        <w:t>出席說明會：預計每年</w:t>
      </w:r>
      <w:r w:rsidR="00ED6E49" w:rsidRPr="00B4025A">
        <w:rPr>
          <w:rFonts w:ascii="Times New Roman" w:eastAsia="標楷體" w:hAnsi="Times New Roman" w:cs="Times New Roman"/>
        </w:rPr>
        <w:t>12</w:t>
      </w:r>
      <w:r w:rsidR="00B15960" w:rsidRPr="00B4025A">
        <w:rPr>
          <w:rFonts w:ascii="Times New Roman" w:eastAsia="標楷體" w:hAnsi="Times New Roman" w:cs="Times New Roman"/>
        </w:rPr>
        <w:t>月</w:t>
      </w:r>
      <w:r w:rsidR="00ED6E49" w:rsidRPr="00B4025A">
        <w:rPr>
          <w:rFonts w:ascii="Times New Roman" w:eastAsia="標楷體" w:hAnsi="Times New Roman" w:cs="Times New Roman"/>
        </w:rPr>
        <w:t>至隔年</w:t>
      </w:r>
      <w:r w:rsidR="00ED6E49" w:rsidRPr="00B4025A">
        <w:rPr>
          <w:rFonts w:ascii="Times New Roman" w:eastAsia="標楷體" w:hAnsi="Times New Roman" w:cs="Times New Roman"/>
        </w:rPr>
        <w:t>1</w:t>
      </w:r>
      <w:r w:rsidR="00ED6E49" w:rsidRPr="00B4025A">
        <w:rPr>
          <w:rFonts w:ascii="Times New Roman" w:eastAsia="標楷體" w:hAnsi="Times New Roman" w:cs="Times New Roman"/>
        </w:rPr>
        <w:t>月前辦理。</w:t>
      </w:r>
    </w:p>
    <w:p w:rsidR="00ED6E49" w:rsidRPr="00B4025A" w:rsidRDefault="00963277" w:rsidP="00963277">
      <w:pPr>
        <w:rPr>
          <w:rFonts w:ascii="Times New Roman" w:eastAsia="標楷體" w:hAnsi="Times New Roman" w:cs="Times New Roman"/>
        </w:rPr>
      </w:pPr>
      <w:r w:rsidRPr="00B4025A">
        <w:rPr>
          <w:rFonts w:ascii="Times New Roman" w:eastAsia="標楷體" w:hAnsi="Times New Roman" w:cs="Times New Roman"/>
        </w:rPr>
        <w:t xml:space="preserve">    </w:t>
      </w:r>
      <w:r w:rsidRPr="00B4025A">
        <w:rPr>
          <w:rFonts w:ascii="Times New Roman" w:eastAsia="標楷體" w:hAnsi="Times New Roman" w:cs="Times New Roman"/>
        </w:rPr>
        <w:t>（</w:t>
      </w:r>
      <w:r w:rsidRPr="00B4025A">
        <w:rPr>
          <w:rFonts w:ascii="Times New Roman" w:eastAsia="標楷體" w:hAnsi="Times New Roman" w:cs="Times New Roman"/>
        </w:rPr>
        <w:t>2</w:t>
      </w:r>
      <w:r w:rsidRPr="00B4025A">
        <w:rPr>
          <w:rFonts w:ascii="Times New Roman" w:eastAsia="標楷體" w:hAnsi="Times New Roman" w:cs="Times New Roman"/>
        </w:rPr>
        <w:t>）</w:t>
      </w:r>
      <w:r w:rsidR="00ED6E49" w:rsidRPr="00B4025A">
        <w:rPr>
          <w:rFonts w:ascii="Times New Roman" w:eastAsia="標楷體" w:hAnsi="Times New Roman" w:cs="Times New Roman"/>
        </w:rPr>
        <w:t>協助輔導學生選擇就學管道：</w:t>
      </w:r>
    </w:p>
    <w:p w:rsidR="00ED6E49" w:rsidRPr="00B4025A" w:rsidRDefault="00963277" w:rsidP="00963277">
      <w:pPr>
        <w:ind w:left="1133" w:hangingChars="472" w:hanging="1133"/>
        <w:rPr>
          <w:rFonts w:ascii="Times New Roman" w:eastAsia="標楷體" w:hAnsi="Times New Roman" w:cs="Times New Roman"/>
        </w:rPr>
      </w:pPr>
      <w:r w:rsidRPr="00B4025A">
        <w:rPr>
          <w:rFonts w:ascii="Times New Roman" w:eastAsia="標楷體" w:hAnsi="Times New Roman" w:cs="Times New Roman"/>
        </w:rPr>
        <w:t xml:space="preserve">         </w:t>
      </w:r>
      <w:r w:rsidR="005950C9" w:rsidRPr="00B4025A">
        <w:rPr>
          <w:rFonts w:ascii="Times New Roman" w:eastAsia="標楷體" w:hAnsi="Times New Roman" w:cs="Times New Roman"/>
        </w:rPr>
        <w:t>請國中端加強宣導高級中等學校</w:t>
      </w:r>
      <w:r w:rsidR="00ED6E49" w:rsidRPr="00B4025A">
        <w:rPr>
          <w:rFonts w:ascii="Times New Roman" w:eastAsia="標楷體" w:hAnsi="Times New Roman" w:cs="Times New Roman"/>
        </w:rPr>
        <w:t>群科課程簡介及身心障</w:t>
      </w:r>
      <w:r w:rsidR="00F67D8A" w:rsidRPr="00B4025A">
        <w:rPr>
          <w:rFonts w:ascii="Times New Roman" w:eastAsia="標楷體" w:hAnsi="Times New Roman" w:cs="Times New Roman"/>
        </w:rPr>
        <w:t>礙</w:t>
      </w:r>
      <w:r w:rsidR="00ED6E49" w:rsidRPr="00B4025A">
        <w:rPr>
          <w:rFonts w:ascii="Times New Roman" w:eastAsia="標楷體" w:hAnsi="Times New Roman" w:cs="Times New Roman"/>
        </w:rPr>
        <w:t>學生就讀科別之屬性分析，以利學生及其家長具充分資訊選擇適性安置學校。</w:t>
      </w:r>
    </w:p>
    <w:p w:rsidR="00ED6E49" w:rsidRPr="00B4025A" w:rsidRDefault="00963277" w:rsidP="00963277">
      <w:pPr>
        <w:jc w:val="both"/>
        <w:rPr>
          <w:rFonts w:ascii="Times New Roman" w:eastAsia="標楷體" w:hAnsi="Times New Roman" w:cs="Times New Roman"/>
        </w:rPr>
      </w:pPr>
      <w:r w:rsidRPr="00B4025A">
        <w:rPr>
          <w:rFonts w:ascii="Times New Roman" w:eastAsia="標楷體" w:hAnsi="Times New Roman" w:cs="Times New Roman"/>
        </w:rPr>
        <w:t xml:space="preserve">    </w:t>
      </w:r>
      <w:r w:rsidRPr="00B4025A">
        <w:rPr>
          <w:rFonts w:ascii="Times New Roman" w:eastAsia="標楷體" w:hAnsi="Times New Roman" w:cs="Times New Roman"/>
        </w:rPr>
        <w:t>（</w:t>
      </w:r>
      <w:r w:rsidRPr="00B4025A">
        <w:rPr>
          <w:rFonts w:ascii="Times New Roman" w:eastAsia="標楷體" w:hAnsi="Times New Roman" w:cs="Times New Roman"/>
        </w:rPr>
        <w:t>3</w:t>
      </w:r>
      <w:r w:rsidRPr="00B4025A">
        <w:rPr>
          <w:rFonts w:ascii="Times New Roman" w:eastAsia="標楷體" w:hAnsi="Times New Roman" w:cs="Times New Roman"/>
        </w:rPr>
        <w:t>）</w:t>
      </w:r>
      <w:r w:rsidR="00ED6E49" w:rsidRPr="00B4025A">
        <w:rPr>
          <w:rFonts w:ascii="Times New Roman" w:eastAsia="標楷體" w:hAnsi="Times New Roman" w:cs="Times New Roman"/>
        </w:rPr>
        <w:t>輔導家長與學生至學校參觀。</w:t>
      </w:r>
    </w:p>
    <w:p w:rsidR="00ED6E49" w:rsidRPr="00B4025A" w:rsidRDefault="00963277" w:rsidP="00963277">
      <w:pPr>
        <w:jc w:val="both"/>
        <w:rPr>
          <w:rFonts w:ascii="Times New Roman" w:eastAsia="標楷體" w:hAnsi="Times New Roman" w:cs="Times New Roman"/>
        </w:rPr>
      </w:pPr>
      <w:r w:rsidRPr="00B4025A">
        <w:rPr>
          <w:rFonts w:ascii="Times New Roman" w:eastAsia="標楷體" w:hAnsi="Times New Roman" w:cs="Times New Roman"/>
        </w:rPr>
        <w:t xml:space="preserve">    </w:t>
      </w:r>
      <w:r w:rsidRPr="00B4025A">
        <w:rPr>
          <w:rFonts w:ascii="Times New Roman" w:eastAsia="標楷體" w:hAnsi="Times New Roman" w:cs="Times New Roman"/>
        </w:rPr>
        <w:t>（</w:t>
      </w:r>
      <w:r w:rsidRPr="00B4025A">
        <w:rPr>
          <w:rFonts w:ascii="Times New Roman" w:eastAsia="標楷體" w:hAnsi="Times New Roman" w:cs="Times New Roman"/>
        </w:rPr>
        <w:t>4</w:t>
      </w:r>
      <w:r w:rsidRPr="00B4025A">
        <w:rPr>
          <w:rFonts w:ascii="Times New Roman" w:eastAsia="標楷體" w:hAnsi="Times New Roman" w:cs="Times New Roman"/>
        </w:rPr>
        <w:t>）</w:t>
      </w:r>
      <w:r w:rsidR="00ED6E49" w:rsidRPr="00B4025A">
        <w:rPr>
          <w:rFonts w:ascii="Times New Roman" w:eastAsia="標楷體" w:hAnsi="Times New Roman" w:cs="Times New Roman"/>
        </w:rPr>
        <w:t>確實完成國三學生重新評估作業，避免影響學生報名權益。</w:t>
      </w:r>
    </w:p>
    <w:p w:rsidR="00ED6E49" w:rsidRPr="00B4025A" w:rsidRDefault="00904495" w:rsidP="00904495">
      <w:pPr>
        <w:jc w:val="both"/>
        <w:rPr>
          <w:rFonts w:ascii="Times New Roman" w:eastAsia="標楷體" w:hAnsi="Times New Roman" w:cs="Times New Roman"/>
        </w:rPr>
      </w:pPr>
      <w:r w:rsidRPr="00B4025A">
        <w:rPr>
          <w:rFonts w:ascii="Times New Roman" w:eastAsia="標楷體" w:hAnsi="Times New Roman" w:cs="Times New Roman"/>
        </w:rPr>
        <w:lastRenderedPageBreak/>
        <w:t xml:space="preserve">  </w:t>
      </w:r>
      <w:r w:rsidR="00F67D8A" w:rsidRPr="00B4025A">
        <w:rPr>
          <w:rFonts w:ascii="Times New Roman" w:eastAsia="標楷體" w:hAnsi="Times New Roman" w:cs="Times New Roman"/>
        </w:rPr>
        <w:t>3</w:t>
      </w:r>
      <w:r w:rsidR="00ED6E49" w:rsidRPr="00B4025A">
        <w:rPr>
          <w:rFonts w:ascii="Times New Roman" w:eastAsia="標楷體" w:hAnsi="Times New Roman" w:cs="Times New Roman"/>
        </w:rPr>
        <w:t>.</w:t>
      </w:r>
      <w:r w:rsidR="00ED6E49" w:rsidRPr="00B4025A">
        <w:rPr>
          <w:rFonts w:ascii="Times New Roman" w:eastAsia="標楷體" w:hAnsi="Times New Roman" w:cs="Times New Roman"/>
        </w:rPr>
        <w:t>高雄區身心障礙學生適性輔導安置之時程（實際時程請參閱當年度簡章時程）</w:t>
      </w:r>
    </w:p>
    <w:p w:rsidR="00ED6E49" w:rsidRPr="00B4025A" w:rsidRDefault="00ED6E49" w:rsidP="00DF2E5B">
      <w:pPr>
        <w:numPr>
          <w:ilvl w:val="2"/>
          <w:numId w:val="1"/>
        </w:numPr>
        <w:ind w:left="1418" w:hanging="851"/>
        <w:jc w:val="both"/>
        <w:rPr>
          <w:rFonts w:ascii="Times New Roman" w:eastAsia="標楷體" w:hAnsi="Times New Roman" w:cs="Times New Roman"/>
        </w:rPr>
      </w:pPr>
      <w:r w:rsidRPr="00B4025A">
        <w:rPr>
          <w:rFonts w:ascii="Times New Roman" w:eastAsia="標楷體" w:hAnsi="Times New Roman" w:cs="Times New Roman"/>
        </w:rPr>
        <w:t>說明會：預計每年</w:t>
      </w:r>
      <w:r w:rsidRPr="00B4025A">
        <w:rPr>
          <w:rFonts w:ascii="Times New Roman" w:eastAsia="標楷體" w:hAnsi="Times New Roman" w:cs="Times New Roman"/>
        </w:rPr>
        <w:t>12</w:t>
      </w:r>
      <w:r w:rsidRPr="00B4025A">
        <w:rPr>
          <w:rFonts w:ascii="Times New Roman" w:eastAsia="標楷體" w:hAnsi="Times New Roman" w:cs="Times New Roman"/>
        </w:rPr>
        <w:t>至隔年</w:t>
      </w:r>
      <w:r w:rsidRPr="00B4025A">
        <w:rPr>
          <w:rFonts w:ascii="Times New Roman" w:eastAsia="標楷體" w:hAnsi="Times New Roman" w:cs="Times New Roman"/>
        </w:rPr>
        <w:t>1</w:t>
      </w:r>
      <w:r w:rsidRPr="00B4025A">
        <w:rPr>
          <w:rFonts w:ascii="Times New Roman" w:eastAsia="標楷體" w:hAnsi="Times New Roman" w:cs="Times New Roman"/>
        </w:rPr>
        <w:t>月前辦理。</w:t>
      </w:r>
    </w:p>
    <w:p w:rsidR="00ED6E49" w:rsidRPr="00B4025A" w:rsidRDefault="00ED6E49" w:rsidP="00DF2E5B">
      <w:pPr>
        <w:numPr>
          <w:ilvl w:val="2"/>
          <w:numId w:val="1"/>
        </w:numPr>
        <w:ind w:left="1418" w:hanging="851"/>
        <w:jc w:val="both"/>
        <w:rPr>
          <w:rFonts w:ascii="Times New Roman" w:eastAsia="標楷體" w:hAnsi="Times New Roman" w:cs="Times New Roman"/>
        </w:rPr>
      </w:pPr>
      <w:r w:rsidRPr="00B4025A">
        <w:rPr>
          <w:rFonts w:ascii="Times New Roman" w:eastAsia="標楷體" w:hAnsi="Times New Roman" w:cs="Times New Roman"/>
        </w:rPr>
        <w:t>報名：約在</w:t>
      </w:r>
      <w:r w:rsidR="007F322C" w:rsidRPr="00B4025A">
        <w:rPr>
          <w:rFonts w:ascii="Times New Roman" w:eastAsia="標楷體" w:hAnsi="Times New Roman" w:cs="Times New Roman"/>
        </w:rPr>
        <w:t>隔年</w:t>
      </w:r>
      <w:r w:rsidRPr="00B4025A">
        <w:rPr>
          <w:rFonts w:ascii="Times New Roman" w:eastAsia="標楷體" w:hAnsi="Times New Roman" w:cs="Times New Roman"/>
        </w:rPr>
        <w:t>1-2</w:t>
      </w:r>
      <w:r w:rsidRPr="00B4025A">
        <w:rPr>
          <w:rFonts w:ascii="Times New Roman" w:eastAsia="標楷體" w:hAnsi="Times New Roman" w:cs="Times New Roman"/>
        </w:rPr>
        <w:t>月辦理。</w:t>
      </w:r>
    </w:p>
    <w:p w:rsidR="00ED6E49" w:rsidRPr="00B4025A" w:rsidRDefault="00FD6652" w:rsidP="00DF2E5B">
      <w:pPr>
        <w:numPr>
          <w:ilvl w:val="2"/>
          <w:numId w:val="1"/>
        </w:numPr>
        <w:ind w:left="1418" w:hanging="851"/>
        <w:jc w:val="both"/>
        <w:rPr>
          <w:rFonts w:ascii="Times New Roman" w:eastAsia="標楷體" w:hAnsi="Times New Roman" w:cs="Times New Roman"/>
        </w:rPr>
      </w:pPr>
      <w:r w:rsidRPr="00B4025A">
        <w:rPr>
          <w:rFonts w:ascii="Times New Roman" w:eastAsia="標楷體" w:hAnsi="Times New Roman" w:cs="Times New Roman"/>
        </w:rPr>
        <w:t>集中式特教班</w:t>
      </w:r>
      <w:r w:rsidR="00ED6E49" w:rsidRPr="00B4025A">
        <w:rPr>
          <w:rFonts w:ascii="Times New Roman" w:eastAsia="標楷體" w:hAnsi="Times New Roman" w:cs="Times New Roman"/>
        </w:rPr>
        <w:t>能力評估</w:t>
      </w:r>
      <w:r w:rsidRPr="00B4025A">
        <w:rPr>
          <w:rFonts w:ascii="Times New Roman" w:eastAsia="標楷體" w:hAnsi="Times New Roman" w:cs="Times New Roman"/>
        </w:rPr>
        <w:t>作業</w:t>
      </w:r>
      <w:r w:rsidR="00ED6E49" w:rsidRPr="00B4025A">
        <w:rPr>
          <w:rFonts w:ascii="Times New Roman" w:eastAsia="標楷體" w:hAnsi="Times New Roman" w:cs="Times New Roman"/>
        </w:rPr>
        <w:t>：約每年</w:t>
      </w:r>
      <w:r w:rsidR="00ED6E49" w:rsidRPr="00B4025A">
        <w:rPr>
          <w:rFonts w:ascii="Times New Roman" w:eastAsia="標楷體" w:hAnsi="Times New Roman" w:cs="Times New Roman"/>
        </w:rPr>
        <w:t>4</w:t>
      </w:r>
      <w:r w:rsidR="00ED6E49" w:rsidRPr="00B4025A">
        <w:rPr>
          <w:rFonts w:ascii="Times New Roman" w:eastAsia="標楷體" w:hAnsi="Times New Roman" w:cs="Times New Roman"/>
        </w:rPr>
        <w:t>月辦理。</w:t>
      </w:r>
    </w:p>
    <w:p w:rsidR="00ED6E49" w:rsidRPr="00B4025A" w:rsidRDefault="005950C9" w:rsidP="00DF2E5B">
      <w:pPr>
        <w:numPr>
          <w:ilvl w:val="2"/>
          <w:numId w:val="1"/>
        </w:numPr>
        <w:ind w:left="1418" w:hanging="851"/>
        <w:jc w:val="both"/>
        <w:rPr>
          <w:rFonts w:ascii="Times New Roman" w:eastAsia="標楷體" w:hAnsi="Times New Roman" w:cs="Times New Roman"/>
        </w:rPr>
      </w:pPr>
      <w:r w:rsidRPr="00B4025A">
        <w:rPr>
          <w:rFonts w:ascii="Times New Roman" w:eastAsia="標楷體" w:hAnsi="Times New Roman" w:cs="Times New Roman"/>
        </w:rPr>
        <w:t>高雄市技術型高級中等學校</w:t>
      </w:r>
      <w:r w:rsidR="00ED6E49" w:rsidRPr="00B4025A">
        <w:rPr>
          <w:rFonts w:ascii="Times New Roman" w:eastAsia="標楷體" w:hAnsi="Times New Roman" w:cs="Times New Roman"/>
        </w:rPr>
        <w:t>特教班分發：約每年</w:t>
      </w:r>
      <w:r w:rsidR="00ED6E49" w:rsidRPr="00B4025A">
        <w:rPr>
          <w:rFonts w:ascii="Times New Roman" w:eastAsia="標楷體" w:hAnsi="Times New Roman" w:cs="Times New Roman"/>
        </w:rPr>
        <w:t>5</w:t>
      </w:r>
      <w:r w:rsidR="00ED6E49" w:rsidRPr="00B4025A">
        <w:rPr>
          <w:rFonts w:ascii="Times New Roman" w:eastAsia="標楷體" w:hAnsi="Times New Roman" w:cs="Times New Roman"/>
        </w:rPr>
        <w:t>月辦理。</w:t>
      </w:r>
    </w:p>
    <w:p w:rsidR="00ED6E49" w:rsidRPr="00B4025A" w:rsidRDefault="00ED6E49" w:rsidP="00DF2E5B">
      <w:pPr>
        <w:numPr>
          <w:ilvl w:val="2"/>
          <w:numId w:val="1"/>
        </w:numPr>
        <w:ind w:left="1418" w:hanging="851"/>
        <w:jc w:val="both"/>
        <w:rPr>
          <w:rFonts w:ascii="Times New Roman" w:eastAsia="標楷體" w:hAnsi="Times New Roman" w:cs="Times New Roman"/>
        </w:rPr>
      </w:pPr>
      <w:r w:rsidRPr="00B4025A">
        <w:rPr>
          <w:rFonts w:ascii="Times New Roman" w:eastAsia="標楷體" w:hAnsi="Times New Roman" w:cs="Times New Roman"/>
        </w:rPr>
        <w:t>安置結果公告：約每年</w:t>
      </w:r>
      <w:r w:rsidRPr="00B4025A">
        <w:rPr>
          <w:rFonts w:ascii="Times New Roman" w:eastAsia="標楷體" w:hAnsi="Times New Roman" w:cs="Times New Roman"/>
        </w:rPr>
        <w:t>5</w:t>
      </w:r>
      <w:r w:rsidRPr="00B4025A">
        <w:rPr>
          <w:rFonts w:ascii="Times New Roman" w:eastAsia="標楷體" w:hAnsi="Times New Roman" w:cs="Times New Roman"/>
        </w:rPr>
        <w:t>月公告。</w:t>
      </w:r>
    </w:p>
    <w:p w:rsidR="00ED6E49" w:rsidRPr="00B4025A" w:rsidRDefault="00F67D8A" w:rsidP="00730B38">
      <w:pPr>
        <w:ind w:leftChars="100" w:left="480" w:hangingChars="100" w:hanging="240"/>
        <w:jc w:val="both"/>
        <w:rPr>
          <w:rFonts w:ascii="Times New Roman" w:eastAsia="標楷體" w:hAnsi="Times New Roman" w:cs="Times New Roman"/>
          <w:spacing w:val="-14"/>
        </w:rPr>
      </w:pPr>
      <w:r w:rsidRPr="00B4025A">
        <w:rPr>
          <w:rFonts w:ascii="Times New Roman" w:eastAsia="標楷體" w:hAnsi="Times New Roman" w:cs="Times New Roman"/>
        </w:rPr>
        <w:t>4</w:t>
      </w:r>
      <w:r w:rsidR="00ED6E49" w:rsidRPr="00B4025A">
        <w:rPr>
          <w:rFonts w:ascii="Times New Roman" w:eastAsia="標楷體" w:hAnsi="Times New Roman" w:cs="Times New Roman"/>
        </w:rPr>
        <w:t>.</w:t>
      </w:r>
      <w:r w:rsidR="00ED6E49" w:rsidRPr="00B4025A">
        <w:rPr>
          <w:rFonts w:ascii="Times New Roman" w:eastAsia="標楷體" w:hAnsi="Times New Roman" w:cs="Times New Roman"/>
        </w:rPr>
        <w:t>高雄區身心障礙學生適性輔導安置後學校應配合事項：</w:t>
      </w:r>
      <w:r w:rsidR="00ED6E49" w:rsidRPr="00B4025A">
        <w:rPr>
          <w:rFonts w:ascii="Times New Roman" w:eastAsia="標楷體" w:hAnsi="Times New Roman" w:cs="Times New Roman"/>
          <w:kern w:val="0"/>
        </w:rPr>
        <w:t>於學生報到手續完成後，</w:t>
      </w:r>
      <w:r w:rsidR="00ED6E49" w:rsidRPr="00B4025A">
        <w:rPr>
          <w:rFonts w:ascii="Times New Roman" w:eastAsia="標楷體" w:hAnsi="Times New Roman" w:cs="Times New Roman"/>
          <w:spacing w:val="-14"/>
        </w:rPr>
        <w:t>各</w:t>
      </w:r>
      <w:r w:rsidR="00ED6E49" w:rsidRPr="00B4025A">
        <w:rPr>
          <w:rFonts w:ascii="Times New Roman" w:eastAsia="標楷體" w:hAnsi="Times New Roman" w:cs="Times New Roman"/>
        </w:rPr>
        <w:t>國中</w:t>
      </w:r>
      <w:r w:rsidR="00ED6E49" w:rsidRPr="00B4025A">
        <w:rPr>
          <w:rFonts w:ascii="Times New Roman" w:eastAsia="標楷體" w:hAnsi="Times New Roman" w:cs="Times New Roman"/>
          <w:spacing w:val="-14"/>
        </w:rPr>
        <w:t>應於指定日期前完成各項轉銜服務</w:t>
      </w:r>
      <w:r w:rsidR="00ED6E49" w:rsidRPr="00B4025A">
        <w:rPr>
          <w:rFonts w:ascii="Times New Roman" w:eastAsia="標楷體" w:hAnsi="Times New Roman" w:cs="Times New Roman"/>
          <w:kern w:val="0"/>
        </w:rPr>
        <w:t>資料</w:t>
      </w:r>
      <w:r w:rsidR="00ED6E49" w:rsidRPr="00B4025A">
        <w:rPr>
          <w:rFonts w:ascii="Times New Roman" w:eastAsia="標楷體" w:hAnsi="Times New Roman" w:cs="Times New Roman"/>
          <w:spacing w:val="-14"/>
        </w:rPr>
        <w:t>，並轉銜追蹤至少</w:t>
      </w:r>
      <w:r w:rsidR="00ED6E49" w:rsidRPr="00B4025A">
        <w:rPr>
          <w:rFonts w:ascii="Times New Roman" w:eastAsia="標楷體" w:hAnsi="Times New Roman" w:cs="Times New Roman"/>
          <w:spacing w:val="-14"/>
        </w:rPr>
        <w:t>6</w:t>
      </w:r>
      <w:r w:rsidR="00ED6E49" w:rsidRPr="00B4025A">
        <w:rPr>
          <w:rFonts w:ascii="Times New Roman" w:eastAsia="標楷體" w:hAnsi="Times New Roman" w:cs="Times New Roman"/>
          <w:spacing w:val="-14"/>
        </w:rPr>
        <w:t>個月。</w:t>
      </w:r>
    </w:p>
    <w:p w:rsidR="00E16308" w:rsidRPr="00B4025A" w:rsidRDefault="00E16308" w:rsidP="00730B38">
      <w:pPr>
        <w:ind w:leftChars="100" w:left="480" w:hangingChars="100" w:hanging="240"/>
        <w:jc w:val="both"/>
        <w:rPr>
          <w:rFonts w:ascii="Times New Roman" w:eastAsia="標楷體" w:hAnsi="Times New Roman" w:cs="Times New Roman"/>
        </w:rPr>
      </w:pPr>
      <w:r w:rsidRPr="00B4025A">
        <w:rPr>
          <w:rFonts w:ascii="Times New Roman" w:eastAsia="標楷體" w:hAnsi="Times New Roman" w:cs="Times New Roman" w:hint="eastAsia"/>
        </w:rPr>
        <w:t>5.</w:t>
      </w:r>
      <w:r w:rsidRPr="00B4025A">
        <w:rPr>
          <w:rFonts w:ascii="Times New Roman" w:eastAsia="標楷體" w:hAnsi="Times New Roman" w:cs="Times New Roman" w:hint="eastAsia"/>
        </w:rPr>
        <w:t>參考法規：</w:t>
      </w:r>
    </w:p>
    <w:p w:rsidR="00E16308" w:rsidRPr="00B4025A" w:rsidRDefault="00E16308" w:rsidP="00DF2E5B">
      <w:pPr>
        <w:numPr>
          <w:ilvl w:val="0"/>
          <w:numId w:val="101"/>
        </w:numPr>
        <w:tabs>
          <w:tab w:val="clear" w:pos="1713"/>
          <w:tab w:val="num" w:pos="1400"/>
        </w:tabs>
        <w:ind w:left="1414" w:hanging="798"/>
        <w:jc w:val="both"/>
        <w:rPr>
          <w:rFonts w:ascii="Times New Roman" w:eastAsia="標楷體" w:hAnsi="Times New Roman" w:cs="Times New Roman"/>
        </w:rPr>
      </w:pPr>
      <w:r w:rsidRPr="00B4025A">
        <w:rPr>
          <w:rFonts w:ascii="Times New Roman" w:eastAsia="標楷體" w:hAnsi="Times New Roman" w:cs="Times New Roman" w:hint="eastAsia"/>
        </w:rPr>
        <w:t>高雄市身心障礙學生適性安置高級中等學校作業要點</w:t>
      </w:r>
      <w:r w:rsidRPr="00B4025A">
        <w:rPr>
          <w:rFonts w:ascii="Times New Roman" w:eastAsia="標楷體" w:hAnsi="Times New Roman" w:cs="Times New Roman" w:hint="eastAsia"/>
        </w:rPr>
        <w:t>(</w:t>
      </w:r>
      <w:r w:rsidRPr="00B4025A">
        <w:rPr>
          <w:rFonts w:ascii="Times New Roman" w:eastAsia="標楷體" w:hAnsi="Times New Roman" w:cs="Times New Roman" w:hint="eastAsia"/>
        </w:rPr>
        <w:t>法規</w:t>
      </w:r>
      <w:r w:rsidRPr="00B4025A">
        <w:rPr>
          <w:rFonts w:ascii="Times New Roman" w:eastAsia="標楷體" w:hAnsi="Times New Roman" w:cs="Times New Roman" w:hint="eastAsia"/>
        </w:rPr>
        <w:t>19)</w:t>
      </w:r>
      <w:r w:rsidRPr="00B4025A">
        <w:rPr>
          <w:rFonts w:ascii="Times New Roman" w:eastAsia="標楷體" w:hAnsi="Times New Roman" w:cs="Times New Roman" w:hint="eastAsia"/>
        </w:rPr>
        <w:t>。</w:t>
      </w:r>
    </w:p>
    <w:p w:rsidR="00E16308" w:rsidRPr="00B4025A" w:rsidRDefault="00E16308" w:rsidP="00DF2E5B">
      <w:pPr>
        <w:numPr>
          <w:ilvl w:val="0"/>
          <w:numId w:val="101"/>
        </w:numPr>
        <w:tabs>
          <w:tab w:val="clear" w:pos="1713"/>
          <w:tab w:val="num" w:pos="1400"/>
        </w:tabs>
        <w:ind w:left="1414" w:hanging="798"/>
        <w:jc w:val="both"/>
        <w:rPr>
          <w:rFonts w:ascii="Times New Roman" w:eastAsia="標楷體" w:hAnsi="Times New Roman" w:cs="Times New Roman"/>
        </w:rPr>
      </w:pPr>
      <w:r w:rsidRPr="00B4025A">
        <w:rPr>
          <w:rFonts w:ascii="Times New Roman" w:eastAsia="標楷體" w:hAnsi="Times New Roman" w:cs="Times New Roman" w:hint="eastAsia"/>
        </w:rPr>
        <w:t>身心障礙者生涯轉銜計畫實施辦法</w:t>
      </w:r>
      <w:r w:rsidRPr="00B4025A">
        <w:rPr>
          <w:rFonts w:ascii="Times New Roman" w:eastAsia="標楷體" w:hAnsi="Times New Roman" w:cs="Times New Roman" w:hint="eastAsia"/>
        </w:rPr>
        <w:t>(</w:t>
      </w:r>
      <w:r w:rsidRPr="00B4025A">
        <w:rPr>
          <w:rFonts w:ascii="Times New Roman" w:eastAsia="標楷體" w:hAnsi="Times New Roman" w:cs="Times New Roman" w:hint="eastAsia"/>
        </w:rPr>
        <w:t>法規</w:t>
      </w:r>
      <w:r w:rsidRPr="00B4025A">
        <w:rPr>
          <w:rFonts w:ascii="Times New Roman" w:eastAsia="標楷體" w:hAnsi="Times New Roman" w:cs="Times New Roman" w:hint="eastAsia"/>
        </w:rPr>
        <w:t>20)</w:t>
      </w:r>
      <w:r w:rsidRPr="00B4025A">
        <w:rPr>
          <w:rFonts w:ascii="Times New Roman" w:eastAsia="標楷體" w:hAnsi="Times New Roman" w:cs="Times New Roman" w:hint="eastAsia"/>
        </w:rPr>
        <w:t>。</w:t>
      </w:r>
    </w:p>
    <w:p w:rsidR="00E16308" w:rsidRPr="00B4025A" w:rsidRDefault="00E16308" w:rsidP="00DF2E5B">
      <w:pPr>
        <w:numPr>
          <w:ilvl w:val="0"/>
          <w:numId w:val="101"/>
        </w:numPr>
        <w:tabs>
          <w:tab w:val="clear" w:pos="1713"/>
          <w:tab w:val="num" w:pos="1400"/>
        </w:tabs>
        <w:ind w:left="1414" w:hanging="798"/>
        <w:jc w:val="both"/>
        <w:rPr>
          <w:rFonts w:ascii="Times New Roman" w:eastAsia="標楷體" w:hAnsi="Times New Roman" w:cs="Times New Roman"/>
        </w:rPr>
      </w:pPr>
      <w:r w:rsidRPr="00B4025A">
        <w:rPr>
          <w:rFonts w:ascii="Times New Roman" w:eastAsia="標楷體" w:hAnsi="Times New Roman" w:cs="Times New Roman" w:hint="eastAsia"/>
        </w:rPr>
        <w:t>身心障礙學生升學輔導辦法</w:t>
      </w:r>
      <w:r w:rsidRPr="00B4025A">
        <w:rPr>
          <w:rFonts w:ascii="Times New Roman" w:eastAsia="標楷體" w:hAnsi="Times New Roman" w:cs="Times New Roman" w:hint="eastAsia"/>
        </w:rPr>
        <w:t>(</w:t>
      </w:r>
      <w:r w:rsidRPr="00B4025A">
        <w:rPr>
          <w:rFonts w:ascii="Times New Roman" w:eastAsia="標楷體" w:hAnsi="Times New Roman" w:cs="Times New Roman" w:hint="eastAsia"/>
        </w:rPr>
        <w:t>法規</w:t>
      </w:r>
      <w:r w:rsidRPr="00B4025A">
        <w:rPr>
          <w:rFonts w:ascii="Times New Roman" w:eastAsia="標楷體" w:hAnsi="Times New Roman" w:cs="Times New Roman" w:hint="eastAsia"/>
        </w:rPr>
        <w:t>21)</w:t>
      </w:r>
      <w:r w:rsidRPr="00B4025A">
        <w:rPr>
          <w:rFonts w:ascii="Times New Roman" w:eastAsia="標楷體" w:hAnsi="Times New Roman" w:cs="Times New Roman" w:hint="eastAsia"/>
        </w:rPr>
        <w:t>。</w:t>
      </w:r>
    </w:p>
    <w:p w:rsidR="00230625" w:rsidRPr="00B4025A" w:rsidRDefault="00ED6E49" w:rsidP="00DF2E5B">
      <w:pPr>
        <w:pStyle w:val="2"/>
        <w:numPr>
          <w:ilvl w:val="0"/>
          <w:numId w:val="103"/>
        </w:numPr>
        <w:rPr>
          <w:rFonts w:hint="eastAsia"/>
        </w:rPr>
      </w:pPr>
      <w:bookmarkStart w:id="31" w:name="_Toc16840255"/>
      <w:r w:rsidRPr="00B4025A">
        <w:t>高級中等學校</w:t>
      </w:r>
      <w:r w:rsidR="009014DA" w:rsidRPr="00B4025A">
        <w:t>特殊需求領域課程計畫</w:t>
      </w:r>
      <w:r w:rsidRPr="00B4025A">
        <w:t>備查</w:t>
      </w:r>
      <w:bookmarkEnd w:id="31"/>
      <w:r w:rsidR="00F75700" w:rsidRPr="00B4025A">
        <w:t xml:space="preserve">  </w:t>
      </w:r>
      <w:r w:rsidR="0016021D" w:rsidRPr="00B4025A">
        <w:t xml:space="preserve">      </w:t>
      </w:r>
    </w:p>
    <w:p w:rsidR="00ED6E49" w:rsidRPr="00B4025A" w:rsidRDefault="00ED6E49" w:rsidP="00230625">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承辦人：</w:t>
      </w:r>
      <w:r w:rsidR="008A4919" w:rsidRPr="00B4025A">
        <w:rPr>
          <w:rFonts w:ascii="Times New Roman" w:eastAsia="標楷體" w:hAnsi="Times New Roman" w:cs="Times New Roman"/>
          <w:b/>
          <w:sz w:val="32"/>
          <w:szCs w:val="32"/>
        </w:rPr>
        <w:t>李姿玲</w:t>
      </w:r>
    </w:p>
    <w:p w:rsidR="009014DA" w:rsidRPr="00B4025A" w:rsidRDefault="009014DA" w:rsidP="00DF2E5B">
      <w:pPr>
        <w:pStyle w:val="aff4"/>
        <w:numPr>
          <w:ilvl w:val="0"/>
          <w:numId w:val="54"/>
        </w:numPr>
        <w:spacing w:line="0" w:lineRule="atLeast"/>
        <w:ind w:leftChars="0"/>
        <w:rPr>
          <w:rFonts w:ascii="Times New Roman" w:eastAsia="標楷體" w:hAnsi="Times New Roman" w:cs="Times New Roman"/>
        </w:rPr>
      </w:pPr>
      <w:bookmarkStart w:id="32" w:name="_Toc302941190"/>
      <w:r w:rsidRPr="00B4025A">
        <w:rPr>
          <w:rFonts w:ascii="Times New Roman" w:eastAsia="標楷體" w:hAnsi="Times New Roman" w:cs="Times New Roman"/>
        </w:rPr>
        <w:t>國教署業於</w:t>
      </w:r>
      <w:r w:rsidRPr="00B4025A">
        <w:rPr>
          <w:rFonts w:ascii="Times New Roman" w:eastAsia="標楷體" w:hAnsi="Times New Roman" w:cs="Times New Roman"/>
        </w:rPr>
        <w:t>107</w:t>
      </w:r>
      <w:r w:rsidRPr="00B4025A">
        <w:rPr>
          <w:rFonts w:ascii="Times New Roman" w:eastAsia="標楷體" w:hAnsi="Times New Roman" w:cs="Times New Roman"/>
        </w:rPr>
        <w:t>年</w:t>
      </w:r>
      <w:r w:rsidRPr="00B4025A">
        <w:rPr>
          <w:rFonts w:ascii="Times New Roman" w:eastAsia="標楷體" w:hAnsi="Times New Roman" w:cs="Times New Roman"/>
        </w:rPr>
        <w:t>10</w:t>
      </w:r>
      <w:r w:rsidRPr="00B4025A">
        <w:rPr>
          <w:rFonts w:ascii="Times New Roman" w:eastAsia="標楷體" w:hAnsi="Times New Roman" w:cs="Times New Roman"/>
        </w:rPr>
        <w:t>月</w:t>
      </w:r>
      <w:r w:rsidRPr="00B4025A">
        <w:rPr>
          <w:rFonts w:ascii="Times New Roman" w:eastAsia="標楷體" w:hAnsi="Times New Roman" w:cs="Times New Roman"/>
        </w:rPr>
        <w:t>31</w:t>
      </w:r>
      <w:r w:rsidRPr="00B4025A">
        <w:rPr>
          <w:rFonts w:ascii="Times New Roman" w:eastAsia="標楷體" w:hAnsi="Times New Roman" w:cs="Times New Roman"/>
        </w:rPr>
        <w:t>日臺教國署高字第</w:t>
      </w:r>
      <w:r w:rsidRPr="00B4025A">
        <w:rPr>
          <w:rFonts w:ascii="Times New Roman" w:eastAsia="標楷體" w:hAnsi="Times New Roman" w:cs="Times New Roman"/>
        </w:rPr>
        <w:t>1070129673A</w:t>
      </w:r>
      <w:r w:rsidRPr="00B4025A">
        <w:rPr>
          <w:rFonts w:ascii="Times New Roman" w:eastAsia="標楷體" w:hAnsi="Times New Roman" w:cs="Times New Roman"/>
        </w:rPr>
        <w:t>號函規定各校之特殊教育類型班級（身心障礙類、資賦優異類及藝術才能資優類）課程計畫，須於課綱發布後</w:t>
      </w:r>
      <w:r w:rsidRPr="00B4025A">
        <w:rPr>
          <w:rFonts w:ascii="Times New Roman" w:eastAsia="標楷體" w:hAnsi="Times New Roman" w:cs="Times New Roman"/>
        </w:rPr>
        <w:t>1</w:t>
      </w:r>
      <w:r w:rsidRPr="00B4025A">
        <w:rPr>
          <w:rFonts w:ascii="Times New Roman" w:eastAsia="標楷體" w:hAnsi="Times New Roman" w:cs="Times New Roman"/>
        </w:rPr>
        <w:t>個月內完成填報。</w:t>
      </w:r>
    </w:p>
    <w:p w:rsidR="00CD3729" w:rsidRPr="00B4025A" w:rsidRDefault="00D00BD6" w:rsidP="00DF2E5B">
      <w:pPr>
        <w:pStyle w:val="aff4"/>
        <w:numPr>
          <w:ilvl w:val="0"/>
          <w:numId w:val="54"/>
        </w:numPr>
        <w:spacing w:line="0" w:lineRule="atLeast"/>
        <w:ind w:leftChars="0"/>
        <w:rPr>
          <w:rFonts w:ascii="Times New Roman" w:eastAsia="標楷體" w:hAnsi="Times New Roman" w:cs="Times New Roman"/>
          <w:b/>
          <w:sz w:val="32"/>
          <w:szCs w:val="32"/>
        </w:rPr>
      </w:pPr>
      <w:r w:rsidRPr="00B4025A">
        <w:rPr>
          <w:rFonts w:ascii="Times New Roman" w:eastAsia="標楷體" w:hAnsi="Times New Roman" w:cs="Times New Roman"/>
        </w:rPr>
        <w:t>國教署「全國高級中等學校課程計畫平臺」訂於</w:t>
      </w:r>
      <w:r w:rsidRPr="00B4025A">
        <w:rPr>
          <w:rFonts w:ascii="Times New Roman" w:eastAsia="標楷體" w:hAnsi="Times New Roman" w:cs="Times New Roman"/>
        </w:rPr>
        <w:t>108</w:t>
      </w:r>
      <w:r w:rsidRPr="00B4025A">
        <w:rPr>
          <w:rFonts w:ascii="Times New Roman" w:eastAsia="標楷體" w:hAnsi="Times New Roman" w:cs="Times New Roman"/>
        </w:rPr>
        <w:t>年</w:t>
      </w:r>
      <w:r w:rsidRPr="00B4025A">
        <w:rPr>
          <w:rFonts w:ascii="Times New Roman" w:eastAsia="標楷體" w:hAnsi="Times New Roman" w:cs="Times New Roman"/>
        </w:rPr>
        <w:t>8</w:t>
      </w:r>
      <w:r w:rsidRPr="00B4025A">
        <w:rPr>
          <w:rFonts w:ascii="Times New Roman" w:eastAsia="標楷體" w:hAnsi="Times New Roman" w:cs="Times New Roman"/>
        </w:rPr>
        <w:t>月下旬至</w:t>
      </w:r>
      <w:r w:rsidRPr="00B4025A">
        <w:rPr>
          <w:rFonts w:ascii="Times New Roman" w:eastAsia="標楷體" w:hAnsi="Times New Roman" w:cs="Times New Roman"/>
        </w:rPr>
        <w:t>9</w:t>
      </w:r>
      <w:r w:rsidRPr="00B4025A">
        <w:rPr>
          <w:rFonts w:ascii="Times New Roman" w:eastAsia="標楷體" w:hAnsi="Times New Roman" w:cs="Times New Roman"/>
        </w:rPr>
        <w:t>月上旬</w:t>
      </w:r>
      <w:r w:rsidR="007F3BCC" w:rsidRPr="00B4025A">
        <w:rPr>
          <w:rFonts w:ascii="Times New Roman" w:eastAsia="標楷體" w:hAnsi="Times New Roman" w:cs="Times New Roman"/>
        </w:rPr>
        <w:t>開放</w:t>
      </w:r>
      <w:r w:rsidRPr="00B4025A">
        <w:rPr>
          <w:rFonts w:ascii="Times New Roman" w:eastAsia="標楷體" w:hAnsi="Times New Roman" w:cs="Times New Roman"/>
        </w:rPr>
        <w:t>全國</w:t>
      </w:r>
      <w:r w:rsidR="00BA7B47" w:rsidRPr="00B4025A">
        <w:rPr>
          <w:rFonts w:ascii="Times New Roman" w:eastAsia="標楷體" w:hAnsi="Times New Roman" w:cs="Times New Roman"/>
        </w:rPr>
        <w:t>各高級中等學校</w:t>
      </w:r>
      <w:r w:rsidR="00E522E7" w:rsidRPr="00B4025A">
        <w:rPr>
          <w:rFonts w:ascii="Times New Roman" w:eastAsia="標楷體" w:hAnsi="Times New Roman" w:cs="Times New Roman"/>
        </w:rPr>
        <w:t>分散式資源班</w:t>
      </w:r>
      <w:r w:rsidRPr="00B4025A">
        <w:rPr>
          <w:rFonts w:ascii="Times New Roman" w:eastAsia="標楷體" w:hAnsi="Times New Roman" w:cs="Times New Roman"/>
        </w:rPr>
        <w:t>填報</w:t>
      </w:r>
      <w:r w:rsidR="00BA7B47" w:rsidRPr="00B4025A">
        <w:rPr>
          <w:rFonts w:ascii="Times New Roman" w:eastAsia="標楷體" w:hAnsi="Times New Roman" w:cs="Times New Roman"/>
        </w:rPr>
        <w:t>特殊需求領域課程計</w:t>
      </w:r>
      <w:r w:rsidRPr="00B4025A">
        <w:rPr>
          <w:rFonts w:ascii="Times New Roman" w:eastAsia="標楷體" w:hAnsi="Times New Roman" w:cs="Times New Roman"/>
        </w:rPr>
        <w:t>畫</w:t>
      </w:r>
      <w:r w:rsidR="00BA7B47" w:rsidRPr="00B4025A">
        <w:rPr>
          <w:rFonts w:ascii="Times New Roman" w:eastAsia="標楷體" w:hAnsi="Times New Roman" w:cs="Times New Roman"/>
        </w:rPr>
        <w:t>。</w:t>
      </w:r>
    </w:p>
    <w:p w:rsidR="00230625" w:rsidRPr="00B4025A" w:rsidRDefault="00036299" w:rsidP="00DF2E5B">
      <w:pPr>
        <w:pStyle w:val="2"/>
        <w:numPr>
          <w:ilvl w:val="0"/>
          <w:numId w:val="103"/>
        </w:numPr>
        <w:rPr>
          <w:rFonts w:hint="eastAsia"/>
        </w:rPr>
      </w:pPr>
      <w:bookmarkStart w:id="33" w:name="_Toc16840256"/>
      <w:r w:rsidRPr="00B4025A">
        <w:t>特教生藝術創作聯展</w:t>
      </w:r>
      <w:bookmarkEnd w:id="33"/>
      <w:r w:rsidRPr="00B4025A">
        <w:t xml:space="preserve">         </w:t>
      </w:r>
      <w:r w:rsidR="00671072" w:rsidRPr="00B4025A">
        <w:t xml:space="preserve">   </w:t>
      </w:r>
      <w:r w:rsidR="00671072" w:rsidRPr="00B4025A">
        <w:rPr>
          <w:rFonts w:hint="eastAsia"/>
        </w:rPr>
        <w:t xml:space="preserve">             </w:t>
      </w:r>
      <w:r w:rsidR="0016021D" w:rsidRPr="00B4025A">
        <w:t xml:space="preserve"> </w:t>
      </w:r>
    </w:p>
    <w:p w:rsidR="00036299" w:rsidRPr="00B4025A" w:rsidRDefault="00036299" w:rsidP="00230625">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承辦人：陳麗鴻</w:t>
      </w:r>
    </w:p>
    <w:p w:rsidR="00036299" w:rsidRPr="00B4025A" w:rsidRDefault="00036299" w:rsidP="00DF2E5B">
      <w:pPr>
        <w:numPr>
          <w:ilvl w:val="0"/>
          <w:numId w:val="56"/>
        </w:numPr>
        <w:spacing w:line="0" w:lineRule="atLeast"/>
        <w:ind w:left="851" w:hanging="425"/>
        <w:rPr>
          <w:rFonts w:ascii="Times New Roman" w:eastAsia="標楷體" w:hAnsi="Times New Roman" w:cs="Times New Roman"/>
        </w:rPr>
      </w:pPr>
      <w:r w:rsidRPr="00B4025A">
        <w:rPr>
          <w:rFonts w:ascii="Times New Roman" w:eastAsia="標楷體" w:hAnsi="Times New Roman" w:cs="Times New Roman"/>
        </w:rPr>
        <w:t>目的</w:t>
      </w:r>
    </w:p>
    <w:p w:rsidR="00036299" w:rsidRPr="00B4025A" w:rsidRDefault="00036299" w:rsidP="00DF2E5B">
      <w:pPr>
        <w:numPr>
          <w:ilvl w:val="2"/>
          <w:numId w:val="57"/>
        </w:numPr>
        <w:spacing w:line="0" w:lineRule="atLeast"/>
        <w:ind w:left="1134" w:hanging="708"/>
        <w:rPr>
          <w:rFonts w:ascii="Times New Roman" w:eastAsia="標楷體" w:hAnsi="Times New Roman" w:cs="Times New Roman"/>
        </w:rPr>
      </w:pPr>
      <w:r w:rsidRPr="00B4025A">
        <w:rPr>
          <w:rFonts w:ascii="Times New Roman" w:eastAsia="標楷體" w:hAnsi="Times New Roman" w:cs="Times New Roman"/>
        </w:rPr>
        <w:t>藉由藝術才能啟發，提升特殊生整體的能力發展。</w:t>
      </w:r>
    </w:p>
    <w:p w:rsidR="00036299" w:rsidRPr="00B4025A" w:rsidRDefault="00036299" w:rsidP="00DF2E5B">
      <w:pPr>
        <w:numPr>
          <w:ilvl w:val="2"/>
          <w:numId w:val="57"/>
        </w:numPr>
        <w:spacing w:line="0" w:lineRule="atLeast"/>
        <w:ind w:left="1134" w:hanging="708"/>
        <w:rPr>
          <w:rFonts w:ascii="Times New Roman" w:eastAsia="標楷體" w:hAnsi="Times New Roman" w:cs="Times New Roman"/>
        </w:rPr>
      </w:pPr>
      <w:r w:rsidRPr="00B4025A">
        <w:rPr>
          <w:rFonts w:ascii="Times New Roman" w:eastAsia="標楷體" w:hAnsi="Times New Roman" w:cs="Times New Roman"/>
        </w:rPr>
        <w:t>發展特殊生之藝術才能，創造個人價值優勢能力。</w:t>
      </w:r>
    </w:p>
    <w:p w:rsidR="00036299" w:rsidRPr="00B4025A" w:rsidRDefault="00036299" w:rsidP="00DF2E5B">
      <w:pPr>
        <w:numPr>
          <w:ilvl w:val="2"/>
          <w:numId w:val="57"/>
        </w:numPr>
        <w:spacing w:line="0" w:lineRule="atLeast"/>
        <w:ind w:left="1134" w:hanging="708"/>
        <w:rPr>
          <w:rFonts w:ascii="Times New Roman" w:eastAsia="標楷體" w:hAnsi="Times New Roman" w:cs="Times New Roman"/>
        </w:rPr>
      </w:pPr>
      <w:r w:rsidRPr="00B4025A">
        <w:rPr>
          <w:rFonts w:ascii="Times New Roman" w:eastAsia="標楷體" w:hAnsi="Times New Roman" w:cs="Times New Roman"/>
        </w:rPr>
        <w:t>開拓特殊生之生涯職場，增進社會對特殊生之暸解進而增進就業機會。</w:t>
      </w:r>
    </w:p>
    <w:p w:rsidR="00036299" w:rsidRPr="00B4025A" w:rsidRDefault="00036299" w:rsidP="00DF2E5B">
      <w:pPr>
        <w:numPr>
          <w:ilvl w:val="0"/>
          <w:numId w:val="56"/>
        </w:numPr>
        <w:spacing w:line="0" w:lineRule="atLeast"/>
        <w:ind w:left="851" w:hanging="425"/>
        <w:rPr>
          <w:rFonts w:ascii="Times New Roman" w:eastAsia="標楷體" w:hAnsi="Times New Roman" w:cs="Times New Roman"/>
        </w:rPr>
      </w:pPr>
      <w:r w:rsidRPr="00B4025A">
        <w:rPr>
          <w:rFonts w:ascii="Times New Roman" w:eastAsia="標楷體" w:hAnsi="Times New Roman" w:cs="Times New Roman"/>
        </w:rPr>
        <w:t>參加對象</w:t>
      </w:r>
      <w:r w:rsidR="00125A74" w:rsidRPr="00B4025A">
        <w:rPr>
          <w:rFonts w:ascii="Times New Roman" w:eastAsia="標楷體" w:hAnsi="Times New Roman" w:cs="Times New Roman"/>
        </w:rPr>
        <w:t>：</w:t>
      </w:r>
      <w:r w:rsidRPr="00B4025A">
        <w:rPr>
          <w:rFonts w:ascii="Times New Roman" w:eastAsia="標楷體" w:hAnsi="Times New Roman" w:cs="Times New Roman"/>
        </w:rPr>
        <w:t>就讀本市公私立國中及</w:t>
      </w:r>
      <w:r w:rsidR="00AE72DD" w:rsidRPr="00B4025A">
        <w:rPr>
          <w:rFonts w:ascii="Times New Roman" w:eastAsia="標楷體" w:hAnsi="Times New Roman" w:cs="Times New Roman"/>
        </w:rPr>
        <w:t>高級中等學校</w:t>
      </w:r>
      <w:r w:rsidRPr="00B4025A">
        <w:rPr>
          <w:rFonts w:ascii="Times New Roman" w:eastAsia="標楷體" w:hAnsi="Times New Roman" w:cs="Times New Roman"/>
        </w:rPr>
        <w:t>教育階段特殊教育學生。</w:t>
      </w:r>
    </w:p>
    <w:p w:rsidR="00036299" w:rsidRPr="00B4025A" w:rsidRDefault="00036299" w:rsidP="00DF2E5B">
      <w:pPr>
        <w:numPr>
          <w:ilvl w:val="0"/>
          <w:numId w:val="56"/>
        </w:numPr>
        <w:spacing w:line="0" w:lineRule="atLeast"/>
        <w:ind w:left="851" w:hanging="425"/>
        <w:rPr>
          <w:rFonts w:ascii="Times New Roman" w:eastAsia="標楷體" w:hAnsi="Times New Roman" w:cs="Times New Roman"/>
        </w:rPr>
      </w:pPr>
      <w:r w:rsidRPr="00B4025A">
        <w:rPr>
          <w:rFonts w:ascii="Times New Roman" w:eastAsia="標楷體" w:hAnsi="Times New Roman" w:cs="Times New Roman"/>
        </w:rPr>
        <w:t>作品收件</w:t>
      </w:r>
      <w:r w:rsidR="00125A74" w:rsidRPr="00B4025A">
        <w:rPr>
          <w:rFonts w:ascii="Times New Roman" w:eastAsia="標楷體" w:hAnsi="Times New Roman" w:cs="Times New Roman"/>
        </w:rPr>
        <w:t>：</w:t>
      </w:r>
      <w:r w:rsidRPr="00B4025A">
        <w:rPr>
          <w:rFonts w:ascii="Times New Roman" w:eastAsia="標楷體" w:hAnsi="Times New Roman" w:cs="Times New Roman"/>
        </w:rPr>
        <w:t>參賽作品請裝框完成後親送至楠梓特殊學校教務處設備組曾景蘭組長。電話</w:t>
      </w:r>
      <w:r w:rsidR="00125A74" w:rsidRPr="00B4025A">
        <w:rPr>
          <w:rFonts w:ascii="Times New Roman" w:eastAsia="標楷體" w:hAnsi="Times New Roman" w:cs="Times New Roman"/>
        </w:rPr>
        <w:t>：</w:t>
      </w:r>
      <w:r w:rsidRPr="00B4025A">
        <w:rPr>
          <w:rFonts w:ascii="Times New Roman" w:eastAsia="標楷體" w:hAnsi="Times New Roman" w:cs="Times New Roman"/>
        </w:rPr>
        <w:t xml:space="preserve"> 07-3642007</w:t>
      </w:r>
      <w:r w:rsidRPr="00B4025A">
        <w:rPr>
          <w:rFonts w:ascii="Times New Roman" w:eastAsia="標楷體" w:hAnsi="Times New Roman" w:cs="Times New Roman"/>
        </w:rPr>
        <w:t>分機</w:t>
      </w:r>
      <w:r w:rsidR="00125A74" w:rsidRPr="00B4025A">
        <w:rPr>
          <w:rFonts w:ascii="Times New Roman" w:eastAsia="標楷體" w:hAnsi="Times New Roman" w:cs="Times New Roman"/>
        </w:rPr>
        <w:t>：</w:t>
      </w:r>
      <w:r w:rsidRPr="00B4025A">
        <w:rPr>
          <w:rFonts w:ascii="Times New Roman" w:eastAsia="標楷體" w:hAnsi="Times New Roman" w:cs="Times New Roman"/>
        </w:rPr>
        <w:t>115</w:t>
      </w:r>
      <w:r w:rsidRPr="00B4025A">
        <w:rPr>
          <w:rFonts w:ascii="Times New Roman" w:eastAsia="標楷體" w:hAnsi="Times New Roman" w:cs="Times New Roman"/>
        </w:rPr>
        <w:t>，傳真：</w:t>
      </w:r>
      <w:r w:rsidRPr="00B4025A">
        <w:rPr>
          <w:rFonts w:ascii="Times New Roman" w:eastAsia="標楷體" w:hAnsi="Times New Roman" w:cs="Times New Roman"/>
        </w:rPr>
        <w:t>07-3642645</w:t>
      </w:r>
      <w:r w:rsidRPr="00B4025A">
        <w:rPr>
          <w:rFonts w:ascii="Times New Roman" w:eastAsia="標楷體" w:hAnsi="Times New Roman" w:cs="Times New Roman"/>
        </w:rPr>
        <w:t>。。</w:t>
      </w:r>
    </w:p>
    <w:p w:rsidR="00036299" w:rsidRPr="00B4025A" w:rsidRDefault="00036299" w:rsidP="00DF2E5B">
      <w:pPr>
        <w:numPr>
          <w:ilvl w:val="0"/>
          <w:numId w:val="56"/>
        </w:numPr>
        <w:spacing w:line="0" w:lineRule="atLeast"/>
        <w:ind w:leftChars="177" w:left="850" w:hanging="425"/>
        <w:rPr>
          <w:rFonts w:ascii="Times New Roman" w:eastAsia="標楷體" w:hAnsi="Times New Roman" w:cs="Times New Roman"/>
        </w:rPr>
      </w:pPr>
      <w:r w:rsidRPr="00B4025A">
        <w:rPr>
          <w:rFonts w:ascii="Times New Roman" w:eastAsia="標楷體" w:hAnsi="Times New Roman" w:cs="Times New Roman"/>
        </w:rPr>
        <w:t>展出日期：</w:t>
      </w:r>
      <w:r w:rsidRPr="00B4025A">
        <w:rPr>
          <w:rFonts w:ascii="Times New Roman" w:eastAsia="標楷體" w:hAnsi="Times New Roman" w:cs="Times New Roman"/>
          <w:b/>
        </w:rPr>
        <w:t>108</w:t>
      </w:r>
      <w:r w:rsidRPr="00B4025A">
        <w:rPr>
          <w:rFonts w:ascii="Times New Roman" w:eastAsia="標楷體" w:hAnsi="Times New Roman" w:cs="Times New Roman"/>
          <w:b/>
        </w:rPr>
        <w:t>年</w:t>
      </w:r>
      <w:r w:rsidRPr="00B4025A">
        <w:rPr>
          <w:rFonts w:ascii="Times New Roman" w:eastAsia="標楷體" w:hAnsi="Times New Roman" w:cs="Times New Roman"/>
          <w:b/>
        </w:rPr>
        <w:t>11</w:t>
      </w:r>
      <w:r w:rsidRPr="00B4025A">
        <w:rPr>
          <w:rFonts w:ascii="Times New Roman" w:eastAsia="標楷體" w:hAnsi="Times New Roman" w:cs="Times New Roman"/>
          <w:b/>
        </w:rPr>
        <w:t>月</w:t>
      </w:r>
      <w:r w:rsidRPr="00B4025A">
        <w:rPr>
          <w:rFonts w:ascii="Times New Roman" w:eastAsia="標楷體" w:hAnsi="Times New Roman" w:cs="Times New Roman"/>
          <w:b/>
        </w:rPr>
        <w:t>2</w:t>
      </w:r>
      <w:r w:rsidRPr="00B4025A">
        <w:rPr>
          <w:rFonts w:ascii="Times New Roman" w:eastAsia="標楷體" w:hAnsi="Times New Roman" w:cs="Times New Roman"/>
          <w:b/>
        </w:rPr>
        <w:t>日</w:t>
      </w:r>
      <w:r w:rsidR="00125A74" w:rsidRPr="00B4025A">
        <w:rPr>
          <w:rFonts w:ascii="Times New Roman" w:eastAsia="標楷體" w:hAnsi="Times New Roman" w:cs="Times New Roman"/>
          <w:b/>
        </w:rPr>
        <w:t>（</w:t>
      </w:r>
      <w:r w:rsidRPr="00B4025A">
        <w:rPr>
          <w:rFonts w:ascii="Times New Roman" w:eastAsia="標楷體" w:hAnsi="Times New Roman" w:cs="Times New Roman"/>
          <w:b/>
        </w:rPr>
        <w:t>星期六</w:t>
      </w:r>
      <w:r w:rsidR="00125A74" w:rsidRPr="00B4025A">
        <w:rPr>
          <w:rFonts w:ascii="Times New Roman" w:eastAsia="標楷體" w:hAnsi="Times New Roman" w:cs="Times New Roman"/>
          <w:b/>
        </w:rPr>
        <w:t>）</w:t>
      </w:r>
      <w:r w:rsidRPr="00B4025A">
        <w:rPr>
          <w:rFonts w:ascii="Times New Roman" w:eastAsia="標楷體" w:hAnsi="Times New Roman" w:cs="Times New Roman"/>
          <w:b/>
        </w:rPr>
        <w:t>起至</w:t>
      </w:r>
      <w:r w:rsidRPr="00B4025A">
        <w:rPr>
          <w:rFonts w:ascii="Times New Roman" w:eastAsia="標楷體" w:hAnsi="Times New Roman" w:cs="Times New Roman"/>
          <w:b/>
        </w:rPr>
        <w:t>108</w:t>
      </w:r>
      <w:r w:rsidRPr="00B4025A">
        <w:rPr>
          <w:rFonts w:ascii="Times New Roman" w:eastAsia="標楷體" w:hAnsi="Times New Roman" w:cs="Times New Roman"/>
          <w:b/>
        </w:rPr>
        <w:t>年</w:t>
      </w:r>
      <w:r w:rsidRPr="00B4025A">
        <w:rPr>
          <w:rFonts w:ascii="Times New Roman" w:eastAsia="標楷體" w:hAnsi="Times New Roman" w:cs="Times New Roman"/>
          <w:b/>
        </w:rPr>
        <w:t>11</w:t>
      </w:r>
      <w:r w:rsidRPr="00B4025A">
        <w:rPr>
          <w:rFonts w:ascii="Times New Roman" w:eastAsia="標楷體" w:hAnsi="Times New Roman" w:cs="Times New Roman"/>
          <w:b/>
        </w:rPr>
        <w:t>月</w:t>
      </w:r>
      <w:r w:rsidRPr="00B4025A">
        <w:rPr>
          <w:rFonts w:ascii="Times New Roman" w:eastAsia="標楷體" w:hAnsi="Times New Roman" w:cs="Times New Roman"/>
          <w:b/>
        </w:rPr>
        <w:t>17</w:t>
      </w:r>
      <w:r w:rsidRPr="00B4025A">
        <w:rPr>
          <w:rFonts w:ascii="Times New Roman" w:eastAsia="標楷體" w:hAnsi="Times New Roman" w:cs="Times New Roman"/>
          <w:b/>
        </w:rPr>
        <w:t>日</w:t>
      </w:r>
      <w:r w:rsidR="00125A74" w:rsidRPr="00B4025A">
        <w:rPr>
          <w:rFonts w:ascii="Times New Roman" w:eastAsia="標楷體" w:hAnsi="Times New Roman" w:cs="Times New Roman"/>
          <w:b/>
        </w:rPr>
        <w:t>（</w:t>
      </w:r>
      <w:r w:rsidRPr="00B4025A">
        <w:rPr>
          <w:rFonts w:ascii="Times New Roman" w:eastAsia="標楷體" w:hAnsi="Times New Roman" w:cs="Times New Roman"/>
          <w:b/>
        </w:rPr>
        <w:t>星期日</w:t>
      </w:r>
      <w:r w:rsidR="00125A74" w:rsidRPr="00B4025A">
        <w:rPr>
          <w:rFonts w:ascii="Times New Roman" w:eastAsia="標楷體" w:hAnsi="Times New Roman" w:cs="Times New Roman"/>
          <w:b/>
        </w:rPr>
        <w:t>）</w:t>
      </w:r>
      <w:r w:rsidRPr="00B4025A">
        <w:rPr>
          <w:rFonts w:ascii="Times New Roman" w:eastAsia="標楷體" w:hAnsi="Times New Roman" w:cs="Times New Roman"/>
        </w:rPr>
        <w:t>，開幕時間另函通知。</w:t>
      </w:r>
    </w:p>
    <w:p w:rsidR="00AA00F9" w:rsidRPr="00B4025A" w:rsidRDefault="00036299" w:rsidP="00F216D9">
      <w:pPr>
        <w:ind w:firstLineChars="350" w:firstLine="840"/>
        <w:rPr>
          <w:rFonts w:ascii="Times New Roman" w:eastAsia="標楷體" w:hAnsi="Times New Roman" w:cs="Times New Roman"/>
        </w:rPr>
      </w:pPr>
      <w:r w:rsidRPr="00B4025A">
        <w:rPr>
          <w:rFonts w:ascii="Times New Roman" w:eastAsia="標楷體" w:hAnsi="Times New Roman" w:cs="Times New Roman"/>
        </w:rPr>
        <w:t>展出地點：佛光山佛陀紀念館。</w:t>
      </w:r>
    </w:p>
    <w:p w:rsidR="00B4025A" w:rsidRDefault="00B4025A" w:rsidP="00DF2E5B">
      <w:pPr>
        <w:pStyle w:val="2"/>
        <w:numPr>
          <w:ilvl w:val="0"/>
          <w:numId w:val="103"/>
        </w:numPr>
        <w:rPr>
          <w:rFonts w:hint="eastAsia"/>
        </w:rPr>
        <w:sectPr w:rsidR="00B4025A" w:rsidSect="00EB57BD">
          <w:pgSz w:w="11906" w:h="16838"/>
          <w:pgMar w:top="340" w:right="707" w:bottom="340" w:left="907" w:header="397" w:footer="283" w:gutter="0"/>
          <w:cols w:space="425"/>
          <w:docGrid w:type="lines" w:linePitch="360"/>
        </w:sectPr>
      </w:pPr>
      <w:bookmarkStart w:id="34" w:name="_Toc16840257"/>
      <w:bookmarkEnd w:id="32"/>
    </w:p>
    <w:p w:rsidR="00230625" w:rsidRPr="00B4025A" w:rsidRDefault="00036299" w:rsidP="00DF2E5B">
      <w:pPr>
        <w:pStyle w:val="2"/>
        <w:numPr>
          <w:ilvl w:val="0"/>
          <w:numId w:val="103"/>
        </w:numPr>
        <w:rPr>
          <w:rFonts w:hint="eastAsia"/>
        </w:rPr>
      </w:pPr>
      <w:r w:rsidRPr="00B4025A">
        <w:lastRenderedPageBreak/>
        <w:t>特教生才藝</w:t>
      </w:r>
      <w:r w:rsidR="00951E67" w:rsidRPr="00B4025A">
        <w:t>競賽</w:t>
      </w:r>
      <w:bookmarkEnd w:id="34"/>
      <w:r w:rsidR="00951E67" w:rsidRPr="00B4025A">
        <w:t xml:space="preserve">   </w:t>
      </w:r>
      <w:r w:rsidRPr="00B4025A">
        <w:t xml:space="preserve">          </w:t>
      </w:r>
      <w:r w:rsidR="00671072" w:rsidRPr="00B4025A">
        <w:t xml:space="preserve">   </w:t>
      </w:r>
    </w:p>
    <w:p w:rsidR="00036299" w:rsidRPr="00B4025A" w:rsidRDefault="00671072" w:rsidP="00230625">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 xml:space="preserve"> </w:t>
      </w:r>
      <w:r w:rsidR="0016021D" w:rsidRPr="00B4025A">
        <w:rPr>
          <w:rFonts w:ascii="Times New Roman" w:eastAsia="標楷體" w:hAnsi="Times New Roman" w:cs="Times New Roman" w:hint="eastAsia"/>
          <w:b/>
          <w:sz w:val="32"/>
          <w:szCs w:val="32"/>
        </w:rPr>
        <w:t xml:space="preserve">             </w:t>
      </w:r>
      <w:r w:rsidR="00036299" w:rsidRPr="00B4025A">
        <w:rPr>
          <w:rFonts w:ascii="Times New Roman" w:eastAsia="標楷體" w:hAnsi="Times New Roman" w:cs="Times New Roman"/>
          <w:b/>
          <w:sz w:val="32"/>
          <w:szCs w:val="32"/>
        </w:rPr>
        <w:t>承辦人：陳麗鴻</w:t>
      </w:r>
    </w:p>
    <w:p w:rsidR="00036299" w:rsidRPr="00B4025A" w:rsidRDefault="00036299" w:rsidP="00DF2E5B">
      <w:pPr>
        <w:pStyle w:val="aff4"/>
        <w:widowControl/>
        <w:numPr>
          <w:ilvl w:val="0"/>
          <w:numId w:val="68"/>
        </w:numPr>
        <w:tabs>
          <w:tab w:val="clear" w:pos="720"/>
          <w:tab w:val="num" w:pos="993"/>
        </w:tabs>
        <w:adjustRightInd w:val="0"/>
        <w:snapToGrid w:val="0"/>
        <w:ind w:leftChars="0" w:left="992" w:hanging="425"/>
        <w:rPr>
          <w:rFonts w:ascii="Times New Roman" w:eastAsia="標楷體" w:hAnsi="Times New Roman" w:cs="Times New Roman"/>
          <w:kern w:val="0"/>
        </w:rPr>
      </w:pPr>
      <w:r w:rsidRPr="00B4025A">
        <w:rPr>
          <w:rFonts w:ascii="Times New Roman" w:eastAsia="標楷體" w:hAnsi="Times New Roman" w:cs="Times New Roman"/>
          <w:kern w:val="0"/>
        </w:rPr>
        <w:t>目的：</w:t>
      </w:r>
    </w:p>
    <w:p w:rsidR="00036299" w:rsidRPr="00B4025A" w:rsidRDefault="00036299" w:rsidP="00DF2E5B">
      <w:pPr>
        <w:pStyle w:val="aff4"/>
        <w:widowControl/>
        <w:numPr>
          <w:ilvl w:val="0"/>
          <w:numId w:val="69"/>
        </w:numPr>
        <w:adjustRightInd w:val="0"/>
        <w:snapToGrid w:val="0"/>
        <w:ind w:leftChars="0" w:left="1276" w:hanging="709"/>
        <w:rPr>
          <w:rFonts w:ascii="Times New Roman" w:eastAsia="標楷體" w:hAnsi="Times New Roman" w:cs="Times New Roman"/>
          <w:kern w:val="0"/>
        </w:rPr>
      </w:pPr>
      <w:r w:rsidRPr="00B4025A">
        <w:rPr>
          <w:rFonts w:ascii="Times New Roman" w:eastAsia="標楷體" w:hAnsi="Times New Roman" w:cs="Times New Roman"/>
          <w:kern w:val="0"/>
        </w:rPr>
        <w:t>提供本市特教生智能障礙者展現才藝之機會。</w:t>
      </w:r>
    </w:p>
    <w:p w:rsidR="00036299" w:rsidRPr="00B4025A" w:rsidRDefault="00036299" w:rsidP="00DF2E5B">
      <w:pPr>
        <w:pStyle w:val="aff4"/>
        <w:widowControl/>
        <w:numPr>
          <w:ilvl w:val="0"/>
          <w:numId w:val="69"/>
        </w:numPr>
        <w:adjustRightInd w:val="0"/>
        <w:snapToGrid w:val="0"/>
        <w:ind w:leftChars="0" w:left="1276" w:hanging="709"/>
        <w:rPr>
          <w:rFonts w:ascii="Times New Roman" w:eastAsia="標楷體" w:hAnsi="Times New Roman" w:cs="Times New Roman"/>
          <w:kern w:val="0"/>
        </w:rPr>
      </w:pPr>
      <w:r w:rsidRPr="00B4025A">
        <w:rPr>
          <w:rFonts w:ascii="Times New Roman" w:eastAsia="標楷體" w:hAnsi="Times New Roman" w:cs="Times New Roman"/>
          <w:kern w:val="0"/>
        </w:rPr>
        <w:t>展現本市特教生多元面向，增進特教生與社會互動機會。</w:t>
      </w:r>
    </w:p>
    <w:p w:rsidR="00036299" w:rsidRPr="00B4025A" w:rsidRDefault="00036299" w:rsidP="00DF2E5B">
      <w:pPr>
        <w:pStyle w:val="aff4"/>
        <w:widowControl/>
        <w:numPr>
          <w:ilvl w:val="0"/>
          <w:numId w:val="68"/>
        </w:numPr>
        <w:tabs>
          <w:tab w:val="clear" w:pos="720"/>
          <w:tab w:val="num" w:pos="993"/>
        </w:tabs>
        <w:adjustRightInd w:val="0"/>
        <w:snapToGrid w:val="0"/>
        <w:ind w:leftChars="0" w:left="992" w:hanging="425"/>
        <w:rPr>
          <w:rFonts w:ascii="Times New Roman" w:eastAsia="標楷體" w:hAnsi="Times New Roman" w:cs="Times New Roman"/>
          <w:kern w:val="0"/>
        </w:rPr>
      </w:pPr>
      <w:r w:rsidRPr="00B4025A">
        <w:rPr>
          <w:rFonts w:ascii="Times New Roman" w:eastAsia="標楷體" w:hAnsi="Times New Roman" w:cs="Times New Roman"/>
          <w:kern w:val="0"/>
        </w:rPr>
        <w:t>報名資格：經鑑輔會鑑定通過，安置於教育局所屬學校之特殊教育（身心障礙類）學生。</w:t>
      </w:r>
    </w:p>
    <w:p w:rsidR="00036299" w:rsidRPr="00B4025A" w:rsidRDefault="00036299" w:rsidP="00DF2E5B">
      <w:pPr>
        <w:pStyle w:val="aff4"/>
        <w:widowControl/>
        <w:numPr>
          <w:ilvl w:val="0"/>
          <w:numId w:val="68"/>
        </w:numPr>
        <w:tabs>
          <w:tab w:val="clear" w:pos="720"/>
          <w:tab w:val="num" w:pos="993"/>
        </w:tabs>
        <w:adjustRightInd w:val="0"/>
        <w:snapToGrid w:val="0"/>
        <w:ind w:leftChars="0" w:left="992" w:hanging="425"/>
        <w:rPr>
          <w:rFonts w:ascii="Times New Roman" w:eastAsia="標楷體" w:hAnsi="Times New Roman" w:cs="Times New Roman"/>
          <w:kern w:val="0"/>
        </w:rPr>
      </w:pPr>
      <w:r w:rsidRPr="00B4025A">
        <w:rPr>
          <w:rFonts w:ascii="Times New Roman" w:eastAsia="標楷體" w:hAnsi="Times New Roman" w:cs="Times New Roman"/>
          <w:kern w:val="0"/>
        </w:rPr>
        <w:t>比賽類別：</w:t>
      </w:r>
      <w:r w:rsidRPr="00B4025A">
        <w:rPr>
          <w:rFonts w:ascii="Times New Roman" w:eastAsia="標楷體" w:hAnsi="Times New Roman" w:cs="Times New Roman"/>
          <w:kern w:val="0"/>
        </w:rPr>
        <w:t xml:space="preserve"> </w:t>
      </w:r>
    </w:p>
    <w:p w:rsidR="00036299" w:rsidRPr="00B4025A" w:rsidRDefault="00036299" w:rsidP="00DF2E5B">
      <w:pPr>
        <w:pStyle w:val="aff4"/>
        <w:widowControl/>
        <w:numPr>
          <w:ilvl w:val="0"/>
          <w:numId w:val="69"/>
        </w:numPr>
        <w:adjustRightInd w:val="0"/>
        <w:snapToGrid w:val="0"/>
        <w:ind w:leftChars="0" w:left="1276" w:hanging="709"/>
        <w:rPr>
          <w:rFonts w:ascii="Times New Roman" w:eastAsia="標楷體" w:hAnsi="Times New Roman" w:cs="Times New Roman"/>
          <w:kern w:val="0"/>
        </w:rPr>
      </w:pPr>
      <w:r w:rsidRPr="00B4025A">
        <w:rPr>
          <w:rFonts w:ascii="Times New Roman" w:eastAsia="標楷體" w:hAnsi="Times New Roman" w:cs="Times New Roman"/>
          <w:kern w:val="0"/>
        </w:rPr>
        <w:t>音樂類（含歌唱、樂器演奏</w:t>
      </w:r>
      <w:r w:rsidRPr="00B4025A">
        <w:rPr>
          <w:rFonts w:ascii="Times New Roman" w:eastAsia="標楷體" w:hAnsi="Times New Roman" w:cs="Times New Roman"/>
          <w:kern w:val="0"/>
        </w:rPr>
        <w:t>……</w:t>
      </w:r>
      <w:r w:rsidRPr="00B4025A">
        <w:rPr>
          <w:rFonts w:ascii="Times New Roman" w:eastAsia="標楷體" w:hAnsi="Times New Roman" w:cs="Times New Roman"/>
          <w:kern w:val="0"/>
        </w:rPr>
        <w:t>等）。</w:t>
      </w:r>
      <w:r w:rsidRPr="00B4025A">
        <w:rPr>
          <w:rFonts w:ascii="Times New Roman" w:eastAsia="標楷體" w:hAnsi="Times New Roman" w:cs="Times New Roman"/>
          <w:kern w:val="0"/>
        </w:rPr>
        <w:t xml:space="preserve"> </w:t>
      </w:r>
    </w:p>
    <w:p w:rsidR="00036299" w:rsidRPr="00B4025A" w:rsidRDefault="00036299" w:rsidP="00DF2E5B">
      <w:pPr>
        <w:pStyle w:val="aff4"/>
        <w:widowControl/>
        <w:numPr>
          <w:ilvl w:val="0"/>
          <w:numId w:val="69"/>
        </w:numPr>
        <w:tabs>
          <w:tab w:val="num" w:pos="993"/>
        </w:tabs>
        <w:adjustRightInd w:val="0"/>
        <w:snapToGrid w:val="0"/>
        <w:ind w:leftChars="0" w:left="1276" w:hanging="709"/>
        <w:rPr>
          <w:rFonts w:ascii="Times New Roman" w:eastAsia="標楷體" w:hAnsi="Times New Roman" w:cs="Times New Roman"/>
          <w:kern w:val="0"/>
        </w:rPr>
      </w:pPr>
      <w:r w:rsidRPr="00B4025A">
        <w:rPr>
          <w:rFonts w:ascii="Times New Roman" w:eastAsia="標楷體" w:hAnsi="Times New Roman" w:cs="Times New Roman"/>
          <w:kern w:val="0"/>
        </w:rPr>
        <w:t>舞蹈類（含各種舞蹈表演：爵士舞蹈、街舞、民族舞蹈、現代舞</w:t>
      </w:r>
      <w:r w:rsidRPr="00B4025A">
        <w:rPr>
          <w:rFonts w:ascii="Times New Roman" w:eastAsia="標楷體" w:hAnsi="Times New Roman" w:cs="Times New Roman"/>
          <w:kern w:val="0"/>
        </w:rPr>
        <w:t>……</w:t>
      </w:r>
      <w:r w:rsidRPr="00B4025A">
        <w:rPr>
          <w:rFonts w:ascii="Times New Roman" w:eastAsia="標楷體" w:hAnsi="Times New Roman" w:cs="Times New Roman"/>
          <w:kern w:val="0"/>
        </w:rPr>
        <w:t>等）。</w:t>
      </w:r>
      <w:r w:rsidRPr="00B4025A">
        <w:rPr>
          <w:rFonts w:ascii="Times New Roman" w:eastAsia="標楷體" w:hAnsi="Times New Roman" w:cs="Times New Roman"/>
          <w:kern w:val="0"/>
        </w:rPr>
        <w:t xml:space="preserve"> </w:t>
      </w:r>
    </w:p>
    <w:p w:rsidR="00036299" w:rsidRPr="00B4025A" w:rsidRDefault="00036299" w:rsidP="00DF2E5B">
      <w:pPr>
        <w:pStyle w:val="aff4"/>
        <w:widowControl/>
        <w:numPr>
          <w:ilvl w:val="0"/>
          <w:numId w:val="69"/>
        </w:numPr>
        <w:tabs>
          <w:tab w:val="num" w:pos="993"/>
        </w:tabs>
        <w:adjustRightInd w:val="0"/>
        <w:snapToGrid w:val="0"/>
        <w:ind w:leftChars="0" w:left="1276" w:hanging="709"/>
        <w:rPr>
          <w:rFonts w:ascii="Times New Roman" w:eastAsia="標楷體" w:hAnsi="Times New Roman" w:cs="Times New Roman"/>
        </w:rPr>
      </w:pPr>
      <w:r w:rsidRPr="00B4025A">
        <w:rPr>
          <w:rFonts w:ascii="Times New Roman" w:eastAsia="標楷體" w:hAnsi="Times New Roman" w:cs="Times New Roman"/>
          <w:kern w:val="0"/>
        </w:rPr>
        <w:t>其他類（綜合演出：包括傳統民俗技藝表演、相聲及說故事</w:t>
      </w:r>
      <w:r w:rsidRPr="00B4025A">
        <w:rPr>
          <w:rFonts w:ascii="Times New Roman" w:eastAsia="標楷體" w:hAnsi="Times New Roman" w:cs="Times New Roman"/>
          <w:kern w:val="0"/>
        </w:rPr>
        <w:t>……</w:t>
      </w:r>
      <w:r w:rsidRPr="00B4025A">
        <w:rPr>
          <w:rFonts w:ascii="Times New Roman" w:eastAsia="標楷體" w:hAnsi="Times New Roman" w:cs="Times New Roman"/>
          <w:kern w:val="0"/>
        </w:rPr>
        <w:t>等）。</w:t>
      </w:r>
    </w:p>
    <w:p w:rsidR="00036299" w:rsidRPr="00B4025A" w:rsidRDefault="00036299" w:rsidP="00DF2E5B">
      <w:pPr>
        <w:pStyle w:val="aff4"/>
        <w:numPr>
          <w:ilvl w:val="0"/>
          <w:numId w:val="68"/>
        </w:numPr>
        <w:tabs>
          <w:tab w:val="clear" w:pos="720"/>
          <w:tab w:val="num" w:pos="993"/>
        </w:tabs>
        <w:adjustRightInd w:val="0"/>
        <w:snapToGrid w:val="0"/>
        <w:ind w:leftChars="0" w:left="992" w:hanging="425"/>
        <w:rPr>
          <w:rFonts w:ascii="Times New Roman" w:eastAsia="標楷體" w:hAnsi="Times New Roman" w:cs="Times New Roman"/>
        </w:rPr>
      </w:pPr>
      <w:r w:rsidRPr="00B4025A">
        <w:rPr>
          <w:rFonts w:ascii="Times New Roman" w:eastAsia="標楷體" w:hAnsi="Times New Roman" w:cs="Times New Roman"/>
          <w:kern w:val="0"/>
        </w:rPr>
        <w:t>比賽日期、地點</w:t>
      </w:r>
      <w:r w:rsidR="00A81E18" w:rsidRPr="00B4025A">
        <w:rPr>
          <w:rFonts w:ascii="Times New Roman" w:eastAsia="標楷體" w:hAnsi="Times New Roman" w:cs="Times New Roman" w:hint="eastAsia"/>
          <w:kern w:val="0"/>
        </w:rPr>
        <w:t>另案通知</w:t>
      </w:r>
      <w:r w:rsidRPr="00B4025A">
        <w:rPr>
          <w:rFonts w:ascii="Times New Roman" w:eastAsia="標楷體" w:hAnsi="Times New Roman" w:cs="Times New Roman"/>
          <w:b/>
        </w:rPr>
        <w:t>。</w:t>
      </w:r>
    </w:p>
    <w:p w:rsidR="00671072" w:rsidRPr="00B4025A" w:rsidRDefault="00671072" w:rsidP="00ED6E49">
      <w:pPr>
        <w:rPr>
          <w:rFonts w:ascii="Times New Roman" w:eastAsia="標楷體" w:hAnsi="Times New Roman" w:cs="Times New Roman"/>
          <w:b/>
          <w:sz w:val="32"/>
          <w:szCs w:val="32"/>
          <w:shd w:val="pct15" w:color="auto" w:fill="FFFFFF"/>
        </w:rPr>
        <w:sectPr w:rsidR="00671072" w:rsidRPr="00B4025A" w:rsidSect="00EB57BD">
          <w:pgSz w:w="11906" w:h="16838"/>
          <w:pgMar w:top="340" w:right="707" w:bottom="340" w:left="907" w:header="397" w:footer="283" w:gutter="0"/>
          <w:cols w:space="425"/>
          <w:docGrid w:type="lines" w:linePitch="360"/>
        </w:sectPr>
      </w:pPr>
    </w:p>
    <w:p w:rsidR="00E80A0D" w:rsidRPr="00B4025A" w:rsidRDefault="00E80A0D" w:rsidP="00230625">
      <w:pPr>
        <w:pStyle w:val="10"/>
        <w:rPr>
          <w:rFonts w:ascii="標楷體" w:hAnsi="標楷體"/>
          <w:shd w:val="pct15" w:color="auto" w:fill="FFFFFF"/>
        </w:rPr>
        <w:sectPr w:rsidR="00E80A0D" w:rsidRPr="00B4025A" w:rsidSect="00EB57BD">
          <w:pgSz w:w="11906" w:h="16838"/>
          <w:pgMar w:top="340" w:right="707" w:bottom="340" w:left="907" w:header="397" w:footer="283" w:gutter="0"/>
          <w:cols w:space="425"/>
          <w:docGrid w:type="lines" w:linePitch="360"/>
        </w:sectPr>
      </w:pPr>
    </w:p>
    <w:p w:rsidR="00ED6E49" w:rsidRPr="00B4025A" w:rsidRDefault="00ED6E49" w:rsidP="00230625">
      <w:pPr>
        <w:pStyle w:val="10"/>
        <w:rPr>
          <w:rFonts w:ascii="標楷體" w:hAnsi="標楷體"/>
          <w:shd w:val="pct15" w:color="auto" w:fill="FFFFFF"/>
        </w:rPr>
      </w:pPr>
      <w:bookmarkStart w:id="35" w:name="_Toc16840258"/>
      <w:r w:rsidRPr="00B4025A">
        <w:rPr>
          <w:rFonts w:ascii="標楷體" w:hAnsi="標楷體"/>
          <w:shd w:val="pct15" w:color="auto" w:fill="FFFFFF"/>
        </w:rPr>
        <w:lastRenderedPageBreak/>
        <w:t>三、《資賦優異類》</w:t>
      </w:r>
      <w:bookmarkEnd w:id="35"/>
    </w:p>
    <w:p w:rsidR="00230625" w:rsidRPr="00B4025A" w:rsidRDefault="00ED6E49" w:rsidP="00DF2E5B">
      <w:pPr>
        <w:pStyle w:val="2"/>
        <w:numPr>
          <w:ilvl w:val="0"/>
          <w:numId w:val="104"/>
        </w:numPr>
        <w:rPr>
          <w:rFonts w:hint="eastAsia"/>
        </w:rPr>
      </w:pPr>
      <w:bookmarkStart w:id="36" w:name="_Toc16840259"/>
      <w:r w:rsidRPr="00B4025A">
        <w:t>國小一般智能資優資源班業務</w:t>
      </w:r>
      <w:bookmarkEnd w:id="36"/>
      <w:r w:rsidR="00BA1A3A" w:rsidRPr="00B4025A">
        <w:t xml:space="preserve">     </w:t>
      </w:r>
      <w:r w:rsidR="008F487F" w:rsidRPr="00B4025A">
        <w:t xml:space="preserve"> </w:t>
      </w:r>
    </w:p>
    <w:p w:rsidR="00ED6E49" w:rsidRPr="00B4025A" w:rsidRDefault="00ED6E49" w:rsidP="00230625">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 xml:space="preserve"> </w:t>
      </w:r>
      <w:r w:rsidRPr="00B4025A">
        <w:rPr>
          <w:rFonts w:ascii="Times New Roman" w:eastAsia="標楷體" w:hAnsi="Times New Roman" w:cs="Times New Roman"/>
          <w:b/>
          <w:sz w:val="32"/>
          <w:szCs w:val="32"/>
        </w:rPr>
        <w:t>承辦人：劉懿德</w:t>
      </w:r>
      <w:r w:rsidR="008F487F" w:rsidRPr="00B4025A">
        <w:rPr>
          <w:rFonts w:ascii="Times New Roman" w:eastAsia="標楷體" w:hAnsi="Times New Roman" w:cs="Times New Roman"/>
          <w:b/>
          <w:sz w:val="32"/>
          <w:szCs w:val="32"/>
        </w:rPr>
        <w:t>、吳宜靜</w:t>
      </w:r>
    </w:p>
    <w:p w:rsidR="00ED6E49" w:rsidRPr="00B4025A" w:rsidRDefault="00E16308" w:rsidP="00DF2E5B">
      <w:pPr>
        <w:numPr>
          <w:ilvl w:val="0"/>
          <w:numId w:val="14"/>
        </w:numPr>
        <w:tabs>
          <w:tab w:val="clear" w:pos="465"/>
        </w:tabs>
        <w:ind w:left="993" w:hanging="426"/>
        <w:rPr>
          <w:rFonts w:ascii="Times New Roman" w:eastAsia="標楷體" w:hAnsi="Times New Roman" w:cs="Times New Roman"/>
        </w:rPr>
      </w:pPr>
      <w:r w:rsidRPr="00B4025A">
        <w:rPr>
          <w:rFonts w:ascii="Times New Roman" w:eastAsia="標楷體" w:hAnsi="Times New Roman" w:cs="Times New Roman" w:hint="eastAsia"/>
        </w:rPr>
        <w:t>依據高雄市高級中等以下學校資賦優異教育班實施要點</w:t>
      </w:r>
      <w:r w:rsidRPr="00B4025A">
        <w:rPr>
          <w:rFonts w:ascii="Times New Roman" w:eastAsia="標楷體" w:hAnsi="Times New Roman" w:cs="Times New Roman" w:hint="eastAsia"/>
        </w:rPr>
        <w:t>(</w:t>
      </w:r>
      <w:r w:rsidRPr="00B4025A">
        <w:rPr>
          <w:rFonts w:ascii="Times New Roman" w:eastAsia="標楷體" w:hAnsi="Times New Roman" w:cs="Times New Roman" w:hint="eastAsia"/>
        </w:rPr>
        <w:t>法規</w:t>
      </w:r>
      <w:r w:rsidRPr="00B4025A">
        <w:rPr>
          <w:rFonts w:ascii="Times New Roman" w:eastAsia="標楷體" w:hAnsi="Times New Roman" w:cs="Times New Roman" w:hint="eastAsia"/>
        </w:rPr>
        <w:t>22)</w:t>
      </w:r>
      <w:r w:rsidRPr="00B4025A">
        <w:rPr>
          <w:rFonts w:ascii="Times New Roman" w:eastAsia="標楷體" w:hAnsi="Times New Roman" w:cs="Times New Roman" w:hint="eastAsia"/>
        </w:rPr>
        <w:t>規定，設置</w:t>
      </w:r>
      <w:r w:rsidR="00ED6E49" w:rsidRPr="00B4025A">
        <w:rPr>
          <w:rFonts w:ascii="Times New Roman" w:eastAsia="標楷體" w:hAnsi="Times New Roman" w:cs="Times New Roman"/>
        </w:rPr>
        <w:t>本市國小</w:t>
      </w:r>
      <w:r w:rsidR="00920000" w:rsidRPr="00B4025A">
        <w:rPr>
          <w:rFonts w:ascii="Times New Roman" w:eastAsia="標楷體" w:hAnsi="Times New Roman" w:cs="Times New Roman"/>
        </w:rPr>
        <w:t>108</w:t>
      </w:r>
      <w:r w:rsidR="00ED6E49" w:rsidRPr="00B4025A">
        <w:rPr>
          <w:rFonts w:ascii="Times New Roman" w:eastAsia="標楷體" w:hAnsi="Times New Roman" w:cs="Times New Roman"/>
        </w:rPr>
        <w:t>學年度共計有</w:t>
      </w:r>
      <w:r w:rsidR="00ED6E49" w:rsidRPr="00B4025A">
        <w:rPr>
          <w:rFonts w:ascii="Times New Roman" w:eastAsia="標楷體" w:hAnsi="Times New Roman" w:cs="Times New Roman"/>
        </w:rPr>
        <w:t>3</w:t>
      </w:r>
      <w:r w:rsidR="00920000" w:rsidRPr="00B4025A">
        <w:rPr>
          <w:rFonts w:ascii="Times New Roman" w:eastAsia="標楷體" w:hAnsi="Times New Roman" w:cs="Times New Roman"/>
        </w:rPr>
        <w:t>1</w:t>
      </w:r>
      <w:r w:rsidR="00ED6E49" w:rsidRPr="00B4025A">
        <w:rPr>
          <w:rFonts w:ascii="Times New Roman" w:eastAsia="標楷體" w:hAnsi="Times New Roman" w:cs="Times New Roman"/>
        </w:rPr>
        <w:t>校，</w:t>
      </w:r>
      <w:r w:rsidR="00AC426C" w:rsidRPr="00B4025A">
        <w:rPr>
          <w:rFonts w:ascii="Times New Roman" w:eastAsia="標楷體" w:hAnsi="Times New Roman" w:cs="Times New Roman"/>
        </w:rPr>
        <w:t>4</w:t>
      </w:r>
      <w:r w:rsidR="00920000" w:rsidRPr="00B4025A">
        <w:rPr>
          <w:rFonts w:ascii="Times New Roman" w:eastAsia="標楷體" w:hAnsi="Times New Roman" w:cs="Times New Roman"/>
        </w:rPr>
        <w:t>5</w:t>
      </w:r>
      <w:r w:rsidR="00ED6E49" w:rsidRPr="00B4025A">
        <w:rPr>
          <w:rFonts w:ascii="Times New Roman" w:eastAsia="標楷體" w:hAnsi="Times New Roman" w:cs="Times New Roman"/>
        </w:rPr>
        <w:t>班。</w:t>
      </w:r>
    </w:p>
    <w:p w:rsidR="00ED6E49" w:rsidRPr="00B4025A" w:rsidRDefault="000E2F0D" w:rsidP="00DF2E5B">
      <w:pPr>
        <w:numPr>
          <w:ilvl w:val="0"/>
          <w:numId w:val="14"/>
        </w:numPr>
        <w:tabs>
          <w:tab w:val="clear" w:pos="465"/>
        </w:tabs>
        <w:ind w:left="993" w:hanging="426"/>
        <w:rPr>
          <w:rFonts w:ascii="Times New Roman" w:eastAsia="標楷體" w:hAnsi="Times New Roman" w:cs="Times New Roman"/>
        </w:rPr>
      </w:pPr>
      <w:r w:rsidRPr="00B4025A">
        <w:rPr>
          <w:rFonts w:ascii="Times New Roman" w:eastAsia="標楷體" w:hAnsi="Times New Roman" w:cs="Times New Roman"/>
        </w:rPr>
        <w:t>10</w:t>
      </w:r>
      <w:r w:rsidR="00920000" w:rsidRPr="00B4025A">
        <w:rPr>
          <w:rFonts w:ascii="Times New Roman" w:eastAsia="標楷體" w:hAnsi="Times New Roman" w:cs="Times New Roman"/>
        </w:rPr>
        <w:t>8</w:t>
      </w:r>
      <w:r w:rsidR="00ED6E49" w:rsidRPr="00B4025A">
        <w:rPr>
          <w:rFonts w:ascii="Times New Roman" w:eastAsia="標楷體" w:hAnsi="Times New Roman" w:cs="Times New Roman"/>
        </w:rPr>
        <w:t>學年度減班學校計有：</w:t>
      </w:r>
      <w:r w:rsidR="00AC426C" w:rsidRPr="00B4025A">
        <w:rPr>
          <w:rFonts w:ascii="Times New Roman" w:eastAsia="標楷體" w:hAnsi="Times New Roman" w:cs="Times New Roman"/>
        </w:rPr>
        <w:t>小港區</w:t>
      </w:r>
      <w:r w:rsidR="00920000" w:rsidRPr="00B4025A">
        <w:rPr>
          <w:rFonts w:ascii="Times New Roman" w:eastAsia="標楷體" w:hAnsi="Times New Roman" w:cs="Times New Roman"/>
        </w:rPr>
        <w:t>港和國小、前鎮區獅甲</w:t>
      </w:r>
      <w:r w:rsidR="00AC426C" w:rsidRPr="00B4025A">
        <w:rPr>
          <w:rFonts w:ascii="Times New Roman" w:eastAsia="標楷體" w:hAnsi="Times New Roman" w:cs="Times New Roman"/>
        </w:rPr>
        <w:t>國小</w:t>
      </w:r>
      <w:r w:rsidR="00ED6E49" w:rsidRPr="00B4025A">
        <w:rPr>
          <w:rFonts w:ascii="Times New Roman" w:eastAsia="標楷體" w:hAnsi="Times New Roman" w:cs="Times New Roman"/>
        </w:rPr>
        <w:t>。</w:t>
      </w:r>
    </w:p>
    <w:p w:rsidR="00ED6E49" w:rsidRPr="00B4025A" w:rsidRDefault="00ED6E49" w:rsidP="00ED6E49">
      <w:pPr>
        <w:ind w:left="120"/>
        <w:rPr>
          <w:rFonts w:ascii="Times New Roman" w:eastAsia="標楷體" w:hAnsi="Times New Roman" w:cs="Times New Roman"/>
        </w:rPr>
      </w:pPr>
      <w:r w:rsidRPr="00B4025A">
        <w:rPr>
          <w:rFonts w:ascii="新細明體" w:hAnsi="新細明體" w:cs="新細明體" w:hint="eastAsia"/>
        </w:rPr>
        <w:t>※</w:t>
      </w:r>
      <w:r w:rsidRPr="00B4025A">
        <w:rPr>
          <w:rFonts w:ascii="Times New Roman" w:eastAsia="標楷體" w:hAnsi="Times New Roman" w:cs="Times New Roman"/>
        </w:rPr>
        <w:t xml:space="preserve"> </w:t>
      </w:r>
      <w:r w:rsidR="006E0CFA" w:rsidRPr="00B4025A">
        <w:rPr>
          <w:rFonts w:ascii="Times New Roman" w:eastAsia="標楷體" w:hAnsi="Times New Roman" w:cs="Times New Roman"/>
        </w:rPr>
        <w:t>108</w:t>
      </w:r>
      <w:r w:rsidRPr="00B4025A">
        <w:rPr>
          <w:rFonts w:ascii="Times New Roman" w:eastAsia="標楷體" w:hAnsi="Times New Roman" w:cs="Times New Roman"/>
        </w:rPr>
        <w:t>學年度國小一般智能資優資源班學校班級數一覽表</w:t>
      </w:r>
    </w:p>
    <w:tbl>
      <w:tblPr>
        <w:tblW w:w="9975" w:type="dxa"/>
        <w:tblInd w:w="13" w:type="dxa"/>
        <w:tblCellMar>
          <w:left w:w="28" w:type="dxa"/>
          <w:right w:w="28" w:type="dxa"/>
        </w:tblCellMar>
        <w:tblLook w:val="0000" w:firstRow="0" w:lastRow="0" w:firstColumn="0" w:lastColumn="0" w:noHBand="0" w:noVBand="0"/>
      </w:tblPr>
      <w:tblGrid>
        <w:gridCol w:w="735"/>
        <w:gridCol w:w="960"/>
        <w:gridCol w:w="720"/>
        <w:gridCol w:w="840"/>
        <w:gridCol w:w="6720"/>
      </w:tblGrid>
      <w:tr w:rsidR="00ED6E49" w:rsidRPr="00B4025A" w:rsidTr="00617A85">
        <w:trPr>
          <w:trHeight w:val="553"/>
        </w:trPr>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編號</w:t>
            </w:r>
          </w:p>
        </w:tc>
        <w:tc>
          <w:tcPr>
            <w:tcW w:w="960" w:type="dxa"/>
            <w:tcBorders>
              <w:top w:val="single" w:sz="4" w:space="0" w:color="auto"/>
              <w:left w:val="nil"/>
              <w:bottom w:val="single" w:sz="4" w:space="0" w:color="auto"/>
              <w:right w:val="single" w:sz="4" w:space="0" w:color="auto"/>
            </w:tcBorders>
            <w:shd w:val="clear" w:color="auto" w:fill="E0E0E0"/>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行政區</w:t>
            </w:r>
          </w:p>
        </w:tc>
        <w:tc>
          <w:tcPr>
            <w:tcW w:w="720" w:type="dxa"/>
            <w:tcBorders>
              <w:top w:val="single" w:sz="4" w:space="0" w:color="auto"/>
              <w:left w:val="nil"/>
              <w:bottom w:val="single" w:sz="4" w:space="0" w:color="auto"/>
              <w:right w:val="single" w:sz="4" w:space="0" w:color="auto"/>
            </w:tcBorders>
            <w:shd w:val="clear" w:color="auto" w:fill="E0E0E0"/>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校數</w:t>
            </w:r>
          </w:p>
        </w:tc>
        <w:tc>
          <w:tcPr>
            <w:tcW w:w="840" w:type="dxa"/>
            <w:tcBorders>
              <w:top w:val="single" w:sz="4" w:space="0" w:color="auto"/>
              <w:left w:val="nil"/>
              <w:bottom w:val="single" w:sz="4" w:space="0" w:color="auto"/>
              <w:right w:val="single" w:sz="4" w:space="0" w:color="auto"/>
            </w:tcBorders>
            <w:shd w:val="clear" w:color="auto" w:fill="E0E0E0"/>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班級數</w:t>
            </w:r>
          </w:p>
        </w:tc>
        <w:tc>
          <w:tcPr>
            <w:tcW w:w="6720" w:type="dxa"/>
            <w:tcBorders>
              <w:top w:val="single" w:sz="4" w:space="0" w:color="auto"/>
              <w:left w:val="nil"/>
              <w:bottom w:val="single" w:sz="4" w:space="0" w:color="auto"/>
              <w:right w:val="single" w:sz="4" w:space="0" w:color="auto"/>
            </w:tcBorders>
            <w:shd w:val="clear" w:color="auto" w:fill="E0E0E0"/>
            <w:vAlign w:val="center"/>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校名</w:t>
            </w:r>
          </w:p>
        </w:tc>
      </w:tr>
      <w:tr w:rsidR="00ED6E49" w:rsidRPr="00B4025A" w:rsidTr="00617A85">
        <w:trPr>
          <w:trHeight w:val="263"/>
        </w:trPr>
        <w:tc>
          <w:tcPr>
            <w:tcW w:w="735" w:type="dxa"/>
            <w:tcBorders>
              <w:top w:val="nil"/>
              <w:left w:val="single" w:sz="4" w:space="0" w:color="auto"/>
              <w:bottom w:val="single" w:sz="4" w:space="0" w:color="auto"/>
              <w:right w:val="single" w:sz="4" w:space="0" w:color="auto"/>
            </w:tcBorders>
            <w:shd w:val="clear" w:color="auto" w:fill="auto"/>
            <w:noWrap/>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1</w:t>
            </w:r>
          </w:p>
        </w:tc>
        <w:tc>
          <w:tcPr>
            <w:tcW w:w="960" w:type="dxa"/>
            <w:tcBorders>
              <w:top w:val="nil"/>
              <w:left w:val="nil"/>
              <w:bottom w:val="single" w:sz="4" w:space="0" w:color="auto"/>
              <w:right w:val="single" w:sz="4" w:space="0" w:color="auto"/>
            </w:tcBorders>
            <w:shd w:val="clear" w:color="auto" w:fill="auto"/>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前鎮區</w:t>
            </w:r>
          </w:p>
        </w:tc>
        <w:tc>
          <w:tcPr>
            <w:tcW w:w="720" w:type="dxa"/>
            <w:tcBorders>
              <w:top w:val="nil"/>
              <w:left w:val="nil"/>
              <w:bottom w:val="single" w:sz="4" w:space="0" w:color="auto"/>
              <w:right w:val="single" w:sz="4" w:space="0" w:color="auto"/>
            </w:tcBorders>
            <w:shd w:val="clear" w:color="auto" w:fill="auto"/>
          </w:tcPr>
          <w:p w:rsidR="00ED6E49" w:rsidRPr="00B4025A" w:rsidRDefault="00920000" w:rsidP="00617A85">
            <w:pPr>
              <w:jc w:val="center"/>
              <w:rPr>
                <w:rFonts w:ascii="Times New Roman" w:eastAsia="標楷體" w:hAnsi="Times New Roman" w:cs="Times New Roman"/>
              </w:rPr>
            </w:pPr>
            <w:r w:rsidRPr="00B4025A">
              <w:rPr>
                <w:rFonts w:ascii="Times New Roman" w:eastAsia="標楷體" w:hAnsi="Times New Roman" w:cs="Times New Roman"/>
              </w:rPr>
              <w:t>2</w:t>
            </w:r>
          </w:p>
        </w:tc>
        <w:tc>
          <w:tcPr>
            <w:tcW w:w="840" w:type="dxa"/>
            <w:tcBorders>
              <w:top w:val="nil"/>
              <w:left w:val="nil"/>
              <w:bottom w:val="single" w:sz="4" w:space="0" w:color="auto"/>
              <w:right w:val="single" w:sz="4" w:space="0" w:color="auto"/>
            </w:tcBorders>
            <w:shd w:val="clear" w:color="auto" w:fill="auto"/>
          </w:tcPr>
          <w:p w:rsidR="00ED6E49" w:rsidRPr="00B4025A" w:rsidRDefault="00920000" w:rsidP="00617A85">
            <w:pPr>
              <w:jc w:val="center"/>
              <w:rPr>
                <w:rFonts w:ascii="Times New Roman" w:eastAsia="標楷體" w:hAnsi="Times New Roman" w:cs="Times New Roman"/>
              </w:rPr>
            </w:pPr>
            <w:r w:rsidRPr="00B4025A">
              <w:rPr>
                <w:rFonts w:ascii="Times New Roman" w:eastAsia="標楷體" w:hAnsi="Times New Roman" w:cs="Times New Roman"/>
              </w:rPr>
              <w:t>3</w:t>
            </w:r>
          </w:p>
        </w:tc>
        <w:tc>
          <w:tcPr>
            <w:tcW w:w="6720" w:type="dxa"/>
            <w:tcBorders>
              <w:top w:val="nil"/>
              <w:left w:val="nil"/>
              <w:bottom w:val="single" w:sz="4" w:space="0" w:color="auto"/>
              <w:right w:val="single" w:sz="4" w:space="0" w:color="auto"/>
            </w:tcBorders>
            <w:shd w:val="clear" w:color="auto" w:fill="auto"/>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瑞豐國小（</w:t>
            </w:r>
            <w:r w:rsidR="009411BE" w:rsidRPr="00B4025A">
              <w:rPr>
                <w:rFonts w:ascii="Times New Roman" w:eastAsia="標楷體" w:hAnsi="Times New Roman" w:cs="Times New Roman"/>
              </w:rPr>
              <w:t>1</w:t>
            </w:r>
            <w:r w:rsidRPr="00B4025A">
              <w:rPr>
                <w:rFonts w:ascii="Times New Roman" w:eastAsia="標楷體" w:hAnsi="Times New Roman" w:cs="Times New Roman"/>
              </w:rPr>
              <w:t>）、瑞祥國小</w:t>
            </w:r>
            <w:r w:rsidR="00125A74" w:rsidRPr="00B4025A">
              <w:rPr>
                <w:rFonts w:ascii="Times New Roman" w:eastAsia="標楷體" w:hAnsi="Times New Roman" w:cs="Times New Roman"/>
              </w:rPr>
              <w:t>（</w:t>
            </w:r>
            <w:r w:rsidRPr="00B4025A">
              <w:rPr>
                <w:rFonts w:ascii="Times New Roman" w:eastAsia="標楷體" w:hAnsi="Times New Roman" w:cs="Times New Roman"/>
              </w:rPr>
              <w:t>2</w:t>
            </w:r>
            <w:r w:rsidR="00125A74" w:rsidRPr="00B4025A">
              <w:rPr>
                <w:rFonts w:ascii="Times New Roman" w:eastAsia="標楷體" w:hAnsi="Times New Roman" w:cs="Times New Roman"/>
              </w:rPr>
              <w:t>）</w:t>
            </w:r>
          </w:p>
        </w:tc>
      </w:tr>
      <w:tr w:rsidR="00ED6E49" w:rsidRPr="00B4025A" w:rsidTr="00617A85">
        <w:trPr>
          <w:trHeight w:val="330"/>
        </w:trPr>
        <w:tc>
          <w:tcPr>
            <w:tcW w:w="735" w:type="dxa"/>
            <w:tcBorders>
              <w:top w:val="nil"/>
              <w:left w:val="single" w:sz="4" w:space="0" w:color="auto"/>
              <w:bottom w:val="single" w:sz="4" w:space="0" w:color="auto"/>
              <w:right w:val="single" w:sz="4" w:space="0" w:color="auto"/>
            </w:tcBorders>
            <w:shd w:val="clear" w:color="auto" w:fill="auto"/>
            <w:noWrap/>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2</w:t>
            </w:r>
          </w:p>
        </w:tc>
        <w:tc>
          <w:tcPr>
            <w:tcW w:w="960" w:type="dxa"/>
            <w:tcBorders>
              <w:top w:val="nil"/>
              <w:left w:val="nil"/>
              <w:bottom w:val="single" w:sz="4" w:space="0" w:color="auto"/>
              <w:right w:val="single" w:sz="4" w:space="0" w:color="auto"/>
            </w:tcBorders>
            <w:shd w:val="clear" w:color="auto" w:fill="auto"/>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旗津區</w:t>
            </w:r>
          </w:p>
        </w:tc>
        <w:tc>
          <w:tcPr>
            <w:tcW w:w="720" w:type="dxa"/>
            <w:tcBorders>
              <w:top w:val="nil"/>
              <w:left w:val="nil"/>
              <w:bottom w:val="single" w:sz="4" w:space="0" w:color="auto"/>
              <w:right w:val="single" w:sz="4" w:space="0" w:color="auto"/>
            </w:tcBorders>
            <w:shd w:val="clear" w:color="auto" w:fill="auto"/>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1</w:t>
            </w:r>
          </w:p>
        </w:tc>
        <w:tc>
          <w:tcPr>
            <w:tcW w:w="840" w:type="dxa"/>
            <w:tcBorders>
              <w:top w:val="nil"/>
              <w:left w:val="nil"/>
              <w:bottom w:val="single" w:sz="4" w:space="0" w:color="auto"/>
              <w:right w:val="single" w:sz="4" w:space="0" w:color="auto"/>
            </w:tcBorders>
            <w:shd w:val="clear" w:color="auto" w:fill="auto"/>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1</w:t>
            </w:r>
          </w:p>
        </w:tc>
        <w:tc>
          <w:tcPr>
            <w:tcW w:w="6720" w:type="dxa"/>
            <w:tcBorders>
              <w:top w:val="nil"/>
              <w:left w:val="nil"/>
              <w:bottom w:val="nil"/>
              <w:right w:val="single" w:sz="4" w:space="0" w:color="auto"/>
            </w:tcBorders>
            <w:shd w:val="clear" w:color="auto" w:fill="auto"/>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旗津國小（</w:t>
            </w:r>
            <w:r w:rsidRPr="00B4025A">
              <w:rPr>
                <w:rFonts w:ascii="Times New Roman" w:eastAsia="標楷體" w:hAnsi="Times New Roman" w:cs="Times New Roman"/>
              </w:rPr>
              <w:t>1</w:t>
            </w:r>
            <w:r w:rsidRPr="00B4025A">
              <w:rPr>
                <w:rFonts w:ascii="Times New Roman" w:eastAsia="標楷體" w:hAnsi="Times New Roman" w:cs="Times New Roman"/>
              </w:rPr>
              <w:t>）</w:t>
            </w:r>
          </w:p>
        </w:tc>
      </w:tr>
      <w:tr w:rsidR="00ED6E49" w:rsidRPr="00B4025A" w:rsidTr="00617A85">
        <w:trPr>
          <w:trHeight w:val="663"/>
        </w:trPr>
        <w:tc>
          <w:tcPr>
            <w:tcW w:w="735" w:type="dxa"/>
            <w:tcBorders>
              <w:top w:val="nil"/>
              <w:left w:val="single" w:sz="4" w:space="0" w:color="auto"/>
              <w:bottom w:val="single" w:sz="4" w:space="0" w:color="000000"/>
              <w:right w:val="single" w:sz="4" w:space="0" w:color="auto"/>
            </w:tcBorders>
            <w:shd w:val="clear" w:color="auto" w:fill="auto"/>
            <w:noWrap/>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3</w:t>
            </w:r>
          </w:p>
        </w:tc>
        <w:tc>
          <w:tcPr>
            <w:tcW w:w="960" w:type="dxa"/>
            <w:tcBorders>
              <w:top w:val="nil"/>
              <w:left w:val="single" w:sz="4" w:space="0" w:color="auto"/>
              <w:bottom w:val="single" w:sz="4" w:space="0" w:color="000000"/>
              <w:right w:val="single" w:sz="4" w:space="0" w:color="auto"/>
            </w:tcBorders>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三民區</w:t>
            </w:r>
          </w:p>
        </w:tc>
        <w:tc>
          <w:tcPr>
            <w:tcW w:w="720" w:type="dxa"/>
            <w:tcBorders>
              <w:top w:val="nil"/>
              <w:left w:val="single" w:sz="4" w:space="0" w:color="auto"/>
              <w:bottom w:val="single" w:sz="4" w:space="0" w:color="auto"/>
              <w:right w:val="single" w:sz="4" w:space="0" w:color="auto"/>
            </w:tcBorders>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7</w:t>
            </w:r>
          </w:p>
        </w:tc>
        <w:tc>
          <w:tcPr>
            <w:tcW w:w="840" w:type="dxa"/>
            <w:tcBorders>
              <w:top w:val="nil"/>
              <w:left w:val="single" w:sz="4" w:space="0" w:color="auto"/>
              <w:bottom w:val="single" w:sz="4" w:space="0" w:color="auto"/>
              <w:right w:val="nil"/>
            </w:tcBorders>
            <w:shd w:val="clear" w:color="auto" w:fill="auto"/>
            <w:vAlign w:val="center"/>
          </w:tcPr>
          <w:p w:rsidR="00ED6E49" w:rsidRPr="00B4025A" w:rsidRDefault="009411BE" w:rsidP="00617A85">
            <w:pPr>
              <w:jc w:val="center"/>
              <w:rPr>
                <w:rFonts w:ascii="Times New Roman" w:eastAsia="標楷體" w:hAnsi="Times New Roman" w:cs="Times New Roman"/>
              </w:rPr>
            </w:pPr>
            <w:r w:rsidRPr="00B4025A">
              <w:rPr>
                <w:rFonts w:ascii="Times New Roman" w:eastAsia="標楷體" w:hAnsi="Times New Roman" w:cs="Times New Roman"/>
              </w:rPr>
              <w:t>12</w:t>
            </w: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陽明國小（</w:t>
            </w:r>
            <w:r w:rsidR="009411BE" w:rsidRPr="00B4025A">
              <w:rPr>
                <w:rFonts w:ascii="Times New Roman" w:eastAsia="標楷體" w:hAnsi="Times New Roman" w:cs="Times New Roman"/>
              </w:rPr>
              <w:t>3</w:t>
            </w:r>
            <w:r w:rsidRPr="00B4025A">
              <w:rPr>
                <w:rFonts w:ascii="Times New Roman" w:eastAsia="標楷體" w:hAnsi="Times New Roman" w:cs="Times New Roman"/>
              </w:rPr>
              <w:t>）、三民國小（</w:t>
            </w:r>
            <w:r w:rsidR="009411BE" w:rsidRPr="00B4025A">
              <w:rPr>
                <w:rFonts w:ascii="Times New Roman" w:eastAsia="標楷體" w:hAnsi="Times New Roman" w:cs="Times New Roman"/>
              </w:rPr>
              <w:t>1</w:t>
            </w:r>
            <w:r w:rsidRPr="00B4025A">
              <w:rPr>
                <w:rFonts w:ascii="Times New Roman" w:eastAsia="標楷體" w:hAnsi="Times New Roman" w:cs="Times New Roman"/>
              </w:rPr>
              <w:t>）、東光國小（</w:t>
            </w:r>
            <w:r w:rsidR="009411BE" w:rsidRPr="00B4025A">
              <w:rPr>
                <w:rFonts w:ascii="Times New Roman" w:eastAsia="標楷體" w:hAnsi="Times New Roman" w:cs="Times New Roman"/>
              </w:rPr>
              <w:t>3</w:t>
            </w:r>
            <w:r w:rsidRPr="00B4025A">
              <w:rPr>
                <w:rFonts w:ascii="Times New Roman" w:eastAsia="標楷體" w:hAnsi="Times New Roman" w:cs="Times New Roman"/>
              </w:rPr>
              <w:t>）、博愛國小（</w:t>
            </w:r>
            <w:r w:rsidR="009411BE" w:rsidRPr="00B4025A">
              <w:rPr>
                <w:rFonts w:ascii="Times New Roman" w:eastAsia="標楷體" w:hAnsi="Times New Roman" w:cs="Times New Roman"/>
              </w:rPr>
              <w:t>2</w:t>
            </w:r>
            <w:r w:rsidRPr="00B4025A">
              <w:rPr>
                <w:rFonts w:ascii="Times New Roman" w:eastAsia="標楷體" w:hAnsi="Times New Roman" w:cs="Times New Roman"/>
              </w:rPr>
              <w:t>）、正興國小（</w:t>
            </w:r>
            <w:r w:rsidR="009411BE" w:rsidRPr="00B4025A">
              <w:rPr>
                <w:rFonts w:ascii="Times New Roman" w:eastAsia="標楷體" w:hAnsi="Times New Roman" w:cs="Times New Roman"/>
              </w:rPr>
              <w:t>1</w:t>
            </w:r>
            <w:r w:rsidRPr="00B4025A">
              <w:rPr>
                <w:rFonts w:ascii="Times New Roman" w:eastAsia="標楷體" w:hAnsi="Times New Roman" w:cs="Times New Roman"/>
              </w:rPr>
              <w:t>）、愛國國小（</w:t>
            </w:r>
            <w:r w:rsidR="009411BE" w:rsidRPr="00B4025A">
              <w:rPr>
                <w:rFonts w:ascii="Times New Roman" w:eastAsia="標楷體" w:hAnsi="Times New Roman" w:cs="Times New Roman"/>
              </w:rPr>
              <w:t>1</w:t>
            </w:r>
            <w:r w:rsidRPr="00B4025A">
              <w:rPr>
                <w:rFonts w:ascii="Times New Roman" w:eastAsia="標楷體" w:hAnsi="Times New Roman" w:cs="Times New Roman"/>
              </w:rPr>
              <w:t>）、十全國小（</w:t>
            </w:r>
            <w:r w:rsidR="009411BE" w:rsidRPr="00B4025A">
              <w:rPr>
                <w:rFonts w:ascii="Times New Roman" w:eastAsia="標楷體" w:hAnsi="Times New Roman" w:cs="Times New Roman"/>
              </w:rPr>
              <w:t>1</w:t>
            </w:r>
            <w:r w:rsidRPr="00B4025A">
              <w:rPr>
                <w:rFonts w:ascii="Times New Roman" w:eastAsia="標楷體" w:hAnsi="Times New Roman" w:cs="Times New Roman"/>
              </w:rPr>
              <w:t>）</w:t>
            </w:r>
          </w:p>
        </w:tc>
      </w:tr>
      <w:tr w:rsidR="00ED6E49" w:rsidRPr="00B4025A" w:rsidTr="00617A85">
        <w:trPr>
          <w:trHeight w:val="330"/>
        </w:trPr>
        <w:tc>
          <w:tcPr>
            <w:tcW w:w="735" w:type="dxa"/>
            <w:tcBorders>
              <w:top w:val="nil"/>
              <w:left w:val="single" w:sz="4" w:space="0" w:color="auto"/>
              <w:bottom w:val="single" w:sz="4" w:space="0" w:color="auto"/>
              <w:right w:val="single" w:sz="4" w:space="0" w:color="auto"/>
            </w:tcBorders>
            <w:shd w:val="clear" w:color="auto" w:fill="auto"/>
            <w:noWrap/>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4</w:t>
            </w:r>
          </w:p>
        </w:tc>
        <w:tc>
          <w:tcPr>
            <w:tcW w:w="960" w:type="dxa"/>
            <w:tcBorders>
              <w:top w:val="nil"/>
              <w:left w:val="nil"/>
              <w:bottom w:val="single" w:sz="4" w:space="0" w:color="auto"/>
              <w:right w:val="single" w:sz="4" w:space="0" w:color="auto"/>
            </w:tcBorders>
            <w:shd w:val="clear" w:color="auto" w:fill="auto"/>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新興區</w:t>
            </w:r>
          </w:p>
        </w:tc>
        <w:tc>
          <w:tcPr>
            <w:tcW w:w="720" w:type="dxa"/>
            <w:tcBorders>
              <w:top w:val="nil"/>
              <w:left w:val="nil"/>
              <w:bottom w:val="single" w:sz="4" w:space="0" w:color="auto"/>
              <w:right w:val="single" w:sz="4" w:space="0" w:color="auto"/>
            </w:tcBorders>
            <w:shd w:val="clear" w:color="auto" w:fill="auto"/>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2</w:t>
            </w:r>
          </w:p>
        </w:tc>
        <w:tc>
          <w:tcPr>
            <w:tcW w:w="840" w:type="dxa"/>
            <w:tcBorders>
              <w:top w:val="nil"/>
              <w:left w:val="nil"/>
              <w:bottom w:val="single" w:sz="4" w:space="0" w:color="auto"/>
              <w:right w:val="single" w:sz="4" w:space="0" w:color="auto"/>
            </w:tcBorders>
            <w:shd w:val="clear" w:color="auto" w:fill="auto"/>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2</w:t>
            </w:r>
          </w:p>
        </w:tc>
        <w:tc>
          <w:tcPr>
            <w:tcW w:w="6720" w:type="dxa"/>
            <w:tcBorders>
              <w:top w:val="nil"/>
              <w:left w:val="nil"/>
              <w:bottom w:val="single" w:sz="4" w:space="0" w:color="auto"/>
              <w:right w:val="single" w:sz="4" w:space="0" w:color="auto"/>
            </w:tcBorders>
            <w:shd w:val="clear" w:color="auto" w:fill="auto"/>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大同國小（</w:t>
            </w:r>
            <w:r w:rsidRPr="00B4025A">
              <w:rPr>
                <w:rFonts w:ascii="Times New Roman" w:eastAsia="標楷體" w:hAnsi="Times New Roman" w:cs="Times New Roman"/>
              </w:rPr>
              <w:t>1</w:t>
            </w:r>
            <w:r w:rsidRPr="00B4025A">
              <w:rPr>
                <w:rFonts w:ascii="Times New Roman" w:eastAsia="標楷體" w:hAnsi="Times New Roman" w:cs="Times New Roman"/>
              </w:rPr>
              <w:t>）、新興國小（</w:t>
            </w:r>
            <w:r w:rsidRPr="00B4025A">
              <w:rPr>
                <w:rFonts w:ascii="Times New Roman" w:eastAsia="標楷體" w:hAnsi="Times New Roman" w:cs="Times New Roman"/>
              </w:rPr>
              <w:t>1</w:t>
            </w:r>
            <w:r w:rsidRPr="00B4025A">
              <w:rPr>
                <w:rFonts w:ascii="Times New Roman" w:eastAsia="標楷體" w:hAnsi="Times New Roman" w:cs="Times New Roman"/>
              </w:rPr>
              <w:t>）</w:t>
            </w:r>
          </w:p>
        </w:tc>
      </w:tr>
      <w:tr w:rsidR="00ED6E49" w:rsidRPr="00B4025A" w:rsidTr="00617A85">
        <w:trPr>
          <w:trHeight w:val="330"/>
        </w:trPr>
        <w:tc>
          <w:tcPr>
            <w:tcW w:w="735" w:type="dxa"/>
            <w:tcBorders>
              <w:top w:val="nil"/>
              <w:left w:val="single" w:sz="4" w:space="0" w:color="auto"/>
              <w:bottom w:val="single" w:sz="4" w:space="0" w:color="auto"/>
              <w:right w:val="single" w:sz="4" w:space="0" w:color="auto"/>
            </w:tcBorders>
            <w:shd w:val="clear" w:color="auto" w:fill="auto"/>
            <w:noWrap/>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5</w:t>
            </w:r>
          </w:p>
        </w:tc>
        <w:tc>
          <w:tcPr>
            <w:tcW w:w="960" w:type="dxa"/>
            <w:tcBorders>
              <w:top w:val="nil"/>
              <w:left w:val="nil"/>
              <w:bottom w:val="single" w:sz="4" w:space="0" w:color="auto"/>
              <w:right w:val="single" w:sz="4" w:space="0" w:color="auto"/>
            </w:tcBorders>
            <w:shd w:val="clear" w:color="auto" w:fill="auto"/>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前金區</w:t>
            </w:r>
          </w:p>
        </w:tc>
        <w:tc>
          <w:tcPr>
            <w:tcW w:w="720" w:type="dxa"/>
            <w:tcBorders>
              <w:top w:val="nil"/>
              <w:left w:val="nil"/>
              <w:bottom w:val="single" w:sz="4" w:space="0" w:color="auto"/>
              <w:right w:val="single" w:sz="4" w:space="0" w:color="auto"/>
            </w:tcBorders>
            <w:shd w:val="clear" w:color="auto" w:fill="auto"/>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1</w:t>
            </w:r>
          </w:p>
        </w:tc>
        <w:tc>
          <w:tcPr>
            <w:tcW w:w="840" w:type="dxa"/>
            <w:tcBorders>
              <w:top w:val="nil"/>
              <w:left w:val="nil"/>
              <w:bottom w:val="single" w:sz="4" w:space="0" w:color="auto"/>
              <w:right w:val="single" w:sz="4" w:space="0" w:color="auto"/>
            </w:tcBorders>
            <w:shd w:val="clear" w:color="auto" w:fill="auto"/>
          </w:tcPr>
          <w:p w:rsidR="00ED6E49" w:rsidRPr="00B4025A" w:rsidRDefault="009411BE" w:rsidP="00617A85">
            <w:pPr>
              <w:jc w:val="center"/>
              <w:rPr>
                <w:rFonts w:ascii="Times New Roman" w:eastAsia="標楷體" w:hAnsi="Times New Roman" w:cs="Times New Roman"/>
              </w:rPr>
            </w:pPr>
            <w:r w:rsidRPr="00B4025A">
              <w:rPr>
                <w:rFonts w:ascii="Times New Roman" w:eastAsia="標楷體" w:hAnsi="Times New Roman" w:cs="Times New Roman"/>
              </w:rPr>
              <w:t>1</w:t>
            </w:r>
          </w:p>
        </w:tc>
        <w:tc>
          <w:tcPr>
            <w:tcW w:w="6720" w:type="dxa"/>
            <w:tcBorders>
              <w:top w:val="nil"/>
              <w:left w:val="nil"/>
              <w:bottom w:val="single" w:sz="4" w:space="0" w:color="auto"/>
              <w:right w:val="single" w:sz="4" w:space="0" w:color="auto"/>
            </w:tcBorders>
            <w:shd w:val="clear" w:color="auto" w:fill="auto"/>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前金國小（</w:t>
            </w:r>
            <w:r w:rsidR="009411BE" w:rsidRPr="00B4025A">
              <w:rPr>
                <w:rFonts w:ascii="Times New Roman" w:eastAsia="標楷體" w:hAnsi="Times New Roman" w:cs="Times New Roman"/>
              </w:rPr>
              <w:t>1</w:t>
            </w:r>
            <w:r w:rsidRPr="00B4025A">
              <w:rPr>
                <w:rFonts w:ascii="Times New Roman" w:eastAsia="標楷體" w:hAnsi="Times New Roman" w:cs="Times New Roman"/>
              </w:rPr>
              <w:t>）</w:t>
            </w:r>
          </w:p>
        </w:tc>
      </w:tr>
      <w:tr w:rsidR="00ED6E49" w:rsidRPr="00B4025A" w:rsidTr="00617A85">
        <w:trPr>
          <w:trHeight w:val="317"/>
        </w:trPr>
        <w:tc>
          <w:tcPr>
            <w:tcW w:w="735" w:type="dxa"/>
            <w:tcBorders>
              <w:top w:val="nil"/>
              <w:left w:val="single" w:sz="4" w:space="0" w:color="auto"/>
              <w:bottom w:val="single" w:sz="4" w:space="0" w:color="auto"/>
              <w:right w:val="single" w:sz="4" w:space="0" w:color="auto"/>
            </w:tcBorders>
            <w:shd w:val="clear" w:color="auto" w:fill="auto"/>
            <w:noWrap/>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6</w:t>
            </w:r>
          </w:p>
        </w:tc>
        <w:tc>
          <w:tcPr>
            <w:tcW w:w="960" w:type="dxa"/>
            <w:tcBorders>
              <w:top w:val="nil"/>
              <w:left w:val="nil"/>
              <w:bottom w:val="single" w:sz="4" w:space="0" w:color="auto"/>
              <w:right w:val="single" w:sz="4" w:space="0" w:color="auto"/>
            </w:tcBorders>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苓雅區</w:t>
            </w:r>
          </w:p>
        </w:tc>
        <w:tc>
          <w:tcPr>
            <w:tcW w:w="720" w:type="dxa"/>
            <w:tcBorders>
              <w:top w:val="nil"/>
              <w:left w:val="nil"/>
              <w:bottom w:val="single" w:sz="4" w:space="0" w:color="auto"/>
              <w:right w:val="single" w:sz="4" w:space="0" w:color="auto"/>
            </w:tcBorders>
            <w:shd w:val="clear" w:color="auto" w:fill="auto"/>
            <w:vAlign w:val="center"/>
          </w:tcPr>
          <w:p w:rsidR="00ED6E49" w:rsidRPr="00B4025A" w:rsidRDefault="009411BE" w:rsidP="00617A85">
            <w:pPr>
              <w:jc w:val="center"/>
              <w:rPr>
                <w:rFonts w:ascii="Times New Roman" w:eastAsia="標楷體" w:hAnsi="Times New Roman" w:cs="Times New Roman"/>
              </w:rPr>
            </w:pPr>
            <w:r w:rsidRPr="00B4025A">
              <w:rPr>
                <w:rFonts w:ascii="Times New Roman" w:eastAsia="標楷體" w:hAnsi="Times New Roman" w:cs="Times New Roman"/>
              </w:rPr>
              <w:t>3</w:t>
            </w:r>
          </w:p>
        </w:tc>
        <w:tc>
          <w:tcPr>
            <w:tcW w:w="840" w:type="dxa"/>
            <w:tcBorders>
              <w:top w:val="nil"/>
              <w:left w:val="nil"/>
              <w:bottom w:val="single" w:sz="4" w:space="0" w:color="auto"/>
              <w:right w:val="single" w:sz="4" w:space="0" w:color="auto"/>
            </w:tcBorders>
            <w:shd w:val="clear" w:color="auto" w:fill="auto"/>
            <w:vAlign w:val="center"/>
          </w:tcPr>
          <w:p w:rsidR="00ED6E49" w:rsidRPr="00B4025A" w:rsidRDefault="009411BE" w:rsidP="00617A85">
            <w:pPr>
              <w:jc w:val="center"/>
              <w:rPr>
                <w:rFonts w:ascii="Times New Roman" w:eastAsia="標楷體" w:hAnsi="Times New Roman" w:cs="Times New Roman"/>
              </w:rPr>
            </w:pPr>
            <w:r w:rsidRPr="00B4025A">
              <w:rPr>
                <w:rFonts w:ascii="Times New Roman" w:eastAsia="標楷體" w:hAnsi="Times New Roman" w:cs="Times New Roman"/>
              </w:rPr>
              <w:t>6</w:t>
            </w:r>
          </w:p>
        </w:tc>
        <w:tc>
          <w:tcPr>
            <w:tcW w:w="6720" w:type="dxa"/>
            <w:tcBorders>
              <w:top w:val="nil"/>
              <w:left w:val="nil"/>
              <w:bottom w:val="single" w:sz="4" w:space="0" w:color="auto"/>
              <w:right w:val="single" w:sz="4" w:space="0" w:color="auto"/>
            </w:tcBorders>
            <w:shd w:val="clear" w:color="auto" w:fill="auto"/>
            <w:vAlign w:val="center"/>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福東國小（</w:t>
            </w:r>
            <w:r w:rsidRPr="00B4025A">
              <w:rPr>
                <w:rFonts w:ascii="Times New Roman" w:eastAsia="標楷體" w:hAnsi="Times New Roman" w:cs="Times New Roman"/>
              </w:rPr>
              <w:t>1</w:t>
            </w:r>
            <w:r w:rsidRPr="00B4025A">
              <w:rPr>
                <w:rFonts w:ascii="Times New Roman" w:eastAsia="標楷體" w:hAnsi="Times New Roman" w:cs="Times New Roman"/>
              </w:rPr>
              <w:t>）、四維國小</w:t>
            </w:r>
            <w:r w:rsidR="00125A74" w:rsidRPr="00B4025A">
              <w:rPr>
                <w:rFonts w:ascii="Times New Roman" w:eastAsia="標楷體" w:hAnsi="Times New Roman" w:cs="Times New Roman"/>
              </w:rPr>
              <w:t>（</w:t>
            </w:r>
            <w:r w:rsidRPr="00B4025A">
              <w:rPr>
                <w:rFonts w:ascii="Times New Roman" w:eastAsia="標楷體" w:hAnsi="Times New Roman" w:cs="Times New Roman"/>
              </w:rPr>
              <w:t>4</w:t>
            </w:r>
            <w:r w:rsidR="00125A74" w:rsidRPr="00B4025A">
              <w:rPr>
                <w:rFonts w:ascii="Times New Roman" w:eastAsia="標楷體" w:hAnsi="Times New Roman" w:cs="Times New Roman"/>
              </w:rPr>
              <w:t>）</w:t>
            </w:r>
            <w:r w:rsidRPr="00B4025A">
              <w:rPr>
                <w:rFonts w:ascii="Times New Roman" w:eastAsia="標楷體" w:hAnsi="Times New Roman" w:cs="Times New Roman"/>
              </w:rPr>
              <w:t>、苓洲國小</w:t>
            </w:r>
            <w:r w:rsidRPr="00B4025A">
              <w:rPr>
                <w:rFonts w:ascii="Times New Roman" w:eastAsia="標楷體" w:hAnsi="Times New Roman" w:cs="Times New Roman"/>
              </w:rPr>
              <w:t xml:space="preserve"> </w:t>
            </w:r>
            <w:r w:rsidR="00125A74" w:rsidRPr="00B4025A">
              <w:rPr>
                <w:rFonts w:ascii="Times New Roman" w:eastAsia="標楷體" w:hAnsi="Times New Roman" w:cs="Times New Roman"/>
              </w:rPr>
              <w:t>（</w:t>
            </w:r>
            <w:r w:rsidRPr="00B4025A">
              <w:rPr>
                <w:rFonts w:ascii="Times New Roman" w:eastAsia="標楷體" w:hAnsi="Times New Roman" w:cs="Times New Roman"/>
              </w:rPr>
              <w:t>1</w:t>
            </w:r>
            <w:r w:rsidR="00125A74" w:rsidRPr="00B4025A">
              <w:rPr>
                <w:rFonts w:ascii="Times New Roman" w:eastAsia="標楷體" w:hAnsi="Times New Roman" w:cs="Times New Roman"/>
              </w:rPr>
              <w:t>）</w:t>
            </w:r>
          </w:p>
        </w:tc>
      </w:tr>
      <w:tr w:rsidR="00ED6E49" w:rsidRPr="00B4025A" w:rsidTr="00617A85">
        <w:trPr>
          <w:trHeight w:val="309"/>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7</w:t>
            </w:r>
          </w:p>
        </w:tc>
        <w:tc>
          <w:tcPr>
            <w:tcW w:w="960" w:type="dxa"/>
            <w:tcBorders>
              <w:top w:val="single" w:sz="4" w:space="0" w:color="auto"/>
              <w:left w:val="nil"/>
              <w:bottom w:val="single" w:sz="4" w:space="0" w:color="auto"/>
              <w:right w:val="single" w:sz="4" w:space="0" w:color="auto"/>
            </w:tcBorders>
            <w:shd w:val="clear" w:color="auto" w:fill="auto"/>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小港區</w:t>
            </w:r>
          </w:p>
        </w:tc>
        <w:tc>
          <w:tcPr>
            <w:tcW w:w="720" w:type="dxa"/>
            <w:tcBorders>
              <w:top w:val="single" w:sz="4" w:space="0" w:color="auto"/>
              <w:left w:val="nil"/>
              <w:bottom w:val="single" w:sz="4" w:space="0" w:color="auto"/>
              <w:right w:val="single" w:sz="4" w:space="0" w:color="auto"/>
            </w:tcBorders>
            <w:shd w:val="clear" w:color="auto" w:fill="auto"/>
          </w:tcPr>
          <w:p w:rsidR="00ED6E49" w:rsidRPr="00B4025A" w:rsidRDefault="00920000" w:rsidP="00617A85">
            <w:pPr>
              <w:jc w:val="center"/>
              <w:rPr>
                <w:rFonts w:ascii="Times New Roman" w:eastAsia="標楷體" w:hAnsi="Times New Roman" w:cs="Times New Roman"/>
              </w:rPr>
            </w:pPr>
            <w:r w:rsidRPr="00B4025A">
              <w:rPr>
                <w:rFonts w:ascii="Times New Roman" w:eastAsia="標楷體" w:hAnsi="Times New Roman" w:cs="Times New Roman"/>
              </w:rPr>
              <w:t>2</w:t>
            </w:r>
          </w:p>
        </w:tc>
        <w:tc>
          <w:tcPr>
            <w:tcW w:w="840" w:type="dxa"/>
            <w:tcBorders>
              <w:top w:val="single" w:sz="4" w:space="0" w:color="auto"/>
              <w:left w:val="nil"/>
              <w:bottom w:val="single" w:sz="4" w:space="0" w:color="auto"/>
              <w:right w:val="single" w:sz="4" w:space="0" w:color="auto"/>
            </w:tcBorders>
            <w:shd w:val="clear" w:color="auto" w:fill="auto"/>
          </w:tcPr>
          <w:p w:rsidR="00ED6E49" w:rsidRPr="00B4025A" w:rsidRDefault="00920000" w:rsidP="00617A85">
            <w:pPr>
              <w:jc w:val="center"/>
              <w:rPr>
                <w:rFonts w:ascii="Times New Roman" w:eastAsia="標楷體" w:hAnsi="Times New Roman" w:cs="Times New Roman"/>
              </w:rPr>
            </w:pPr>
            <w:r w:rsidRPr="00B4025A">
              <w:rPr>
                <w:rFonts w:ascii="Times New Roman" w:eastAsia="標楷體" w:hAnsi="Times New Roman" w:cs="Times New Roman"/>
              </w:rPr>
              <w:t>2</w:t>
            </w:r>
          </w:p>
        </w:tc>
        <w:tc>
          <w:tcPr>
            <w:tcW w:w="6720" w:type="dxa"/>
            <w:tcBorders>
              <w:top w:val="single" w:sz="4" w:space="0" w:color="auto"/>
              <w:left w:val="nil"/>
              <w:bottom w:val="single" w:sz="4" w:space="0" w:color="auto"/>
              <w:right w:val="single" w:sz="4" w:space="0" w:color="auto"/>
            </w:tcBorders>
            <w:shd w:val="clear" w:color="auto" w:fill="auto"/>
          </w:tcPr>
          <w:p w:rsidR="00ED6E49" w:rsidRPr="00B4025A" w:rsidRDefault="00ED6E49" w:rsidP="00920000">
            <w:pPr>
              <w:jc w:val="both"/>
              <w:rPr>
                <w:rFonts w:ascii="Times New Roman" w:eastAsia="標楷體" w:hAnsi="Times New Roman" w:cs="Times New Roman"/>
              </w:rPr>
            </w:pPr>
            <w:r w:rsidRPr="00B4025A">
              <w:rPr>
                <w:rFonts w:ascii="Times New Roman" w:eastAsia="標楷體" w:hAnsi="Times New Roman" w:cs="Times New Roman"/>
              </w:rPr>
              <w:t>漢民國小（</w:t>
            </w:r>
            <w:r w:rsidRPr="00B4025A">
              <w:rPr>
                <w:rFonts w:ascii="Times New Roman" w:eastAsia="標楷體" w:hAnsi="Times New Roman" w:cs="Times New Roman"/>
              </w:rPr>
              <w:t>1</w:t>
            </w:r>
            <w:r w:rsidR="009411BE" w:rsidRPr="00B4025A">
              <w:rPr>
                <w:rFonts w:ascii="Times New Roman" w:eastAsia="標楷體" w:hAnsi="Times New Roman" w:cs="Times New Roman"/>
              </w:rPr>
              <w:t>）</w:t>
            </w:r>
            <w:r w:rsidRPr="00B4025A">
              <w:rPr>
                <w:rFonts w:ascii="Times New Roman" w:eastAsia="標楷體" w:hAnsi="Times New Roman" w:cs="Times New Roman"/>
              </w:rPr>
              <w:t>、小港國小（</w:t>
            </w:r>
            <w:r w:rsidRPr="00B4025A">
              <w:rPr>
                <w:rFonts w:ascii="Times New Roman" w:eastAsia="標楷體" w:hAnsi="Times New Roman" w:cs="Times New Roman"/>
              </w:rPr>
              <w:t>1</w:t>
            </w:r>
            <w:r w:rsidRPr="00B4025A">
              <w:rPr>
                <w:rFonts w:ascii="Times New Roman" w:eastAsia="標楷體" w:hAnsi="Times New Roman" w:cs="Times New Roman"/>
              </w:rPr>
              <w:t>）</w:t>
            </w:r>
          </w:p>
        </w:tc>
      </w:tr>
      <w:tr w:rsidR="00ED6E49" w:rsidRPr="00B4025A" w:rsidTr="00617A85">
        <w:trPr>
          <w:trHeight w:val="33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8</w:t>
            </w:r>
          </w:p>
        </w:tc>
        <w:tc>
          <w:tcPr>
            <w:tcW w:w="960" w:type="dxa"/>
            <w:tcBorders>
              <w:top w:val="single" w:sz="4" w:space="0" w:color="auto"/>
              <w:left w:val="nil"/>
              <w:bottom w:val="single" w:sz="4" w:space="0" w:color="auto"/>
              <w:right w:val="single" w:sz="4" w:space="0" w:color="auto"/>
            </w:tcBorders>
            <w:shd w:val="clear" w:color="auto" w:fill="auto"/>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鼓山區</w:t>
            </w:r>
          </w:p>
        </w:tc>
        <w:tc>
          <w:tcPr>
            <w:tcW w:w="720" w:type="dxa"/>
            <w:tcBorders>
              <w:top w:val="single" w:sz="4" w:space="0" w:color="auto"/>
              <w:left w:val="nil"/>
              <w:bottom w:val="single" w:sz="4" w:space="0" w:color="auto"/>
              <w:right w:val="single" w:sz="4" w:space="0" w:color="auto"/>
            </w:tcBorders>
            <w:shd w:val="clear" w:color="auto" w:fill="auto"/>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2</w:t>
            </w:r>
          </w:p>
        </w:tc>
        <w:tc>
          <w:tcPr>
            <w:tcW w:w="840" w:type="dxa"/>
            <w:tcBorders>
              <w:top w:val="single" w:sz="4" w:space="0" w:color="auto"/>
              <w:left w:val="nil"/>
              <w:bottom w:val="single" w:sz="4" w:space="0" w:color="auto"/>
              <w:right w:val="single" w:sz="4" w:space="0" w:color="auto"/>
            </w:tcBorders>
            <w:shd w:val="clear" w:color="auto" w:fill="auto"/>
          </w:tcPr>
          <w:p w:rsidR="00ED6E49" w:rsidRPr="00B4025A" w:rsidRDefault="009411BE" w:rsidP="00617A85">
            <w:pPr>
              <w:jc w:val="center"/>
              <w:rPr>
                <w:rFonts w:ascii="Times New Roman" w:eastAsia="標楷體" w:hAnsi="Times New Roman" w:cs="Times New Roman"/>
              </w:rPr>
            </w:pPr>
            <w:r w:rsidRPr="00B4025A">
              <w:rPr>
                <w:rFonts w:ascii="Times New Roman" w:eastAsia="標楷體" w:hAnsi="Times New Roman" w:cs="Times New Roman"/>
              </w:rPr>
              <w:t>4</w:t>
            </w:r>
          </w:p>
        </w:tc>
        <w:tc>
          <w:tcPr>
            <w:tcW w:w="6720" w:type="dxa"/>
            <w:tcBorders>
              <w:top w:val="single" w:sz="4" w:space="0" w:color="auto"/>
              <w:left w:val="nil"/>
              <w:bottom w:val="single" w:sz="4" w:space="0" w:color="auto"/>
              <w:right w:val="single" w:sz="4" w:space="0" w:color="auto"/>
            </w:tcBorders>
            <w:shd w:val="clear" w:color="auto" w:fill="auto"/>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中山國小（</w:t>
            </w:r>
            <w:r w:rsidR="000A12A6" w:rsidRPr="00B4025A">
              <w:rPr>
                <w:rFonts w:ascii="Times New Roman" w:eastAsia="標楷體" w:hAnsi="Times New Roman" w:cs="Times New Roman"/>
              </w:rPr>
              <w:t>2</w:t>
            </w:r>
            <w:r w:rsidRPr="00B4025A">
              <w:rPr>
                <w:rFonts w:ascii="Times New Roman" w:eastAsia="標楷體" w:hAnsi="Times New Roman" w:cs="Times New Roman"/>
              </w:rPr>
              <w:t>）、龍華國小</w:t>
            </w:r>
            <w:r w:rsidRPr="00B4025A">
              <w:rPr>
                <w:rFonts w:ascii="Times New Roman" w:eastAsia="標楷體" w:hAnsi="Times New Roman" w:cs="Times New Roman"/>
              </w:rPr>
              <w:t xml:space="preserve"> </w:t>
            </w:r>
            <w:r w:rsidR="00125A74" w:rsidRPr="00B4025A">
              <w:rPr>
                <w:rFonts w:ascii="Times New Roman" w:eastAsia="標楷體" w:hAnsi="Times New Roman" w:cs="Times New Roman"/>
              </w:rPr>
              <w:t>（</w:t>
            </w:r>
            <w:r w:rsidRPr="00B4025A">
              <w:rPr>
                <w:rFonts w:ascii="Times New Roman" w:eastAsia="標楷體" w:hAnsi="Times New Roman" w:cs="Times New Roman"/>
              </w:rPr>
              <w:t>2</w:t>
            </w:r>
            <w:r w:rsidR="00125A74" w:rsidRPr="00B4025A">
              <w:rPr>
                <w:rFonts w:ascii="Times New Roman" w:eastAsia="標楷體" w:hAnsi="Times New Roman" w:cs="Times New Roman"/>
              </w:rPr>
              <w:t>）</w:t>
            </w:r>
          </w:p>
        </w:tc>
      </w:tr>
      <w:tr w:rsidR="00ED6E49" w:rsidRPr="00B4025A" w:rsidTr="00617A85">
        <w:trPr>
          <w:trHeight w:val="33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9</w:t>
            </w:r>
          </w:p>
        </w:tc>
        <w:tc>
          <w:tcPr>
            <w:tcW w:w="960" w:type="dxa"/>
            <w:tcBorders>
              <w:top w:val="single" w:sz="4" w:space="0" w:color="auto"/>
              <w:left w:val="nil"/>
              <w:bottom w:val="single" w:sz="4" w:space="0" w:color="auto"/>
              <w:right w:val="single" w:sz="4" w:space="0" w:color="auto"/>
            </w:tcBorders>
            <w:shd w:val="clear" w:color="auto" w:fill="auto"/>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鹽埕區</w:t>
            </w:r>
          </w:p>
        </w:tc>
        <w:tc>
          <w:tcPr>
            <w:tcW w:w="720" w:type="dxa"/>
            <w:tcBorders>
              <w:top w:val="single" w:sz="4" w:space="0" w:color="auto"/>
              <w:left w:val="nil"/>
              <w:bottom w:val="single" w:sz="4" w:space="0" w:color="auto"/>
              <w:right w:val="single" w:sz="4" w:space="0" w:color="auto"/>
            </w:tcBorders>
            <w:shd w:val="clear" w:color="auto" w:fill="auto"/>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1</w:t>
            </w:r>
          </w:p>
        </w:tc>
        <w:tc>
          <w:tcPr>
            <w:tcW w:w="840" w:type="dxa"/>
            <w:tcBorders>
              <w:top w:val="single" w:sz="4" w:space="0" w:color="auto"/>
              <w:left w:val="nil"/>
              <w:bottom w:val="single" w:sz="4" w:space="0" w:color="auto"/>
              <w:right w:val="single" w:sz="4" w:space="0" w:color="auto"/>
            </w:tcBorders>
            <w:shd w:val="clear" w:color="auto" w:fill="auto"/>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1</w:t>
            </w:r>
          </w:p>
        </w:tc>
        <w:tc>
          <w:tcPr>
            <w:tcW w:w="6720" w:type="dxa"/>
            <w:tcBorders>
              <w:top w:val="single" w:sz="4" w:space="0" w:color="auto"/>
              <w:left w:val="nil"/>
              <w:bottom w:val="single" w:sz="4" w:space="0" w:color="auto"/>
              <w:right w:val="single" w:sz="4" w:space="0" w:color="auto"/>
            </w:tcBorders>
            <w:shd w:val="clear" w:color="auto" w:fill="auto"/>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忠孝國小（</w:t>
            </w:r>
            <w:r w:rsidRPr="00B4025A">
              <w:rPr>
                <w:rFonts w:ascii="Times New Roman" w:eastAsia="標楷體" w:hAnsi="Times New Roman" w:cs="Times New Roman"/>
              </w:rPr>
              <w:t>1</w:t>
            </w:r>
            <w:r w:rsidRPr="00B4025A">
              <w:rPr>
                <w:rFonts w:ascii="Times New Roman" w:eastAsia="標楷體" w:hAnsi="Times New Roman" w:cs="Times New Roman"/>
              </w:rPr>
              <w:t>）</w:t>
            </w:r>
          </w:p>
        </w:tc>
      </w:tr>
      <w:tr w:rsidR="00ED6E49" w:rsidRPr="00B4025A" w:rsidTr="00617A85">
        <w:trPr>
          <w:trHeight w:val="33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10</w:t>
            </w:r>
          </w:p>
        </w:tc>
        <w:tc>
          <w:tcPr>
            <w:tcW w:w="960" w:type="dxa"/>
            <w:tcBorders>
              <w:top w:val="single" w:sz="4" w:space="0" w:color="auto"/>
              <w:left w:val="nil"/>
              <w:bottom w:val="single" w:sz="4" w:space="0" w:color="auto"/>
              <w:right w:val="single" w:sz="4" w:space="0" w:color="auto"/>
            </w:tcBorders>
            <w:shd w:val="clear" w:color="auto" w:fill="auto"/>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楠梓區</w:t>
            </w:r>
          </w:p>
        </w:tc>
        <w:tc>
          <w:tcPr>
            <w:tcW w:w="720" w:type="dxa"/>
            <w:tcBorders>
              <w:top w:val="single" w:sz="4" w:space="0" w:color="auto"/>
              <w:left w:val="nil"/>
              <w:bottom w:val="single" w:sz="4" w:space="0" w:color="auto"/>
              <w:right w:val="single" w:sz="4" w:space="0" w:color="auto"/>
            </w:tcBorders>
            <w:shd w:val="clear" w:color="auto" w:fill="auto"/>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3</w:t>
            </w:r>
          </w:p>
        </w:tc>
        <w:tc>
          <w:tcPr>
            <w:tcW w:w="840" w:type="dxa"/>
            <w:tcBorders>
              <w:top w:val="single" w:sz="4" w:space="0" w:color="auto"/>
              <w:left w:val="nil"/>
              <w:bottom w:val="single" w:sz="4" w:space="0" w:color="auto"/>
              <w:right w:val="single" w:sz="4" w:space="0" w:color="auto"/>
            </w:tcBorders>
            <w:shd w:val="clear" w:color="auto" w:fill="auto"/>
          </w:tcPr>
          <w:p w:rsidR="00ED6E49" w:rsidRPr="00B4025A" w:rsidRDefault="000A12A6" w:rsidP="00617A85">
            <w:pPr>
              <w:jc w:val="center"/>
              <w:rPr>
                <w:rFonts w:ascii="Times New Roman" w:eastAsia="標楷體" w:hAnsi="Times New Roman" w:cs="Times New Roman"/>
              </w:rPr>
            </w:pPr>
            <w:r w:rsidRPr="00B4025A">
              <w:rPr>
                <w:rFonts w:ascii="Times New Roman" w:eastAsia="標楷體" w:hAnsi="Times New Roman" w:cs="Times New Roman"/>
              </w:rPr>
              <w:t>3</w:t>
            </w:r>
          </w:p>
        </w:tc>
        <w:tc>
          <w:tcPr>
            <w:tcW w:w="6720" w:type="dxa"/>
            <w:tcBorders>
              <w:top w:val="single" w:sz="4" w:space="0" w:color="auto"/>
              <w:left w:val="nil"/>
              <w:bottom w:val="single" w:sz="4" w:space="0" w:color="auto"/>
              <w:right w:val="single" w:sz="4" w:space="0" w:color="auto"/>
            </w:tcBorders>
            <w:shd w:val="clear" w:color="auto" w:fill="auto"/>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加昌國小（</w:t>
            </w:r>
            <w:r w:rsidR="000A12A6" w:rsidRPr="00B4025A">
              <w:rPr>
                <w:rFonts w:ascii="Times New Roman" w:eastAsia="標楷體" w:hAnsi="Times New Roman" w:cs="Times New Roman"/>
              </w:rPr>
              <w:t>1</w:t>
            </w:r>
            <w:r w:rsidRPr="00B4025A">
              <w:rPr>
                <w:rFonts w:ascii="Times New Roman" w:eastAsia="標楷體" w:hAnsi="Times New Roman" w:cs="Times New Roman"/>
              </w:rPr>
              <w:t>）、莒光國小（</w:t>
            </w:r>
            <w:r w:rsidR="000A12A6" w:rsidRPr="00B4025A">
              <w:rPr>
                <w:rFonts w:ascii="Times New Roman" w:eastAsia="標楷體" w:hAnsi="Times New Roman" w:cs="Times New Roman"/>
              </w:rPr>
              <w:t>1</w:t>
            </w:r>
            <w:r w:rsidRPr="00B4025A">
              <w:rPr>
                <w:rFonts w:ascii="Times New Roman" w:eastAsia="標楷體" w:hAnsi="Times New Roman" w:cs="Times New Roman"/>
              </w:rPr>
              <w:t>）、楠陽國小</w:t>
            </w:r>
            <w:r w:rsidR="000A12A6" w:rsidRPr="00B4025A">
              <w:rPr>
                <w:rFonts w:ascii="Times New Roman" w:eastAsia="標楷體" w:hAnsi="Times New Roman" w:cs="Times New Roman"/>
              </w:rPr>
              <w:t xml:space="preserve"> </w:t>
            </w:r>
            <w:r w:rsidR="00125A74" w:rsidRPr="00B4025A">
              <w:rPr>
                <w:rFonts w:ascii="Times New Roman" w:eastAsia="標楷體" w:hAnsi="Times New Roman" w:cs="Times New Roman"/>
              </w:rPr>
              <w:t>（</w:t>
            </w:r>
            <w:r w:rsidR="000A12A6" w:rsidRPr="00B4025A">
              <w:rPr>
                <w:rFonts w:ascii="Times New Roman" w:eastAsia="標楷體" w:hAnsi="Times New Roman" w:cs="Times New Roman"/>
              </w:rPr>
              <w:t>1</w:t>
            </w:r>
            <w:r w:rsidR="00125A74" w:rsidRPr="00B4025A">
              <w:rPr>
                <w:rFonts w:ascii="Times New Roman" w:eastAsia="標楷體" w:hAnsi="Times New Roman" w:cs="Times New Roman"/>
              </w:rPr>
              <w:t>）</w:t>
            </w:r>
          </w:p>
        </w:tc>
      </w:tr>
      <w:tr w:rsidR="0081210B" w:rsidRPr="00B4025A" w:rsidTr="000A12A6">
        <w:trPr>
          <w:trHeight w:val="379"/>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11</w:t>
            </w:r>
          </w:p>
        </w:tc>
        <w:tc>
          <w:tcPr>
            <w:tcW w:w="960" w:type="dxa"/>
            <w:tcBorders>
              <w:top w:val="single" w:sz="4" w:space="0" w:color="auto"/>
              <w:left w:val="nil"/>
              <w:bottom w:val="single" w:sz="4" w:space="0" w:color="auto"/>
              <w:right w:val="single" w:sz="4" w:space="0" w:color="auto"/>
            </w:tcBorders>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左營區</w:t>
            </w:r>
          </w:p>
        </w:tc>
        <w:tc>
          <w:tcPr>
            <w:tcW w:w="720" w:type="dxa"/>
            <w:tcBorders>
              <w:top w:val="single" w:sz="4" w:space="0" w:color="auto"/>
              <w:left w:val="nil"/>
              <w:bottom w:val="single" w:sz="4" w:space="0" w:color="auto"/>
              <w:right w:val="single" w:sz="4" w:space="0" w:color="auto"/>
            </w:tcBorders>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4</w:t>
            </w:r>
          </w:p>
        </w:tc>
        <w:tc>
          <w:tcPr>
            <w:tcW w:w="840" w:type="dxa"/>
            <w:tcBorders>
              <w:top w:val="single" w:sz="4" w:space="0" w:color="auto"/>
              <w:left w:val="nil"/>
              <w:bottom w:val="single" w:sz="4" w:space="0" w:color="auto"/>
              <w:right w:val="single" w:sz="4" w:space="0" w:color="auto"/>
            </w:tcBorders>
            <w:shd w:val="clear" w:color="auto" w:fill="auto"/>
            <w:vAlign w:val="center"/>
          </w:tcPr>
          <w:p w:rsidR="00ED6E49" w:rsidRPr="00B4025A" w:rsidRDefault="000A12A6" w:rsidP="00617A85">
            <w:pPr>
              <w:jc w:val="center"/>
              <w:rPr>
                <w:rFonts w:ascii="Times New Roman" w:eastAsia="標楷體" w:hAnsi="Times New Roman" w:cs="Times New Roman"/>
              </w:rPr>
            </w:pPr>
            <w:r w:rsidRPr="00B4025A">
              <w:rPr>
                <w:rFonts w:ascii="Times New Roman" w:eastAsia="標楷體" w:hAnsi="Times New Roman" w:cs="Times New Roman"/>
              </w:rPr>
              <w:t>7</w:t>
            </w:r>
          </w:p>
        </w:tc>
        <w:tc>
          <w:tcPr>
            <w:tcW w:w="6720" w:type="dxa"/>
            <w:tcBorders>
              <w:top w:val="single" w:sz="4" w:space="0" w:color="auto"/>
              <w:left w:val="nil"/>
              <w:bottom w:val="single" w:sz="4" w:space="0" w:color="auto"/>
              <w:right w:val="single" w:sz="4" w:space="0" w:color="auto"/>
            </w:tcBorders>
            <w:shd w:val="clear" w:color="auto" w:fill="auto"/>
          </w:tcPr>
          <w:p w:rsidR="00ED6E49" w:rsidRPr="00B4025A" w:rsidRDefault="00ED6E49" w:rsidP="000A12A6">
            <w:pPr>
              <w:jc w:val="both"/>
              <w:rPr>
                <w:rFonts w:ascii="Times New Roman" w:eastAsia="標楷體" w:hAnsi="Times New Roman" w:cs="Times New Roman"/>
              </w:rPr>
            </w:pPr>
            <w:r w:rsidRPr="00B4025A">
              <w:rPr>
                <w:rFonts w:ascii="Times New Roman" w:eastAsia="標楷體" w:hAnsi="Times New Roman" w:cs="Times New Roman"/>
              </w:rPr>
              <w:t>新民國小（</w:t>
            </w:r>
            <w:r w:rsidR="000A12A6" w:rsidRPr="00B4025A">
              <w:rPr>
                <w:rFonts w:ascii="Times New Roman" w:eastAsia="標楷體" w:hAnsi="Times New Roman" w:cs="Times New Roman"/>
              </w:rPr>
              <w:t>1</w:t>
            </w:r>
            <w:r w:rsidRPr="00B4025A">
              <w:rPr>
                <w:rFonts w:ascii="Times New Roman" w:eastAsia="標楷體" w:hAnsi="Times New Roman" w:cs="Times New Roman"/>
              </w:rPr>
              <w:t>）、新莊國小（</w:t>
            </w:r>
            <w:r w:rsidR="000A12A6" w:rsidRPr="00B4025A">
              <w:rPr>
                <w:rFonts w:ascii="Times New Roman" w:eastAsia="標楷體" w:hAnsi="Times New Roman" w:cs="Times New Roman"/>
              </w:rPr>
              <w:t>2</w:t>
            </w:r>
            <w:r w:rsidRPr="00B4025A">
              <w:rPr>
                <w:rFonts w:ascii="Times New Roman" w:eastAsia="標楷體" w:hAnsi="Times New Roman" w:cs="Times New Roman"/>
              </w:rPr>
              <w:t>）、文府國小（</w:t>
            </w:r>
            <w:r w:rsidRPr="00B4025A">
              <w:rPr>
                <w:rFonts w:ascii="Times New Roman" w:eastAsia="標楷體" w:hAnsi="Times New Roman" w:cs="Times New Roman"/>
              </w:rPr>
              <w:t>2</w:t>
            </w:r>
            <w:r w:rsidRPr="00B4025A">
              <w:rPr>
                <w:rFonts w:ascii="Times New Roman" w:eastAsia="標楷體" w:hAnsi="Times New Roman" w:cs="Times New Roman"/>
              </w:rPr>
              <w:t>）、福山國小</w:t>
            </w:r>
            <w:r w:rsidRPr="00B4025A">
              <w:rPr>
                <w:rFonts w:ascii="Times New Roman" w:eastAsia="標楷體" w:hAnsi="Times New Roman" w:cs="Times New Roman"/>
              </w:rPr>
              <w:t xml:space="preserve"> </w:t>
            </w:r>
            <w:r w:rsidR="00125A74" w:rsidRPr="00B4025A">
              <w:rPr>
                <w:rFonts w:ascii="Times New Roman" w:eastAsia="標楷體" w:hAnsi="Times New Roman" w:cs="Times New Roman"/>
              </w:rPr>
              <w:t>（</w:t>
            </w:r>
            <w:r w:rsidRPr="00B4025A">
              <w:rPr>
                <w:rFonts w:ascii="Times New Roman" w:eastAsia="標楷體" w:hAnsi="Times New Roman" w:cs="Times New Roman"/>
              </w:rPr>
              <w:t>2</w:t>
            </w:r>
            <w:r w:rsidR="00125A74" w:rsidRPr="00B4025A">
              <w:rPr>
                <w:rFonts w:ascii="Times New Roman" w:eastAsia="標楷體" w:hAnsi="Times New Roman" w:cs="Times New Roman"/>
              </w:rPr>
              <w:t>）</w:t>
            </w:r>
          </w:p>
        </w:tc>
      </w:tr>
      <w:tr w:rsidR="00ED6E49" w:rsidRPr="00B4025A" w:rsidTr="00617A85">
        <w:tblPrEx>
          <w:tblLook w:val="04A0" w:firstRow="1" w:lastRow="0" w:firstColumn="1" w:lastColumn="0" w:noHBand="0" w:noVBand="1"/>
        </w:tblPrEx>
        <w:trPr>
          <w:trHeight w:val="143"/>
        </w:trPr>
        <w:tc>
          <w:tcPr>
            <w:tcW w:w="735" w:type="dxa"/>
            <w:tcBorders>
              <w:top w:val="single" w:sz="4" w:space="0" w:color="auto"/>
              <w:left w:val="single" w:sz="4" w:space="0" w:color="auto"/>
              <w:bottom w:val="single" w:sz="4" w:space="0" w:color="auto"/>
              <w:right w:val="single" w:sz="4" w:space="0" w:color="auto"/>
            </w:tcBorders>
            <w:noWrap/>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12</w:t>
            </w:r>
          </w:p>
        </w:tc>
        <w:tc>
          <w:tcPr>
            <w:tcW w:w="960" w:type="dxa"/>
            <w:tcBorders>
              <w:top w:val="single" w:sz="4" w:space="0" w:color="auto"/>
              <w:left w:val="nil"/>
              <w:bottom w:val="single" w:sz="4" w:space="0" w:color="auto"/>
              <w:right w:val="single" w:sz="4" w:space="0" w:color="auto"/>
            </w:tcBorders>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鳳山區</w:t>
            </w:r>
          </w:p>
        </w:tc>
        <w:tc>
          <w:tcPr>
            <w:tcW w:w="720" w:type="dxa"/>
            <w:tcBorders>
              <w:top w:val="single" w:sz="4" w:space="0" w:color="auto"/>
              <w:left w:val="nil"/>
              <w:bottom w:val="single" w:sz="4" w:space="0" w:color="auto"/>
              <w:right w:val="single" w:sz="4" w:space="0" w:color="auto"/>
            </w:tcBorders>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1</w:t>
            </w:r>
          </w:p>
        </w:tc>
        <w:tc>
          <w:tcPr>
            <w:tcW w:w="840" w:type="dxa"/>
            <w:tcBorders>
              <w:top w:val="single" w:sz="4" w:space="0" w:color="auto"/>
              <w:left w:val="nil"/>
              <w:bottom w:val="single" w:sz="4" w:space="0" w:color="auto"/>
              <w:right w:val="single" w:sz="4" w:space="0" w:color="auto"/>
            </w:tcBorders>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1</w:t>
            </w:r>
          </w:p>
        </w:tc>
        <w:tc>
          <w:tcPr>
            <w:tcW w:w="6720" w:type="dxa"/>
            <w:tcBorders>
              <w:top w:val="single" w:sz="4" w:space="0" w:color="auto"/>
              <w:left w:val="nil"/>
              <w:bottom w:val="single" w:sz="4" w:space="0" w:color="auto"/>
              <w:right w:val="single" w:sz="4" w:space="0" w:color="auto"/>
            </w:tcBorders>
            <w:vAlign w:val="center"/>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鳳山國小（</w:t>
            </w:r>
            <w:r w:rsidRPr="00B4025A">
              <w:rPr>
                <w:rFonts w:ascii="Times New Roman" w:eastAsia="標楷體" w:hAnsi="Times New Roman" w:cs="Times New Roman"/>
              </w:rPr>
              <w:t>1</w:t>
            </w:r>
            <w:r w:rsidRPr="00B4025A">
              <w:rPr>
                <w:rFonts w:ascii="Times New Roman" w:eastAsia="標楷體" w:hAnsi="Times New Roman" w:cs="Times New Roman"/>
              </w:rPr>
              <w:t>）</w:t>
            </w:r>
          </w:p>
        </w:tc>
      </w:tr>
      <w:tr w:rsidR="00ED6E49" w:rsidRPr="00B4025A" w:rsidTr="00617A85">
        <w:tblPrEx>
          <w:tblLook w:val="04A0" w:firstRow="1" w:lastRow="0" w:firstColumn="1" w:lastColumn="0" w:noHBand="0" w:noVBand="1"/>
        </w:tblPrEx>
        <w:trPr>
          <w:trHeight w:val="305"/>
        </w:trPr>
        <w:tc>
          <w:tcPr>
            <w:tcW w:w="735" w:type="dxa"/>
            <w:tcBorders>
              <w:top w:val="single" w:sz="4" w:space="0" w:color="auto"/>
              <w:left w:val="single" w:sz="4" w:space="0" w:color="auto"/>
              <w:bottom w:val="single" w:sz="4" w:space="0" w:color="auto"/>
              <w:right w:val="single" w:sz="4" w:space="0" w:color="auto"/>
            </w:tcBorders>
            <w:noWrap/>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13</w:t>
            </w:r>
          </w:p>
        </w:tc>
        <w:tc>
          <w:tcPr>
            <w:tcW w:w="960" w:type="dxa"/>
            <w:tcBorders>
              <w:top w:val="single" w:sz="4" w:space="0" w:color="auto"/>
              <w:left w:val="nil"/>
              <w:bottom w:val="single" w:sz="4" w:space="0" w:color="auto"/>
              <w:right w:val="single" w:sz="4" w:space="0" w:color="auto"/>
            </w:tcBorders>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岡山區</w:t>
            </w:r>
          </w:p>
        </w:tc>
        <w:tc>
          <w:tcPr>
            <w:tcW w:w="720" w:type="dxa"/>
            <w:tcBorders>
              <w:top w:val="single" w:sz="4" w:space="0" w:color="auto"/>
              <w:left w:val="nil"/>
              <w:bottom w:val="single" w:sz="4" w:space="0" w:color="auto"/>
              <w:right w:val="single" w:sz="4" w:space="0" w:color="auto"/>
            </w:tcBorders>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1</w:t>
            </w:r>
          </w:p>
        </w:tc>
        <w:tc>
          <w:tcPr>
            <w:tcW w:w="840" w:type="dxa"/>
            <w:tcBorders>
              <w:top w:val="single" w:sz="4" w:space="0" w:color="auto"/>
              <w:left w:val="nil"/>
              <w:bottom w:val="single" w:sz="4" w:space="0" w:color="auto"/>
              <w:right w:val="single" w:sz="4" w:space="0" w:color="auto"/>
            </w:tcBorders>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1</w:t>
            </w:r>
          </w:p>
        </w:tc>
        <w:tc>
          <w:tcPr>
            <w:tcW w:w="6720" w:type="dxa"/>
            <w:tcBorders>
              <w:top w:val="single" w:sz="4" w:space="0" w:color="auto"/>
              <w:left w:val="nil"/>
              <w:bottom w:val="single" w:sz="4" w:space="0" w:color="auto"/>
              <w:right w:val="single" w:sz="4" w:space="0" w:color="auto"/>
            </w:tcBorders>
            <w:vAlign w:val="center"/>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前峰國小（</w:t>
            </w:r>
            <w:r w:rsidRPr="00B4025A">
              <w:rPr>
                <w:rFonts w:ascii="Times New Roman" w:eastAsia="標楷體" w:hAnsi="Times New Roman" w:cs="Times New Roman"/>
              </w:rPr>
              <w:t>1</w:t>
            </w:r>
            <w:r w:rsidRPr="00B4025A">
              <w:rPr>
                <w:rFonts w:ascii="Times New Roman" w:eastAsia="標楷體" w:hAnsi="Times New Roman" w:cs="Times New Roman"/>
              </w:rPr>
              <w:t>）</w:t>
            </w:r>
          </w:p>
        </w:tc>
      </w:tr>
      <w:tr w:rsidR="00ED6E49" w:rsidRPr="00B4025A" w:rsidTr="00617A85">
        <w:tblPrEx>
          <w:tblLook w:val="04A0" w:firstRow="1" w:lastRow="0" w:firstColumn="1" w:lastColumn="0" w:noHBand="0" w:noVBand="1"/>
        </w:tblPrEx>
        <w:trPr>
          <w:trHeight w:val="302"/>
        </w:trPr>
        <w:tc>
          <w:tcPr>
            <w:tcW w:w="735" w:type="dxa"/>
            <w:tcBorders>
              <w:top w:val="single" w:sz="4" w:space="0" w:color="auto"/>
              <w:left w:val="single" w:sz="4" w:space="0" w:color="auto"/>
              <w:bottom w:val="single" w:sz="4" w:space="0" w:color="auto"/>
              <w:right w:val="single" w:sz="4" w:space="0" w:color="auto"/>
            </w:tcBorders>
            <w:noWrap/>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14</w:t>
            </w:r>
          </w:p>
        </w:tc>
        <w:tc>
          <w:tcPr>
            <w:tcW w:w="960" w:type="dxa"/>
            <w:tcBorders>
              <w:top w:val="single" w:sz="4" w:space="0" w:color="auto"/>
              <w:left w:val="nil"/>
              <w:bottom w:val="single" w:sz="4" w:space="0" w:color="auto"/>
              <w:right w:val="single" w:sz="4" w:space="0" w:color="auto"/>
            </w:tcBorders>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旗山區</w:t>
            </w:r>
          </w:p>
        </w:tc>
        <w:tc>
          <w:tcPr>
            <w:tcW w:w="720" w:type="dxa"/>
            <w:tcBorders>
              <w:top w:val="single" w:sz="4" w:space="0" w:color="auto"/>
              <w:left w:val="nil"/>
              <w:bottom w:val="single" w:sz="4" w:space="0" w:color="auto"/>
              <w:right w:val="single" w:sz="4" w:space="0" w:color="auto"/>
            </w:tcBorders>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1</w:t>
            </w:r>
          </w:p>
        </w:tc>
        <w:tc>
          <w:tcPr>
            <w:tcW w:w="840" w:type="dxa"/>
            <w:tcBorders>
              <w:top w:val="single" w:sz="4" w:space="0" w:color="auto"/>
              <w:left w:val="nil"/>
              <w:bottom w:val="single" w:sz="4" w:space="0" w:color="auto"/>
              <w:right w:val="single" w:sz="4" w:space="0" w:color="auto"/>
            </w:tcBorders>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1</w:t>
            </w:r>
          </w:p>
        </w:tc>
        <w:tc>
          <w:tcPr>
            <w:tcW w:w="6720" w:type="dxa"/>
            <w:tcBorders>
              <w:top w:val="single" w:sz="4" w:space="0" w:color="auto"/>
              <w:left w:val="nil"/>
              <w:bottom w:val="single" w:sz="4" w:space="0" w:color="auto"/>
              <w:right w:val="single" w:sz="4" w:space="0" w:color="auto"/>
            </w:tcBorders>
            <w:vAlign w:val="center"/>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鼓山國小（</w:t>
            </w:r>
            <w:r w:rsidRPr="00B4025A">
              <w:rPr>
                <w:rFonts w:ascii="Times New Roman" w:eastAsia="標楷體" w:hAnsi="Times New Roman" w:cs="Times New Roman"/>
              </w:rPr>
              <w:t>1</w:t>
            </w:r>
            <w:r w:rsidRPr="00B4025A">
              <w:rPr>
                <w:rFonts w:ascii="Times New Roman" w:eastAsia="標楷體" w:hAnsi="Times New Roman" w:cs="Times New Roman"/>
              </w:rPr>
              <w:t>）</w:t>
            </w:r>
          </w:p>
        </w:tc>
      </w:tr>
      <w:tr w:rsidR="00ED6E49" w:rsidRPr="00B4025A" w:rsidTr="00617A85">
        <w:tblPrEx>
          <w:tblLook w:val="04A0" w:firstRow="1" w:lastRow="0" w:firstColumn="1" w:lastColumn="0" w:noHBand="0" w:noVBand="1"/>
        </w:tblPrEx>
        <w:trPr>
          <w:trHeight w:val="274"/>
        </w:trPr>
        <w:tc>
          <w:tcPr>
            <w:tcW w:w="1695" w:type="dxa"/>
            <w:gridSpan w:val="2"/>
            <w:tcBorders>
              <w:top w:val="single" w:sz="4" w:space="0" w:color="auto"/>
              <w:left w:val="single" w:sz="4" w:space="0" w:color="auto"/>
              <w:bottom w:val="single" w:sz="4" w:space="0" w:color="auto"/>
              <w:right w:val="single" w:sz="4" w:space="0" w:color="auto"/>
            </w:tcBorders>
            <w:noWrap/>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合</w:t>
            </w:r>
            <w:r w:rsidRPr="00B4025A">
              <w:rPr>
                <w:rFonts w:ascii="Times New Roman" w:eastAsia="標楷體" w:hAnsi="Times New Roman" w:cs="Times New Roman"/>
              </w:rPr>
              <w:t xml:space="preserve"> </w:t>
            </w:r>
            <w:r w:rsidRPr="00B4025A">
              <w:rPr>
                <w:rFonts w:ascii="Times New Roman" w:eastAsia="標楷體" w:hAnsi="Times New Roman" w:cs="Times New Roman"/>
              </w:rPr>
              <w:t>計</w:t>
            </w:r>
          </w:p>
        </w:tc>
        <w:tc>
          <w:tcPr>
            <w:tcW w:w="720" w:type="dxa"/>
            <w:tcBorders>
              <w:top w:val="single" w:sz="4" w:space="0" w:color="auto"/>
              <w:left w:val="single" w:sz="4" w:space="0" w:color="auto"/>
              <w:bottom w:val="single" w:sz="4" w:space="0" w:color="auto"/>
              <w:right w:val="single" w:sz="4" w:space="0" w:color="auto"/>
            </w:tcBorders>
            <w:noWrap/>
            <w:vAlign w:val="center"/>
          </w:tcPr>
          <w:p w:rsidR="00ED6E49" w:rsidRPr="00B4025A" w:rsidRDefault="000A12A6" w:rsidP="00617A85">
            <w:pPr>
              <w:jc w:val="center"/>
              <w:rPr>
                <w:rFonts w:ascii="Times New Roman" w:eastAsia="標楷體" w:hAnsi="Times New Roman" w:cs="Times New Roman"/>
              </w:rPr>
            </w:pPr>
            <w:r w:rsidRPr="00B4025A">
              <w:rPr>
                <w:rFonts w:ascii="Times New Roman" w:eastAsia="標楷體" w:hAnsi="Times New Roman" w:cs="Times New Roman"/>
              </w:rPr>
              <w:t>3</w:t>
            </w:r>
            <w:r w:rsidR="00920000" w:rsidRPr="00B4025A">
              <w:rPr>
                <w:rFonts w:ascii="Times New Roman" w:eastAsia="標楷體"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noWrap/>
            <w:vAlign w:val="center"/>
          </w:tcPr>
          <w:p w:rsidR="00ED6E49" w:rsidRPr="00B4025A" w:rsidRDefault="000A12A6" w:rsidP="00617A85">
            <w:pPr>
              <w:jc w:val="center"/>
              <w:rPr>
                <w:rFonts w:ascii="Times New Roman" w:eastAsia="標楷體" w:hAnsi="Times New Roman" w:cs="Times New Roman"/>
              </w:rPr>
            </w:pPr>
            <w:r w:rsidRPr="00B4025A">
              <w:rPr>
                <w:rFonts w:ascii="Times New Roman" w:eastAsia="標楷體" w:hAnsi="Times New Roman" w:cs="Times New Roman"/>
              </w:rPr>
              <w:t>4</w:t>
            </w:r>
            <w:r w:rsidR="00920000" w:rsidRPr="00B4025A">
              <w:rPr>
                <w:rFonts w:ascii="Times New Roman" w:eastAsia="標楷體" w:hAnsi="Times New Roman" w:cs="Times New Roman"/>
              </w:rPr>
              <w:t>5</w:t>
            </w:r>
          </w:p>
        </w:tc>
        <w:tc>
          <w:tcPr>
            <w:tcW w:w="6720" w:type="dxa"/>
            <w:tcBorders>
              <w:top w:val="single" w:sz="4" w:space="0" w:color="auto"/>
              <w:left w:val="single" w:sz="4" w:space="0" w:color="auto"/>
              <w:bottom w:val="single" w:sz="4" w:space="0" w:color="auto"/>
              <w:right w:val="single" w:sz="4" w:space="0" w:color="auto"/>
            </w:tcBorders>
            <w:vAlign w:val="center"/>
          </w:tcPr>
          <w:p w:rsidR="00ED6E49" w:rsidRPr="00B4025A" w:rsidRDefault="00ED6E49" w:rsidP="00617A85">
            <w:pPr>
              <w:jc w:val="both"/>
              <w:rPr>
                <w:rFonts w:ascii="Times New Roman" w:eastAsia="標楷體" w:hAnsi="Times New Roman" w:cs="Times New Roman"/>
              </w:rPr>
            </w:pPr>
          </w:p>
        </w:tc>
      </w:tr>
    </w:tbl>
    <w:p w:rsidR="00ED6E49" w:rsidRPr="00B4025A" w:rsidRDefault="00ED6E49" w:rsidP="00DF2E5B">
      <w:pPr>
        <w:numPr>
          <w:ilvl w:val="0"/>
          <w:numId w:val="14"/>
        </w:numPr>
        <w:tabs>
          <w:tab w:val="clear" w:pos="465"/>
        </w:tabs>
        <w:ind w:left="993" w:hanging="426"/>
        <w:rPr>
          <w:rFonts w:ascii="Times New Roman" w:eastAsia="標楷體" w:hAnsi="Times New Roman" w:cs="Times New Roman"/>
        </w:rPr>
      </w:pPr>
      <w:r w:rsidRPr="00B4025A">
        <w:rPr>
          <w:rFonts w:ascii="Times New Roman" w:eastAsia="標楷體" w:hAnsi="Times New Roman" w:cs="Times New Roman"/>
        </w:rPr>
        <w:t>國小一般智能資優班鑑定相關作業時程：</w:t>
      </w:r>
    </w:p>
    <w:tbl>
      <w:tblPr>
        <w:tblW w:w="0" w:type="auto"/>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675"/>
        <w:gridCol w:w="8127"/>
      </w:tblGrid>
      <w:tr w:rsidR="00ED6E49" w:rsidRPr="00B4025A" w:rsidTr="00426662">
        <w:trPr>
          <w:trHeight w:val="152"/>
          <w:jc w:val="center"/>
        </w:trPr>
        <w:tc>
          <w:tcPr>
            <w:tcW w:w="1675" w:type="dxa"/>
            <w:tcBorders>
              <w:top w:val="single" w:sz="4" w:space="0" w:color="auto"/>
              <w:left w:val="single" w:sz="4" w:space="0" w:color="auto"/>
              <w:bottom w:val="single" w:sz="4" w:space="0" w:color="auto"/>
              <w:right w:val="single" w:sz="4" w:space="0" w:color="auto"/>
            </w:tcBorders>
            <w:shd w:val="clear" w:color="auto" w:fill="E0E0E0"/>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時程</w:t>
            </w:r>
          </w:p>
        </w:tc>
        <w:tc>
          <w:tcPr>
            <w:tcW w:w="8127" w:type="dxa"/>
            <w:tcBorders>
              <w:top w:val="single" w:sz="4" w:space="0" w:color="auto"/>
              <w:left w:val="single" w:sz="4" w:space="0" w:color="auto"/>
              <w:bottom w:val="single" w:sz="4" w:space="0" w:color="auto"/>
              <w:right w:val="single" w:sz="4" w:space="0" w:color="auto"/>
            </w:tcBorders>
            <w:shd w:val="clear" w:color="auto" w:fill="E0E0E0"/>
          </w:tcPr>
          <w:p w:rsidR="00ED6E49" w:rsidRPr="00B4025A" w:rsidRDefault="00ED6E49" w:rsidP="00617A85">
            <w:pPr>
              <w:rPr>
                <w:rFonts w:ascii="Times New Roman" w:eastAsia="標楷體" w:hAnsi="Times New Roman" w:cs="Times New Roman"/>
              </w:rPr>
            </w:pPr>
            <w:r w:rsidRPr="00B4025A">
              <w:rPr>
                <w:rFonts w:ascii="Times New Roman" w:eastAsia="標楷體" w:hAnsi="Times New Roman" w:cs="Times New Roman"/>
              </w:rPr>
              <w:t>工作重點</w:t>
            </w:r>
            <w:r w:rsidRPr="00B4025A">
              <w:rPr>
                <w:rFonts w:ascii="Times New Roman" w:eastAsia="標楷體" w:hAnsi="Times New Roman" w:cs="Times New Roman"/>
              </w:rPr>
              <w:t xml:space="preserve"> </w:t>
            </w:r>
          </w:p>
        </w:tc>
      </w:tr>
      <w:tr w:rsidR="00ED6E49" w:rsidRPr="00B4025A" w:rsidTr="00426662">
        <w:trPr>
          <w:trHeight w:val="454"/>
          <w:jc w:val="center"/>
        </w:trPr>
        <w:tc>
          <w:tcPr>
            <w:tcW w:w="1675" w:type="dxa"/>
            <w:tcBorders>
              <w:top w:val="single" w:sz="4" w:space="0" w:color="auto"/>
              <w:left w:val="single" w:sz="4" w:space="0" w:color="auto"/>
              <w:bottom w:val="single" w:sz="4" w:space="0" w:color="auto"/>
              <w:right w:val="single" w:sz="4" w:space="0" w:color="auto"/>
            </w:tcBorders>
            <w:vAlign w:val="center"/>
          </w:tcPr>
          <w:p w:rsidR="00ED6E49" w:rsidRPr="00B4025A" w:rsidRDefault="002B77E5" w:rsidP="00617A85">
            <w:pPr>
              <w:jc w:val="center"/>
              <w:rPr>
                <w:rFonts w:ascii="Times New Roman" w:eastAsia="標楷體" w:hAnsi="Times New Roman" w:cs="Times New Roman"/>
              </w:rPr>
            </w:pPr>
            <w:r w:rsidRPr="00B4025A">
              <w:rPr>
                <w:rFonts w:ascii="Times New Roman" w:eastAsia="標楷體" w:hAnsi="Times New Roman" w:cs="Times New Roman"/>
              </w:rPr>
              <w:t>9</w:t>
            </w:r>
            <w:r w:rsidR="00ED6E49" w:rsidRPr="00B4025A">
              <w:rPr>
                <w:rFonts w:ascii="Times New Roman" w:eastAsia="標楷體" w:hAnsi="Times New Roman" w:cs="Times New Roman"/>
              </w:rPr>
              <w:t>-1</w:t>
            </w:r>
            <w:r w:rsidRPr="00B4025A">
              <w:rPr>
                <w:rFonts w:ascii="Times New Roman" w:eastAsia="標楷體" w:hAnsi="Times New Roman" w:cs="Times New Roman"/>
              </w:rPr>
              <w:t>0</w:t>
            </w:r>
            <w:r w:rsidR="00ED6E49" w:rsidRPr="00B4025A">
              <w:rPr>
                <w:rFonts w:ascii="Times New Roman" w:eastAsia="標楷體" w:hAnsi="Times New Roman" w:cs="Times New Roman"/>
              </w:rPr>
              <w:t>月</w:t>
            </w:r>
          </w:p>
        </w:tc>
        <w:tc>
          <w:tcPr>
            <w:tcW w:w="8127" w:type="dxa"/>
            <w:tcBorders>
              <w:top w:val="single" w:sz="4" w:space="0" w:color="auto"/>
              <w:left w:val="single" w:sz="4" w:space="0" w:color="auto"/>
              <w:bottom w:val="single" w:sz="4" w:space="0" w:color="auto"/>
              <w:right w:val="single" w:sz="4" w:space="0" w:color="auto"/>
            </w:tcBorders>
            <w:vAlign w:val="center"/>
          </w:tcPr>
          <w:p w:rsidR="00ED6E49" w:rsidRPr="00B4025A" w:rsidRDefault="00ED6E49" w:rsidP="00617A85">
            <w:pPr>
              <w:rPr>
                <w:rFonts w:ascii="Times New Roman" w:eastAsia="標楷體" w:hAnsi="Times New Roman" w:cs="Times New Roman"/>
              </w:rPr>
            </w:pPr>
            <w:r w:rsidRPr="00B4025A">
              <w:rPr>
                <w:rFonts w:ascii="Times New Roman" w:eastAsia="標楷體" w:hAnsi="Times New Roman" w:cs="Times New Roman"/>
              </w:rPr>
              <w:t>擬定資賦優異學生鑑定工作時程</w:t>
            </w:r>
          </w:p>
        </w:tc>
      </w:tr>
      <w:tr w:rsidR="00ED6E49" w:rsidRPr="00B4025A" w:rsidTr="00426662">
        <w:trPr>
          <w:trHeight w:val="454"/>
          <w:jc w:val="center"/>
        </w:trPr>
        <w:tc>
          <w:tcPr>
            <w:tcW w:w="1675" w:type="dxa"/>
            <w:tcBorders>
              <w:top w:val="single" w:sz="4" w:space="0" w:color="auto"/>
              <w:left w:val="single" w:sz="4" w:space="0" w:color="auto"/>
              <w:bottom w:val="single" w:sz="4" w:space="0" w:color="auto"/>
              <w:right w:val="single" w:sz="4" w:space="0" w:color="auto"/>
            </w:tcBorders>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1</w:t>
            </w:r>
            <w:r w:rsidR="002B77E5" w:rsidRPr="00B4025A">
              <w:rPr>
                <w:rFonts w:ascii="Times New Roman" w:eastAsia="標楷體" w:hAnsi="Times New Roman" w:cs="Times New Roman"/>
              </w:rPr>
              <w:t>0</w:t>
            </w:r>
            <w:r w:rsidRPr="00B4025A">
              <w:rPr>
                <w:rFonts w:ascii="Times New Roman" w:eastAsia="標楷體" w:hAnsi="Times New Roman" w:cs="Times New Roman"/>
              </w:rPr>
              <w:t>-1</w:t>
            </w:r>
            <w:r w:rsidR="002B77E5" w:rsidRPr="00B4025A">
              <w:rPr>
                <w:rFonts w:ascii="Times New Roman" w:eastAsia="標楷體" w:hAnsi="Times New Roman" w:cs="Times New Roman"/>
              </w:rPr>
              <w:t>1</w:t>
            </w:r>
            <w:r w:rsidRPr="00B4025A">
              <w:rPr>
                <w:rFonts w:ascii="Times New Roman" w:eastAsia="標楷體" w:hAnsi="Times New Roman" w:cs="Times New Roman"/>
              </w:rPr>
              <w:t>月</w:t>
            </w:r>
          </w:p>
        </w:tc>
        <w:tc>
          <w:tcPr>
            <w:tcW w:w="8127" w:type="dxa"/>
            <w:tcBorders>
              <w:top w:val="single" w:sz="4" w:space="0" w:color="auto"/>
              <w:left w:val="single" w:sz="4" w:space="0" w:color="auto"/>
              <w:bottom w:val="single" w:sz="4" w:space="0" w:color="auto"/>
              <w:right w:val="single" w:sz="4" w:space="0" w:color="auto"/>
            </w:tcBorders>
            <w:vAlign w:val="center"/>
          </w:tcPr>
          <w:p w:rsidR="00ED6E49" w:rsidRPr="00B4025A" w:rsidRDefault="00ED6E49" w:rsidP="00617A85">
            <w:pPr>
              <w:rPr>
                <w:rFonts w:ascii="Times New Roman" w:eastAsia="標楷體" w:hAnsi="Times New Roman" w:cs="Times New Roman"/>
              </w:rPr>
            </w:pPr>
            <w:r w:rsidRPr="00B4025A">
              <w:rPr>
                <w:rFonts w:ascii="Times New Roman" w:eastAsia="標楷體" w:hAnsi="Times New Roman" w:cs="Times New Roman"/>
              </w:rPr>
              <w:t>資賦優異學生鑑定籌備會</w:t>
            </w:r>
          </w:p>
        </w:tc>
      </w:tr>
      <w:tr w:rsidR="00ED6E49" w:rsidRPr="00B4025A" w:rsidTr="00426662">
        <w:trPr>
          <w:trHeight w:val="454"/>
          <w:jc w:val="center"/>
        </w:trPr>
        <w:tc>
          <w:tcPr>
            <w:tcW w:w="1675" w:type="dxa"/>
            <w:tcBorders>
              <w:top w:val="single" w:sz="4" w:space="0" w:color="auto"/>
              <w:left w:val="single" w:sz="4" w:space="0" w:color="auto"/>
              <w:bottom w:val="single" w:sz="4" w:space="0" w:color="auto"/>
              <w:right w:val="single" w:sz="4" w:space="0" w:color="auto"/>
            </w:tcBorders>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12-1</w:t>
            </w:r>
            <w:r w:rsidRPr="00B4025A">
              <w:rPr>
                <w:rFonts w:ascii="Times New Roman" w:eastAsia="標楷體" w:hAnsi="Times New Roman" w:cs="Times New Roman"/>
              </w:rPr>
              <w:t>月</w:t>
            </w:r>
          </w:p>
        </w:tc>
        <w:tc>
          <w:tcPr>
            <w:tcW w:w="8127" w:type="dxa"/>
            <w:tcBorders>
              <w:top w:val="single" w:sz="4" w:space="0" w:color="auto"/>
              <w:left w:val="single" w:sz="4" w:space="0" w:color="auto"/>
              <w:bottom w:val="single" w:sz="4" w:space="0" w:color="auto"/>
              <w:right w:val="single" w:sz="4" w:space="0" w:color="auto"/>
            </w:tcBorders>
            <w:vAlign w:val="center"/>
          </w:tcPr>
          <w:p w:rsidR="00ED6E49" w:rsidRPr="00B4025A" w:rsidRDefault="00ED6E49" w:rsidP="00617A85">
            <w:pPr>
              <w:rPr>
                <w:rFonts w:ascii="Times New Roman" w:eastAsia="標楷體" w:hAnsi="Times New Roman" w:cs="Times New Roman"/>
              </w:rPr>
            </w:pPr>
            <w:r w:rsidRPr="00B4025A">
              <w:rPr>
                <w:rFonts w:ascii="Times New Roman" w:eastAsia="標楷體" w:hAnsi="Times New Roman" w:cs="Times New Roman"/>
              </w:rPr>
              <w:t>資賦優異學生鑑定簡章公告、設資優班學校召開家長說明會</w:t>
            </w:r>
          </w:p>
        </w:tc>
      </w:tr>
      <w:tr w:rsidR="00ED6E49" w:rsidRPr="00B4025A" w:rsidTr="00426662">
        <w:trPr>
          <w:trHeight w:val="454"/>
          <w:jc w:val="center"/>
        </w:trPr>
        <w:tc>
          <w:tcPr>
            <w:tcW w:w="1675" w:type="dxa"/>
            <w:tcBorders>
              <w:top w:val="single" w:sz="4" w:space="0" w:color="auto"/>
              <w:left w:val="single" w:sz="4" w:space="0" w:color="auto"/>
              <w:bottom w:val="single" w:sz="4" w:space="0" w:color="auto"/>
              <w:right w:val="single" w:sz="4" w:space="0" w:color="auto"/>
            </w:tcBorders>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2-3</w:t>
            </w:r>
            <w:r w:rsidRPr="00B4025A">
              <w:rPr>
                <w:rFonts w:ascii="Times New Roman" w:eastAsia="標楷體" w:hAnsi="Times New Roman" w:cs="Times New Roman"/>
              </w:rPr>
              <w:t>月</w:t>
            </w:r>
          </w:p>
        </w:tc>
        <w:tc>
          <w:tcPr>
            <w:tcW w:w="8127" w:type="dxa"/>
            <w:tcBorders>
              <w:top w:val="single" w:sz="4" w:space="0" w:color="auto"/>
              <w:left w:val="single" w:sz="4" w:space="0" w:color="auto"/>
              <w:bottom w:val="single" w:sz="4" w:space="0" w:color="auto"/>
              <w:right w:val="single" w:sz="4" w:space="0" w:color="auto"/>
            </w:tcBorders>
            <w:vAlign w:val="center"/>
          </w:tcPr>
          <w:p w:rsidR="00ED6E49" w:rsidRPr="00B4025A" w:rsidRDefault="00ED6E49" w:rsidP="00617A85">
            <w:pPr>
              <w:rPr>
                <w:rFonts w:ascii="Times New Roman" w:eastAsia="標楷體" w:hAnsi="Times New Roman" w:cs="Times New Roman"/>
              </w:rPr>
            </w:pPr>
            <w:r w:rsidRPr="00B4025A">
              <w:rPr>
                <w:rFonts w:ascii="Times New Roman" w:eastAsia="標楷體" w:hAnsi="Times New Roman" w:cs="Times New Roman"/>
              </w:rPr>
              <w:t>設資優班學校受理國小二、四年級學生報名、初</w:t>
            </w:r>
            <w:r w:rsidR="00F73508" w:rsidRPr="00B4025A">
              <w:rPr>
                <w:rFonts w:ascii="Times New Roman" w:eastAsia="標楷體" w:hAnsi="Times New Roman" w:cs="Times New Roman"/>
              </w:rPr>
              <w:t>選</w:t>
            </w:r>
            <w:r w:rsidRPr="00B4025A">
              <w:rPr>
                <w:rFonts w:ascii="Times New Roman" w:eastAsia="標楷體" w:hAnsi="Times New Roman" w:cs="Times New Roman"/>
              </w:rPr>
              <w:t xml:space="preserve"> </w:t>
            </w:r>
            <w:r w:rsidR="00125A74" w:rsidRPr="00B4025A">
              <w:rPr>
                <w:rFonts w:ascii="Times New Roman" w:eastAsia="標楷體" w:hAnsi="Times New Roman" w:cs="Times New Roman"/>
              </w:rPr>
              <w:t>（</w:t>
            </w:r>
            <w:r w:rsidRPr="00B4025A">
              <w:rPr>
                <w:rFonts w:ascii="Times New Roman" w:eastAsia="標楷體" w:hAnsi="Times New Roman" w:cs="Times New Roman"/>
              </w:rPr>
              <w:t>團體智力測驗</w:t>
            </w:r>
            <w:r w:rsidR="00125A74" w:rsidRPr="00B4025A">
              <w:rPr>
                <w:rFonts w:ascii="Times New Roman" w:eastAsia="標楷體" w:hAnsi="Times New Roman" w:cs="Times New Roman"/>
              </w:rPr>
              <w:t>）</w:t>
            </w:r>
          </w:p>
        </w:tc>
      </w:tr>
      <w:tr w:rsidR="00ED6E49" w:rsidRPr="00B4025A" w:rsidTr="00426662">
        <w:trPr>
          <w:trHeight w:val="454"/>
          <w:jc w:val="center"/>
        </w:trPr>
        <w:tc>
          <w:tcPr>
            <w:tcW w:w="1675" w:type="dxa"/>
            <w:tcBorders>
              <w:top w:val="single" w:sz="4" w:space="0" w:color="auto"/>
              <w:left w:val="single" w:sz="4" w:space="0" w:color="auto"/>
              <w:bottom w:val="single" w:sz="4" w:space="0" w:color="auto"/>
              <w:right w:val="single" w:sz="4" w:space="0" w:color="auto"/>
            </w:tcBorders>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4-5</w:t>
            </w:r>
            <w:r w:rsidRPr="00B4025A">
              <w:rPr>
                <w:rFonts w:ascii="Times New Roman" w:eastAsia="標楷體" w:hAnsi="Times New Roman" w:cs="Times New Roman"/>
              </w:rPr>
              <w:t>月</w:t>
            </w:r>
          </w:p>
        </w:tc>
        <w:tc>
          <w:tcPr>
            <w:tcW w:w="8127" w:type="dxa"/>
            <w:tcBorders>
              <w:top w:val="single" w:sz="4" w:space="0" w:color="auto"/>
              <w:left w:val="single" w:sz="4" w:space="0" w:color="auto"/>
              <w:bottom w:val="single" w:sz="4" w:space="0" w:color="auto"/>
              <w:right w:val="single" w:sz="4" w:space="0" w:color="auto"/>
            </w:tcBorders>
            <w:vAlign w:val="center"/>
          </w:tcPr>
          <w:p w:rsidR="00ED6E49" w:rsidRPr="00B4025A" w:rsidRDefault="00ED6E49" w:rsidP="00617A85">
            <w:pPr>
              <w:rPr>
                <w:rFonts w:ascii="Times New Roman" w:eastAsia="標楷體" w:hAnsi="Times New Roman" w:cs="Times New Roman"/>
              </w:rPr>
            </w:pPr>
            <w:r w:rsidRPr="00B4025A">
              <w:rPr>
                <w:rFonts w:ascii="Times New Roman" w:eastAsia="標楷體" w:hAnsi="Times New Roman" w:cs="Times New Roman"/>
              </w:rPr>
              <w:t>複</w:t>
            </w:r>
            <w:r w:rsidR="00F73508" w:rsidRPr="00B4025A">
              <w:rPr>
                <w:rFonts w:ascii="Times New Roman" w:eastAsia="標楷體" w:hAnsi="Times New Roman" w:cs="Times New Roman"/>
              </w:rPr>
              <w:t>選</w:t>
            </w:r>
            <w:r w:rsidR="00125A74" w:rsidRPr="00B4025A">
              <w:rPr>
                <w:rFonts w:ascii="Times New Roman" w:eastAsia="標楷體" w:hAnsi="Times New Roman" w:cs="Times New Roman"/>
              </w:rPr>
              <w:t>（</w:t>
            </w:r>
            <w:r w:rsidRPr="00B4025A">
              <w:rPr>
                <w:rFonts w:ascii="Times New Roman" w:eastAsia="標楷體" w:hAnsi="Times New Roman" w:cs="Times New Roman"/>
              </w:rPr>
              <w:t>個別智力測驗</w:t>
            </w:r>
            <w:r w:rsidR="00125A74" w:rsidRPr="00B4025A">
              <w:rPr>
                <w:rFonts w:ascii="Times New Roman" w:eastAsia="標楷體" w:hAnsi="Times New Roman" w:cs="Times New Roman"/>
              </w:rPr>
              <w:t>）</w:t>
            </w:r>
            <w:r w:rsidRPr="00B4025A">
              <w:rPr>
                <w:rFonts w:ascii="Times New Roman" w:eastAsia="標楷體" w:hAnsi="Times New Roman" w:cs="Times New Roman"/>
              </w:rPr>
              <w:t>、鑑輔會、公佈錄取學生名單</w:t>
            </w:r>
          </w:p>
        </w:tc>
      </w:tr>
      <w:tr w:rsidR="00ED6E49" w:rsidRPr="00B4025A" w:rsidTr="00426662">
        <w:trPr>
          <w:trHeight w:val="454"/>
          <w:jc w:val="center"/>
        </w:trPr>
        <w:tc>
          <w:tcPr>
            <w:tcW w:w="1675" w:type="dxa"/>
            <w:tcBorders>
              <w:top w:val="single" w:sz="4" w:space="0" w:color="auto"/>
              <w:left w:val="single" w:sz="4" w:space="0" w:color="auto"/>
              <w:bottom w:val="single" w:sz="4" w:space="0" w:color="auto"/>
              <w:right w:val="single" w:sz="4" w:space="0" w:color="auto"/>
            </w:tcBorders>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6</w:t>
            </w:r>
            <w:r w:rsidRPr="00B4025A">
              <w:rPr>
                <w:rFonts w:ascii="Times New Roman" w:eastAsia="標楷體" w:hAnsi="Times New Roman" w:cs="Times New Roman"/>
              </w:rPr>
              <w:t>月</w:t>
            </w:r>
          </w:p>
        </w:tc>
        <w:tc>
          <w:tcPr>
            <w:tcW w:w="8127" w:type="dxa"/>
            <w:tcBorders>
              <w:top w:val="single" w:sz="4" w:space="0" w:color="auto"/>
              <w:left w:val="single" w:sz="4" w:space="0" w:color="auto"/>
              <w:bottom w:val="single" w:sz="4" w:space="0" w:color="auto"/>
              <w:right w:val="single" w:sz="4" w:space="0" w:color="auto"/>
            </w:tcBorders>
            <w:vAlign w:val="center"/>
          </w:tcPr>
          <w:p w:rsidR="00ED6E49" w:rsidRPr="00B4025A" w:rsidRDefault="00ED6E49" w:rsidP="00617A85">
            <w:pPr>
              <w:rPr>
                <w:rFonts w:ascii="Times New Roman" w:eastAsia="標楷體" w:hAnsi="Times New Roman" w:cs="Times New Roman"/>
              </w:rPr>
            </w:pPr>
            <w:r w:rsidRPr="00B4025A">
              <w:rPr>
                <w:rFonts w:ascii="Times New Roman" w:eastAsia="標楷體" w:hAnsi="Times New Roman" w:cs="Times New Roman"/>
              </w:rPr>
              <w:t>資優鑑定工作檢討會議、資優班班級數調整會議</w:t>
            </w:r>
          </w:p>
        </w:tc>
      </w:tr>
    </w:tbl>
    <w:p w:rsidR="00ED6E49" w:rsidRPr="00B4025A" w:rsidRDefault="00ED6E49" w:rsidP="00DF2E5B">
      <w:pPr>
        <w:numPr>
          <w:ilvl w:val="0"/>
          <w:numId w:val="14"/>
        </w:numPr>
        <w:tabs>
          <w:tab w:val="clear" w:pos="465"/>
        </w:tabs>
        <w:ind w:left="993" w:hanging="426"/>
        <w:jc w:val="both"/>
        <w:rPr>
          <w:rFonts w:ascii="Times New Roman" w:eastAsia="標楷體" w:hAnsi="Times New Roman" w:cs="Times New Roman"/>
        </w:rPr>
      </w:pPr>
      <w:r w:rsidRPr="00B4025A">
        <w:rPr>
          <w:rFonts w:ascii="Times New Roman" w:eastAsia="標楷體" w:hAnsi="Times New Roman" w:cs="Times New Roman"/>
        </w:rPr>
        <w:t>辦理國小一般智能資優資源班聘任特殊專才者補助經費</w:t>
      </w:r>
      <w:r w:rsidR="00125A74" w:rsidRPr="00B4025A">
        <w:rPr>
          <w:rFonts w:ascii="Times New Roman" w:eastAsia="標楷體" w:hAnsi="Times New Roman" w:cs="Times New Roman"/>
        </w:rPr>
        <w:t>（</w:t>
      </w:r>
      <w:r w:rsidR="00D34237" w:rsidRPr="00B4025A">
        <w:rPr>
          <w:rFonts w:ascii="Times New Roman" w:eastAsia="標楷體" w:hAnsi="Times New Roman" w:cs="Times New Roman"/>
        </w:rPr>
        <w:t>僅停招學校需申請</w:t>
      </w:r>
      <w:r w:rsidR="00125A74" w:rsidRPr="00B4025A">
        <w:rPr>
          <w:rFonts w:ascii="Times New Roman" w:eastAsia="標楷體" w:hAnsi="Times New Roman" w:cs="Times New Roman"/>
        </w:rPr>
        <w:t>）</w:t>
      </w:r>
      <w:r w:rsidRPr="00B4025A">
        <w:rPr>
          <w:rFonts w:ascii="Times New Roman" w:eastAsia="標楷體" w:hAnsi="Times New Roman" w:cs="Times New Roman"/>
          <w:kern w:val="0"/>
        </w:rPr>
        <w:t>：</w:t>
      </w:r>
    </w:p>
    <w:p w:rsidR="00ED6E49" w:rsidRPr="00B4025A" w:rsidRDefault="00B4255D" w:rsidP="00DF2E5B">
      <w:pPr>
        <w:numPr>
          <w:ilvl w:val="0"/>
          <w:numId w:val="15"/>
        </w:numPr>
        <w:tabs>
          <w:tab w:val="clear" w:pos="1620"/>
          <w:tab w:val="num" w:pos="1418"/>
        </w:tabs>
        <w:ind w:left="1418" w:hanging="709"/>
        <w:rPr>
          <w:rFonts w:ascii="Times New Roman" w:eastAsia="標楷體" w:hAnsi="Times New Roman" w:cs="Times New Roman"/>
        </w:rPr>
      </w:pPr>
      <w:r w:rsidRPr="00B4025A">
        <w:rPr>
          <w:rFonts w:ascii="Times New Roman" w:eastAsia="標楷體" w:hAnsi="Times New Roman" w:cs="Times New Roman"/>
        </w:rPr>
        <w:t>請</w:t>
      </w:r>
      <w:r w:rsidR="00ED6E49" w:rsidRPr="00B4025A">
        <w:rPr>
          <w:rFonts w:ascii="Times New Roman" w:eastAsia="標楷體" w:hAnsi="Times New Roman" w:cs="Times New Roman"/>
        </w:rPr>
        <w:t>依</w:t>
      </w:r>
      <w:r w:rsidR="00975031" w:rsidRPr="00B4025A">
        <w:rPr>
          <w:rFonts w:ascii="Times New Roman" w:eastAsia="標楷體" w:hAnsi="Times New Roman" w:cs="Times New Roman"/>
        </w:rPr>
        <w:t>教育局</w:t>
      </w:r>
      <w:r w:rsidR="00ED6E49" w:rsidRPr="00B4025A">
        <w:rPr>
          <w:rFonts w:ascii="Times New Roman" w:eastAsia="標楷體" w:hAnsi="Times New Roman" w:cs="Times New Roman"/>
        </w:rPr>
        <w:t>105</w:t>
      </w:r>
      <w:r w:rsidR="00ED6E49" w:rsidRPr="00B4025A">
        <w:rPr>
          <w:rFonts w:ascii="Times New Roman" w:eastAsia="標楷體" w:hAnsi="Times New Roman" w:cs="Times New Roman"/>
        </w:rPr>
        <w:t>年</w:t>
      </w:r>
      <w:r w:rsidR="00ED6E49" w:rsidRPr="00B4025A">
        <w:rPr>
          <w:rFonts w:ascii="Times New Roman" w:eastAsia="標楷體" w:hAnsi="Times New Roman" w:cs="Times New Roman"/>
        </w:rPr>
        <w:t>10</w:t>
      </w:r>
      <w:r w:rsidR="00ED6E49" w:rsidRPr="00B4025A">
        <w:rPr>
          <w:rFonts w:ascii="Times New Roman" w:eastAsia="標楷體" w:hAnsi="Times New Roman" w:cs="Times New Roman"/>
        </w:rPr>
        <w:t>月</w:t>
      </w:r>
      <w:r w:rsidR="00ED6E49" w:rsidRPr="00B4025A">
        <w:rPr>
          <w:rFonts w:ascii="Times New Roman" w:eastAsia="標楷體" w:hAnsi="Times New Roman" w:cs="Times New Roman"/>
        </w:rPr>
        <w:t>18</w:t>
      </w:r>
      <w:r w:rsidR="00ED6E49" w:rsidRPr="00B4025A">
        <w:rPr>
          <w:rFonts w:ascii="Times New Roman" w:eastAsia="標楷體" w:hAnsi="Times New Roman" w:cs="Times New Roman"/>
        </w:rPr>
        <w:t>日高市教特字第</w:t>
      </w:r>
      <w:r w:rsidR="00ED6E49" w:rsidRPr="00B4025A">
        <w:rPr>
          <w:rFonts w:ascii="Times New Roman" w:eastAsia="標楷體" w:hAnsi="Times New Roman" w:cs="Times New Roman"/>
        </w:rPr>
        <w:t>10536423900</w:t>
      </w:r>
      <w:r w:rsidR="00ED6E49" w:rsidRPr="00B4025A">
        <w:rPr>
          <w:rFonts w:ascii="Times New Roman" w:eastAsia="標楷體" w:hAnsi="Times New Roman" w:cs="Times New Roman"/>
        </w:rPr>
        <w:t>號函修正之「高雄市政府教育局補助市立國民小學聘任特殊專才者協助一般智能資優資源班教學作業要點」</w:t>
      </w:r>
      <w:r w:rsidR="00E16308" w:rsidRPr="00B4025A">
        <w:rPr>
          <w:rFonts w:ascii="Times New Roman" w:eastAsia="標楷體" w:hAnsi="Times New Roman" w:cs="Times New Roman" w:hint="eastAsia"/>
        </w:rPr>
        <w:t>(</w:t>
      </w:r>
      <w:r w:rsidR="00E16308" w:rsidRPr="00B4025A">
        <w:rPr>
          <w:rFonts w:ascii="Times New Roman" w:eastAsia="標楷體" w:hAnsi="Times New Roman" w:cs="Times New Roman" w:hint="eastAsia"/>
        </w:rPr>
        <w:t>法規</w:t>
      </w:r>
      <w:r w:rsidR="00E16308" w:rsidRPr="00B4025A">
        <w:rPr>
          <w:rFonts w:ascii="Times New Roman" w:eastAsia="標楷體" w:hAnsi="Times New Roman" w:cs="Times New Roman" w:hint="eastAsia"/>
        </w:rPr>
        <w:t>23)</w:t>
      </w:r>
      <w:r w:rsidR="00ED6E49" w:rsidRPr="00B4025A">
        <w:rPr>
          <w:rFonts w:ascii="Times New Roman" w:eastAsia="標楷體" w:hAnsi="Times New Roman" w:cs="Times New Roman"/>
        </w:rPr>
        <w:t>及</w:t>
      </w:r>
      <w:r w:rsidR="00ED6E49" w:rsidRPr="00B4025A">
        <w:rPr>
          <w:rFonts w:ascii="Times New Roman" w:eastAsia="標楷體" w:hAnsi="Times New Roman" w:cs="Times New Roman"/>
        </w:rPr>
        <w:t>105</w:t>
      </w:r>
      <w:r w:rsidR="00ED6E49" w:rsidRPr="00B4025A">
        <w:rPr>
          <w:rFonts w:ascii="Times New Roman" w:eastAsia="標楷體" w:hAnsi="Times New Roman" w:cs="Times New Roman"/>
        </w:rPr>
        <w:t>年</w:t>
      </w:r>
      <w:r w:rsidR="00ED6E49" w:rsidRPr="00B4025A">
        <w:rPr>
          <w:rFonts w:ascii="Times New Roman" w:eastAsia="標楷體" w:hAnsi="Times New Roman" w:cs="Times New Roman"/>
        </w:rPr>
        <w:t>10</w:t>
      </w:r>
      <w:r w:rsidR="00ED6E49" w:rsidRPr="00B4025A">
        <w:rPr>
          <w:rFonts w:ascii="Times New Roman" w:eastAsia="標楷體" w:hAnsi="Times New Roman" w:cs="Times New Roman"/>
        </w:rPr>
        <w:t>月</w:t>
      </w:r>
      <w:r w:rsidR="00ED6E49" w:rsidRPr="00B4025A">
        <w:rPr>
          <w:rFonts w:ascii="Times New Roman" w:eastAsia="標楷體" w:hAnsi="Times New Roman" w:cs="Times New Roman"/>
        </w:rPr>
        <w:t>18</w:t>
      </w:r>
      <w:r w:rsidR="00ED6E49" w:rsidRPr="00B4025A">
        <w:rPr>
          <w:rFonts w:ascii="Times New Roman" w:eastAsia="標楷體" w:hAnsi="Times New Roman" w:cs="Times New Roman"/>
        </w:rPr>
        <w:t>日高市教特字第</w:t>
      </w:r>
      <w:r w:rsidR="00ED6E49" w:rsidRPr="00B4025A">
        <w:rPr>
          <w:rFonts w:ascii="Times New Roman" w:eastAsia="標楷體" w:hAnsi="Times New Roman" w:cs="Times New Roman"/>
        </w:rPr>
        <w:t>10536422700</w:t>
      </w:r>
      <w:r w:rsidR="00ED6E49" w:rsidRPr="00B4025A">
        <w:rPr>
          <w:rFonts w:ascii="Times New Roman" w:eastAsia="標楷體" w:hAnsi="Times New Roman" w:cs="Times New Roman"/>
        </w:rPr>
        <w:t>號函訂定之「高雄市高級中</w:t>
      </w:r>
      <w:r w:rsidR="00ED6E49" w:rsidRPr="00B4025A">
        <w:rPr>
          <w:rFonts w:ascii="Times New Roman" w:eastAsia="標楷體" w:hAnsi="Times New Roman" w:cs="Times New Roman"/>
        </w:rPr>
        <w:lastRenderedPageBreak/>
        <w:t>等以下學校聘任特殊專才者支給基準」</w:t>
      </w:r>
      <w:r w:rsidR="00E16308" w:rsidRPr="00B4025A">
        <w:rPr>
          <w:rFonts w:ascii="Times New Roman" w:eastAsia="標楷體" w:hAnsi="Times New Roman" w:cs="Times New Roman" w:hint="eastAsia"/>
        </w:rPr>
        <w:t>(</w:t>
      </w:r>
      <w:r w:rsidR="00E16308" w:rsidRPr="00B4025A">
        <w:rPr>
          <w:rFonts w:ascii="Times New Roman" w:eastAsia="標楷體" w:hAnsi="Times New Roman" w:cs="Times New Roman" w:hint="eastAsia"/>
        </w:rPr>
        <w:t>法規</w:t>
      </w:r>
      <w:r w:rsidR="00E16308" w:rsidRPr="00B4025A">
        <w:rPr>
          <w:rFonts w:ascii="Times New Roman" w:eastAsia="標楷體" w:hAnsi="Times New Roman" w:cs="Times New Roman" w:hint="eastAsia"/>
        </w:rPr>
        <w:t>24)</w:t>
      </w:r>
      <w:r w:rsidR="00ED6E49" w:rsidRPr="00B4025A">
        <w:rPr>
          <w:rFonts w:ascii="Times New Roman" w:eastAsia="標楷體" w:hAnsi="Times New Roman" w:cs="Times New Roman"/>
        </w:rPr>
        <w:t>進行經費申請。</w:t>
      </w:r>
    </w:p>
    <w:p w:rsidR="00ED6E49" w:rsidRPr="00B4025A" w:rsidRDefault="00ED6E49" w:rsidP="00DF2E5B">
      <w:pPr>
        <w:numPr>
          <w:ilvl w:val="0"/>
          <w:numId w:val="15"/>
        </w:numPr>
        <w:tabs>
          <w:tab w:val="clear" w:pos="1620"/>
          <w:tab w:val="num" w:pos="1069"/>
        </w:tabs>
        <w:ind w:left="1418" w:hanging="709"/>
        <w:jc w:val="both"/>
        <w:rPr>
          <w:rFonts w:ascii="Times New Roman" w:eastAsia="標楷體" w:hAnsi="Times New Roman" w:cs="Times New Roman"/>
          <w:kern w:val="0"/>
        </w:rPr>
      </w:pPr>
      <w:r w:rsidRPr="00B4025A">
        <w:rPr>
          <w:rFonts w:ascii="Times New Roman" w:eastAsia="標楷體" w:hAnsi="Times New Roman" w:cs="Times New Roman"/>
          <w:kern w:val="0"/>
        </w:rPr>
        <w:t>資優班每班以補助</w:t>
      </w:r>
      <w:r w:rsidR="00B051BB" w:rsidRPr="00B4025A">
        <w:rPr>
          <w:rFonts w:ascii="Times New Roman" w:eastAsia="標楷體" w:hAnsi="Times New Roman" w:cs="Times New Roman"/>
          <w:kern w:val="0"/>
        </w:rPr>
        <w:t>新台幣（以下同）</w:t>
      </w:r>
      <w:r w:rsidRPr="00B4025A">
        <w:rPr>
          <w:rFonts w:ascii="Times New Roman" w:eastAsia="標楷體" w:hAnsi="Times New Roman" w:cs="Times New Roman"/>
          <w:kern w:val="0"/>
        </w:rPr>
        <w:t>5</w:t>
      </w:r>
      <w:r w:rsidRPr="00B4025A">
        <w:rPr>
          <w:rFonts w:ascii="Times New Roman" w:eastAsia="標楷體" w:hAnsi="Times New Roman" w:cs="Times New Roman"/>
          <w:kern w:val="0"/>
        </w:rPr>
        <w:t>萬</w:t>
      </w:r>
      <w:r w:rsidRPr="00B4025A">
        <w:rPr>
          <w:rFonts w:ascii="Times New Roman" w:eastAsia="標楷體" w:hAnsi="Times New Roman" w:cs="Times New Roman"/>
          <w:kern w:val="0"/>
        </w:rPr>
        <w:t>5000</w:t>
      </w:r>
      <w:r w:rsidRPr="00B4025A">
        <w:rPr>
          <w:rFonts w:ascii="Times New Roman" w:eastAsia="標楷體" w:hAnsi="Times New Roman" w:cs="Times New Roman"/>
          <w:kern w:val="0"/>
        </w:rPr>
        <w:t>元為上限，學校資優學生數在</w:t>
      </w:r>
      <w:r w:rsidRPr="00B4025A">
        <w:rPr>
          <w:rFonts w:ascii="Times New Roman" w:eastAsia="標楷體" w:hAnsi="Times New Roman" w:cs="Times New Roman"/>
          <w:kern w:val="0"/>
        </w:rPr>
        <w:t>10</w:t>
      </w:r>
      <w:r w:rsidRPr="00B4025A">
        <w:rPr>
          <w:rFonts w:ascii="Times New Roman" w:eastAsia="標楷體" w:hAnsi="Times New Roman" w:cs="Times New Roman"/>
          <w:kern w:val="0"/>
        </w:rPr>
        <w:t>人</w:t>
      </w:r>
      <w:r w:rsidR="00125A74" w:rsidRPr="00B4025A">
        <w:rPr>
          <w:rFonts w:ascii="Times New Roman" w:eastAsia="標楷體" w:hAnsi="Times New Roman" w:cs="Times New Roman"/>
          <w:kern w:val="0"/>
        </w:rPr>
        <w:t>（</w:t>
      </w:r>
      <w:r w:rsidRPr="00B4025A">
        <w:rPr>
          <w:rFonts w:ascii="Times New Roman" w:eastAsia="標楷體" w:hAnsi="Times New Roman" w:cs="Times New Roman"/>
          <w:kern w:val="0"/>
        </w:rPr>
        <w:t>含</w:t>
      </w:r>
      <w:r w:rsidR="00125A74" w:rsidRPr="00B4025A">
        <w:rPr>
          <w:rFonts w:ascii="Times New Roman" w:eastAsia="標楷體" w:hAnsi="Times New Roman" w:cs="Times New Roman"/>
          <w:kern w:val="0"/>
        </w:rPr>
        <w:t>）</w:t>
      </w:r>
      <w:r w:rsidRPr="00B4025A">
        <w:rPr>
          <w:rFonts w:ascii="Times New Roman" w:eastAsia="標楷體" w:hAnsi="Times New Roman" w:cs="Times New Roman"/>
          <w:kern w:val="0"/>
        </w:rPr>
        <w:t>以下補助</w:t>
      </w:r>
      <w:r w:rsidRPr="00B4025A">
        <w:rPr>
          <w:rFonts w:ascii="Times New Roman" w:eastAsia="標楷體" w:hAnsi="Times New Roman" w:cs="Times New Roman"/>
          <w:kern w:val="0"/>
        </w:rPr>
        <w:t>1</w:t>
      </w:r>
      <w:r w:rsidRPr="00B4025A">
        <w:rPr>
          <w:rFonts w:ascii="Times New Roman" w:eastAsia="標楷體" w:hAnsi="Times New Roman" w:cs="Times New Roman"/>
          <w:kern w:val="0"/>
        </w:rPr>
        <w:t>班</w:t>
      </w:r>
      <w:r w:rsidRPr="00B4025A">
        <w:rPr>
          <w:rFonts w:ascii="Times New Roman" w:eastAsia="標楷體" w:hAnsi="Times New Roman" w:cs="Times New Roman"/>
          <w:kern w:val="0"/>
        </w:rPr>
        <w:t>2</w:t>
      </w:r>
      <w:r w:rsidRPr="00B4025A">
        <w:rPr>
          <w:rFonts w:ascii="Times New Roman" w:eastAsia="標楷體" w:hAnsi="Times New Roman" w:cs="Times New Roman"/>
          <w:kern w:val="0"/>
        </w:rPr>
        <w:t>萬</w:t>
      </w:r>
      <w:r w:rsidRPr="00B4025A">
        <w:rPr>
          <w:rFonts w:ascii="Times New Roman" w:eastAsia="標楷體" w:hAnsi="Times New Roman" w:cs="Times New Roman"/>
          <w:kern w:val="0"/>
        </w:rPr>
        <w:t>7500</w:t>
      </w:r>
      <w:r w:rsidRPr="00B4025A">
        <w:rPr>
          <w:rFonts w:ascii="Times New Roman" w:eastAsia="標楷體" w:hAnsi="Times New Roman" w:cs="Times New Roman"/>
          <w:kern w:val="0"/>
        </w:rPr>
        <w:t>元。</w:t>
      </w:r>
    </w:p>
    <w:p w:rsidR="00ED6E49" w:rsidRPr="00B4025A" w:rsidRDefault="00ED6E49" w:rsidP="00DF2E5B">
      <w:pPr>
        <w:numPr>
          <w:ilvl w:val="0"/>
          <w:numId w:val="14"/>
        </w:numPr>
        <w:tabs>
          <w:tab w:val="clear" w:pos="465"/>
        </w:tabs>
        <w:ind w:left="993" w:hanging="426"/>
        <w:jc w:val="both"/>
        <w:rPr>
          <w:rFonts w:ascii="Times New Roman" w:eastAsia="標楷體" w:hAnsi="Times New Roman" w:cs="Times New Roman"/>
        </w:rPr>
      </w:pPr>
      <w:r w:rsidRPr="00B4025A">
        <w:rPr>
          <w:rFonts w:ascii="Times New Roman" w:eastAsia="標楷體" w:hAnsi="Times New Roman" w:cs="Times New Roman"/>
        </w:rPr>
        <w:t>國小</w:t>
      </w:r>
      <w:r w:rsidRPr="00B4025A">
        <w:rPr>
          <w:rFonts w:ascii="Times New Roman" w:eastAsia="標楷體" w:hAnsi="Times New Roman" w:cs="Times New Roman"/>
          <w:kern w:val="0"/>
        </w:rPr>
        <w:t>資優資源班</w:t>
      </w:r>
      <w:r w:rsidRPr="00B4025A">
        <w:rPr>
          <w:rFonts w:ascii="Times New Roman" w:eastAsia="標楷體" w:hAnsi="Times New Roman" w:cs="Times New Roman"/>
          <w:kern w:val="0"/>
        </w:rPr>
        <w:t>107</w:t>
      </w:r>
      <w:r w:rsidRPr="00B4025A">
        <w:rPr>
          <w:rFonts w:ascii="Times New Roman" w:eastAsia="標楷體" w:hAnsi="Times New Roman" w:cs="Times New Roman"/>
          <w:kern w:val="0"/>
        </w:rPr>
        <w:t>學年度起班級調整原則如下：</w:t>
      </w:r>
    </w:p>
    <w:p w:rsidR="00ED6E49" w:rsidRPr="00B4025A" w:rsidRDefault="00ED6E49" w:rsidP="00DF2E5B">
      <w:pPr>
        <w:numPr>
          <w:ilvl w:val="0"/>
          <w:numId w:val="88"/>
        </w:numPr>
        <w:tabs>
          <w:tab w:val="clear" w:pos="1620"/>
          <w:tab w:val="num" w:pos="1358"/>
        </w:tabs>
        <w:ind w:left="1418" w:hanging="709"/>
        <w:jc w:val="both"/>
        <w:rPr>
          <w:rFonts w:ascii="Times New Roman" w:eastAsia="標楷體" w:hAnsi="Times New Roman" w:cs="Times New Roman"/>
          <w:kern w:val="0"/>
        </w:rPr>
      </w:pP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依據高雄市政府</w:t>
      </w:r>
      <w:r w:rsidR="000E2F0D" w:rsidRPr="00B4025A">
        <w:rPr>
          <w:rFonts w:ascii="Times New Roman" w:eastAsia="標楷體" w:hAnsi="Times New Roman" w:cs="Times New Roman"/>
          <w:kern w:val="0"/>
        </w:rPr>
        <w:t>107</w:t>
      </w:r>
      <w:r w:rsidRPr="00B4025A">
        <w:rPr>
          <w:rFonts w:ascii="Times New Roman" w:eastAsia="標楷體" w:hAnsi="Times New Roman" w:cs="Times New Roman"/>
          <w:kern w:val="0"/>
        </w:rPr>
        <w:t>年</w:t>
      </w:r>
      <w:r w:rsidRPr="00B4025A">
        <w:rPr>
          <w:rFonts w:ascii="Times New Roman" w:eastAsia="標楷體" w:hAnsi="Times New Roman" w:cs="Times New Roman"/>
          <w:kern w:val="0"/>
        </w:rPr>
        <w:t>3</w:t>
      </w:r>
      <w:r w:rsidRPr="00B4025A">
        <w:rPr>
          <w:rFonts w:ascii="Times New Roman" w:eastAsia="標楷體" w:hAnsi="Times New Roman" w:cs="Times New Roman"/>
          <w:kern w:val="0"/>
        </w:rPr>
        <w:t>月</w:t>
      </w:r>
      <w:r w:rsidRPr="00B4025A">
        <w:rPr>
          <w:rFonts w:ascii="Times New Roman" w:eastAsia="標楷體" w:hAnsi="Times New Roman" w:cs="Times New Roman"/>
          <w:kern w:val="0"/>
        </w:rPr>
        <w:t>22</w:t>
      </w:r>
      <w:r w:rsidRPr="00B4025A">
        <w:rPr>
          <w:rFonts w:ascii="Times New Roman" w:eastAsia="標楷體" w:hAnsi="Times New Roman" w:cs="Times New Roman"/>
          <w:kern w:val="0"/>
        </w:rPr>
        <w:t>日各級機關</w:t>
      </w:r>
      <w:r w:rsidR="00125A74" w:rsidRPr="00B4025A">
        <w:rPr>
          <w:rFonts w:ascii="Times New Roman" w:eastAsia="標楷體" w:hAnsi="Times New Roman" w:cs="Times New Roman"/>
          <w:kern w:val="0"/>
        </w:rPr>
        <w:t>（</w:t>
      </w:r>
      <w:r w:rsidRPr="00B4025A">
        <w:rPr>
          <w:rFonts w:ascii="Times New Roman" w:eastAsia="標楷體" w:hAnsi="Times New Roman" w:cs="Times New Roman"/>
          <w:kern w:val="0"/>
        </w:rPr>
        <w:t>構</w:t>
      </w:r>
      <w:r w:rsidR="00125A74" w:rsidRPr="00B4025A">
        <w:rPr>
          <w:rFonts w:ascii="Times New Roman" w:eastAsia="標楷體" w:hAnsi="Times New Roman" w:cs="Times New Roman"/>
          <w:kern w:val="0"/>
        </w:rPr>
        <w:t>）</w:t>
      </w:r>
      <w:r w:rsidRPr="00B4025A">
        <w:rPr>
          <w:rFonts w:ascii="Times New Roman" w:eastAsia="標楷體" w:hAnsi="Times New Roman" w:cs="Times New Roman"/>
          <w:kern w:val="0"/>
        </w:rPr>
        <w:t>員額小組會議決議：</w:t>
      </w:r>
      <w:r w:rsidRPr="00B4025A">
        <w:rPr>
          <w:rFonts w:ascii="Times New Roman" w:eastAsia="標楷體" w:hAnsi="Times New Roman" w:cs="Times New Roman"/>
          <w:kern w:val="0"/>
        </w:rPr>
        <w:t>107</w:t>
      </w:r>
      <w:r w:rsidRPr="00B4025A">
        <w:rPr>
          <w:rFonts w:ascii="Times New Roman" w:eastAsia="標楷體" w:hAnsi="Times New Roman" w:cs="Times New Roman"/>
          <w:kern w:val="0"/>
        </w:rPr>
        <w:t>學年度同意每班配置教師</w:t>
      </w:r>
      <w:r w:rsidRPr="00B4025A">
        <w:rPr>
          <w:rFonts w:ascii="Times New Roman" w:eastAsia="標楷體" w:hAnsi="Times New Roman" w:cs="Times New Roman"/>
          <w:kern w:val="0"/>
        </w:rPr>
        <w:t>2</w:t>
      </w:r>
      <w:r w:rsidRPr="00B4025A">
        <w:rPr>
          <w:rFonts w:ascii="Times New Roman" w:eastAsia="標楷體" w:hAnsi="Times New Roman" w:cs="Times New Roman"/>
          <w:kern w:val="0"/>
        </w:rPr>
        <w:t>人，最低成班人數</w:t>
      </w:r>
      <w:r w:rsidRPr="00B4025A">
        <w:rPr>
          <w:rFonts w:ascii="Times New Roman" w:eastAsia="標楷體" w:hAnsi="Times New Roman" w:cs="Times New Roman"/>
          <w:kern w:val="0"/>
        </w:rPr>
        <w:t>18</w:t>
      </w:r>
      <w:r w:rsidRPr="00B4025A">
        <w:rPr>
          <w:rFonts w:ascii="Times New Roman" w:eastAsia="標楷體" w:hAnsi="Times New Roman" w:cs="Times New Roman"/>
          <w:kern w:val="0"/>
        </w:rPr>
        <w:t>人，如需增聘教師，請優先以超額教師移撥處理，其次再以遴聘代理、代課教師方式辦理，並需逐年檢討。</w:t>
      </w:r>
    </w:p>
    <w:p w:rsidR="00ED6E49" w:rsidRPr="00B4025A" w:rsidRDefault="00ED6E49" w:rsidP="00DF2E5B">
      <w:pPr>
        <w:numPr>
          <w:ilvl w:val="0"/>
          <w:numId w:val="88"/>
        </w:numPr>
        <w:tabs>
          <w:tab w:val="clear" w:pos="1620"/>
          <w:tab w:val="num" w:pos="1069"/>
        </w:tabs>
        <w:ind w:left="1418" w:hanging="709"/>
        <w:jc w:val="both"/>
        <w:rPr>
          <w:rFonts w:ascii="Times New Roman" w:eastAsia="標楷體" w:hAnsi="Times New Roman" w:cs="Times New Roman"/>
          <w:kern w:val="0"/>
        </w:rPr>
      </w:pPr>
      <w:r w:rsidRPr="00B4025A">
        <w:rPr>
          <w:rFonts w:ascii="Times New Roman" w:eastAsia="標楷體" w:hAnsi="Times New Roman" w:cs="Times New Roman"/>
          <w:kern w:val="0"/>
        </w:rPr>
        <w:t>設有</w:t>
      </w:r>
      <w:r w:rsidRPr="00B4025A">
        <w:rPr>
          <w:rFonts w:ascii="Times New Roman" w:eastAsia="標楷體" w:hAnsi="Times New Roman" w:cs="Times New Roman"/>
          <w:kern w:val="0"/>
        </w:rPr>
        <w:t>1</w:t>
      </w:r>
      <w:r w:rsidRPr="00B4025A">
        <w:rPr>
          <w:rFonts w:ascii="Times New Roman" w:eastAsia="標楷體" w:hAnsi="Times New Roman" w:cs="Times New Roman"/>
          <w:kern w:val="0"/>
        </w:rPr>
        <w:t>班之學校，如連續三年學生總數未達</w:t>
      </w:r>
      <w:r w:rsidRPr="00B4025A">
        <w:rPr>
          <w:rFonts w:ascii="Times New Roman" w:eastAsia="標楷體" w:hAnsi="Times New Roman" w:cs="Times New Roman"/>
          <w:kern w:val="0"/>
        </w:rPr>
        <w:t>18</w:t>
      </w:r>
      <w:r w:rsidRPr="00B4025A">
        <w:rPr>
          <w:rFonts w:ascii="Times New Roman" w:eastAsia="標楷體" w:hAnsi="Times New Roman" w:cs="Times New Roman"/>
          <w:kern w:val="0"/>
        </w:rPr>
        <w:t>人則停招。</w:t>
      </w:r>
    </w:p>
    <w:p w:rsidR="00ED6E49" w:rsidRPr="00B4025A" w:rsidRDefault="00ED6E49" w:rsidP="00730B38">
      <w:pPr>
        <w:ind w:left="1440" w:hangingChars="600" w:hanging="1440"/>
        <w:jc w:val="both"/>
        <w:rPr>
          <w:rFonts w:ascii="Times New Roman" w:eastAsia="標楷體" w:hAnsi="Times New Roman" w:cs="Times New Roman"/>
        </w:rPr>
      </w:pPr>
      <w:r w:rsidRPr="00B4025A">
        <w:rPr>
          <w:rFonts w:ascii="Times New Roman" w:eastAsia="標楷體" w:hAnsi="Times New Roman" w:cs="Times New Roman"/>
        </w:rPr>
        <w:t xml:space="preserve">          A.</w:t>
      </w:r>
      <w:r w:rsidRPr="00B4025A">
        <w:rPr>
          <w:rFonts w:ascii="Times New Roman" w:eastAsia="標楷體" w:hAnsi="Times New Roman" w:cs="Times New Roman"/>
        </w:rPr>
        <w:t>例如</w:t>
      </w:r>
      <w:r w:rsidRPr="00B4025A">
        <w:rPr>
          <w:rFonts w:ascii="Times New Roman" w:eastAsia="標楷體" w:hAnsi="Times New Roman" w:cs="Times New Roman"/>
        </w:rPr>
        <w:t>A</w:t>
      </w:r>
      <w:r w:rsidRPr="00B4025A">
        <w:rPr>
          <w:rFonts w:ascii="Times New Roman" w:eastAsia="標楷體" w:hAnsi="Times New Roman" w:cs="Times New Roman"/>
        </w:rPr>
        <w:t>校資優學生總人數</w:t>
      </w:r>
      <w:r w:rsidR="000E2F0D" w:rsidRPr="00B4025A">
        <w:rPr>
          <w:rFonts w:ascii="Times New Roman" w:eastAsia="標楷體" w:hAnsi="Times New Roman" w:cs="Times New Roman"/>
        </w:rPr>
        <w:t>107</w:t>
      </w:r>
      <w:r w:rsidRPr="00B4025A">
        <w:rPr>
          <w:rFonts w:ascii="Times New Roman" w:eastAsia="標楷體" w:hAnsi="Times New Roman" w:cs="Times New Roman"/>
        </w:rPr>
        <w:t>學年度</w:t>
      </w:r>
      <w:r w:rsidRPr="00B4025A">
        <w:rPr>
          <w:rFonts w:ascii="Times New Roman" w:eastAsia="標楷體" w:hAnsi="Times New Roman" w:cs="Times New Roman"/>
        </w:rPr>
        <w:t>17</w:t>
      </w:r>
      <w:r w:rsidRPr="00B4025A">
        <w:rPr>
          <w:rFonts w:ascii="Times New Roman" w:eastAsia="標楷體" w:hAnsi="Times New Roman" w:cs="Times New Roman"/>
        </w:rPr>
        <w:t>人，</w:t>
      </w:r>
      <w:r w:rsidRPr="00B4025A">
        <w:rPr>
          <w:rFonts w:ascii="Times New Roman" w:eastAsia="標楷體" w:hAnsi="Times New Roman" w:cs="Times New Roman"/>
        </w:rPr>
        <w:t>107</w:t>
      </w:r>
      <w:r w:rsidRPr="00B4025A">
        <w:rPr>
          <w:rFonts w:ascii="Times New Roman" w:eastAsia="標楷體" w:hAnsi="Times New Roman" w:cs="Times New Roman"/>
        </w:rPr>
        <w:t>學年度</w:t>
      </w:r>
      <w:r w:rsidRPr="00B4025A">
        <w:rPr>
          <w:rFonts w:ascii="Times New Roman" w:eastAsia="標楷體" w:hAnsi="Times New Roman" w:cs="Times New Roman"/>
        </w:rPr>
        <w:t>17</w:t>
      </w:r>
      <w:r w:rsidRPr="00B4025A">
        <w:rPr>
          <w:rFonts w:ascii="Times New Roman" w:eastAsia="標楷體" w:hAnsi="Times New Roman" w:cs="Times New Roman"/>
        </w:rPr>
        <w:t>人，</w:t>
      </w:r>
      <w:r w:rsidRPr="00B4025A">
        <w:rPr>
          <w:rFonts w:ascii="Times New Roman" w:eastAsia="標楷體" w:hAnsi="Times New Roman" w:cs="Times New Roman"/>
        </w:rPr>
        <w:t>108</w:t>
      </w:r>
      <w:r w:rsidRPr="00B4025A">
        <w:rPr>
          <w:rFonts w:ascii="Times New Roman" w:eastAsia="標楷體" w:hAnsi="Times New Roman" w:cs="Times New Roman"/>
        </w:rPr>
        <w:t>學年度</w:t>
      </w:r>
      <w:r w:rsidRPr="00B4025A">
        <w:rPr>
          <w:rFonts w:ascii="Times New Roman" w:eastAsia="標楷體" w:hAnsi="Times New Roman" w:cs="Times New Roman"/>
        </w:rPr>
        <w:t>17</w:t>
      </w:r>
      <w:r w:rsidRPr="00B4025A">
        <w:rPr>
          <w:rFonts w:ascii="Times New Roman" w:eastAsia="標楷體" w:hAnsi="Times New Roman" w:cs="Times New Roman"/>
        </w:rPr>
        <w:t>人，則</w:t>
      </w:r>
      <w:r w:rsidRPr="00B4025A">
        <w:rPr>
          <w:rFonts w:ascii="Times New Roman" w:eastAsia="標楷體" w:hAnsi="Times New Roman" w:cs="Times New Roman"/>
        </w:rPr>
        <w:t>109</w:t>
      </w:r>
      <w:r w:rsidRPr="00B4025A">
        <w:rPr>
          <w:rFonts w:ascii="Times New Roman" w:eastAsia="標楷體" w:hAnsi="Times New Roman" w:cs="Times New Roman"/>
        </w:rPr>
        <w:t>學年度停招不列入簡章。</w:t>
      </w:r>
    </w:p>
    <w:p w:rsidR="00ED6E49" w:rsidRPr="00B4025A" w:rsidRDefault="00ED6E49" w:rsidP="00730B38">
      <w:pPr>
        <w:ind w:left="1440" w:hangingChars="600" w:hanging="1440"/>
        <w:jc w:val="both"/>
        <w:rPr>
          <w:rFonts w:ascii="Times New Roman" w:eastAsia="標楷體" w:hAnsi="Times New Roman" w:cs="Times New Roman"/>
        </w:rPr>
      </w:pPr>
      <w:r w:rsidRPr="00B4025A">
        <w:rPr>
          <w:rFonts w:ascii="Times New Roman" w:eastAsia="標楷體" w:hAnsi="Times New Roman" w:cs="Times New Roman"/>
        </w:rPr>
        <w:t xml:space="preserve">          B.</w:t>
      </w:r>
      <w:r w:rsidRPr="00B4025A">
        <w:rPr>
          <w:rFonts w:ascii="Times New Roman" w:eastAsia="標楷體" w:hAnsi="Times New Roman" w:cs="Times New Roman"/>
        </w:rPr>
        <w:t>例如</w:t>
      </w:r>
      <w:r w:rsidRPr="00B4025A">
        <w:rPr>
          <w:rFonts w:ascii="Times New Roman" w:eastAsia="標楷體" w:hAnsi="Times New Roman" w:cs="Times New Roman"/>
        </w:rPr>
        <w:t>B</w:t>
      </w:r>
      <w:r w:rsidRPr="00B4025A">
        <w:rPr>
          <w:rFonts w:ascii="Times New Roman" w:eastAsia="標楷體" w:hAnsi="Times New Roman" w:cs="Times New Roman"/>
        </w:rPr>
        <w:t>校資優學生總人數</w:t>
      </w:r>
      <w:r w:rsidR="000E2F0D" w:rsidRPr="00B4025A">
        <w:rPr>
          <w:rFonts w:ascii="Times New Roman" w:eastAsia="標楷體" w:hAnsi="Times New Roman" w:cs="Times New Roman"/>
        </w:rPr>
        <w:t>107</w:t>
      </w:r>
      <w:r w:rsidRPr="00B4025A">
        <w:rPr>
          <w:rFonts w:ascii="Times New Roman" w:eastAsia="標楷體" w:hAnsi="Times New Roman" w:cs="Times New Roman"/>
        </w:rPr>
        <w:t>學年度</w:t>
      </w:r>
      <w:r w:rsidRPr="00B4025A">
        <w:rPr>
          <w:rFonts w:ascii="Times New Roman" w:eastAsia="標楷體" w:hAnsi="Times New Roman" w:cs="Times New Roman"/>
        </w:rPr>
        <w:t>18</w:t>
      </w:r>
      <w:r w:rsidRPr="00B4025A">
        <w:rPr>
          <w:rFonts w:ascii="Times New Roman" w:eastAsia="標楷體" w:hAnsi="Times New Roman" w:cs="Times New Roman"/>
        </w:rPr>
        <w:t>人，</w:t>
      </w:r>
      <w:r w:rsidRPr="00B4025A">
        <w:rPr>
          <w:rFonts w:ascii="Times New Roman" w:eastAsia="標楷體" w:hAnsi="Times New Roman" w:cs="Times New Roman"/>
        </w:rPr>
        <w:t>107</w:t>
      </w:r>
      <w:r w:rsidRPr="00B4025A">
        <w:rPr>
          <w:rFonts w:ascii="Times New Roman" w:eastAsia="標楷體" w:hAnsi="Times New Roman" w:cs="Times New Roman"/>
        </w:rPr>
        <w:t>學年度</w:t>
      </w:r>
      <w:r w:rsidRPr="00B4025A">
        <w:rPr>
          <w:rFonts w:ascii="Times New Roman" w:eastAsia="標楷體" w:hAnsi="Times New Roman" w:cs="Times New Roman"/>
        </w:rPr>
        <w:t>17</w:t>
      </w:r>
      <w:r w:rsidRPr="00B4025A">
        <w:rPr>
          <w:rFonts w:ascii="Times New Roman" w:eastAsia="標楷體" w:hAnsi="Times New Roman" w:cs="Times New Roman"/>
        </w:rPr>
        <w:t>人，</w:t>
      </w:r>
      <w:r w:rsidRPr="00B4025A">
        <w:rPr>
          <w:rFonts w:ascii="Times New Roman" w:eastAsia="標楷體" w:hAnsi="Times New Roman" w:cs="Times New Roman"/>
        </w:rPr>
        <w:t>108</w:t>
      </w:r>
      <w:r w:rsidRPr="00B4025A">
        <w:rPr>
          <w:rFonts w:ascii="Times New Roman" w:eastAsia="標楷體" w:hAnsi="Times New Roman" w:cs="Times New Roman"/>
        </w:rPr>
        <w:t>學年度</w:t>
      </w:r>
      <w:r w:rsidRPr="00B4025A">
        <w:rPr>
          <w:rFonts w:ascii="Times New Roman" w:eastAsia="標楷體" w:hAnsi="Times New Roman" w:cs="Times New Roman"/>
        </w:rPr>
        <w:t>17</w:t>
      </w:r>
      <w:r w:rsidRPr="00B4025A">
        <w:rPr>
          <w:rFonts w:ascii="Times New Roman" w:eastAsia="標楷體" w:hAnsi="Times New Roman" w:cs="Times New Roman"/>
        </w:rPr>
        <w:t>人，</w:t>
      </w:r>
      <w:r w:rsidRPr="00B4025A">
        <w:rPr>
          <w:rFonts w:ascii="Times New Roman" w:eastAsia="標楷體" w:hAnsi="Times New Roman" w:cs="Times New Roman"/>
        </w:rPr>
        <w:t>109</w:t>
      </w:r>
      <w:r w:rsidRPr="00B4025A">
        <w:rPr>
          <w:rFonts w:ascii="Times New Roman" w:eastAsia="標楷體" w:hAnsi="Times New Roman" w:cs="Times New Roman"/>
        </w:rPr>
        <w:t>學年度</w:t>
      </w:r>
      <w:r w:rsidRPr="00B4025A">
        <w:rPr>
          <w:rFonts w:ascii="Times New Roman" w:eastAsia="標楷體" w:hAnsi="Times New Roman" w:cs="Times New Roman"/>
        </w:rPr>
        <w:t>17</w:t>
      </w:r>
      <w:r w:rsidRPr="00B4025A">
        <w:rPr>
          <w:rFonts w:ascii="Times New Roman" w:eastAsia="標楷體" w:hAnsi="Times New Roman" w:cs="Times New Roman"/>
        </w:rPr>
        <w:t>人，則</w:t>
      </w:r>
      <w:r w:rsidRPr="00B4025A">
        <w:rPr>
          <w:rFonts w:ascii="Times New Roman" w:eastAsia="標楷體" w:hAnsi="Times New Roman" w:cs="Times New Roman"/>
        </w:rPr>
        <w:t>110</w:t>
      </w:r>
      <w:r w:rsidRPr="00B4025A">
        <w:rPr>
          <w:rFonts w:ascii="Times New Roman" w:eastAsia="標楷體" w:hAnsi="Times New Roman" w:cs="Times New Roman"/>
        </w:rPr>
        <w:t>學年度停招不列入簡章。</w:t>
      </w:r>
    </w:p>
    <w:p w:rsidR="00ED6E49" w:rsidRPr="00B4025A" w:rsidRDefault="00ED6E49" w:rsidP="00730B38">
      <w:pPr>
        <w:ind w:left="1440" w:hangingChars="600" w:hanging="1440"/>
        <w:jc w:val="both"/>
        <w:rPr>
          <w:rFonts w:ascii="Times New Roman" w:eastAsia="標楷體" w:hAnsi="Times New Roman" w:cs="Times New Roman"/>
        </w:rPr>
      </w:pPr>
      <w:r w:rsidRPr="00B4025A">
        <w:rPr>
          <w:rFonts w:ascii="Times New Roman" w:eastAsia="標楷體" w:hAnsi="Times New Roman" w:cs="Times New Roman"/>
        </w:rPr>
        <w:t xml:space="preserve">          C.</w:t>
      </w:r>
      <w:r w:rsidRPr="00B4025A">
        <w:rPr>
          <w:rFonts w:ascii="Times New Roman" w:eastAsia="標楷體" w:hAnsi="Times New Roman" w:cs="Times New Roman"/>
        </w:rPr>
        <w:t>例如</w:t>
      </w:r>
      <w:r w:rsidRPr="00B4025A">
        <w:rPr>
          <w:rFonts w:ascii="Times New Roman" w:eastAsia="標楷體" w:hAnsi="Times New Roman" w:cs="Times New Roman"/>
        </w:rPr>
        <w:t>C</w:t>
      </w:r>
      <w:r w:rsidRPr="00B4025A">
        <w:rPr>
          <w:rFonts w:ascii="Times New Roman" w:eastAsia="標楷體" w:hAnsi="Times New Roman" w:cs="Times New Roman"/>
        </w:rPr>
        <w:t>校資優學生總人數</w:t>
      </w:r>
      <w:r w:rsidR="000E2F0D" w:rsidRPr="00B4025A">
        <w:rPr>
          <w:rFonts w:ascii="Times New Roman" w:eastAsia="標楷體" w:hAnsi="Times New Roman" w:cs="Times New Roman"/>
        </w:rPr>
        <w:t>107</w:t>
      </w:r>
      <w:r w:rsidRPr="00B4025A">
        <w:rPr>
          <w:rFonts w:ascii="Times New Roman" w:eastAsia="標楷體" w:hAnsi="Times New Roman" w:cs="Times New Roman"/>
        </w:rPr>
        <w:t>學年度</w:t>
      </w:r>
      <w:r w:rsidRPr="00B4025A">
        <w:rPr>
          <w:rFonts w:ascii="Times New Roman" w:eastAsia="標楷體" w:hAnsi="Times New Roman" w:cs="Times New Roman"/>
        </w:rPr>
        <w:t>16</w:t>
      </w:r>
      <w:r w:rsidRPr="00B4025A">
        <w:rPr>
          <w:rFonts w:ascii="Times New Roman" w:eastAsia="標楷體" w:hAnsi="Times New Roman" w:cs="Times New Roman"/>
        </w:rPr>
        <w:t>人，</w:t>
      </w:r>
      <w:r w:rsidRPr="00B4025A">
        <w:rPr>
          <w:rFonts w:ascii="Times New Roman" w:eastAsia="標楷體" w:hAnsi="Times New Roman" w:cs="Times New Roman"/>
        </w:rPr>
        <w:t>107</w:t>
      </w:r>
      <w:r w:rsidRPr="00B4025A">
        <w:rPr>
          <w:rFonts w:ascii="Times New Roman" w:eastAsia="標楷體" w:hAnsi="Times New Roman" w:cs="Times New Roman"/>
        </w:rPr>
        <w:t>學年度</w:t>
      </w:r>
      <w:r w:rsidRPr="00B4025A">
        <w:rPr>
          <w:rFonts w:ascii="Times New Roman" w:eastAsia="標楷體" w:hAnsi="Times New Roman" w:cs="Times New Roman"/>
        </w:rPr>
        <w:t>15</w:t>
      </w:r>
      <w:r w:rsidRPr="00B4025A">
        <w:rPr>
          <w:rFonts w:ascii="Times New Roman" w:eastAsia="標楷體" w:hAnsi="Times New Roman" w:cs="Times New Roman"/>
        </w:rPr>
        <w:t>人，</w:t>
      </w:r>
      <w:r w:rsidRPr="00B4025A">
        <w:rPr>
          <w:rFonts w:ascii="Times New Roman" w:eastAsia="標楷體" w:hAnsi="Times New Roman" w:cs="Times New Roman"/>
        </w:rPr>
        <w:t>108</w:t>
      </w:r>
      <w:r w:rsidRPr="00B4025A">
        <w:rPr>
          <w:rFonts w:ascii="Times New Roman" w:eastAsia="標楷體" w:hAnsi="Times New Roman" w:cs="Times New Roman"/>
        </w:rPr>
        <w:t>學年度</w:t>
      </w:r>
      <w:r w:rsidRPr="00B4025A">
        <w:rPr>
          <w:rFonts w:ascii="Times New Roman" w:eastAsia="標楷體" w:hAnsi="Times New Roman" w:cs="Times New Roman"/>
        </w:rPr>
        <w:t>18</w:t>
      </w:r>
      <w:r w:rsidRPr="00B4025A">
        <w:rPr>
          <w:rFonts w:ascii="Times New Roman" w:eastAsia="標楷體" w:hAnsi="Times New Roman" w:cs="Times New Roman"/>
        </w:rPr>
        <w:t>人，則</w:t>
      </w:r>
      <w:r w:rsidRPr="00B4025A">
        <w:rPr>
          <w:rFonts w:ascii="Times New Roman" w:eastAsia="標楷體" w:hAnsi="Times New Roman" w:cs="Times New Roman"/>
        </w:rPr>
        <w:t>109</w:t>
      </w:r>
      <w:r w:rsidRPr="00B4025A">
        <w:rPr>
          <w:rFonts w:ascii="Times New Roman" w:eastAsia="標楷體" w:hAnsi="Times New Roman" w:cs="Times New Roman"/>
        </w:rPr>
        <w:t>學年度續招列入簡章。</w:t>
      </w:r>
    </w:p>
    <w:p w:rsidR="00ED6E49" w:rsidRPr="00B4025A" w:rsidRDefault="00ED6E49" w:rsidP="00DF2E5B">
      <w:pPr>
        <w:pStyle w:val="aff4"/>
        <w:numPr>
          <w:ilvl w:val="0"/>
          <w:numId w:val="88"/>
        </w:numPr>
        <w:tabs>
          <w:tab w:val="clear" w:pos="1620"/>
          <w:tab w:val="num" w:pos="1358"/>
        </w:tabs>
        <w:ind w:leftChars="0" w:left="1330" w:hanging="621"/>
        <w:jc w:val="both"/>
        <w:rPr>
          <w:rFonts w:ascii="Times New Roman" w:eastAsia="標楷體" w:hAnsi="Times New Roman" w:cs="Times New Roman"/>
        </w:rPr>
      </w:pPr>
      <w:r w:rsidRPr="00B4025A">
        <w:rPr>
          <w:rFonts w:ascii="Times New Roman" w:eastAsia="標楷體" w:hAnsi="Times New Roman" w:cs="Times New Roman" w:hint="eastAsia"/>
        </w:rPr>
        <w:t>依據</w:t>
      </w:r>
      <w:r w:rsidRPr="00B4025A">
        <w:rPr>
          <w:rFonts w:ascii="Times New Roman" w:eastAsia="標楷體" w:hAnsi="Times New Roman" w:cs="Times New Roman"/>
        </w:rPr>
        <w:t>107</w:t>
      </w:r>
      <w:r w:rsidRPr="00B4025A">
        <w:rPr>
          <w:rFonts w:ascii="Times New Roman" w:eastAsia="標楷體" w:hAnsi="Times New Roman" w:cs="Times New Roman"/>
        </w:rPr>
        <w:t>學年度新制核定班級數，設有</w:t>
      </w:r>
      <w:r w:rsidRPr="00B4025A">
        <w:rPr>
          <w:rFonts w:ascii="Times New Roman" w:eastAsia="標楷體" w:hAnsi="Times New Roman" w:cs="Times New Roman"/>
        </w:rPr>
        <w:t>2</w:t>
      </w:r>
      <w:r w:rsidRPr="00B4025A">
        <w:rPr>
          <w:rFonts w:ascii="Times New Roman" w:eastAsia="標楷體" w:hAnsi="Times New Roman" w:cs="Times New Roman"/>
        </w:rPr>
        <w:t>班、</w:t>
      </w:r>
      <w:r w:rsidRPr="00B4025A">
        <w:rPr>
          <w:rFonts w:ascii="Times New Roman" w:eastAsia="標楷體" w:hAnsi="Times New Roman" w:cs="Times New Roman"/>
        </w:rPr>
        <w:t>3</w:t>
      </w:r>
      <w:r w:rsidRPr="00B4025A">
        <w:rPr>
          <w:rFonts w:ascii="Times New Roman" w:eastAsia="標楷體" w:hAnsi="Times New Roman" w:cs="Times New Roman"/>
        </w:rPr>
        <w:t>班、</w:t>
      </w:r>
      <w:r w:rsidRPr="00B4025A">
        <w:rPr>
          <w:rFonts w:ascii="Times New Roman" w:eastAsia="標楷體" w:hAnsi="Times New Roman" w:cs="Times New Roman"/>
        </w:rPr>
        <w:t>4</w:t>
      </w:r>
      <w:r w:rsidRPr="00B4025A">
        <w:rPr>
          <w:rFonts w:ascii="Times New Roman" w:eastAsia="標楷體" w:hAnsi="Times New Roman" w:cs="Times New Roman"/>
        </w:rPr>
        <w:t>班之學校，如連續三年學生總數分別未達</w:t>
      </w:r>
      <w:r w:rsidRPr="00B4025A">
        <w:rPr>
          <w:rFonts w:ascii="Times New Roman" w:eastAsia="標楷體" w:hAnsi="Times New Roman" w:cs="Times New Roman"/>
        </w:rPr>
        <w:t>31</w:t>
      </w:r>
      <w:r w:rsidRPr="00B4025A">
        <w:rPr>
          <w:rFonts w:ascii="Times New Roman" w:eastAsia="標楷體" w:hAnsi="Times New Roman" w:cs="Times New Roman"/>
        </w:rPr>
        <w:t>人、</w:t>
      </w:r>
      <w:r w:rsidRPr="00B4025A">
        <w:rPr>
          <w:rFonts w:ascii="Times New Roman" w:eastAsia="標楷體" w:hAnsi="Times New Roman" w:cs="Times New Roman"/>
        </w:rPr>
        <w:t>61</w:t>
      </w:r>
      <w:r w:rsidRPr="00B4025A">
        <w:rPr>
          <w:rFonts w:ascii="Times New Roman" w:eastAsia="標楷體" w:hAnsi="Times New Roman" w:cs="Times New Roman"/>
        </w:rPr>
        <w:t>人、</w:t>
      </w:r>
      <w:r w:rsidRPr="00B4025A">
        <w:rPr>
          <w:rFonts w:ascii="Times New Roman" w:eastAsia="標楷體" w:hAnsi="Times New Roman" w:cs="Times New Roman"/>
        </w:rPr>
        <w:t>91</w:t>
      </w:r>
      <w:r w:rsidRPr="00B4025A">
        <w:rPr>
          <w:rFonts w:ascii="Times New Roman" w:eastAsia="標楷體" w:hAnsi="Times New Roman" w:cs="Times New Roman"/>
        </w:rPr>
        <w:t>人，則減</w:t>
      </w:r>
      <w:r w:rsidRPr="00B4025A">
        <w:rPr>
          <w:rFonts w:ascii="Times New Roman" w:eastAsia="標楷體" w:hAnsi="Times New Roman" w:cs="Times New Roman"/>
        </w:rPr>
        <w:t>1</w:t>
      </w:r>
      <w:r w:rsidRPr="00B4025A">
        <w:rPr>
          <w:rFonts w:ascii="Times New Roman" w:eastAsia="標楷體" w:hAnsi="Times New Roman" w:cs="Times New Roman"/>
        </w:rPr>
        <w:t>班。</w:t>
      </w:r>
    </w:p>
    <w:p w:rsidR="00ED6E49" w:rsidRPr="00B4025A" w:rsidRDefault="00ED6E49" w:rsidP="00DF2E5B">
      <w:pPr>
        <w:pStyle w:val="aff4"/>
        <w:numPr>
          <w:ilvl w:val="0"/>
          <w:numId w:val="88"/>
        </w:numPr>
        <w:tabs>
          <w:tab w:val="clear" w:pos="1620"/>
          <w:tab w:val="num" w:pos="1358"/>
        </w:tabs>
        <w:ind w:leftChars="0" w:left="1358" w:hanging="630"/>
        <w:jc w:val="both"/>
        <w:rPr>
          <w:rFonts w:ascii="Times New Roman" w:eastAsia="標楷體" w:hAnsi="Times New Roman" w:cs="Times New Roman"/>
        </w:rPr>
      </w:pPr>
      <w:r w:rsidRPr="00B4025A">
        <w:rPr>
          <w:rFonts w:ascii="Times New Roman" w:eastAsia="標楷體" w:hAnsi="Times New Roman" w:cs="Times New Roman"/>
        </w:rPr>
        <w:t>107</w:t>
      </w:r>
      <w:r w:rsidRPr="00B4025A">
        <w:rPr>
          <w:rFonts w:ascii="Times New Roman" w:eastAsia="標楷體" w:hAnsi="Times New Roman" w:cs="Times New Roman"/>
        </w:rPr>
        <w:t>學年度未達平均</w:t>
      </w:r>
      <w:r w:rsidRPr="00B4025A">
        <w:rPr>
          <w:rFonts w:ascii="Times New Roman" w:eastAsia="標楷體" w:hAnsi="Times New Roman" w:cs="Times New Roman"/>
        </w:rPr>
        <w:t>1</w:t>
      </w:r>
      <w:r w:rsidRPr="00B4025A">
        <w:rPr>
          <w:rFonts w:ascii="Times New Roman" w:eastAsia="標楷體" w:hAnsi="Times New Roman" w:cs="Times New Roman"/>
        </w:rPr>
        <w:t>班</w:t>
      </w:r>
      <w:r w:rsidRPr="00B4025A">
        <w:rPr>
          <w:rFonts w:ascii="Times New Roman" w:eastAsia="標楷體" w:hAnsi="Times New Roman" w:cs="Times New Roman"/>
        </w:rPr>
        <w:t>2</w:t>
      </w:r>
      <w:r w:rsidRPr="00B4025A">
        <w:rPr>
          <w:rFonts w:ascii="Times New Roman" w:eastAsia="標楷體" w:hAnsi="Times New Roman" w:cs="Times New Roman"/>
        </w:rPr>
        <w:t>師編制之學校班級，依編制不足之班級數，每班補助</w:t>
      </w:r>
      <w:r w:rsidRPr="00B4025A">
        <w:rPr>
          <w:rFonts w:ascii="Times New Roman" w:eastAsia="標楷體" w:hAnsi="Times New Roman" w:cs="Times New Roman"/>
        </w:rPr>
        <w:t>5</w:t>
      </w:r>
      <w:r w:rsidRPr="00B4025A">
        <w:rPr>
          <w:rFonts w:ascii="Times New Roman" w:eastAsia="標楷體" w:hAnsi="Times New Roman" w:cs="Times New Roman"/>
        </w:rPr>
        <w:t>萬</w:t>
      </w:r>
      <w:r w:rsidRPr="00B4025A">
        <w:rPr>
          <w:rFonts w:ascii="Times New Roman" w:eastAsia="標楷體" w:hAnsi="Times New Roman" w:cs="Times New Roman"/>
        </w:rPr>
        <w:t>5,000</w:t>
      </w:r>
      <w:r w:rsidRPr="00B4025A">
        <w:rPr>
          <w:rFonts w:ascii="Times New Roman" w:eastAsia="標楷體" w:hAnsi="Times New Roman" w:cs="Times New Roman"/>
        </w:rPr>
        <w:t>元聘任特殊專才者費用，</w:t>
      </w:r>
      <w:r w:rsidRPr="00B4025A">
        <w:rPr>
          <w:rFonts w:ascii="Times New Roman" w:eastAsia="標楷體" w:hAnsi="Times New Roman" w:cs="Times New Roman"/>
        </w:rPr>
        <w:t>10</w:t>
      </w:r>
      <w:r w:rsidRPr="00B4025A">
        <w:rPr>
          <w:rFonts w:ascii="Times New Roman" w:eastAsia="標楷體" w:hAnsi="Times New Roman" w:cs="Times New Roman"/>
        </w:rPr>
        <w:t>人</w:t>
      </w:r>
      <w:r w:rsidR="00125A74" w:rsidRPr="00B4025A">
        <w:rPr>
          <w:rFonts w:ascii="Times New Roman" w:eastAsia="標楷體" w:hAnsi="Times New Roman" w:cs="Times New Roman"/>
        </w:rPr>
        <w:t>（</w:t>
      </w:r>
      <w:r w:rsidRPr="00B4025A">
        <w:rPr>
          <w:rFonts w:ascii="Times New Roman" w:eastAsia="標楷體" w:hAnsi="Times New Roman" w:cs="Times New Roman"/>
        </w:rPr>
        <w:t>含</w:t>
      </w:r>
      <w:r w:rsidR="00125A74" w:rsidRPr="00B4025A">
        <w:rPr>
          <w:rFonts w:ascii="Times New Roman" w:eastAsia="標楷體" w:hAnsi="Times New Roman" w:cs="Times New Roman"/>
        </w:rPr>
        <w:t>）</w:t>
      </w:r>
      <w:r w:rsidRPr="00B4025A">
        <w:rPr>
          <w:rFonts w:ascii="Times New Roman" w:eastAsia="標楷體" w:hAnsi="Times New Roman" w:cs="Times New Roman"/>
        </w:rPr>
        <w:t>以下之班級補助</w:t>
      </w:r>
      <w:r w:rsidRPr="00B4025A">
        <w:rPr>
          <w:rFonts w:ascii="Times New Roman" w:eastAsia="標楷體" w:hAnsi="Times New Roman" w:cs="Times New Roman"/>
        </w:rPr>
        <w:t>2</w:t>
      </w:r>
      <w:r w:rsidRPr="00B4025A">
        <w:rPr>
          <w:rFonts w:ascii="Times New Roman" w:eastAsia="標楷體" w:hAnsi="Times New Roman" w:cs="Times New Roman"/>
        </w:rPr>
        <w:t>萬</w:t>
      </w:r>
      <w:r w:rsidRPr="00B4025A">
        <w:rPr>
          <w:rFonts w:ascii="Times New Roman" w:eastAsia="標楷體" w:hAnsi="Times New Roman" w:cs="Times New Roman"/>
        </w:rPr>
        <w:t>7,500</w:t>
      </w:r>
      <w:r w:rsidRPr="00B4025A">
        <w:rPr>
          <w:rFonts w:ascii="Times New Roman" w:eastAsia="標楷體" w:hAnsi="Times New Roman" w:cs="Times New Roman"/>
        </w:rPr>
        <w:t>元，每班員額配置教師</w:t>
      </w:r>
      <w:r w:rsidRPr="00B4025A">
        <w:rPr>
          <w:rFonts w:ascii="Times New Roman" w:eastAsia="標楷體" w:hAnsi="Times New Roman" w:cs="Times New Roman"/>
        </w:rPr>
        <w:t>2</w:t>
      </w:r>
      <w:r w:rsidRPr="00B4025A">
        <w:rPr>
          <w:rFonts w:ascii="Times New Roman" w:eastAsia="標楷體" w:hAnsi="Times New Roman" w:cs="Times New Roman"/>
        </w:rPr>
        <w:t>人後，原補助聘任特殊專才費用不再另行補助。</w:t>
      </w:r>
    </w:p>
    <w:p w:rsidR="00230625" w:rsidRPr="00B4025A" w:rsidRDefault="00ED6E49" w:rsidP="00DF2E5B">
      <w:pPr>
        <w:pStyle w:val="2"/>
        <w:numPr>
          <w:ilvl w:val="0"/>
          <w:numId w:val="104"/>
        </w:numPr>
        <w:rPr>
          <w:rFonts w:hint="eastAsia"/>
        </w:rPr>
      </w:pPr>
      <w:bookmarkStart w:id="37" w:name="_Toc16840260"/>
      <w:r w:rsidRPr="00B4025A">
        <w:t>國中資優資源班業務</w:t>
      </w:r>
      <w:bookmarkEnd w:id="37"/>
      <w:r w:rsidR="008F487F" w:rsidRPr="00B4025A">
        <w:t xml:space="preserve">                 </w:t>
      </w:r>
    </w:p>
    <w:p w:rsidR="00ED6E49" w:rsidRPr="00B4025A" w:rsidRDefault="00ED6E49" w:rsidP="00230625">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承辦人：</w:t>
      </w:r>
      <w:r w:rsidR="008F487F" w:rsidRPr="00B4025A">
        <w:rPr>
          <w:rFonts w:ascii="Times New Roman" w:eastAsia="標楷體" w:hAnsi="Times New Roman" w:cs="Times New Roman"/>
          <w:b/>
          <w:sz w:val="32"/>
          <w:szCs w:val="32"/>
        </w:rPr>
        <w:t>劉懿德、吳宜靜</w:t>
      </w:r>
    </w:p>
    <w:p w:rsidR="00ED6E49" w:rsidRPr="00B4025A" w:rsidRDefault="0023314E" w:rsidP="00DF2E5B">
      <w:pPr>
        <w:numPr>
          <w:ilvl w:val="1"/>
          <w:numId w:val="16"/>
        </w:numPr>
        <w:tabs>
          <w:tab w:val="clear" w:pos="1200"/>
        </w:tabs>
        <w:ind w:left="993" w:hanging="426"/>
        <w:rPr>
          <w:rFonts w:ascii="Times New Roman" w:eastAsia="標楷體" w:hAnsi="Times New Roman" w:cs="Times New Roman"/>
        </w:rPr>
      </w:pPr>
      <w:r w:rsidRPr="00B4025A">
        <w:rPr>
          <w:rFonts w:ascii="Times New Roman" w:eastAsia="標楷體" w:hAnsi="Times New Roman" w:cs="Times New Roman" w:hint="eastAsia"/>
        </w:rPr>
        <w:t>依據高雄市高級中等以下學校資賦優異教育班實施要點</w:t>
      </w:r>
      <w:r w:rsidRPr="00B4025A">
        <w:rPr>
          <w:rFonts w:ascii="Times New Roman" w:eastAsia="標楷體" w:hAnsi="Times New Roman" w:cs="Times New Roman" w:hint="eastAsia"/>
        </w:rPr>
        <w:t>(</w:t>
      </w:r>
      <w:r w:rsidRPr="00B4025A">
        <w:rPr>
          <w:rFonts w:ascii="Times New Roman" w:eastAsia="標楷體" w:hAnsi="Times New Roman" w:cs="Times New Roman" w:hint="eastAsia"/>
        </w:rPr>
        <w:t>法規</w:t>
      </w:r>
      <w:r w:rsidRPr="00B4025A">
        <w:rPr>
          <w:rFonts w:ascii="Times New Roman" w:eastAsia="標楷體" w:hAnsi="Times New Roman" w:cs="Times New Roman" w:hint="eastAsia"/>
        </w:rPr>
        <w:t>22)</w:t>
      </w:r>
      <w:r w:rsidRPr="00B4025A">
        <w:rPr>
          <w:rFonts w:ascii="Times New Roman" w:eastAsia="標楷體" w:hAnsi="Times New Roman" w:cs="Times New Roman" w:hint="eastAsia"/>
        </w:rPr>
        <w:t>規定，設置</w:t>
      </w:r>
      <w:r w:rsidR="00ED6E49" w:rsidRPr="00B4025A">
        <w:rPr>
          <w:rFonts w:ascii="Times New Roman" w:eastAsia="標楷體" w:hAnsi="Times New Roman" w:cs="Times New Roman"/>
        </w:rPr>
        <w:t>本市國中</w:t>
      </w:r>
      <w:r w:rsidR="000E2F0D" w:rsidRPr="00B4025A">
        <w:rPr>
          <w:rFonts w:ascii="Times New Roman" w:eastAsia="標楷體" w:hAnsi="Times New Roman" w:cs="Times New Roman"/>
        </w:rPr>
        <w:t>10</w:t>
      </w:r>
      <w:r w:rsidR="00856982" w:rsidRPr="00B4025A">
        <w:rPr>
          <w:rFonts w:ascii="Times New Roman" w:eastAsia="標楷體" w:hAnsi="Times New Roman" w:cs="Times New Roman"/>
        </w:rPr>
        <w:t>8</w:t>
      </w:r>
      <w:r w:rsidR="00ED6E49" w:rsidRPr="00B4025A">
        <w:rPr>
          <w:rFonts w:ascii="Times New Roman" w:eastAsia="標楷體" w:hAnsi="Times New Roman" w:cs="Times New Roman"/>
        </w:rPr>
        <w:t>學年度語文暨數理資優班共</w:t>
      </w:r>
      <w:r w:rsidR="00BD094B" w:rsidRPr="00B4025A">
        <w:rPr>
          <w:rFonts w:ascii="Times New Roman" w:eastAsia="標楷體" w:hAnsi="Times New Roman" w:cs="Times New Roman"/>
        </w:rPr>
        <w:t>1</w:t>
      </w:r>
      <w:r w:rsidR="00D85CF2" w:rsidRPr="00B4025A">
        <w:rPr>
          <w:rFonts w:ascii="Times New Roman" w:eastAsia="標楷體" w:hAnsi="Times New Roman" w:cs="Times New Roman"/>
        </w:rPr>
        <w:t>3</w:t>
      </w:r>
      <w:r w:rsidR="00ED6E49" w:rsidRPr="00B4025A">
        <w:rPr>
          <w:rFonts w:ascii="Times New Roman" w:eastAsia="標楷體" w:hAnsi="Times New Roman" w:cs="Times New Roman"/>
        </w:rPr>
        <w:t>校、數理資優班共</w:t>
      </w:r>
      <w:r w:rsidR="00ED6E49" w:rsidRPr="00B4025A">
        <w:rPr>
          <w:rFonts w:ascii="Times New Roman" w:eastAsia="標楷體" w:hAnsi="Times New Roman" w:cs="Times New Roman"/>
        </w:rPr>
        <w:t>20</w:t>
      </w:r>
      <w:r w:rsidR="00ED6E49" w:rsidRPr="00B4025A">
        <w:rPr>
          <w:rFonts w:ascii="Times New Roman" w:eastAsia="標楷體" w:hAnsi="Times New Roman" w:cs="Times New Roman"/>
        </w:rPr>
        <w:t>校、語文資優班共</w:t>
      </w:r>
      <w:r w:rsidR="00ED6E49" w:rsidRPr="00B4025A">
        <w:rPr>
          <w:rFonts w:ascii="Times New Roman" w:eastAsia="標楷體" w:hAnsi="Times New Roman" w:cs="Times New Roman"/>
        </w:rPr>
        <w:t>1</w:t>
      </w:r>
      <w:r w:rsidR="00ED6E49" w:rsidRPr="00B4025A">
        <w:rPr>
          <w:rFonts w:ascii="Times New Roman" w:eastAsia="標楷體" w:hAnsi="Times New Roman" w:cs="Times New Roman"/>
        </w:rPr>
        <w:t>校</w:t>
      </w:r>
      <w:r w:rsidR="00125A74" w:rsidRPr="00B4025A">
        <w:rPr>
          <w:rFonts w:ascii="Times New Roman" w:eastAsia="標楷體" w:hAnsi="Times New Roman" w:cs="Times New Roman"/>
        </w:rPr>
        <w:t>（</w:t>
      </w:r>
      <w:r w:rsidR="00ED6E49" w:rsidRPr="00B4025A">
        <w:rPr>
          <w:rFonts w:ascii="Times New Roman" w:eastAsia="標楷體" w:hAnsi="Times New Roman" w:cs="Times New Roman"/>
        </w:rPr>
        <w:t>立志中學設有語文班、數理班</w:t>
      </w:r>
      <w:r w:rsidR="00125A74" w:rsidRPr="00B4025A">
        <w:rPr>
          <w:rFonts w:ascii="Times New Roman" w:eastAsia="標楷體" w:hAnsi="Times New Roman" w:cs="Times New Roman"/>
        </w:rPr>
        <w:t>）</w:t>
      </w:r>
      <w:r w:rsidR="00ED6E49" w:rsidRPr="00B4025A">
        <w:rPr>
          <w:rFonts w:ascii="Times New Roman" w:eastAsia="標楷體" w:hAnsi="Times New Roman" w:cs="Times New Roman"/>
        </w:rPr>
        <w:t>。</w:t>
      </w:r>
    </w:p>
    <w:p w:rsidR="00ED6E49" w:rsidRPr="00B4025A" w:rsidRDefault="000E2F0D" w:rsidP="00DF2E5B">
      <w:pPr>
        <w:numPr>
          <w:ilvl w:val="1"/>
          <w:numId w:val="16"/>
        </w:numPr>
        <w:tabs>
          <w:tab w:val="clear" w:pos="1200"/>
        </w:tabs>
        <w:ind w:left="993" w:hanging="426"/>
        <w:rPr>
          <w:rFonts w:ascii="Times New Roman" w:eastAsia="標楷體" w:hAnsi="Times New Roman" w:cs="Times New Roman"/>
        </w:rPr>
      </w:pPr>
      <w:r w:rsidRPr="00B4025A">
        <w:rPr>
          <w:rFonts w:ascii="Times New Roman" w:eastAsia="標楷體" w:hAnsi="Times New Roman" w:cs="Times New Roman"/>
        </w:rPr>
        <w:t>10</w:t>
      </w:r>
      <w:r w:rsidR="00BA7ED3" w:rsidRPr="00B4025A">
        <w:rPr>
          <w:rFonts w:ascii="Times New Roman" w:eastAsia="標楷體" w:hAnsi="Times New Roman" w:cs="Times New Roman"/>
        </w:rPr>
        <w:t>8</w:t>
      </w:r>
      <w:r w:rsidR="00ED6E49" w:rsidRPr="00B4025A">
        <w:rPr>
          <w:rFonts w:ascii="Times New Roman" w:eastAsia="標楷體" w:hAnsi="Times New Roman" w:cs="Times New Roman"/>
        </w:rPr>
        <w:t>學年度各校資優班班級數異動情形如下：</w:t>
      </w:r>
    </w:p>
    <w:p w:rsidR="00ED6E49" w:rsidRPr="00B4025A" w:rsidRDefault="000E2F0D" w:rsidP="00DF2E5B">
      <w:pPr>
        <w:numPr>
          <w:ilvl w:val="2"/>
          <w:numId w:val="16"/>
        </w:numPr>
        <w:tabs>
          <w:tab w:val="clear" w:pos="1620"/>
          <w:tab w:val="num" w:pos="1069"/>
        </w:tabs>
        <w:ind w:left="1069"/>
        <w:rPr>
          <w:rFonts w:ascii="Times New Roman" w:eastAsia="標楷體" w:hAnsi="Times New Roman" w:cs="Times New Roman"/>
        </w:rPr>
      </w:pPr>
      <w:r w:rsidRPr="00B4025A">
        <w:rPr>
          <w:rFonts w:ascii="Times New Roman" w:eastAsia="標楷體" w:hAnsi="Times New Roman" w:cs="Times New Roman"/>
        </w:rPr>
        <w:t>10</w:t>
      </w:r>
      <w:r w:rsidR="00BA7ED3" w:rsidRPr="00B4025A">
        <w:rPr>
          <w:rFonts w:ascii="Times New Roman" w:eastAsia="標楷體" w:hAnsi="Times New Roman" w:cs="Times New Roman"/>
        </w:rPr>
        <w:t>8</w:t>
      </w:r>
      <w:r w:rsidR="00ED6E49" w:rsidRPr="00B4025A">
        <w:rPr>
          <w:rFonts w:ascii="Times New Roman" w:eastAsia="標楷體" w:hAnsi="Times New Roman" w:cs="Times New Roman"/>
        </w:rPr>
        <w:t>學年度各校班級數無增減情形。</w:t>
      </w:r>
    </w:p>
    <w:p w:rsidR="00ED6E49" w:rsidRPr="00B4025A" w:rsidRDefault="000E2F0D" w:rsidP="00DF2E5B">
      <w:pPr>
        <w:numPr>
          <w:ilvl w:val="2"/>
          <w:numId w:val="16"/>
        </w:numPr>
        <w:tabs>
          <w:tab w:val="clear" w:pos="1620"/>
          <w:tab w:val="num" w:pos="1069"/>
        </w:tabs>
        <w:ind w:left="1418" w:hanging="709"/>
        <w:rPr>
          <w:rFonts w:ascii="Times New Roman" w:eastAsia="標楷體" w:hAnsi="Times New Roman" w:cs="Times New Roman"/>
        </w:rPr>
      </w:pPr>
      <w:r w:rsidRPr="00B4025A">
        <w:rPr>
          <w:rFonts w:ascii="Times New Roman" w:eastAsia="標楷體" w:hAnsi="Times New Roman" w:cs="Times New Roman"/>
        </w:rPr>
        <w:t>10</w:t>
      </w:r>
      <w:r w:rsidR="00BA7ED3" w:rsidRPr="00B4025A">
        <w:rPr>
          <w:rFonts w:ascii="Times New Roman" w:eastAsia="標楷體" w:hAnsi="Times New Roman" w:cs="Times New Roman"/>
        </w:rPr>
        <w:t>8</w:t>
      </w:r>
      <w:r w:rsidR="00ED6E49" w:rsidRPr="00B4025A">
        <w:rPr>
          <w:rFonts w:ascii="Times New Roman" w:eastAsia="標楷體" w:hAnsi="Times New Roman" w:cs="Times New Roman"/>
        </w:rPr>
        <w:t>學年度國中資優資源班學校班級數一覽表</w:t>
      </w:r>
    </w:p>
    <w:tbl>
      <w:tblPr>
        <w:tblW w:w="996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5"/>
        <w:gridCol w:w="1080"/>
        <w:gridCol w:w="2880"/>
        <w:gridCol w:w="3360"/>
        <w:gridCol w:w="2031"/>
      </w:tblGrid>
      <w:tr w:rsidR="00ED6E49" w:rsidRPr="00B4025A" w:rsidTr="00617A85">
        <w:trPr>
          <w:trHeight w:val="267"/>
        </w:trPr>
        <w:tc>
          <w:tcPr>
            <w:tcW w:w="615" w:type="dxa"/>
            <w:shd w:val="clear" w:color="auto" w:fill="E0E0E0"/>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編號</w:t>
            </w:r>
          </w:p>
        </w:tc>
        <w:tc>
          <w:tcPr>
            <w:tcW w:w="1080" w:type="dxa"/>
            <w:shd w:val="clear" w:color="auto" w:fill="E0E0E0"/>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行政區</w:t>
            </w:r>
          </w:p>
        </w:tc>
        <w:tc>
          <w:tcPr>
            <w:tcW w:w="2880" w:type="dxa"/>
            <w:shd w:val="clear" w:color="auto" w:fill="E0E0E0"/>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語文暨數理資優學校</w:t>
            </w:r>
          </w:p>
        </w:tc>
        <w:tc>
          <w:tcPr>
            <w:tcW w:w="3360" w:type="dxa"/>
            <w:shd w:val="clear" w:color="auto" w:fill="E0E0E0"/>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數理資優學校</w:t>
            </w:r>
          </w:p>
        </w:tc>
        <w:tc>
          <w:tcPr>
            <w:tcW w:w="2031" w:type="dxa"/>
            <w:shd w:val="clear" w:color="auto" w:fill="E0E0E0"/>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語文資優學校</w:t>
            </w:r>
          </w:p>
        </w:tc>
      </w:tr>
      <w:tr w:rsidR="00ED6E49" w:rsidRPr="00B4025A" w:rsidTr="00617A85">
        <w:trPr>
          <w:trHeight w:val="330"/>
        </w:trPr>
        <w:tc>
          <w:tcPr>
            <w:tcW w:w="615"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1</w:t>
            </w:r>
          </w:p>
        </w:tc>
        <w:tc>
          <w:tcPr>
            <w:tcW w:w="1080"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前鎮區</w:t>
            </w:r>
          </w:p>
        </w:tc>
        <w:tc>
          <w:tcPr>
            <w:tcW w:w="2880" w:type="dxa"/>
            <w:shd w:val="clear" w:color="auto" w:fill="auto"/>
            <w:vAlign w:val="center"/>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光華國中</w:t>
            </w:r>
            <w:r w:rsidR="00125A74" w:rsidRPr="00B4025A">
              <w:rPr>
                <w:rFonts w:ascii="Times New Roman" w:eastAsia="標楷體" w:hAnsi="Times New Roman" w:cs="Times New Roman"/>
              </w:rPr>
              <w:t>（</w:t>
            </w:r>
            <w:r w:rsidRPr="00B4025A">
              <w:rPr>
                <w:rFonts w:ascii="Times New Roman" w:eastAsia="標楷體" w:hAnsi="Times New Roman" w:cs="Times New Roman"/>
              </w:rPr>
              <w:t>2</w:t>
            </w:r>
            <w:r w:rsidR="00125A74" w:rsidRPr="00B4025A">
              <w:rPr>
                <w:rFonts w:ascii="Times New Roman" w:eastAsia="標楷體" w:hAnsi="Times New Roman" w:cs="Times New Roman"/>
              </w:rPr>
              <w:t>）</w:t>
            </w:r>
            <w:r w:rsidRPr="00B4025A">
              <w:rPr>
                <w:rFonts w:ascii="Times New Roman" w:eastAsia="標楷體" w:hAnsi="Times New Roman" w:cs="Times New Roman"/>
              </w:rPr>
              <w:t>、瑞豐國中</w:t>
            </w:r>
            <w:r w:rsidR="00125A74" w:rsidRPr="00B4025A">
              <w:rPr>
                <w:rFonts w:ascii="Times New Roman" w:eastAsia="標楷體" w:hAnsi="Times New Roman" w:cs="Times New Roman"/>
              </w:rPr>
              <w:t>（</w:t>
            </w:r>
            <w:r w:rsidRPr="00B4025A">
              <w:rPr>
                <w:rFonts w:ascii="Times New Roman" w:eastAsia="標楷體" w:hAnsi="Times New Roman" w:cs="Times New Roman"/>
              </w:rPr>
              <w:t>1</w:t>
            </w:r>
            <w:r w:rsidR="00125A74" w:rsidRPr="00B4025A">
              <w:rPr>
                <w:rFonts w:ascii="Times New Roman" w:eastAsia="標楷體" w:hAnsi="Times New Roman" w:cs="Times New Roman"/>
              </w:rPr>
              <w:t>）</w:t>
            </w:r>
          </w:p>
        </w:tc>
        <w:tc>
          <w:tcPr>
            <w:tcW w:w="3360" w:type="dxa"/>
            <w:shd w:val="clear" w:color="auto" w:fill="auto"/>
            <w:vAlign w:val="center"/>
          </w:tcPr>
          <w:p w:rsidR="00ED6E49" w:rsidRPr="00B4025A" w:rsidRDefault="00ED6E49" w:rsidP="00617A85">
            <w:pPr>
              <w:jc w:val="both"/>
              <w:rPr>
                <w:rFonts w:ascii="Times New Roman" w:eastAsia="標楷體" w:hAnsi="Times New Roman" w:cs="Times New Roman"/>
              </w:rPr>
            </w:pPr>
          </w:p>
        </w:tc>
        <w:tc>
          <w:tcPr>
            <w:tcW w:w="2031" w:type="dxa"/>
          </w:tcPr>
          <w:p w:rsidR="00ED6E49" w:rsidRPr="00B4025A" w:rsidRDefault="00ED6E49" w:rsidP="00617A85">
            <w:pPr>
              <w:jc w:val="both"/>
              <w:rPr>
                <w:rFonts w:ascii="Times New Roman" w:eastAsia="標楷體" w:hAnsi="Times New Roman" w:cs="Times New Roman"/>
              </w:rPr>
            </w:pPr>
          </w:p>
        </w:tc>
      </w:tr>
      <w:tr w:rsidR="00ED6E49" w:rsidRPr="00B4025A" w:rsidTr="00617A85">
        <w:trPr>
          <w:trHeight w:val="330"/>
        </w:trPr>
        <w:tc>
          <w:tcPr>
            <w:tcW w:w="615"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2</w:t>
            </w:r>
          </w:p>
        </w:tc>
        <w:tc>
          <w:tcPr>
            <w:tcW w:w="1080"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三民區</w:t>
            </w:r>
          </w:p>
        </w:tc>
        <w:tc>
          <w:tcPr>
            <w:tcW w:w="2880" w:type="dxa"/>
            <w:shd w:val="clear" w:color="auto" w:fill="auto"/>
            <w:vAlign w:val="center"/>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三民國中</w:t>
            </w:r>
            <w:r w:rsidR="00125A74" w:rsidRPr="00B4025A">
              <w:rPr>
                <w:rFonts w:ascii="Times New Roman" w:eastAsia="標楷體" w:hAnsi="Times New Roman" w:cs="Times New Roman"/>
              </w:rPr>
              <w:t>（</w:t>
            </w:r>
            <w:r w:rsidRPr="00B4025A">
              <w:rPr>
                <w:rFonts w:ascii="Times New Roman" w:eastAsia="標楷體" w:hAnsi="Times New Roman" w:cs="Times New Roman"/>
              </w:rPr>
              <w:t>3</w:t>
            </w:r>
            <w:r w:rsidR="00125A74" w:rsidRPr="00B4025A">
              <w:rPr>
                <w:rFonts w:ascii="Times New Roman" w:eastAsia="標楷體" w:hAnsi="Times New Roman" w:cs="Times New Roman"/>
              </w:rPr>
              <w:t>）</w:t>
            </w:r>
            <w:r w:rsidRPr="00B4025A">
              <w:rPr>
                <w:rFonts w:ascii="Times New Roman" w:eastAsia="標楷體" w:hAnsi="Times New Roman" w:cs="Times New Roman"/>
              </w:rPr>
              <w:t>、正興國中</w:t>
            </w:r>
            <w:r w:rsidR="00125A74" w:rsidRPr="00B4025A">
              <w:rPr>
                <w:rFonts w:ascii="Times New Roman" w:eastAsia="標楷體" w:hAnsi="Times New Roman" w:cs="Times New Roman"/>
              </w:rPr>
              <w:t>（</w:t>
            </w:r>
            <w:r w:rsidRPr="00B4025A">
              <w:rPr>
                <w:rFonts w:ascii="Times New Roman" w:eastAsia="標楷體" w:hAnsi="Times New Roman" w:cs="Times New Roman"/>
              </w:rPr>
              <w:t>3</w:t>
            </w:r>
            <w:r w:rsidR="00125A74" w:rsidRPr="00B4025A">
              <w:rPr>
                <w:rFonts w:ascii="Times New Roman" w:eastAsia="標楷體" w:hAnsi="Times New Roman" w:cs="Times New Roman"/>
              </w:rPr>
              <w:t>）</w:t>
            </w:r>
          </w:p>
        </w:tc>
        <w:tc>
          <w:tcPr>
            <w:tcW w:w="3360" w:type="dxa"/>
            <w:shd w:val="clear" w:color="auto" w:fill="auto"/>
            <w:vAlign w:val="center"/>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立志高中國中部</w:t>
            </w:r>
            <w:r w:rsidR="00125A74" w:rsidRPr="00B4025A">
              <w:rPr>
                <w:rFonts w:ascii="Times New Roman" w:eastAsia="標楷體" w:hAnsi="Times New Roman" w:cs="Times New Roman"/>
              </w:rPr>
              <w:t>（</w:t>
            </w:r>
            <w:r w:rsidRPr="00B4025A">
              <w:rPr>
                <w:rFonts w:ascii="Times New Roman" w:eastAsia="標楷體" w:hAnsi="Times New Roman" w:cs="Times New Roman"/>
              </w:rPr>
              <w:t>自設</w:t>
            </w:r>
            <w:r w:rsidRPr="00B4025A">
              <w:rPr>
                <w:rFonts w:ascii="Times New Roman" w:eastAsia="標楷體" w:hAnsi="Times New Roman" w:cs="Times New Roman"/>
              </w:rPr>
              <w:t>3</w:t>
            </w:r>
            <w:r w:rsidR="00125A74" w:rsidRPr="00B4025A">
              <w:rPr>
                <w:rFonts w:ascii="Times New Roman" w:eastAsia="標楷體" w:hAnsi="Times New Roman" w:cs="Times New Roman"/>
              </w:rPr>
              <w:t>）</w:t>
            </w:r>
          </w:p>
        </w:tc>
        <w:tc>
          <w:tcPr>
            <w:tcW w:w="2031" w:type="dxa"/>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立志高中國中部</w:t>
            </w:r>
            <w:r w:rsidR="00125A74" w:rsidRPr="00B4025A">
              <w:rPr>
                <w:rFonts w:ascii="Times New Roman" w:eastAsia="標楷體" w:hAnsi="Times New Roman" w:cs="Times New Roman"/>
              </w:rPr>
              <w:t>（</w:t>
            </w:r>
            <w:r w:rsidRPr="00B4025A">
              <w:rPr>
                <w:rFonts w:ascii="Times New Roman" w:eastAsia="標楷體" w:hAnsi="Times New Roman" w:cs="Times New Roman"/>
              </w:rPr>
              <w:t>自設</w:t>
            </w:r>
            <w:r w:rsidRPr="00B4025A">
              <w:rPr>
                <w:rFonts w:ascii="Times New Roman" w:eastAsia="標楷體" w:hAnsi="Times New Roman" w:cs="Times New Roman"/>
              </w:rPr>
              <w:t>3</w:t>
            </w:r>
            <w:r w:rsidR="00125A74" w:rsidRPr="00B4025A">
              <w:rPr>
                <w:rFonts w:ascii="Times New Roman" w:eastAsia="標楷體" w:hAnsi="Times New Roman" w:cs="Times New Roman"/>
              </w:rPr>
              <w:t>）</w:t>
            </w:r>
          </w:p>
        </w:tc>
      </w:tr>
      <w:tr w:rsidR="00ED6E49" w:rsidRPr="00B4025A" w:rsidTr="00617A85">
        <w:trPr>
          <w:trHeight w:val="330"/>
        </w:trPr>
        <w:tc>
          <w:tcPr>
            <w:tcW w:w="615"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3</w:t>
            </w:r>
          </w:p>
        </w:tc>
        <w:tc>
          <w:tcPr>
            <w:tcW w:w="1080"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新興區</w:t>
            </w:r>
          </w:p>
        </w:tc>
        <w:tc>
          <w:tcPr>
            <w:tcW w:w="2880" w:type="dxa"/>
            <w:shd w:val="clear" w:color="auto" w:fill="auto"/>
            <w:vAlign w:val="center"/>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新興高中國中部</w:t>
            </w:r>
            <w:r w:rsidR="00125A74" w:rsidRPr="00B4025A">
              <w:rPr>
                <w:rFonts w:ascii="Times New Roman" w:eastAsia="標楷體" w:hAnsi="Times New Roman" w:cs="Times New Roman"/>
              </w:rPr>
              <w:t>（</w:t>
            </w:r>
            <w:r w:rsidRPr="00B4025A">
              <w:rPr>
                <w:rFonts w:ascii="Times New Roman" w:eastAsia="標楷體" w:hAnsi="Times New Roman" w:cs="Times New Roman"/>
              </w:rPr>
              <w:t>1</w:t>
            </w:r>
            <w:r w:rsidR="00125A74" w:rsidRPr="00B4025A">
              <w:rPr>
                <w:rFonts w:ascii="Times New Roman" w:eastAsia="標楷體" w:hAnsi="Times New Roman" w:cs="Times New Roman"/>
              </w:rPr>
              <w:t>）</w:t>
            </w:r>
          </w:p>
        </w:tc>
        <w:tc>
          <w:tcPr>
            <w:tcW w:w="3360" w:type="dxa"/>
            <w:shd w:val="clear" w:color="auto" w:fill="auto"/>
            <w:vAlign w:val="center"/>
          </w:tcPr>
          <w:p w:rsidR="00ED6E49" w:rsidRPr="00B4025A" w:rsidRDefault="00ED6E49" w:rsidP="00617A85">
            <w:pPr>
              <w:jc w:val="both"/>
              <w:rPr>
                <w:rFonts w:ascii="Times New Roman" w:eastAsia="標楷體" w:hAnsi="Times New Roman" w:cs="Times New Roman"/>
              </w:rPr>
            </w:pPr>
          </w:p>
        </w:tc>
        <w:tc>
          <w:tcPr>
            <w:tcW w:w="2031" w:type="dxa"/>
          </w:tcPr>
          <w:p w:rsidR="00ED6E49" w:rsidRPr="00B4025A" w:rsidRDefault="00ED6E49" w:rsidP="00617A85">
            <w:pPr>
              <w:jc w:val="both"/>
              <w:rPr>
                <w:rFonts w:ascii="Times New Roman" w:eastAsia="標楷體" w:hAnsi="Times New Roman" w:cs="Times New Roman"/>
              </w:rPr>
            </w:pPr>
          </w:p>
        </w:tc>
      </w:tr>
      <w:tr w:rsidR="00ED6E49" w:rsidRPr="00B4025A" w:rsidTr="00617A85">
        <w:trPr>
          <w:trHeight w:val="330"/>
        </w:trPr>
        <w:tc>
          <w:tcPr>
            <w:tcW w:w="615"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4</w:t>
            </w:r>
          </w:p>
        </w:tc>
        <w:tc>
          <w:tcPr>
            <w:tcW w:w="1080"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前金區</w:t>
            </w:r>
          </w:p>
        </w:tc>
        <w:tc>
          <w:tcPr>
            <w:tcW w:w="2880" w:type="dxa"/>
            <w:shd w:val="clear" w:color="auto" w:fill="auto"/>
            <w:vAlign w:val="center"/>
          </w:tcPr>
          <w:p w:rsidR="00ED6E49" w:rsidRPr="00B4025A" w:rsidRDefault="00ED6E49" w:rsidP="00617A85">
            <w:pPr>
              <w:jc w:val="both"/>
              <w:rPr>
                <w:rFonts w:ascii="Times New Roman" w:eastAsia="標楷體" w:hAnsi="Times New Roman" w:cs="Times New Roman"/>
              </w:rPr>
            </w:pPr>
          </w:p>
        </w:tc>
        <w:tc>
          <w:tcPr>
            <w:tcW w:w="3360" w:type="dxa"/>
            <w:shd w:val="clear" w:color="auto" w:fill="auto"/>
            <w:vAlign w:val="center"/>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七賢國中</w:t>
            </w:r>
            <w:r w:rsidR="00125A74" w:rsidRPr="00B4025A">
              <w:rPr>
                <w:rFonts w:ascii="Times New Roman" w:eastAsia="標楷體" w:hAnsi="Times New Roman" w:cs="Times New Roman"/>
              </w:rPr>
              <w:t>（</w:t>
            </w:r>
            <w:r w:rsidRPr="00B4025A">
              <w:rPr>
                <w:rFonts w:ascii="Times New Roman" w:eastAsia="標楷體" w:hAnsi="Times New Roman" w:cs="Times New Roman"/>
              </w:rPr>
              <w:t>3</w:t>
            </w:r>
            <w:r w:rsidR="00125A74" w:rsidRPr="00B4025A">
              <w:rPr>
                <w:rFonts w:ascii="Times New Roman" w:eastAsia="標楷體" w:hAnsi="Times New Roman" w:cs="Times New Roman"/>
              </w:rPr>
              <w:t>）</w:t>
            </w:r>
          </w:p>
        </w:tc>
        <w:tc>
          <w:tcPr>
            <w:tcW w:w="2031" w:type="dxa"/>
          </w:tcPr>
          <w:p w:rsidR="00ED6E49" w:rsidRPr="00B4025A" w:rsidRDefault="00ED6E49" w:rsidP="00617A85">
            <w:pPr>
              <w:jc w:val="both"/>
              <w:rPr>
                <w:rFonts w:ascii="Times New Roman" w:eastAsia="標楷體" w:hAnsi="Times New Roman" w:cs="Times New Roman"/>
              </w:rPr>
            </w:pPr>
          </w:p>
        </w:tc>
      </w:tr>
      <w:tr w:rsidR="00ED6E49" w:rsidRPr="00B4025A" w:rsidTr="00617A85">
        <w:trPr>
          <w:trHeight w:val="660"/>
        </w:trPr>
        <w:tc>
          <w:tcPr>
            <w:tcW w:w="615"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5</w:t>
            </w:r>
          </w:p>
        </w:tc>
        <w:tc>
          <w:tcPr>
            <w:tcW w:w="1080"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苓雅區</w:t>
            </w:r>
          </w:p>
        </w:tc>
        <w:tc>
          <w:tcPr>
            <w:tcW w:w="2880" w:type="dxa"/>
            <w:shd w:val="clear" w:color="auto" w:fill="auto"/>
            <w:vAlign w:val="center"/>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苓雅國中</w:t>
            </w:r>
            <w:r w:rsidR="00125A74" w:rsidRPr="00B4025A">
              <w:rPr>
                <w:rFonts w:ascii="Times New Roman" w:eastAsia="標楷體" w:hAnsi="Times New Roman" w:cs="Times New Roman"/>
              </w:rPr>
              <w:t>（</w:t>
            </w:r>
            <w:r w:rsidRPr="00B4025A">
              <w:rPr>
                <w:rFonts w:ascii="Times New Roman" w:eastAsia="標楷體" w:hAnsi="Times New Roman" w:cs="Times New Roman"/>
              </w:rPr>
              <w:t>1</w:t>
            </w:r>
            <w:r w:rsidR="00125A74" w:rsidRPr="00B4025A">
              <w:rPr>
                <w:rFonts w:ascii="Times New Roman" w:eastAsia="標楷體" w:hAnsi="Times New Roman" w:cs="Times New Roman"/>
              </w:rPr>
              <w:t>）</w:t>
            </w:r>
            <w:r w:rsidRPr="00B4025A">
              <w:rPr>
                <w:rFonts w:ascii="Times New Roman" w:eastAsia="標楷體" w:hAnsi="Times New Roman" w:cs="Times New Roman"/>
              </w:rPr>
              <w:t>、</w:t>
            </w:r>
          </w:p>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英明國中</w:t>
            </w:r>
            <w:r w:rsidR="00125A74" w:rsidRPr="00B4025A">
              <w:rPr>
                <w:rFonts w:ascii="Times New Roman" w:eastAsia="標楷體" w:hAnsi="Times New Roman" w:cs="Times New Roman"/>
              </w:rPr>
              <w:t>（</w:t>
            </w:r>
            <w:r w:rsidRPr="00B4025A">
              <w:rPr>
                <w:rFonts w:ascii="Times New Roman" w:eastAsia="標楷體" w:hAnsi="Times New Roman" w:cs="Times New Roman"/>
              </w:rPr>
              <w:t>2</w:t>
            </w:r>
            <w:r w:rsidR="00125A74" w:rsidRPr="00B4025A">
              <w:rPr>
                <w:rFonts w:ascii="Times New Roman" w:eastAsia="標楷體" w:hAnsi="Times New Roman" w:cs="Times New Roman"/>
              </w:rPr>
              <w:t>）</w:t>
            </w:r>
          </w:p>
        </w:tc>
        <w:tc>
          <w:tcPr>
            <w:tcW w:w="3360" w:type="dxa"/>
            <w:shd w:val="clear" w:color="auto" w:fill="auto"/>
            <w:vAlign w:val="center"/>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五福國中</w:t>
            </w:r>
            <w:r w:rsidR="00125A74" w:rsidRPr="00B4025A">
              <w:rPr>
                <w:rFonts w:ascii="Times New Roman" w:eastAsia="標楷體" w:hAnsi="Times New Roman" w:cs="Times New Roman"/>
              </w:rPr>
              <w:t>（</w:t>
            </w:r>
            <w:r w:rsidRPr="00B4025A">
              <w:rPr>
                <w:rFonts w:ascii="Times New Roman" w:eastAsia="標楷體" w:hAnsi="Times New Roman" w:cs="Times New Roman"/>
              </w:rPr>
              <w:t>3</w:t>
            </w:r>
            <w:r w:rsidR="00125A74" w:rsidRPr="00B4025A">
              <w:rPr>
                <w:rFonts w:ascii="Times New Roman" w:eastAsia="標楷體" w:hAnsi="Times New Roman" w:cs="Times New Roman"/>
              </w:rPr>
              <w:t>）</w:t>
            </w:r>
          </w:p>
        </w:tc>
        <w:tc>
          <w:tcPr>
            <w:tcW w:w="2031" w:type="dxa"/>
          </w:tcPr>
          <w:p w:rsidR="00ED6E49" w:rsidRPr="00B4025A" w:rsidRDefault="00ED6E49" w:rsidP="00617A85">
            <w:pPr>
              <w:jc w:val="both"/>
              <w:rPr>
                <w:rFonts w:ascii="Times New Roman" w:eastAsia="標楷體" w:hAnsi="Times New Roman" w:cs="Times New Roman"/>
              </w:rPr>
            </w:pPr>
          </w:p>
        </w:tc>
      </w:tr>
      <w:tr w:rsidR="00ED6E49" w:rsidRPr="00B4025A" w:rsidTr="00617A85">
        <w:trPr>
          <w:trHeight w:val="274"/>
        </w:trPr>
        <w:tc>
          <w:tcPr>
            <w:tcW w:w="615"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6</w:t>
            </w:r>
          </w:p>
        </w:tc>
        <w:tc>
          <w:tcPr>
            <w:tcW w:w="1080"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小港區</w:t>
            </w:r>
          </w:p>
        </w:tc>
        <w:tc>
          <w:tcPr>
            <w:tcW w:w="2880" w:type="dxa"/>
            <w:shd w:val="clear" w:color="auto" w:fill="auto"/>
            <w:vAlign w:val="center"/>
          </w:tcPr>
          <w:p w:rsidR="00ED6E49" w:rsidRPr="00B4025A" w:rsidRDefault="00ED6E49" w:rsidP="00D85CF2">
            <w:pPr>
              <w:jc w:val="both"/>
              <w:rPr>
                <w:rFonts w:ascii="Times New Roman" w:eastAsia="標楷體" w:hAnsi="Times New Roman" w:cs="Times New Roman"/>
              </w:rPr>
            </w:pPr>
            <w:r w:rsidRPr="00B4025A">
              <w:rPr>
                <w:rFonts w:ascii="Times New Roman" w:eastAsia="標楷體" w:hAnsi="Times New Roman" w:cs="Times New Roman"/>
              </w:rPr>
              <w:t>中山國中</w:t>
            </w:r>
            <w:r w:rsidR="00125A74" w:rsidRPr="00B4025A">
              <w:rPr>
                <w:rFonts w:ascii="Times New Roman" w:eastAsia="標楷體" w:hAnsi="Times New Roman" w:cs="Times New Roman"/>
              </w:rPr>
              <w:t>（</w:t>
            </w:r>
            <w:r w:rsidR="00D85CF2" w:rsidRPr="00B4025A">
              <w:rPr>
                <w:rFonts w:ascii="Times New Roman" w:eastAsia="標楷體" w:hAnsi="Times New Roman" w:cs="Times New Roman"/>
              </w:rPr>
              <w:t>2</w:t>
            </w:r>
            <w:r w:rsidR="00125A74" w:rsidRPr="00B4025A">
              <w:rPr>
                <w:rFonts w:ascii="Times New Roman" w:eastAsia="標楷體" w:hAnsi="Times New Roman" w:cs="Times New Roman"/>
              </w:rPr>
              <w:t>）</w:t>
            </w:r>
          </w:p>
        </w:tc>
        <w:tc>
          <w:tcPr>
            <w:tcW w:w="3360" w:type="dxa"/>
            <w:shd w:val="clear" w:color="auto" w:fill="auto"/>
            <w:vAlign w:val="center"/>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小港國中</w:t>
            </w:r>
            <w:r w:rsidR="00125A74" w:rsidRPr="00B4025A">
              <w:rPr>
                <w:rFonts w:ascii="Times New Roman" w:eastAsia="標楷體" w:hAnsi="Times New Roman" w:cs="Times New Roman"/>
              </w:rPr>
              <w:t>（</w:t>
            </w:r>
            <w:r w:rsidRPr="00B4025A">
              <w:rPr>
                <w:rFonts w:ascii="Times New Roman" w:eastAsia="標楷體" w:hAnsi="Times New Roman" w:cs="Times New Roman"/>
              </w:rPr>
              <w:t>1</w:t>
            </w:r>
            <w:r w:rsidR="00125A74" w:rsidRPr="00B4025A">
              <w:rPr>
                <w:rFonts w:ascii="Times New Roman" w:eastAsia="標楷體" w:hAnsi="Times New Roman" w:cs="Times New Roman"/>
              </w:rPr>
              <w:t>）</w:t>
            </w:r>
          </w:p>
        </w:tc>
        <w:tc>
          <w:tcPr>
            <w:tcW w:w="2031" w:type="dxa"/>
          </w:tcPr>
          <w:p w:rsidR="00ED6E49" w:rsidRPr="00B4025A" w:rsidRDefault="00ED6E49" w:rsidP="00617A85">
            <w:pPr>
              <w:jc w:val="both"/>
              <w:rPr>
                <w:rFonts w:ascii="Times New Roman" w:eastAsia="標楷體" w:hAnsi="Times New Roman" w:cs="Times New Roman"/>
              </w:rPr>
            </w:pPr>
          </w:p>
        </w:tc>
      </w:tr>
      <w:tr w:rsidR="00ED6E49" w:rsidRPr="00B4025A" w:rsidTr="00617A85">
        <w:trPr>
          <w:trHeight w:val="330"/>
        </w:trPr>
        <w:tc>
          <w:tcPr>
            <w:tcW w:w="615"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7</w:t>
            </w:r>
          </w:p>
        </w:tc>
        <w:tc>
          <w:tcPr>
            <w:tcW w:w="1080"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鹽埕區</w:t>
            </w:r>
          </w:p>
        </w:tc>
        <w:tc>
          <w:tcPr>
            <w:tcW w:w="2880" w:type="dxa"/>
            <w:shd w:val="clear" w:color="auto" w:fill="auto"/>
            <w:vAlign w:val="center"/>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鹽埕國中</w:t>
            </w:r>
            <w:r w:rsidR="00125A74" w:rsidRPr="00B4025A">
              <w:rPr>
                <w:rFonts w:ascii="Times New Roman" w:eastAsia="標楷體" w:hAnsi="Times New Roman" w:cs="Times New Roman"/>
              </w:rPr>
              <w:t>（</w:t>
            </w:r>
            <w:r w:rsidRPr="00B4025A">
              <w:rPr>
                <w:rFonts w:ascii="Times New Roman" w:eastAsia="標楷體" w:hAnsi="Times New Roman" w:cs="Times New Roman"/>
              </w:rPr>
              <w:t>1</w:t>
            </w:r>
            <w:r w:rsidR="00125A74" w:rsidRPr="00B4025A">
              <w:rPr>
                <w:rFonts w:ascii="Times New Roman" w:eastAsia="標楷體" w:hAnsi="Times New Roman" w:cs="Times New Roman"/>
              </w:rPr>
              <w:t>）</w:t>
            </w:r>
          </w:p>
        </w:tc>
        <w:tc>
          <w:tcPr>
            <w:tcW w:w="3360" w:type="dxa"/>
            <w:shd w:val="clear" w:color="auto" w:fill="auto"/>
            <w:vAlign w:val="center"/>
          </w:tcPr>
          <w:p w:rsidR="00ED6E49" w:rsidRPr="00B4025A" w:rsidRDefault="00ED6E49" w:rsidP="00617A85">
            <w:pPr>
              <w:jc w:val="both"/>
              <w:rPr>
                <w:rFonts w:ascii="Times New Roman" w:eastAsia="標楷體" w:hAnsi="Times New Roman" w:cs="Times New Roman"/>
              </w:rPr>
            </w:pPr>
          </w:p>
        </w:tc>
        <w:tc>
          <w:tcPr>
            <w:tcW w:w="2031" w:type="dxa"/>
          </w:tcPr>
          <w:p w:rsidR="00ED6E49" w:rsidRPr="00B4025A" w:rsidRDefault="00ED6E49" w:rsidP="00617A85">
            <w:pPr>
              <w:jc w:val="both"/>
              <w:rPr>
                <w:rFonts w:ascii="Times New Roman" w:eastAsia="標楷體" w:hAnsi="Times New Roman" w:cs="Times New Roman"/>
              </w:rPr>
            </w:pPr>
          </w:p>
        </w:tc>
      </w:tr>
      <w:tr w:rsidR="00ED6E49" w:rsidRPr="00B4025A" w:rsidTr="00617A85">
        <w:trPr>
          <w:trHeight w:val="330"/>
        </w:trPr>
        <w:tc>
          <w:tcPr>
            <w:tcW w:w="615"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8</w:t>
            </w:r>
          </w:p>
        </w:tc>
        <w:tc>
          <w:tcPr>
            <w:tcW w:w="1080"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楠梓區</w:t>
            </w:r>
          </w:p>
        </w:tc>
        <w:tc>
          <w:tcPr>
            <w:tcW w:w="2880" w:type="dxa"/>
            <w:shd w:val="clear" w:color="auto" w:fill="auto"/>
            <w:vAlign w:val="center"/>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右昌國中</w:t>
            </w:r>
            <w:r w:rsidR="00125A74" w:rsidRPr="00B4025A">
              <w:rPr>
                <w:rFonts w:ascii="Times New Roman" w:eastAsia="標楷體" w:hAnsi="Times New Roman" w:cs="Times New Roman"/>
              </w:rPr>
              <w:t>（</w:t>
            </w:r>
            <w:r w:rsidRPr="00B4025A">
              <w:rPr>
                <w:rFonts w:ascii="Times New Roman" w:eastAsia="標楷體" w:hAnsi="Times New Roman" w:cs="Times New Roman"/>
              </w:rPr>
              <w:t>3</w:t>
            </w:r>
            <w:r w:rsidR="00125A74" w:rsidRPr="00B4025A">
              <w:rPr>
                <w:rFonts w:ascii="Times New Roman" w:eastAsia="標楷體" w:hAnsi="Times New Roman" w:cs="Times New Roman"/>
              </w:rPr>
              <w:t>）</w:t>
            </w:r>
            <w:r w:rsidRPr="00B4025A">
              <w:rPr>
                <w:rFonts w:ascii="Times New Roman" w:eastAsia="標楷體" w:hAnsi="Times New Roman" w:cs="Times New Roman"/>
              </w:rPr>
              <w:t>、後勁國中</w:t>
            </w:r>
            <w:r w:rsidR="00125A74" w:rsidRPr="00B4025A">
              <w:rPr>
                <w:rFonts w:ascii="Times New Roman" w:eastAsia="標楷體" w:hAnsi="Times New Roman" w:cs="Times New Roman"/>
              </w:rPr>
              <w:t>（</w:t>
            </w:r>
            <w:r w:rsidRPr="00B4025A">
              <w:rPr>
                <w:rFonts w:ascii="Times New Roman" w:eastAsia="標楷體" w:hAnsi="Times New Roman" w:cs="Times New Roman"/>
              </w:rPr>
              <w:t>2</w:t>
            </w:r>
            <w:r w:rsidR="00125A74" w:rsidRPr="00B4025A">
              <w:rPr>
                <w:rFonts w:ascii="Times New Roman" w:eastAsia="標楷體" w:hAnsi="Times New Roman" w:cs="Times New Roman"/>
              </w:rPr>
              <w:t>）</w:t>
            </w:r>
          </w:p>
        </w:tc>
        <w:tc>
          <w:tcPr>
            <w:tcW w:w="3360" w:type="dxa"/>
            <w:shd w:val="clear" w:color="auto" w:fill="auto"/>
            <w:vAlign w:val="center"/>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楠梓國中</w:t>
            </w:r>
            <w:r w:rsidR="00125A74" w:rsidRPr="00B4025A">
              <w:rPr>
                <w:rFonts w:ascii="Times New Roman" w:eastAsia="標楷體" w:hAnsi="Times New Roman" w:cs="Times New Roman"/>
              </w:rPr>
              <w:t>（</w:t>
            </w:r>
            <w:r w:rsidRPr="00B4025A">
              <w:rPr>
                <w:rFonts w:ascii="Times New Roman" w:eastAsia="標楷體" w:hAnsi="Times New Roman" w:cs="Times New Roman"/>
              </w:rPr>
              <w:t>2</w:t>
            </w:r>
            <w:r w:rsidR="00125A74" w:rsidRPr="00B4025A">
              <w:rPr>
                <w:rFonts w:ascii="Times New Roman" w:eastAsia="標楷體" w:hAnsi="Times New Roman" w:cs="Times New Roman"/>
              </w:rPr>
              <w:t>）</w:t>
            </w:r>
            <w:r w:rsidRPr="00B4025A">
              <w:rPr>
                <w:rFonts w:ascii="Times New Roman" w:eastAsia="標楷體" w:hAnsi="Times New Roman" w:cs="Times New Roman"/>
              </w:rPr>
              <w:t xml:space="preserve"> </w:t>
            </w:r>
            <w:r w:rsidRPr="00B4025A">
              <w:rPr>
                <w:rFonts w:ascii="Times New Roman" w:eastAsia="標楷體" w:hAnsi="Times New Roman" w:cs="Times New Roman"/>
              </w:rPr>
              <w:t>、國昌國中</w:t>
            </w:r>
            <w:r w:rsidR="00125A74" w:rsidRPr="00B4025A">
              <w:rPr>
                <w:rFonts w:ascii="Times New Roman" w:eastAsia="標楷體" w:hAnsi="Times New Roman" w:cs="Times New Roman"/>
              </w:rPr>
              <w:t>（</w:t>
            </w:r>
            <w:r w:rsidRPr="00B4025A">
              <w:rPr>
                <w:rFonts w:ascii="Times New Roman" w:eastAsia="標楷體" w:hAnsi="Times New Roman" w:cs="Times New Roman"/>
              </w:rPr>
              <w:t>3</w:t>
            </w:r>
            <w:r w:rsidR="00125A74" w:rsidRPr="00B4025A">
              <w:rPr>
                <w:rFonts w:ascii="Times New Roman" w:eastAsia="標楷體" w:hAnsi="Times New Roman" w:cs="Times New Roman"/>
              </w:rPr>
              <w:t>）</w:t>
            </w:r>
          </w:p>
        </w:tc>
        <w:tc>
          <w:tcPr>
            <w:tcW w:w="2031" w:type="dxa"/>
          </w:tcPr>
          <w:p w:rsidR="00ED6E49" w:rsidRPr="00B4025A" w:rsidRDefault="00ED6E49" w:rsidP="00617A85">
            <w:pPr>
              <w:jc w:val="both"/>
              <w:rPr>
                <w:rFonts w:ascii="Times New Roman" w:eastAsia="標楷體" w:hAnsi="Times New Roman" w:cs="Times New Roman"/>
              </w:rPr>
            </w:pPr>
          </w:p>
        </w:tc>
      </w:tr>
      <w:tr w:rsidR="00ED6E49" w:rsidRPr="00B4025A" w:rsidTr="00617A85">
        <w:trPr>
          <w:trHeight w:val="493"/>
        </w:trPr>
        <w:tc>
          <w:tcPr>
            <w:tcW w:w="615"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9</w:t>
            </w:r>
          </w:p>
        </w:tc>
        <w:tc>
          <w:tcPr>
            <w:tcW w:w="1080"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左營區</w:t>
            </w:r>
          </w:p>
        </w:tc>
        <w:tc>
          <w:tcPr>
            <w:tcW w:w="2880" w:type="dxa"/>
            <w:shd w:val="clear" w:color="auto" w:fill="auto"/>
            <w:vAlign w:val="center"/>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左營國中</w:t>
            </w:r>
            <w:r w:rsidR="00125A74" w:rsidRPr="00B4025A">
              <w:rPr>
                <w:rFonts w:ascii="Times New Roman" w:eastAsia="標楷體" w:hAnsi="Times New Roman" w:cs="Times New Roman"/>
              </w:rPr>
              <w:t>（</w:t>
            </w:r>
            <w:r w:rsidRPr="00B4025A">
              <w:rPr>
                <w:rFonts w:ascii="Times New Roman" w:eastAsia="標楷體" w:hAnsi="Times New Roman" w:cs="Times New Roman"/>
              </w:rPr>
              <w:t>3</w:t>
            </w:r>
            <w:r w:rsidR="00125A74" w:rsidRPr="00B4025A">
              <w:rPr>
                <w:rFonts w:ascii="Times New Roman" w:eastAsia="標楷體" w:hAnsi="Times New Roman" w:cs="Times New Roman"/>
              </w:rPr>
              <w:t>）</w:t>
            </w:r>
            <w:r w:rsidRPr="00B4025A">
              <w:rPr>
                <w:rFonts w:ascii="Times New Roman" w:eastAsia="標楷體" w:hAnsi="Times New Roman" w:cs="Times New Roman"/>
              </w:rPr>
              <w:t>、龍華國中</w:t>
            </w:r>
            <w:r w:rsidR="00125A74" w:rsidRPr="00B4025A">
              <w:rPr>
                <w:rFonts w:ascii="Times New Roman" w:eastAsia="標楷體" w:hAnsi="Times New Roman" w:cs="Times New Roman"/>
              </w:rPr>
              <w:t>（</w:t>
            </w:r>
            <w:r w:rsidRPr="00B4025A">
              <w:rPr>
                <w:rFonts w:ascii="Times New Roman" w:eastAsia="標楷體" w:hAnsi="Times New Roman" w:cs="Times New Roman"/>
              </w:rPr>
              <w:t>3</w:t>
            </w:r>
            <w:r w:rsidR="00125A74" w:rsidRPr="00B4025A">
              <w:rPr>
                <w:rFonts w:ascii="Times New Roman" w:eastAsia="標楷體" w:hAnsi="Times New Roman" w:cs="Times New Roman"/>
              </w:rPr>
              <w:t>）</w:t>
            </w:r>
          </w:p>
        </w:tc>
        <w:tc>
          <w:tcPr>
            <w:tcW w:w="3360" w:type="dxa"/>
            <w:shd w:val="clear" w:color="auto" w:fill="auto"/>
            <w:vAlign w:val="center"/>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福山國中</w:t>
            </w:r>
            <w:r w:rsidR="00125A74" w:rsidRPr="00B4025A">
              <w:rPr>
                <w:rFonts w:ascii="Times New Roman" w:eastAsia="標楷體" w:hAnsi="Times New Roman" w:cs="Times New Roman"/>
              </w:rPr>
              <w:t>（</w:t>
            </w:r>
            <w:r w:rsidRPr="00B4025A">
              <w:rPr>
                <w:rFonts w:ascii="Times New Roman" w:eastAsia="標楷體" w:hAnsi="Times New Roman" w:cs="Times New Roman"/>
              </w:rPr>
              <w:t>3</w:t>
            </w:r>
            <w:r w:rsidR="00125A74" w:rsidRPr="00B4025A">
              <w:rPr>
                <w:rFonts w:ascii="Times New Roman" w:eastAsia="標楷體" w:hAnsi="Times New Roman" w:cs="Times New Roman"/>
              </w:rPr>
              <w:t>）</w:t>
            </w:r>
          </w:p>
        </w:tc>
        <w:tc>
          <w:tcPr>
            <w:tcW w:w="2031" w:type="dxa"/>
          </w:tcPr>
          <w:p w:rsidR="00ED6E49" w:rsidRPr="00B4025A" w:rsidRDefault="00ED6E49" w:rsidP="00617A85">
            <w:pPr>
              <w:jc w:val="both"/>
              <w:rPr>
                <w:rFonts w:ascii="Times New Roman" w:eastAsia="標楷體" w:hAnsi="Times New Roman" w:cs="Times New Roman"/>
              </w:rPr>
            </w:pPr>
          </w:p>
        </w:tc>
      </w:tr>
      <w:tr w:rsidR="00ED6E49" w:rsidRPr="00B4025A" w:rsidTr="00617A85">
        <w:trPr>
          <w:trHeight w:val="1320"/>
        </w:trPr>
        <w:tc>
          <w:tcPr>
            <w:tcW w:w="615"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lastRenderedPageBreak/>
              <w:t>10</w:t>
            </w:r>
          </w:p>
        </w:tc>
        <w:tc>
          <w:tcPr>
            <w:tcW w:w="1080"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鳳山區</w:t>
            </w:r>
          </w:p>
        </w:tc>
        <w:tc>
          <w:tcPr>
            <w:tcW w:w="2880" w:type="dxa"/>
            <w:shd w:val="clear" w:color="auto" w:fill="auto"/>
            <w:vAlign w:val="center"/>
          </w:tcPr>
          <w:p w:rsidR="00ED6E49" w:rsidRPr="00B4025A" w:rsidRDefault="00ED6E49" w:rsidP="00617A85">
            <w:pPr>
              <w:jc w:val="both"/>
              <w:rPr>
                <w:rFonts w:ascii="Times New Roman" w:eastAsia="標楷體" w:hAnsi="Times New Roman" w:cs="Times New Roman"/>
              </w:rPr>
            </w:pPr>
          </w:p>
        </w:tc>
        <w:tc>
          <w:tcPr>
            <w:tcW w:w="3360" w:type="dxa"/>
            <w:shd w:val="clear" w:color="auto" w:fill="auto"/>
            <w:vAlign w:val="center"/>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鳳山國中</w:t>
            </w:r>
            <w:r w:rsidR="00125A74" w:rsidRPr="00B4025A">
              <w:rPr>
                <w:rFonts w:ascii="Times New Roman" w:eastAsia="標楷體" w:hAnsi="Times New Roman" w:cs="Times New Roman"/>
              </w:rPr>
              <w:t>（</w:t>
            </w:r>
            <w:r w:rsidRPr="00B4025A">
              <w:rPr>
                <w:rFonts w:ascii="Times New Roman" w:eastAsia="標楷體" w:hAnsi="Times New Roman" w:cs="Times New Roman"/>
              </w:rPr>
              <w:t>3</w:t>
            </w:r>
            <w:r w:rsidR="00125A74" w:rsidRPr="00B4025A">
              <w:rPr>
                <w:rFonts w:ascii="Times New Roman" w:eastAsia="標楷體" w:hAnsi="Times New Roman" w:cs="Times New Roman"/>
              </w:rPr>
              <w:t>）</w:t>
            </w:r>
            <w:r w:rsidRPr="00B4025A">
              <w:rPr>
                <w:rFonts w:ascii="Times New Roman" w:eastAsia="標楷體" w:hAnsi="Times New Roman" w:cs="Times New Roman"/>
              </w:rPr>
              <w:t>、鳳西國中</w:t>
            </w:r>
            <w:r w:rsidR="00125A74" w:rsidRPr="00B4025A">
              <w:rPr>
                <w:rFonts w:ascii="Times New Roman" w:eastAsia="標楷體" w:hAnsi="Times New Roman" w:cs="Times New Roman"/>
              </w:rPr>
              <w:t>（</w:t>
            </w:r>
            <w:r w:rsidRPr="00B4025A">
              <w:rPr>
                <w:rFonts w:ascii="Times New Roman" w:eastAsia="標楷體" w:hAnsi="Times New Roman" w:cs="Times New Roman"/>
              </w:rPr>
              <w:t>3</w:t>
            </w:r>
            <w:r w:rsidR="00125A74" w:rsidRPr="00B4025A">
              <w:rPr>
                <w:rFonts w:ascii="Times New Roman" w:eastAsia="標楷體" w:hAnsi="Times New Roman" w:cs="Times New Roman"/>
              </w:rPr>
              <w:t>）</w:t>
            </w:r>
            <w:r w:rsidRPr="00B4025A">
              <w:rPr>
                <w:rFonts w:ascii="Times New Roman" w:eastAsia="標楷體" w:hAnsi="Times New Roman" w:cs="Times New Roman"/>
              </w:rPr>
              <w:t>、</w:t>
            </w:r>
          </w:p>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鳳甲國中</w:t>
            </w:r>
            <w:r w:rsidR="00125A74" w:rsidRPr="00B4025A">
              <w:rPr>
                <w:rFonts w:ascii="Times New Roman" w:eastAsia="標楷體" w:hAnsi="Times New Roman" w:cs="Times New Roman"/>
              </w:rPr>
              <w:t>（</w:t>
            </w:r>
            <w:r w:rsidRPr="00B4025A">
              <w:rPr>
                <w:rFonts w:ascii="Times New Roman" w:eastAsia="標楷體" w:hAnsi="Times New Roman" w:cs="Times New Roman"/>
              </w:rPr>
              <w:t>3</w:t>
            </w:r>
            <w:r w:rsidR="00125A74" w:rsidRPr="00B4025A">
              <w:rPr>
                <w:rFonts w:ascii="Times New Roman" w:eastAsia="標楷體" w:hAnsi="Times New Roman" w:cs="Times New Roman"/>
              </w:rPr>
              <w:t>）</w:t>
            </w:r>
            <w:r w:rsidRPr="00B4025A">
              <w:rPr>
                <w:rFonts w:ascii="Times New Roman" w:eastAsia="標楷體" w:hAnsi="Times New Roman" w:cs="Times New Roman"/>
              </w:rPr>
              <w:t>、五甲國中</w:t>
            </w:r>
            <w:r w:rsidR="00125A74" w:rsidRPr="00B4025A">
              <w:rPr>
                <w:rFonts w:ascii="Times New Roman" w:eastAsia="標楷體" w:hAnsi="Times New Roman" w:cs="Times New Roman"/>
              </w:rPr>
              <w:t>（</w:t>
            </w:r>
            <w:r w:rsidRPr="00B4025A">
              <w:rPr>
                <w:rFonts w:ascii="Times New Roman" w:eastAsia="標楷體" w:hAnsi="Times New Roman" w:cs="Times New Roman"/>
              </w:rPr>
              <w:t>3</w:t>
            </w:r>
            <w:r w:rsidR="00125A74" w:rsidRPr="00B4025A">
              <w:rPr>
                <w:rFonts w:ascii="Times New Roman" w:eastAsia="標楷體" w:hAnsi="Times New Roman" w:cs="Times New Roman"/>
              </w:rPr>
              <w:t>）</w:t>
            </w:r>
            <w:r w:rsidRPr="00B4025A">
              <w:rPr>
                <w:rFonts w:ascii="Times New Roman" w:eastAsia="標楷體" w:hAnsi="Times New Roman" w:cs="Times New Roman"/>
              </w:rPr>
              <w:t>、</w:t>
            </w:r>
          </w:p>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青年國中</w:t>
            </w:r>
            <w:r w:rsidR="00125A74" w:rsidRPr="00B4025A">
              <w:rPr>
                <w:rFonts w:ascii="Times New Roman" w:eastAsia="標楷體" w:hAnsi="Times New Roman" w:cs="Times New Roman"/>
              </w:rPr>
              <w:t>（</w:t>
            </w:r>
            <w:r w:rsidRPr="00B4025A">
              <w:rPr>
                <w:rFonts w:ascii="Times New Roman" w:eastAsia="標楷體" w:hAnsi="Times New Roman" w:cs="Times New Roman"/>
              </w:rPr>
              <w:t>3</w:t>
            </w:r>
            <w:r w:rsidR="00125A74" w:rsidRPr="00B4025A">
              <w:rPr>
                <w:rFonts w:ascii="Times New Roman" w:eastAsia="標楷體" w:hAnsi="Times New Roman" w:cs="Times New Roman"/>
              </w:rPr>
              <w:t>）</w:t>
            </w:r>
            <w:r w:rsidRPr="00B4025A">
              <w:rPr>
                <w:rFonts w:ascii="Times New Roman" w:eastAsia="標楷體" w:hAnsi="Times New Roman" w:cs="Times New Roman"/>
              </w:rPr>
              <w:t>、</w:t>
            </w:r>
          </w:p>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福誠高中國中部</w:t>
            </w:r>
            <w:r w:rsidR="00125A74" w:rsidRPr="00B4025A">
              <w:rPr>
                <w:rFonts w:ascii="Times New Roman" w:eastAsia="標楷體" w:hAnsi="Times New Roman" w:cs="Times New Roman"/>
              </w:rPr>
              <w:t>（</w:t>
            </w:r>
            <w:r w:rsidRPr="00B4025A">
              <w:rPr>
                <w:rFonts w:ascii="Times New Roman" w:eastAsia="標楷體" w:hAnsi="Times New Roman" w:cs="Times New Roman"/>
              </w:rPr>
              <w:t>2</w:t>
            </w:r>
            <w:r w:rsidR="00125A74" w:rsidRPr="00B4025A">
              <w:rPr>
                <w:rFonts w:ascii="Times New Roman" w:eastAsia="標楷體" w:hAnsi="Times New Roman" w:cs="Times New Roman"/>
              </w:rPr>
              <w:t>）</w:t>
            </w:r>
          </w:p>
        </w:tc>
        <w:tc>
          <w:tcPr>
            <w:tcW w:w="2031" w:type="dxa"/>
          </w:tcPr>
          <w:p w:rsidR="00ED6E49" w:rsidRPr="00B4025A" w:rsidRDefault="00ED6E49" w:rsidP="00617A85">
            <w:pPr>
              <w:jc w:val="both"/>
              <w:rPr>
                <w:rFonts w:ascii="Times New Roman" w:eastAsia="標楷體" w:hAnsi="Times New Roman" w:cs="Times New Roman"/>
              </w:rPr>
            </w:pPr>
          </w:p>
        </w:tc>
      </w:tr>
      <w:tr w:rsidR="00ED6E49" w:rsidRPr="00B4025A" w:rsidTr="00617A85">
        <w:trPr>
          <w:trHeight w:val="330"/>
        </w:trPr>
        <w:tc>
          <w:tcPr>
            <w:tcW w:w="615"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11</w:t>
            </w:r>
          </w:p>
        </w:tc>
        <w:tc>
          <w:tcPr>
            <w:tcW w:w="1080"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橋頭區</w:t>
            </w:r>
          </w:p>
        </w:tc>
        <w:tc>
          <w:tcPr>
            <w:tcW w:w="2880" w:type="dxa"/>
            <w:shd w:val="clear" w:color="auto" w:fill="auto"/>
            <w:vAlign w:val="center"/>
          </w:tcPr>
          <w:p w:rsidR="00ED6E49" w:rsidRPr="00B4025A" w:rsidRDefault="00ED6E49" w:rsidP="00617A85">
            <w:pPr>
              <w:jc w:val="both"/>
              <w:rPr>
                <w:rFonts w:ascii="Times New Roman" w:eastAsia="標楷體" w:hAnsi="Times New Roman" w:cs="Times New Roman"/>
              </w:rPr>
            </w:pPr>
          </w:p>
        </w:tc>
        <w:tc>
          <w:tcPr>
            <w:tcW w:w="3360" w:type="dxa"/>
            <w:shd w:val="clear" w:color="auto" w:fill="auto"/>
            <w:vAlign w:val="center"/>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橋頭國中</w:t>
            </w:r>
            <w:r w:rsidR="00125A74" w:rsidRPr="00B4025A">
              <w:rPr>
                <w:rFonts w:ascii="Times New Roman" w:eastAsia="標楷體" w:hAnsi="Times New Roman" w:cs="Times New Roman"/>
              </w:rPr>
              <w:t>（</w:t>
            </w:r>
            <w:r w:rsidRPr="00B4025A">
              <w:rPr>
                <w:rFonts w:ascii="Times New Roman" w:eastAsia="標楷體" w:hAnsi="Times New Roman" w:cs="Times New Roman"/>
              </w:rPr>
              <w:t>1</w:t>
            </w:r>
            <w:r w:rsidR="00125A74" w:rsidRPr="00B4025A">
              <w:rPr>
                <w:rFonts w:ascii="Times New Roman" w:eastAsia="標楷體" w:hAnsi="Times New Roman" w:cs="Times New Roman"/>
              </w:rPr>
              <w:t>）</w:t>
            </w:r>
          </w:p>
        </w:tc>
        <w:tc>
          <w:tcPr>
            <w:tcW w:w="2031" w:type="dxa"/>
          </w:tcPr>
          <w:p w:rsidR="00ED6E49" w:rsidRPr="00B4025A" w:rsidRDefault="00ED6E49" w:rsidP="00617A85">
            <w:pPr>
              <w:jc w:val="both"/>
              <w:rPr>
                <w:rFonts w:ascii="Times New Roman" w:eastAsia="標楷體" w:hAnsi="Times New Roman" w:cs="Times New Roman"/>
              </w:rPr>
            </w:pPr>
          </w:p>
        </w:tc>
      </w:tr>
      <w:tr w:rsidR="00ED6E49" w:rsidRPr="00B4025A" w:rsidTr="00617A85">
        <w:trPr>
          <w:trHeight w:val="330"/>
        </w:trPr>
        <w:tc>
          <w:tcPr>
            <w:tcW w:w="615"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12</w:t>
            </w:r>
          </w:p>
        </w:tc>
        <w:tc>
          <w:tcPr>
            <w:tcW w:w="1080"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岡山區</w:t>
            </w:r>
          </w:p>
        </w:tc>
        <w:tc>
          <w:tcPr>
            <w:tcW w:w="2880" w:type="dxa"/>
            <w:shd w:val="clear" w:color="auto" w:fill="auto"/>
            <w:vAlign w:val="center"/>
          </w:tcPr>
          <w:p w:rsidR="00ED6E49" w:rsidRPr="00B4025A" w:rsidRDefault="00ED6E49" w:rsidP="00617A85">
            <w:pPr>
              <w:jc w:val="both"/>
              <w:rPr>
                <w:rFonts w:ascii="Times New Roman" w:eastAsia="標楷體" w:hAnsi="Times New Roman" w:cs="Times New Roman"/>
              </w:rPr>
            </w:pPr>
          </w:p>
        </w:tc>
        <w:tc>
          <w:tcPr>
            <w:tcW w:w="3360" w:type="dxa"/>
            <w:shd w:val="clear" w:color="auto" w:fill="auto"/>
            <w:vAlign w:val="center"/>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岡山國中</w:t>
            </w:r>
            <w:r w:rsidR="00125A74" w:rsidRPr="00B4025A">
              <w:rPr>
                <w:rFonts w:ascii="Times New Roman" w:eastAsia="標楷體" w:hAnsi="Times New Roman" w:cs="Times New Roman"/>
              </w:rPr>
              <w:t>（</w:t>
            </w:r>
            <w:r w:rsidRPr="00B4025A">
              <w:rPr>
                <w:rFonts w:ascii="Times New Roman" w:eastAsia="標楷體" w:hAnsi="Times New Roman" w:cs="Times New Roman"/>
              </w:rPr>
              <w:t>2</w:t>
            </w:r>
            <w:r w:rsidR="00125A74" w:rsidRPr="00B4025A">
              <w:rPr>
                <w:rFonts w:ascii="Times New Roman" w:eastAsia="標楷體" w:hAnsi="Times New Roman" w:cs="Times New Roman"/>
              </w:rPr>
              <w:t>）</w:t>
            </w:r>
            <w:r w:rsidRPr="00B4025A">
              <w:rPr>
                <w:rFonts w:ascii="Times New Roman" w:eastAsia="標楷體" w:hAnsi="Times New Roman" w:cs="Times New Roman"/>
              </w:rPr>
              <w:t>、前峰國中</w:t>
            </w:r>
            <w:r w:rsidR="00125A74" w:rsidRPr="00B4025A">
              <w:rPr>
                <w:rFonts w:ascii="Times New Roman" w:eastAsia="標楷體" w:hAnsi="Times New Roman" w:cs="Times New Roman"/>
              </w:rPr>
              <w:t>（</w:t>
            </w:r>
            <w:r w:rsidRPr="00B4025A">
              <w:rPr>
                <w:rFonts w:ascii="Times New Roman" w:eastAsia="標楷體" w:hAnsi="Times New Roman" w:cs="Times New Roman"/>
              </w:rPr>
              <w:t>2</w:t>
            </w:r>
            <w:r w:rsidR="00125A74" w:rsidRPr="00B4025A">
              <w:rPr>
                <w:rFonts w:ascii="Times New Roman" w:eastAsia="標楷體" w:hAnsi="Times New Roman" w:cs="Times New Roman"/>
              </w:rPr>
              <w:t>）</w:t>
            </w:r>
          </w:p>
        </w:tc>
        <w:tc>
          <w:tcPr>
            <w:tcW w:w="2031" w:type="dxa"/>
          </w:tcPr>
          <w:p w:rsidR="00ED6E49" w:rsidRPr="00B4025A" w:rsidRDefault="00ED6E49" w:rsidP="00617A85">
            <w:pPr>
              <w:jc w:val="both"/>
              <w:rPr>
                <w:rFonts w:ascii="Times New Roman" w:eastAsia="標楷體" w:hAnsi="Times New Roman" w:cs="Times New Roman"/>
              </w:rPr>
            </w:pPr>
          </w:p>
        </w:tc>
      </w:tr>
      <w:tr w:rsidR="00ED6E49" w:rsidRPr="00B4025A" w:rsidTr="00617A85">
        <w:trPr>
          <w:trHeight w:val="330"/>
        </w:trPr>
        <w:tc>
          <w:tcPr>
            <w:tcW w:w="615"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13</w:t>
            </w:r>
          </w:p>
        </w:tc>
        <w:tc>
          <w:tcPr>
            <w:tcW w:w="1080"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林園區</w:t>
            </w:r>
          </w:p>
        </w:tc>
        <w:tc>
          <w:tcPr>
            <w:tcW w:w="2880" w:type="dxa"/>
            <w:shd w:val="clear" w:color="auto" w:fill="auto"/>
            <w:vAlign w:val="center"/>
          </w:tcPr>
          <w:p w:rsidR="00ED6E49" w:rsidRPr="00B4025A" w:rsidRDefault="00ED6E49" w:rsidP="00617A85">
            <w:pPr>
              <w:jc w:val="both"/>
              <w:rPr>
                <w:rFonts w:ascii="Times New Roman" w:eastAsia="標楷體" w:hAnsi="Times New Roman" w:cs="Times New Roman"/>
              </w:rPr>
            </w:pPr>
          </w:p>
        </w:tc>
        <w:tc>
          <w:tcPr>
            <w:tcW w:w="3360" w:type="dxa"/>
            <w:shd w:val="clear" w:color="auto" w:fill="auto"/>
            <w:vAlign w:val="center"/>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林園高中國中部</w:t>
            </w:r>
            <w:r w:rsidR="00125A74" w:rsidRPr="00B4025A">
              <w:rPr>
                <w:rFonts w:ascii="Times New Roman" w:eastAsia="標楷體" w:hAnsi="Times New Roman" w:cs="Times New Roman"/>
              </w:rPr>
              <w:t>（</w:t>
            </w:r>
            <w:r w:rsidR="00D85CF2" w:rsidRPr="00B4025A">
              <w:rPr>
                <w:rFonts w:ascii="Times New Roman" w:eastAsia="標楷體" w:hAnsi="Times New Roman" w:cs="Times New Roman"/>
              </w:rPr>
              <w:t>3</w:t>
            </w:r>
            <w:r w:rsidR="00125A74" w:rsidRPr="00B4025A">
              <w:rPr>
                <w:rFonts w:ascii="Times New Roman" w:eastAsia="標楷體" w:hAnsi="Times New Roman" w:cs="Times New Roman"/>
              </w:rPr>
              <w:t>）</w:t>
            </w:r>
          </w:p>
        </w:tc>
        <w:tc>
          <w:tcPr>
            <w:tcW w:w="2031" w:type="dxa"/>
          </w:tcPr>
          <w:p w:rsidR="00ED6E49" w:rsidRPr="00B4025A" w:rsidRDefault="00ED6E49" w:rsidP="00617A85">
            <w:pPr>
              <w:jc w:val="both"/>
              <w:rPr>
                <w:rFonts w:ascii="Times New Roman" w:eastAsia="標楷體" w:hAnsi="Times New Roman" w:cs="Times New Roman"/>
              </w:rPr>
            </w:pPr>
          </w:p>
        </w:tc>
      </w:tr>
      <w:tr w:rsidR="00ED6E49" w:rsidRPr="00B4025A" w:rsidTr="00617A85">
        <w:trPr>
          <w:trHeight w:val="330"/>
        </w:trPr>
        <w:tc>
          <w:tcPr>
            <w:tcW w:w="615"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14</w:t>
            </w:r>
          </w:p>
        </w:tc>
        <w:tc>
          <w:tcPr>
            <w:tcW w:w="1080"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大樹區</w:t>
            </w:r>
          </w:p>
        </w:tc>
        <w:tc>
          <w:tcPr>
            <w:tcW w:w="2880" w:type="dxa"/>
            <w:shd w:val="clear" w:color="auto" w:fill="auto"/>
            <w:vAlign w:val="center"/>
          </w:tcPr>
          <w:p w:rsidR="00ED6E49" w:rsidRPr="00B4025A" w:rsidRDefault="00ED6E49" w:rsidP="00617A85">
            <w:pPr>
              <w:jc w:val="both"/>
              <w:rPr>
                <w:rFonts w:ascii="Times New Roman" w:eastAsia="標楷體" w:hAnsi="Times New Roman" w:cs="Times New Roman"/>
              </w:rPr>
            </w:pPr>
          </w:p>
        </w:tc>
        <w:tc>
          <w:tcPr>
            <w:tcW w:w="3360" w:type="dxa"/>
            <w:shd w:val="clear" w:color="auto" w:fill="auto"/>
            <w:vAlign w:val="center"/>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大樹國中</w:t>
            </w:r>
            <w:r w:rsidR="00125A74" w:rsidRPr="00B4025A">
              <w:rPr>
                <w:rFonts w:ascii="Times New Roman" w:eastAsia="標楷體" w:hAnsi="Times New Roman" w:cs="Times New Roman"/>
              </w:rPr>
              <w:t>（</w:t>
            </w:r>
            <w:r w:rsidRPr="00B4025A">
              <w:rPr>
                <w:rFonts w:ascii="Times New Roman" w:eastAsia="標楷體" w:hAnsi="Times New Roman" w:cs="Times New Roman"/>
              </w:rPr>
              <w:t>1</w:t>
            </w:r>
            <w:r w:rsidR="00125A74" w:rsidRPr="00B4025A">
              <w:rPr>
                <w:rFonts w:ascii="Times New Roman" w:eastAsia="標楷體" w:hAnsi="Times New Roman" w:cs="Times New Roman"/>
              </w:rPr>
              <w:t>）</w:t>
            </w:r>
          </w:p>
        </w:tc>
        <w:tc>
          <w:tcPr>
            <w:tcW w:w="2031" w:type="dxa"/>
          </w:tcPr>
          <w:p w:rsidR="00ED6E49" w:rsidRPr="00B4025A" w:rsidRDefault="00ED6E49" w:rsidP="00617A85">
            <w:pPr>
              <w:jc w:val="both"/>
              <w:rPr>
                <w:rFonts w:ascii="Times New Roman" w:eastAsia="標楷體" w:hAnsi="Times New Roman" w:cs="Times New Roman"/>
              </w:rPr>
            </w:pPr>
          </w:p>
        </w:tc>
      </w:tr>
      <w:tr w:rsidR="00ED6E49" w:rsidRPr="00B4025A" w:rsidTr="00617A85">
        <w:trPr>
          <w:trHeight w:val="330"/>
        </w:trPr>
        <w:tc>
          <w:tcPr>
            <w:tcW w:w="615"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15</w:t>
            </w:r>
          </w:p>
        </w:tc>
        <w:tc>
          <w:tcPr>
            <w:tcW w:w="1080"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旗山區</w:t>
            </w:r>
          </w:p>
        </w:tc>
        <w:tc>
          <w:tcPr>
            <w:tcW w:w="2880" w:type="dxa"/>
            <w:shd w:val="clear" w:color="auto" w:fill="auto"/>
            <w:vAlign w:val="center"/>
          </w:tcPr>
          <w:p w:rsidR="00ED6E49" w:rsidRPr="00B4025A" w:rsidRDefault="00ED6E49" w:rsidP="00617A85">
            <w:pPr>
              <w:jc w:val="both"/>
              <w:rPr>
                <w:rFonts w:ascii="Times New Roman" w:eastAsia="標楷體" w:hAnsi="Times New Roman" w:cs="Times New Roman"/>
              </w:rPr>
            </w:pPr>
          </w:p>
        </w:tc>
        <w:tc>
          <w:tcPr>
            <w:tcW w:w="3360" w:type="dxa"/>
            <w:shd w:val="clear" w:color="auto" w:fill="auto"/>
            <w:vAlign w:val="center"/>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旗山國中</w:t>
            </w:r>
            <w:r w:rsidR="00125A74" w:rsidRPr="00B4025A">
              <w:rPr>
                <w:rFonts w:ascii="Times New Roman" w:eastAsia="標楷體" w:hAnsi="Times New Roman" w:cs="Times New Roman"/>
              </w:rPr>
              <w:t>（</w:t>
            </w:r>
            <w:r w:rsidRPr="00B4025A">
              <w:rPr>
                <w:rFonts w:ascii="Times New Roman" w:eastAsia="標楷體" w:hAnsi="Times New Roman" w:cs="Times New Roman"/>
              </w:rPr>
              <w:t>1</w:t>
            </w:r>
            <w:r w:rsidR="00125A74" w:rsidRPr="00B4025A">
              <w:rPr>
                <w:rFonts w:ascii="Times New Roman" w:eastAsia="標楷體" w:hAnsi="Times New Roman" w:cs="Times New Roman"/>
              </w:rPr>
              <w:t>）</w:t>
            </w:r>
          </w:p>
        </w:tc>
        <w:tc>
          <w:tcPr>
            <w:tcW w:w="2031" w:type="dxa"/>
          </w:tcPr>
          <w:p w:rsidR="00ED6E49" w:rsidRPr="00B4025A" w:rsidRDefault="00ED6E49" w:rsidP="00617A85">
            <w:pPr>
              <w:jc w:val="both"/>
              <w:rPr>
                <w:rFonts w:ascii="Times New Roman" w:eastAsia="標楷體" w:hAnsi="Times New Roman" w:cs="Times New Roman"/>
              </w:rPr>
            </w:pPr>
          </w:p>
        </w:tc>
      </w:tr>
      <w:tr w:rsidR="00ED6E49" w:rsidRPr="00B4025A" w:rsidTr="00617A85">
        <w:trPr>
          <w:trHeight w:val="330"/>
        </w:trPr>
        <w:tc>
          <w:tcPr>
            <w:tcW w:w="615"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16</w:t>
            </w:r>
          </w:p>
        </w:tc>
        <w:tc>
          <w:tcPr>
            <w:tcW w:w="1080" w:type="dxa"/>
            <w:shd w:val="clear" w:color="auto" w:fill="auto"/>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阿蓮區</w:t>
            </w:r>
          </w:p>
        </w:tc>
        <w:tc>
          <w:tcPr>
            <w:tcW w:w="2880" w:type="dxa"/>
            <w:shd w:val="clear" w:color="auto" w:fill="auto"/>
            <w:vAlign w:val="center"/>
          </w:tcPr>
          <w:p w:rsidR="00ED6E49" w:rsidRPr="00B4025A" w:rsidRDefault="00ED6E49" w:rsidP="00617A85">
            <w:pPr>
              <w:jc w:val="both"/>
              <w:rPr>
                <w:rFonts w:ascii="Times New Roman" w:eastAsia="標楷體" w:hAnsi="Times New Roman" w:cs="Times New Roman"/>
              </w:rPr>
            </w:pPr>
          </w:p>
        </w:tc>
        <w:tc>
          <w:tcPr>
            <w:tcW w:w="3360" w:type="dxa"/>
            <w:shd w:val="clear" w:color="auto" w:fill="auto"/>
            <w:vAlign w:val="center"/>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阿蓮國中</w:t>
            </w:r>
            <w:r w:rsidR="00125A74" w:rsidRPr="00B4025A">
              <w:rPr>
                <w:rFonts w:ascii="Times New Roman" w:eastAsia="標楷體" w:hAnsi="Times New Roman" w:cs="Times New Roman"/>
              </w:rPr>
              <w:t>（</w:t>
            </w:r>
            <w:r w:rsidRPr="00B4025A">
              <w:rPr>
                <w:rFonts w:ascii="Times New Roman" w:eastAsia="標楷體" w:hAnsi="Times New Roman" w:cs="Times New Roman"/>
              </w:rPr>
              <w:t>1</w:t>
            </w:r>
            <w:r w:rsidR="00125A74" w:rsidRPr="00B4025A">
              <w:rPr>
                <w:rFonts w:ascii="Times New Roman" w:eastAsia="標楷體" w:hAnsi="Times New Roman" w:cs="Times New Roman"/>
              </w:rPr>
              <w:t>）</w:t>
            </w:r>
          </w:p>
        </w:tc>
        <w:tc>
          <w:tcPr>
            <w:tcW w:w="2031" w:type="dxa"/>
          </w:tcPr>
          <w:p w:rsidR="00ED6E49" w:rsidRPr="00B4025A" w:rsidRDefault="00ED6E49" w:rsidP="00617A85">
            <w:pPr>
              <w:jc w:val="both"/>
              <w:rPr>
                <w:rFonts w:ascii="Times New Roman" w:eastAsia="標楷體" w:hAnsi="Times New Roman" w:cs="Times New Roman"/>
              </w:rPr>
            </w:pPr>
          </w:p>
        </w:tc>
      </w:tr>
    </w:tbl>
    <w:p w:rsidR="00ED6E49" w:rsidRPr="00B4025A" w:rsidRDefault="00ED6E49" w:rsidP="00DF2E5B">
      <w:pPr>
        <w:numPr>
          <w:ilvl w:val="1"/>
          <w:numId w:val="16"/>
        </w:numPr>
        <w:tabs>
          <w:tab w:val="clear" w:pos="1200"/>
        </w:tabs>
        <w:ind w:left="993" w:hanging="426"/>
        <w:rPr>
          <w:rFonts w:ascii="Times New Roman" w:eastAsia="標楷體" w:hAnsi="Times New Roman" w:cs="Times New Roman"/>
        </w:rPr>
      </w:pPr>
      <w:r w:rsidRPr="00B4025A">
        <w:rPr>
          <w:rFonts w:ascii="Times New Roman" w:eastAsia="標楷體" w:hAnsi="Times New Roman" w:cs="Times New Roman"/>
        </w:rPr>
        <w:t>國中資賦優異學生鑑定相關作業時程，依本市高級中等以下學校資賦優異教育班實施要點</w:t>
      </w:r>
      <w:r w:rsidR="00E16308" w:rsidRPr="00B4025A">
        <w:rPr>
          <w:rFonts w:ascii="Times New Roman" w:eastAsia="標楷體" w:hAnsi="Times New Roman" w:cs="Times New Roman" w:hint="eastAsia"/>
        </w:rPr>
        <w:t>(</w:t>
      </w:r>
      <w:r w:rsidR="00E16308" w:rsidRPr="00B4025A">
        <w:rPr>
          <w:rFonts w:ascii="Times New Roman" w:eastAsia="標楷體" w:hAnsi="Times New Roman" w:cs="Times New Roman" w:hint="eastAsia"/>
        </w:rPr>
        <w:t>法規</w:t>
      </w:r>
      <w:r w:rsidR="00E16308" w:rsidRPr="00B4025A">
        <w:rPr>
          <w:rFonts w:ascii="Times New Roman" w:eastAsia="標楷體" w:hAnsi="Times New Roman" w:cs="Times New Roman" w:hint="eastAsia"/>
        </w:rPr>
        <w:t>22)</w:t>
      </w:r>
      <w:r w:rsidRPr="00B4025A">
        <w:rPr>
          <w:rFonts w:ascii="Times New Roman" w:eastAsia="標楷體" w:hAnsi="Times New Roman" w:cs="Times New Roman"/>
        </w:rPr>
        <w:t>，於每年</w:t>
      </w:r>
      <w:r w:rsidRPr="00B4025A">
        <w:rPr>
          <w:rFonts w:ascii="Times New Roman" w:eastAsia="標楷體" w:hAnsi="Times New Roman" w:cs="Times New Roman"/>
        </w:rPr>
        <w:t>6</w:t>
      </w:r>
      <w:r w:rsidRPr="00B4025A">
        <w:rPr>
          <w:rFonts w:ascii="Times New Roman" w:eastAsia="標楷體" w:hAnsi="Times New Roman" w:cs="Times New Roman"/>
        </w:rPr>
        <w:t>至</w:t>
      </w:r>
      <w:r w:rsidRPr="00B4025A">
        <w:rPr>
          <w:rFonts w:ascii="Times New Roman" w:eastAsia="標楷體" w:hAnsi="Times New Roman" w:cs="Times New Roman"/>
        </w:rPr>
        <w:t>8</w:t>
      </w:r>
      <w:r w:rsidRPr="00B4025A">
        <w:rPr>
          <w:rFonts w:ascii="Times New Roman" w:eastAsia="標楷體" w:hAnsi="Times New Roman" w:cs="Times New Roman"/>
        </w:rPr>
        <w:t>月辦理。</w:t>
      </w:r>
    </w:p>
    <w:p w:rsidR="00ED6E49" w:rsidRPr="00B4025A" w:rsidRDefault="00ED6E49" w:rsidP="00DF2E5B">
      <w:pPr>
        <w:numPr>
          <w:ilvl w:val="1"/>
          <w:numId w:val="16"/>
        </w:numPr>
        <w:tabs>
          <w:tab w:val="clear" w:pos="1200"/>
        </w:tabs>
        <w:ind w:left="993" w:hanging="426"/>
        <w:jc w:val="both"/>
        <w:rPr>
          <w:rFonts w:ascii="Times New Roman" w:eastAsia="標楷體" w:hAnsi="Times New Roman" w:cs="Times New Roman"/>
        </w:rPr>
      </w:pPr>
      <w:r w:rsidRPr="00B4025A">
        <w:rPr>
          <w:rFonts w:ascii="Times New Roman" w:eastAsia="標楷體" w:hAnsi="Times New Roman" w:cs="Times New Roman"/>
          <w:kern w:val="0"/>
          <w:lang w:val="zh-TW"/>
        </w:rPr>
        <w:t>103</w:t>
      </w:r>
      <w:r w:rsidRPr="00B4025A">
        <w:rPr>
          <w:rFonts w:ascii="Times New Roman" w:eastAsia="標楷體" w:hAnsi="Times New Roman" w:cs="Times New Roman"/>
          <w:kern w:val="0"/>
          <w:lang w:val="zh-TW"/>
        </w:rPr>
        <w:t>學年度起班級調整</w:t>
      </w:r>
      <w:r w:rsidRPr="00B4025A">
        <w:rPr>
          <w:rFonts w:ascii="Times New Roman" w:eastAsia="標楷體" w:hAnsi="Times New Roman" w:cs="Times New Roman"/>
        </w:rPr>
        <w:t>原則如下：</w:t>
      </w:r>
    </w:p>
    <w:p w:rsidR="00ED6E49" w:rsidRPr="00B4025A" w:rsidRDefault="00ED6E49" w:rsidP="00DF2E5B">
      <w:pPr>
        <w:numPr>
          <w:ilvl w:val="2"/>
          <w:numId w:val="16"/>
        </w:numPr>
        <w:tabs>
          <w:tab w:val="clear" w:pos="1620"/>
          <w:tab w:val="num" w:pos="1069"/>
        </w:tabs>
        <w:ind w:left="1418" w:hanging="709"/>
        <w:jc w:val="both"/>
        <w:rPr>
          <w:rFonts w:ascii="Times New Roman" w:eastAsia="標楷體" w:hAnsi="Times New Roman" w:cs="Times New Roman"/>
        </w:rPr>
      </w:pPr>
      <w:r w:rsidRPr="00B4025A">
        <w:rPr>
          <w:rFonts w:ascii="Times New Roman" w:eastAsia="標楷體" w:hAnsi="Times New Roman" w:cs="Times New Roman"/>
          <w:kern w:val="0"/>
          <w:lang w:val="zh-TW"/>
        </w:rPr>
        <w:t>總人數達</w:t>
      </w:r>
      <w:r w:rsidRPr="00B4025A">
        <w:rPr>
          <w:rFonts w:ascii="Times New Roman" w:eastAsia="標楷體" w:hAnsi="Times New Roman" w:cs="Times New Roman"/>
          <w:kern w:val="0"/>
          <w:lang w:val="zh-TW"/>
        </w:rPr>
        <w:t>71~90</w:t>
      </w:r>
      <w:r w:rsidRPr="00B4025A">
        <w:rPr>
          <w:rFonts w:ascii="Times New Roman" w:eastAsia="標楷體" w:hAnsi="Times New Roman" w:cs="Times New Roman"/>
          <w:kern w:val="0"/>
          <w:lang w:val="zh-TW"/>
        </w:rPr>
        <w:t>人，核予</w:t>
      </w:r>
      <w:r w:rsidRPr="00B4025A">
        <w:rPr>
          <w:rFonts w:ascii="Times New Roman" w:eastAsia="標楷體" w:hAnsi="Times New Roman" w:cs="Times New Roman"/>
          <w:kern w:val="0"/>
          <w:lang w:val="zh-TW"/>
        </w:rPr>
        <w:t>3</w:t>
      </w:r>
      <w:r w:rsidRPr="00B4025A">
        <w:rPr>
          <w:rFonts w:ascii="Times New Roman" w:eastAsia="標楷體" w:hAnsi="Times New Roman" w:cs="Times New Roman"/>
          <w:kern w:val="0"/>
          <w:lang w:val="zh-TW"/>
        </w:rPr>
        <w:t>個班、</w:t>
      </w:r>
      <w:r w:rsidRPr="00B4025A">
        <w:rPr>
          <w:rFonts w:ascii="Times New Roman" w:eastAsia="標楷體" w:hAnsi="Times New Roman" w:cs="Times New Roman"/>
          <w:kern w:val="0"/>
          <w:lang w:val="zh-TW"/>
        </w:rPr>
        <w:t>3</w:t>
      </w:r>
      <w:r w:rsidRPr="00B4025A">
        <w:rPr>
          <w:rFonts w:ascii="Times New Roman" w:eastAsia="標楷體" w:hAnsi="Times New Roman" w:cs="Times New Roman"/>
          <w:kern w:val="0"/>
          <w:lang w:val="zh-TW"/>
        </w:rPr>
        <w:t>個員額</w:t>
      </w:r>
      <w:r w:rsidR="00125A74" w:rsidRPr="00B4025A">
        <w:rPr>
          <w:rFonts w:ascii="Times New Roman" w:eastAsia="標楷體" w:hAnsi="Times New Roman" w:cs="Times New Roman"/>
          <w:kern w:val="0"/>
          <w:lang w:val="zh-TW"/>
        </w:rPr>
        <w:t>（</w:t>
      </w:r>
      <w:r w:rsidRPr="00B4025A">
        <w:rPr>
          <w:rFonts w:ascii="Times New Roman" w:eastAsia="標楷體" w:hAnsi="Times New Roman" w:cs="Times New Roman"/>
          <w:kern w:val="0"/>
          <w:lang w:val="zh-TW"/>
        </w:rPr>
        <w:t>皆為導師</w:t>
      </w:r>
      <w:r w:rsidR="00125A74" w:rsidRPr="00B4025A">
        <w:rPr>
          <w:rFonts w:ascii="Times New Roman" w:eastAsia="標楷體" w:hAnsi="Times New Roman" w:cs="Times New Roman"/>
          <w:kern w:val="0"/>
          <w:lang w:val="zh-TW"/>
        </w:rPr>
        <w:t>）</w:t>
      </w:r>
      <w:r w:rsidRPr="00B4025A">
        <w:rPr>
          <w:rFonts w:ascii="Times New Roman" w:eastAsia="標楷體" w:hAnsi="Times New Roman" w:cs="Times New Roman"/>
          <w:kern w:val="0"/>
          <w:lang w:val="zh-TW"/>
        </w:rPr>
        <w:t>。</w:t>
      </w:r>
    </w:p>
    <w:p w:rsidR="00ED6E49" w:rsidRPr="00B4025A" w:rsidRDefault="00ED6E49" w:rsidP="00DF2E5B">
      <w:pPr>
        <w:numPr>
          <w:ilvl w:val="2"/>
          <w:numId w:val="16"/>
        </w:numPr>
        <w:tabs>
          <w:tab w:val="clear" w:pos="1620"/>
          <w:tab w:val="num" w:pos="1069"/>
        </w:tabs>
        <w:ind w:left="1418" w:hanging="709"/>
        <w:jc w:val="both"/>
        <w:rPr>
          <w:rFonts w:ascii="Times New Roman" w:eastAsia="標楷體" w:hAnsi="Times New Roman" w:cs="Times New Roman"/>
        </w:rPr>
      </w:pPr>
      <w:r w:rsidRPr="00B4025A">
        <w:rPr>
          <w:rFonts w:ascii="Times New Roman" w:eastAsia="標楷體" w:hAnsi="Times New Roman" w:cs="Times New Roman"/>
          <w:kern w:val="0"/>
          <w:lang w:val="zh-TW"/>
        </w:rPr>
        <w:t>總人數達</w:t>
      </w:r>
      <w:r w:rsidRPr="00B4025A">
        <w:rPr>
          <w:rFonts w:ascii="Times New Roman" w:eastAsia="標楷體" w:hAnsi="Times New Roman" w:cs="Times New Roman"/>
          <w:kern w:val="0"/>
          <w:lang w:val="zh-TW"/>
        </w:rPr>
        <w:t>61~70</w:t>
      </w:r>
      <w:r w:rsidRPr="00B4025A">
        <w:rPr>
          <w:rFonts w:ascii="Times New Roman" w:eastAsia="標楷體" w:hAnsi="Times New Roman" w:cs="Times New Roman"/>
          <w:kern w:val="0"/>
          <w:lang w:val="zh-TW"/>
        </w:rPr>
        <w:t>人，核予</w:t>
      </w:r>
      <w:r w:rsidRPr="00B4025A">
        <w:rPr>
          <w:rFonts w:ascii="Times New Roman" w:eastAsia="標楷體" w:hAnsi="Times New Roman" w:cs="Times New Roman"/>
          <w:kern w:val="0"/>
          <w:lang w:val="zh-TW"/>
        </w:rPr>
        <w:t>2</w:t>
      </w:r>
      <w:r w:rsidRPr="00B4025A">
        <w:rPr>
          <w:rFonts w:ascii="Times New Roman" w:eastAsia="標楷體" w:hAnsi="Times New Roman" w:cs="Times New Roman"/>
          <w:kern w:val="0"/>
          <w:lang w:val="zh-TW"/>
        </w:rPr>
        <w:t>個班、</w:t>
      </w:r>
      <w:r w:rsidRPr="00B4025A">
        <w:rPr>
          <w:rFonts w:ascii="Times New Roman" w:eastAsia="標楷體" w:hAnsi="Times New Roman" w:cs="Times New Roman"/>
          <w:kern w:val="0"/>
          <w:lang w:val="zh-TW"/>
        </w:rPr>
        <w:t>2</w:t>
      </w:r>
      <w:r w:rsidRPr="00B4025A">
        <w:rPr>
          <w:rFonts w:ascii="Times New Roman" w:eastAsia="標楷體" w:hAnsi="Times New Roman" w:cs="Times New Roman"/>
          <w:kern w:val="0"/>
          <w:lang w:val="zh-TW"/>
        </w:rPr>
        <w:t>個員額</w:t>
      </w:r>
      <w:r w:rsidR="00125A74" w:rsidRPr="00B4025A">
        <w:rPr>
          <w:rFonts w:ascii="Times New Roman" w:eastAsia="標楷體" w:hAnsi="Times New Roman" w:cs="Times New Roman"/>
          <w:kern w:val="0"/>
          <w:lang w:val="zh-TW"/>
        </w:rPr>
        <w:t>（</w:t>
      </w:r>
      <w:r w:rsidRPr="00B4025A">
        <w:rPr>
          <w:rFonts w:ascii="Times New Roman" w:eastAsia="標楷體" w:hAnsi="Times New Roman" w:cs="Times New Roman"/>
          <w:kern w:val="0"/>
          <w:lang w:val="zh-TW"/>
        </w:rPr>
        <w:t>皆為導師</w:t>
      </w:r>
      <w:r w:rsidR="00125A74" w:rsidRPr="00B4025A">
        <w:rPr>
          <w:rFonts w:ascii="Times New Roman" w:eastAsia="標楷體" w:hAnsi="Times New Roman" w:cs="Times New Roman"/>
          <w:kern w:val="0"/>
          <w:lang w:val="zh-TW"/>
        </w:rPr>
        <w:t>）</w:t>
      </w:r>
      <w:r w:rsidRPr="00B4025A">
        <w:rPr>
          <w:rFonts w:ascii="Times New Roman" w:eastAsia="標楷體" w:hAnsi="Times New Roman" w:cs="Times New Roman"/>
          <w:kern w:val="0"/>
          <w:lang w:val="zh-TW"/>
        </w:rPr>
        <w:t>，基本授課節數超出應授課節數部分，補助超鐘點費。</w:t>
      </w:r>
    </w:p>
    <w:p w:rsidR="00ED6E49" w:rsidRPr="00B4025A" w:rsidRDefault="00ED6E49" w:rsidP="00DF2E5B">
      <w:pPr>
        <w:numPr>
          <w:ilvl w:val="2"/>
          <w:numId w:val="16"/>
        </w:numPr>
        <w:tabs>
          <w:tab w:val="clear" w:pos="1620"/>
          <w:tab w:val="num" w:pos="1069"/>
        </w:tabs>
        <w:ind w:left="1418" w:hanging="709"/>
        <w:jc w:val="both"/>
        <w:rPr>
          <w:rFonts w:ascii="Times New Roman" w:eastAsia="標楷體" w:hAnsi="Times New Roman" w:cs="Times New Roman"/>
        </w:rPr>
      </w:pPr>
      <w:r w:rsidRPr="00B4025A">
        <w:rPr>
          <w:rFonts w:ascii="Times New Roman" w:eastAsia="標楷體" w:hAnsi="Times New Roman" w:cs="Times New Roman"/>
          <w:kern w:val="0"/>
          <w:lang w:val="zh-TW"/>
        </w:rPr>
        <w:t>總人數</w:t>
      </w:r>
      <w:r w:rsidRPr="00B4025A">
        <w:rPr>
          <w:rFonts w:ascii="Times New Roman" w:eastAsia="標楷體" w:hAnsi="Times New Roman" w:cs="Times New Roman"/>
          <w:kern w:val="0"/>
          <w:lang w:val="zh-TW"/>
        </w:rPr>
        <w:t>31~60</w:t>
      </w:r>
      <w:r w:rsidRPr="00B4025A">
        <w:rPr>
          <w:rFonts w:ascii="Times New Roman" w:eastAsia="標楷體" w:hAnsi="Times New Roman" w:cs="Times New Roman"/>
          <w:kern w:val="0"/>
          <w:lang w:val="zh-TW"/>
        </w:rPr>
        <w:t>人，核予</w:t>
      </w:r>
      <w:r w:rsidRPr="00B4025A">
        <w:rPr>
          <w:rFonts w:ascii="Times New Roman" w:eastAsia="標楷體" w:hAnsi="Times New Roman" w:cs="Times New Roman"/>
          <w:kern w:val="0"/>
          <w:lang w:val="zh-TW"/>
        </w:rPr>
        <w:t>2</w:t>
      </w:r>
      <w:r w:rsidRPr="00B4025A">
        <w:rPr>
          <w:rFonts w:ascii="Times New Roman" w:eastAsia="標楷體" w:hAnsi="Times New Roman" w:cs="Times New Roman"/>
          <w:kern w:val="0"/>
          <w:lang w:val="zh-TW"/>
        </w:rPr>
        <w:t>個班、</w:t>
      </w:r>
      <w:r w:rsidRPr="00B4025A">
        <w:rPr>
          <w:rFonts w:ascii="Times New Roman" w:eastAsia="標楷體" w:hAnsi="Times New Roman" w:cs="Times New Roman"/>
          <w:kern w:val="0"/>
          <w:lang w:val="zh-TW"/>
        </w:rPr>
        <w:t>2</w:t>
      </w:r>
      <w:r w:rsidRPr="00B4025A">
        <w:rPr>
          <w:rFonts w:ascii="Times New Roman" w:eastAsia="標楷體" w:hAnsi="Times New Roman" w:cs="Times New Roman"/>
          <w:kern w:val="0"/>
          <w:lang w:val="zh-TW"/>
        </w:rPr>
        <w:t>個員額</w:t>
      </w:r>
      <w:r w:rsidR="00125A74" w:rsidRPr="00B4025A">
        <w:rPr>
          <w:rFonts w:ascii="Times New Roman" w:eastAsia="標楷體" w:hAnsi="Times New Roman" w:cs="Times New Roman"/>
          <w:kern w:val="0"/>
          <w:lang w:val="zh-TW"/>
        </w:rPr>
        <w:t>（</w:t>
      </w:r>
      <w:r w:rsidRPr="00B4025A">
        <w:rPr>
          <w:rFonts w:ascii="Times New Roman" w:eastAsia="標楷體" w:hAnsi="Times New Roman" w:cs="Times New Roman"/>
          <w:kern w:val="0"/>
          <w:lang w:val="zh-TW"/>
        </w:rPr>
        <w:t>皆為導師</w:t>
      </w:r>
      <w:r w:rsidR="00125A74" w:rsidRPr="00B4025A">
        <w:rPr>
          <w:rFonts w:ascii="Times New Roman" w:eastAsia="標楷體" w:hAnsi="Times New Roman" w:cs="Times New Roman"/>
          <w:kern w:val="0"/>
          <w:lang w:val="zh-TW"/>
        </w:rPr>
        <w:t>）</w:t>
      </w:r>
      <w:r w:rsidRPr="00B4025A">
        <w:rPr>
          <w:rFonts w:ascii="Times New Roman" w:eastAsia="標楷體" w:hAnsi="Times New Roman" w:cs="Times New Roman"/>
          <w:kern w:val="0"/>
          <w:lang w:val="zh-TW"/>
        </w:rPr>
        <w:t>。</w:t>
      </w:r>
    </w:p>
    <w:p w:rsidR="00ED6E49" w:rsidRPr="00B4025A" w:rsidRDefault="00ED6E49" w:rsidP="00DF2E5B">
      <w:pPr>
        <w:numPr>
          <w:ilvl w:val="2"/>
          <w:numId w:val="16"/>
        </w:numPr>
        <w:tabs>
          <w:tab w:val="clear" w:pos="1620"/>
          <w:tab w:val="num" w:pos="1069"/>
        </w:tabs>
        <w:ind w:left="1418" w:hanging="709"/>
        <w:jc w:val="both"/>
        <w:rPr>
          <w:rFonts w:ascii="Times New Roman" w:eastAsia="標楷體" w:hAnsi="Times New Roman" w:cs="Times New Roman"/>
        </w:rPr>
      </w:pPr>
      <w:r w:rsidRPr="00B4025A">
        <w:rPr>
          <w:rFonts w:ascii="Times New Roman" w:eastAsia="標楷體" w:hAnsi="Times New Roman" w:cs="Times New Roman"/>
          <w:kern w:val="0"/>
          <w:lang w:val="zh-TW"/>
        </w:rPr>
        <w:t>總人數</w:t>
      </w:r>
      <w:r w:rsidRPr="00B4025A">
        <w:rPr>
          <w:rFonts w:ascii="Times New Roman" w:eastAsia="標楷體" w:hAnsi="Times New Roman" w:cs="Times New Roman"/>
          <w:kern w:val="0"/>
          <w:lang w:val="zh-TW"/>
        </w:rPr>
        <w:t>30</w:t>
      </w:r>
      <w:r w:rsidR="00125A74" w:rsidRPr="00B4025A">
        <w:rPr>
          <w:rFonts w:ascii="Times New Roman" w:eastAsia="標楷體" w:hAnsi="Times New Roman" w:cs="Times New Roman"/>
          <w:kern w:val="0"/>
          <w:lang w:val="zh-TW"/>
        </w:rPr>
        <w:t>（</w:t>
      </w:r>
      <w:r w:rsidRPr="00B4025A">
        <w:rPr>
          <w:rFonts w:ascii="Times New Roman" w:eastAsia="標楷體" w:hAnsi="Times New Roman" w:cs="Times New Roman"/>
          <w:kern w:val="0"/>
          <w:lang w:val="zh-TW"/>
        </w:rPr>
        <w:t>含</w:t>
      </w:r>
      <w:r w:rsidR="00125A74" w:rsidRPr="00B4025A">
        <w:rPr>
          <w:rFonts w:ascii="Times New Roman" w:eastAsia="標楷體" w:hAnsi="Times New Roman" w:cs="Times New Roman"/>
          <w:kern w:val="0"/>
          <w:lang w:val="zh-TW"/>
        </w:rPr>
        <w:t>）</w:t>
      </w:r>
      <w:r w:rsidRPr="00B4025A">
        <w:rPr>
          <w:rFonts w:ascii="Times New Roman" w:eastAsia="標楷體" w:hAnsi="Times New Roman" w:cs="Times New Roman"/>
          <w:kern w:val="0"/>
          <w:lang w:val="zh-TW"/>
        </w:rPr>
        <w:t>人以下，核予</w:t>
      </w:r>
      <w:r w:rsidRPr="00B4025A">
        <w:rPr>
          <w:rFonts w:ascii="Times New Roman" w:eastAsia="標楷體" w:hAnsi="Times New Roman" w:cs="Times New Roman"/>
          <w:kern w:val="0"/>
          <w:lang w:val="zh-TW"/>
        </w:rPr>
        <w:t>1</w:t>
      </w:r>
      <w:r w:rsidRPr="00B4025A">
        <w:rPr>
          <w:rFonts w:ascii="Times New Roman" w:eastAsia="標楷體" w:hAnsi="Times New Roman" w:cs="Times New Roman"/>
          <w:kern w:val="0"/>
          <w:lang w:val="zh-TW"/>
        </w:rPr>
        <w:t>個班、</w:t>
      </w:r>
      <w:r w:rsidRPr="00B4025A">
        <w:rPr>
          <w:rFonts w:ascii="Times New Roman" w:eastAsia="標楷體" w:hAnsi="Times New Roman" w:cs="Times New Roman"/>
          <w:kern w:val="0"/>
          <w:lang w:val="zh-TW"/>
        </w:rPr>
        <w:t>2</w:t>
      </w:r>
      <w:r w:rsidRPr="00B4025A">
        <w:rPr>
          <w:rFonts w:ascii="Times New Roman" w:eastAsia="標楷體" w:hAnsi="Times New Roman" w:cs="Times New Roman"/>
          <w:kern w:val="0"/>
          <w:lang w:val="zh-TW"/>
        </w:rPr>
        <w:t>個員額</w:t>
      </w:r>
      <w:r w:rsidRPr="00B4025A">
        <w:rPr>
          <w:rFonts w:ascii="Times New Roman" w:eastAsia="標楷體" w:hAnsi="Times New Roman" w:cs="Times New Roman"/>
          <w:spacing w:val="-30"/>
          <w:kern w:val="0"/>
          <w:lang w:val="zh-TW"/>
        </w:rPr>
        <w:t>（導師、專任各</w:t>
      </w:r>
      <w:r w:rsidRPr="00B4025A">
        <w:rPr>
          <w:rFonts w:ascii="Times New Roman" w:eastAsia="標楷體" w:hAnsi="Times New Roman" w:cs="Times New Roman"/>
          <w:spacing w:val="-30"/>
          <w:kern w:val="0"/>
          <w:lang w:val="zh-TW"/>
        </w:rPr>
        <w:t>1</w:t>
      </w:r>
      <w:r w:rsidRPr="00B4025A">
        <w:rPr>
          <w:rFonts w:ascii="Times New Roman" w:eastAsia="標楷體" w:hAnsi="Times New Roman" w:cs="Times New Roman"/>
          <w:spacing w:val="-30"/>
          <w:kern w:val="0"/>
          <w:lang w:val="zh-TW"/>
        </w:rPr>
        <w:t>）。</w:t>
      </w:r>
    </w:p>
    <w:p w:rsidR="00ED6E49" w:rsidRPr="00B4025A" w:rsidRDefault="00ED6E49" w:rsidP="00DF2E5B">
      <w:pPr>
        <w:numPr>
          <w:ilvl w:val="2"/>
          <w:numId w:val="16"/>
        </w:numPr>
        <w:tabs>
          <w:tab w:val="clear" w:pos="1620"/>
          <w:tab w:val="num" w:pos="1069"/>
        </w:tabs>
        <w:ind w:left="1418" w:hanging="709"/>
        <w:jc w:val="both"/>
        <w:rPr>
          <w:rFonts w:ascii="Times New Roman" w:eastAsia="標楷體" w:hAnsi="Times New Roman" w:cs="Times New Roman"/>
        </w:rPr>
      </w:pPr>
      <w:r w:rsidRPr="00B4025A">
        <w:rPr>
          <w:rFonts w:ascii="Times New Roman" w:eastAsia="標楷體" w:hAnsi="Times New Roman" w:cs="Times New Roman"/>
          <w:kern w:val="0"/>
          <w:lang w:val="zh-TW"/>
        </w:rPr>
        <w:t>連續</w:t>
      </w:r>
      <w:r w:rsidRPr="00B4025A">
        <w:rPr>
          <w:rFonts w:ascii="Times New Roman" w:eastAsia="標楷體" w:hAnsi="Times New Roman" w:cs="Times New Roman"/>
          <w:kern w:val="0"/>
          <w:lang w:val="zh-TW"/>
        </w:rPr>
        <w:t>3</w:t>
      </w:r>
      <w:r w:rsidRPr="00B4025A">
        <w:rPr>
          <w:rFonts w:ascii="Times New Roman" w:eastAsia="標楷體" w:hAnsi="Times New Roman" w:cs="Times New Roman"/>
          <w:kern w:val="0"/>
          <w:lang w:val="zh-TW"/>
        </w:rPr>
        <w:t>年每年通過資優鑑定學生數</w:t>
      </w:r>
      <w:r w:rsidRPr="00B4025A">
        <w:rPr>
          <w:rFonts w:ascii="Times New Roman" w:eastAsia="標楷體" w:hAnsi="Times New Roman" w:cs="Times New Roman"/>
          <w:spacing w:val="-20"/>
          <w:kern w:val="0"/>
          <w:lang w:val="zh-TW"/>
        </w:rPr>
        <w:t>未達</w:t>
      </w:r>
      <w:r w:rsidRPr="00B4025A">
        <w:rPr>
          <w:rFonts w:ascii="Times New Roman" w:eastAsia="標楷體" w:hAnsi="Times New Roman" w:cs="Times New Roman"/>
          <w:spacing w:val="-20"/>
          <w:kern w:val="0"/>
          <w:lang w:val="zh-TW"/>
        </w:rPr>
        <w:t>6</w:t>
      </w:r>
      <w:r w:rsidRPr="00B4025A">
        <w:rPr>
          <w:rFonts w:ascii="Times New Roman" w:eastAsia="標楷體" w:hAnsi="Times New Roman" w:cs="Times New Roman"/>
          <w:spacing w:val="-20"/>
          <w:kern w:val="0"/>
          <w:lang w:val="zh-TW"/>
        </w:rPr>
        <w:t>人，核予</w:t>
      </w:r>
      <w:r w:rsidRPr="00B4025A">
        <w:rPr>
          <w:rFonts w:ascii="Times New Roman" w:eastAsia="標楷體" w:hAnsi="Times New Roman" w:cs="Times New Roman"/>
          <w:spacing w:val="-20"/>
          <w:kern w:val="0"/>
          <w:lang w:val="zh-TW"/>
        </w:rPr>
        <w:t>1</w:t>
      </w:r>
      <w:r w:rsidRPr="00B4025A">
        <w:rPr>
          <w:rFonts w:ascii="Times New Roman" w:eastAsia="標楷體" w:hAnsi="Times New Roman" w:cs="Times New Roman"/>
          <w:spacing w:val="-20"/>
          <w:kern w:val="0"/>
          <w:lang w:val="zh-TW"/>
        </w:rPr>
        <w:t>個班、</w:t>
      </w:r>
      <w:r w:rsidRPr="00B4025A">
        <w:rPr>
          <w:rFonts w:ascii="Times New Roman" w:eastAsia="標楷體" w:hAnsi="Times New Roman" w:cs="Times New Roman"/>
          <w:spacing w:val="-20"/>
          <w:kern w:val="0"/>
          <w:lang w:val="zh-TW"/>
        </w:rPr>
        <w:t>1</w:t>
      </w:r>
      <w:r w:rsidRPr="00B4025A">
        <w:rPr>
          <w:rFonts w:ascii="Times New Roman" w:eastAsia="標楷體" w:hAnsi="Times New Roman" w:cs="Times New Roman"/>
          <w:spacing w:val="-20"/>
          <w:kern w:val="0"/>
          <w:lang w:val="zh-TW"/>
        </w:rPr>
        <w:t>個員額</w:t>
      </w:r>
      <w:r w:rsidR="00125A74" w:rsidRPr="00B4025A">
        <w:rPr>
          <w:rFonts w:ascii="Times New Roman" w:eastAsia="標楷體" w:hAnsi="Times New Roman" w:cs="Times New Roman"/>
          <w:spacing w:val="-20"/>
          <w:kern w:val="0"/>
          <w:lang w:val="zh-TW"/>
        </w:rPr>
        <w:t>（</w:t>
      </w:r>
      <w:r w:rsidRPr="00B4025A">
        <w:rPr>
          <w:rFonts w:ascii="Times New Roman" w:eastAsia="標楷體" w:hAnsi="Times New Roman" w:cs="Times New Roman"/>
          <w:spacing w:val="-20"/>
          <w:kern w:val="0"/>
          <w:lang w:val="zh-TW"/>
        </w:rPr>
        <w:t>導師</w:t>
      </w:r>
      <w:r w:rsidR="00125A74" w:rsidRPr="00B4025A">
        <w:rPr>
          <w:rFonts w:ascii="Times New Roman" w:eastAsia="標楷體" w:hAnsi="Times New Roman" w:cs="Times New Roman"/>
          <w:spacing w:val="-20"/>
          <w:kern w:val="0"/>
          <w:lang w:val="zh-TW"/>
        </w:rPr>
        <w:t>）</w:t>
      </w:r>
      <w:r w:rsidRPr="00B4025A">
        <w:rPr>
          <w:rFonts w:ascii="Times New Roman" w:eastAsia="標楷體" w:hAnsi="Times New Roman" w:cs="Times New Roman"/>
          <w:spacing w:val="-20"/>
          <w:kern w:val="0"/>
          <w:lang w:val="zh-TW"/>
        </w:rPr>
        <w:t>。</w:t>
      </w:r>
    </w:p>
    <w:p w:rsidR="00230625" w:rsidRPr="00B4025A" w:rsidRDefault="00ED6E49" w:rsidP="00DF2E5B">
      <w:pPr>
        <w:pStyle w:val="2"/>
        <w:numPr>
          <w:ilvl w:val="0"/>
          <w:numId w:val="104"/>
        </w:numPr>
        <w:rPr>
          <w:rFonts w:hint="eastAsia"/>
        </w:rPr>
      </w:pPr>
      <w:bookmarkStart w:id="38" w:name="_Toc16840261"/>
      <w:r w:rsidRPr="00B4025A">
        <w:t>資優資源班不得隨班附讀</w:t>
      </w:r>
      <w:bookmarkEnd w:id="38"/>
      <w:r w:rsidRPr="00B4025A">
        <w:t xml:space="preserve">        </w:t>
      </w:r>
    </w:p>
    <w:p w:rsidR="00ED6E49" w:rsidRPr="00B4025A" w:rsidRDefault="00ED6E49" w:rsidP="00230625">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 xml:space="preserve">       </w:t>
      </w:r>
      <w:r w:rsidR="004214FA" w:rsidRPr="00B4025A">
        <w:rPr>
          <w:rFonts w:ascii="Times New Roman" w:eastAsia="標楷體" w:hAnsi="Times New Roman" w:cs="Times New Roman" w:hint="eastAsia"/>
          <w:b/>
          <w:sz w:val="32"/>
          <w:szCs w:val="32"/>
        </w:rPr>
        <w:t xml:space="preserve">   </w:t>
      </w:r>
      <w:r w:rsidR="00234049" w:rsidRPr="00B4025A">
        <w:rPr>
          <w:rFonts w:ascii="Times New Roman" w:eastAsia="標楷體" w:hAnsi="Times New Roman" w:cs="Times New Roman"/>
          <w:b/>
          <w:sz w:val="32"/>
          <w:szCs w:val="32"/>
        </w:rPr>
        <w:t xml:space="preserve">    </w:t>
      </w:r>
      <w:r w:rsidRPr="00B4025A">
        <w:rPr>
          <w:rFonts w:ascii="Times New Roman" w:eastAsia="標楷體" w:hAnsi="Times New Roman" w:cs="Times New Roman"/>
          <w:b/>
          <w:sz w:val="32"/>
          <w:szCs w:val="32"/>
        </w:rPr>
        <w:t>承辦人：劉懿德</w:t>
      </w:r>
    </w:p>
    <w:p w:rsidR="00ED6E49" w:rsidRPr="00B4025A" w:rsidRDefault="00ED6E49" w:rsidP="00DF2E5B">
      <w:pPr>
        <w:numPr>
          <w:ilvl w:val="0"/>
          <w:numId w:val="50"/>
        </w:numPr>
        <w:ind w:left="709" w:hanging="425"/>
        <w:jc w:val="both"/>
        <w:rPr>
          <w:rFonts w:ascii="Times New Roman" w:eastAsia="標楷體" w:hAnsi="Times New Roman" w:cs="Times New Roman"/>
          <w:lang w:val="x-none"/>
        </w:rPr>
      </w:pPr>
      <w:r w:rsidRPr="00B4025A">
        <w:rPr>
          <w:rFonts w:ascii="Times New Roman" w:eastAsia="標楷體" w:hAnsi="Times New Roman" w:cs="Times New Roman"/>
        </w:rPr>
        <w:t>依據特殊教育法第</w:t>
      </w:r>
      <w:r w:rsidRPr="00B4025A">
        <w:rPr>
          <w:rFonts w:ascii="Times New Roman" w:eastAsia="標楷體" w:hAnsi="Times New Roman" w:cs="Times New Roman"/>
        </w:rPr>
        <w:t>4</w:t>
      </w:r>
      <w:r w:rsidRPr="00B4025A">
        <w:rPr>
          <w:rFonts w:ascii="Times New Roman" w:eastAsia="標楷體" w:hAnsi="Times New Roman" w:cs="Times New Roman"/>
        </w:rPr>
        <w:t>條規定「</w:t>
      </w:r>
      <w:r w:rsidRPr="00B4025A">
        <w:rPr>
          <w:rFonts w:ascii="Times New Roman" w:eastAsia="標楷體" w:hAnsi="Times New Roman" w:cs="Times New Roman"/>
          <w:lang w:val="x-none"/>
        </w:rPr>
        <w:t>本法所稱資賦優異，指有卓越潛能或傑出表現，經專業評估及鑑定具學習</w:t>
      </w:r>
      <w:r w:rsidRPr="00B4025A">
        <w:rPr>
          <w:rFonts w:ascii="Times New Roman" w:eastAsia="標楷體" w:hAnsi="Times New Roman" w:cs="Times New Roman"/>
        </w:rPr>
        <w:t>特殊需求，須特殊教育及相關服務措施之協助者」，又依身心障礙及資賦優異學生鑑定辦法第</w:t>
      </w:r>
      <w:r w:rsidRPr="00B4025A">
        <w:rPr>
          <w:rFonts w:ascii="Times New Roman" w:eastAsia="標楷體" w:hAnsi="Times New Roman" w:cs="Times New Roman"/>
        </w:rPr>
        <w:t>2</w:t>
      </w:r>
      <w:r w:rsidRPr="00B4025A">
        <w:rPr>
          <w:rFonts w:ascii="Times New Roman" w:eastAsia="標楷體" w:hAnsi="Times New Roman" w:cs="Times New Roman"/>
        </w:rPr>
        <w:t>條規定「</w:t>
      </w:r>
      <w:r w:rsidRPr="00B4025A">
        <w:rPr>
          <w:rFonts w:ascii="Times New Roman" w:eastAsia="標楷體" w:hAnsi="Times New Roman" w:cs="Times New Roman"/>
          <w:lang w:val="x-none"/>
        </w:rPr>
        <w:t>資賦優異學生之鑑定，應以標準化評量工具，採多元及多階段評量，除一</w:t>
      </w:r>
      <w:r w:rsidRPr="00B4025A">
        <w:rPr>
          <w:rFonts w:ascii="Times New Roman" w:eastAsia="標楷體" w:hAnsi="Times New Roman" w:cs="Times New Roman"/>
        </w:rPr>
        <w:t>般智能及學術性向資賦優異學生之鑑定外，其他各類資賦優異學生之鑑定，均不得施以學科</w:t>
      </w:r>
      <w:r w:rsidR="00125A74" w:rsidRPr="00B4025A">
        <w:rPr>
          <w:rFonts w:ascii="Times New Roman" w:eastAsia="標楷體" w:hAnsi="Times New Roman" w:cs="Times New Roman"/>
        </w:rPr>
        <w:t>（</w:t>
      </w:r>
      <w:r w:rsidRPr="00B4025A">
        <w:rPr>
          <w:rFonts w:ascii="Times New Roman" w:eastAsia="標楷體" w:hAnsi="Times New Roman" w:cs="Times New Roman"/>
        </w:rPr>
        <w:t>領域</w:t>
      </w:r>
      <w:r w:rsidR="00125A74" w:rsidRPr="00B4025A">
        <w:rPr>
          <w:rFonts w:ascii="Times New Roman" w:eastAsia="標楷體" w:hAnsi="Times New Roman" w:cs="Times New Roman"/>
        </w:rPr>
        <w:t>）</w:t>
      </w:r>
      <w:r w:rsidRPr="00B4025A">
        <w:rPr>
          <w:rFonts w:ascii="Times New Roman" w:eastAsia="標楷體" w:hAnsi="Times New Roman" w:cs="Times New Roman"/>
        </w:rPr>
        <w:t>成就測驗。」</w:t>
      </w:r>
    </w:p>
    <w:p w:rsidR="00BD713D" w:rsidRPr="00B4025A" w:rsidRDefault="00ED6E49" w:rsidP="00DF2E5B">
      <w:pPr>
        <w:numPr>
          <w:ilvl w:val="0"/>
          <w:numId w:val="50"/>
        </w:numPr>
        <w:ind w:left="709" w:hanging="425"/>
        <w:jc w:val="both"/>
        <w:rPr>
          <w:rFonts w:ascii="Times New Roman" w:eastAsia="標楷體" w:hAnsi="Times New Roman" w:cs="Times New Roman"/>
        </w:rPr>
      </w:pPr>
      <w:r w:rsidRPr="00B4025A">
        <w:rPr>
          <w:rFonts w:ascii="Times New Roman" w:eastAsia="標楷體" w:hAnsi="Times New Roman" w:cs="Times New Roman"/>
        </w:rPr>
        <w:t>各校資優資源班</w:t>
      </w:r>
      <w:r w:rsidR="00125A74" w:rsidRPr="00B4025A">
        <w:rPr>
          <w:rFonts w:ascii="Times New Roman" w:eastAsia="標楷體" w:hAnsi="Times New Roman" w:cs="Times New Roman"/>
        </w:rPr>
        <w:t>（</w:t>
      </w:r>
      <w:r w:rsidRPr="00B4025A">
        <w:rPr>
          <w:rFonts w:ascii="Times New Roman" w:eastAsia="標楷體" w:hAnsi="Times New Roman" w:cs="Times New Roman"/>
        </w:rPr>
        <w:t>方案</w:t>
      </w:r>
      <w:r w:rsidR="00125A74" w:rsidRPr="00B4025A">
        <w:rPr>
          <w:rFonts w:ascii="Times New Roman" w:eastAsia="標楷體" w:hAnsi="Times New Roman" w:cs="Times New Roman"/>
        </w:rPr>
        <w:t>）</w:t>
      </w:r>
      <w:r w:rsidRPr="00B4025A">
        <w:rPr>
          <w:rFonts w:ascii="Times New Roman" w:eastAsia="標楷體" w:hAnsi="Times New Roman" w:cs="Times New Roman"/>
        </w:rPr>
        <w:t>學生人數之核計應符合高雄市高級中等以下學校資賦優異教育班實施要點第</w:t>
      </w:r>
      <w:r w:rsidRPr="00B4025A">
        <w:rPr>
          <w:rFonts w:ascii="Times New Roman" w:eastAsia="標楷體" w:hAnsi="Times New Roman" w:cs="Times New Roman"/>
        </w:rPr>
        <w:t>4</w:t>
      </w:r>
      <w:r w:rsidRPr="00B4025A">
        <w:rPr>
          <w:rFonts w:ascii="Times New Roman" w:eastAsia="標楷體" w:hAnsi="Times New Roman" w:cs="Times New Roman"/>
        </w:rPr>
        <w:t>點規定：「資賦優異教育班</w:t>
      </w:r>
      <w:r w:rsidR="00125A74" w:rsidRPr="00B4025A">
        <w:rPr>
          <w:rFonts w:ascii="Times New Roman" w:eastAsia="標楷體" w:hAnsi="Times New Roman" w:cs="Times New Roman"/>
        </w:rPr>
        <w:t>（</w:t>
      </w:r>
      <w:r w:rsidRPr="00B4025A">
        <w:rPr>
          <w:rFonts w:ascii="Times New Roman" w:eastAsia="標楷體" w:hAnsi="Times New Roman" w:cs="Times New Roman"/>
        </w:rPr>
        <w:t>以下簡稱資優班</w:t>
      </w:r>
      <w:r w:rsidR="00125A74" w:rsidRPr="00B4025A">
        <w:rPr>
          <w:rFonts w:ascii="Times New Roman" w:eastAsia="標楷體" w:hAnsi="Times New Roman" w:cs="Times New Roman"/>
        </w:rPr>
        <w:t>）</w:t>
      </w:r>
      <w:r w:rsidRPr="00B4025A">
        <w:rPr>
          <w:rFonts w:ascii="Times New Roman" w:eastAsia="標楷體" w:hAnsi="Times New Roman" w:cs="Times New Roman"/>
        </w:rPr>
        <w:t>學生人數之核計</w:t>
      </w:r>
      <w:r w:rsidR="00BD713D" w:rsidRPr="00B4025A">
        <w:rPr>
          <w:rFonts w:ascii="Times New Roman" w:eastAsia="標楷體" w:hAnsi="Times New Roman" w:cs="Times New Roman" w:hint="eastAsia"/>
        </w:rPr>
        <w:t>，</w:t>
      </w:r>
      <w:r w:rsidR="00BD713D" w:rsidRPr="00B4025A">
        <w:rPr>
          <w:rFonts w:ascii="Times New Roman" w:eastAsia="標楷體" w:hAnsi="Times New Roman" w:cs="Times New Roman"/>
        </w:rPr>
        <w:t>並符合教育部</w:t>
      </w:r>
      <w:r w:rsidR="00BD713D" w:rsidRPr="00B4025A">
        <w:rPr>
          <w:rFonts w:ascii="Times New Roman" w:eastAsia="標楷體" w:hAnsi="Times New Roman" w:cs="Times New Roman"/>
        </w:rPr>
        <w:t>102</w:t>
      </w:r>
      <w:r w:rsidR="00BD713D" w:rsidRPr="00B4025A">
        <w:rPr>
          <w:rFonts w:ascii="Times New Roman" w:eastAsia="標楷體" w:hAnsi="Times New Roman" w:cs="Times New Roman"/>
        </w:rPr>
        <w:t>年</w:t>
      </w:r>
      <w:r w:rsidR="00BD713D" w:rsidRPr="00B4025A">
        <w:rPr>
          <w:rFonts w:ascii="Times New Roman" w:eastAsia="標楷體" w:hAnsi="Times New Roman" w:cs="Times New Roman"/>
        </w:rPr>
        <w:t>9</w:t>
      </w:r>
      <w:r w:rsidR="00BD713D" w:rsidRPr="00B4025A">
        <w:rPr>
          <w:rFonts w:ascii="Times New Roman" w:eastAsia="標楷體" w:hAnsi="Times New Roman" w:cs="Times New Roman"/>
        </w:rPr>
        <w:t>月</w:t>
      </w:r>
      <w:r w:rsidR="00BD713D" w:rsidRPr="00B4025A">
        <w:rPr>
          <w:rFonts w:ascii="Times New Roman" w:eastAsia="標楷體" w:hAnsi="Times New Roman" w:cs="Times New Roman"/>
        </w:rPr>
        <w:t>2</w:t>
      </w:r>
      <w:r w:rsidR="00BD713D" w:rsidRPr="00B4025A">
        <w:rPr>
          <w:rFonts w:ascii="Times New Roman" w:eastAsia="標楷體" w:hAnsi="Times New Roman" w:cs="Times New Roman"/>
        </w:rPr>
        <w:t>日訂定之「身心障礙及資賦優異學生鑑定辦法」，未符鑑定標準之學生不得隨班</w:t>
      </w:r>
      <w:r w:rsidR="00803D4C" w:rsidRPr="00B4025A">
        <w:rPr>
          <w:rFonts w:ascii="Times New Roman" w:eastAsia="標楷體" w:hAnsi="Times New Roman" w:cs="Times New Roman"/>
        </w:rPr>
        <w:t>附讀，教育局將不定期至校查訪</w:t>
      </w:r>
      <w:r w:rsidRPr="00B4025A">
        <w:rPr>
          <w:rFonts w:ascii="Times New Roman" w:eastAsia="標楷體" w:hAnsi="Times New Roman" w:cs="Times New Roman"/>
        </w:rPr>
        <w:t>：</w:t>
      </w:r>
    </w:p>
    <w:p w:rsidR="00BD713D" w:rsidRPr="00B4025A" w:rsidRDefault="00ED6E49" w:rsidP="00DF2E5B">
      <w:pPr>
        <w:numPr>
          <w:ilvl w:val="0"/>
          <w:numId w:val="81"/>
        </w:numPr>
        <w:tabs>
          <w:tab w:val="clear" w:pos="1620"/>
          <w:tab w:val="num" w:pos="1414"/>
        </w:tabs>
        <w:ind w:hanging="836"/>
        <w:jc w:val="both"/>
        <w:rPr>
          <w:rFonts w:ascii="Times New Roman" w:eastAsia="標楷體" w:hAnsi="Times New Roman" w:cs="Times New Roman"/>
          <w:kern w:val="0"/>
          <w:lang w:val="zh-TW"/>
        </w:rPr>
      </w:pPr>
      <w:r w:rsidRPr="00B4025A">
        <w:rPr>
          <w:rFonts w:ascii="Times New Roman" w:eastAsia="標楷體" w:hAnsi="Times New Roman" w:cs="Times New Roman"/>
          <w:kern w:val="0"/>
          <w:lang w:val="zh-TW"/>
        </w:rPr>
        <w:t>高</w:t>
      </w:r>
      <w:r w:rsidR="000734E6" w:rsidRPr="00B4025A">
        <w:rPr>
          <w:rFonts w:ascii="Times New Roman" w:eastAsia="標楷體" w:hAnsi="Times New Roman" w:cs="Times New Roman"/>
          <w:kern w:val="0"/>
          <w:lang w:val="zh-TW"/>
        </w:rPr>
        <w:t>級中等學校</w:t>
      </w:r>
      <w:r w:rsidRPr="00B4025A">
        <w:rPr>
          <w:rFonts w:ascii="Times New Roman" w:eastAsia="標楷體" w:hAnsi="Times New Roman" w:cs="Times New Roman"/>
          <w:kern w:val="0"/>
          <w:lang w:val="zh-TW"/>
        </w:rPr>
        <w:t>：每班以不超過</w:t>
      </w:r>
      <w:r w:rsidR="00994CCF" w:rsidRPr="00B4025A">
        <w:rPr>
          <w:rFonts w:ascii="Times New Roman" w:eastAsia="標楷體" w:hAnsi="Times New Roman" w:cs="Times New Roman" w:hint="eastAsia"/>
          <w:kern w:val="0"/>
          <w:lang w:val="zh-TW"/>
        </w:rPr>
        <w:t>30</w:t>
      </w:r>
      <w:r w:rsidRPr="00B4025A">
        <w:rPr>
          <w:rFonts w:ascii="Times New Roman" w:eastAsia="標楷體" w:hAnsi="Times New Roman" w:cs="Times New Roman"/>
          <w:kern w:val="0"/>
          <w:lang w:val="zh-TW"/>
        </w:rPr>
        <w:t>人為原則。</w:t>
      </w:r>
    </w:p>
    <w:p w:rsidR="00BD713D" w:rsidRPr="00B4025A" w:rsidRDefault="00ED6E49" w:rsidP="00DF2E5B">
      <w:pPr>
        <w:numPr>
          <w:ilvl w:val="0"/>
          <w:numId w:val="81"/>
        </w:numPr>
        <w:tabs>
          <w:tab w:val="clear" w:pos="1620"/>
          <w:tab w:val="num" w:pos="1414"/>
        </w:tabs>
        <w:ind w:hanging="836"/>
        <w:jc w:val="both"/>
        <w:rPr>
          <w:rFonts w:ascii="Times New Roman" w:eastAsia="標楷體" w:hAnsi="Times New Roman" w:cs="Times New Roman"/>
          <w:kern w:val="0"/>
          <w:lang w:val="zh-TW"/>
        </w:rPr>
      </w:pPr>
      <w:r w:rsidRPr="00B4025A">
        <w:rPr>
          <w:rFonts w:ascii="Times New Roman" w:eastAsia="標楷體" w:hAnsi="Times New Roman" w:cs="Times New Roman"/>
          <w:kern w:val="0"/>
          <w:lang w:val="zh-TW"/>
        </w:rPr>
        <w:t>國中：每年級以不超過</w:t>
      </w:r>
      <w:r w:rsidR="00994CCF" w:rsidRPr="00B4025A">
        <w:rPr>
          <w:rFonts w:ascii="Times New Roman" w:eastAsia="標楷體" w:hAnsi="Times New Roman" w:cs="Times New Roman" w:hint="eastAsia"/>
          <w:kern w:val="0"/>
          <w:lang w:val="zh-TW"/>
        </w:rPr>
        <w:t>30</w:t>
      </w:r>
      <w:r w:rsidRPr="00B4025A">
        <w:rPr>
          <w:rFonts w:ascii="Times New Roman" w:eastAsia="標楷體" w:hAnsi="Times New Roman" w:cs="Times New Roman"/>
          <w:kern w:val="0"/>
          <w:lang w:val="zh-TW"/>
        </w:rPr>
        <w:t>人為原則。</w:t>
      </w:r>
    </w:p>
    <w:p w:rsidR="00ED6E49" w:rsidRPr="00B4025A" w:rsidRDefault="00ED6E49" w:rsidP="00DF2E5B">
      <w:pPr>
        <w:numPr>
          <w:ilvl w:val="0"/>
          <w:numId w:val="81"/>
        </w:numPr>
        <w:tabs>
          <w:tab w:val="clear" w:pos="1620"/>
          <w:tab w:val="num" w:pos="1414"/>
        </w:tabs>
        <w:ind w:hanging="836"/>
        <w:jc w:val="both"/>
        <w:rPr>
          <w:rFonts w:ascii="Times New Roman" w:eastAsia="標楷體" w:hAnsi="Times New Roman" w:cs="Times New Roman"/>
          <w:kern w:val="0"/>
          <w:lang w:val="zh-TW"/>
        </w:rPr>
      </w:pPr>
      <w:r w:rsidRPr="00B4025A">
        <w:rPr>
          <w:rFonts w:ascii="Times New Roman" w:eastAsia="標楷體" w:hAnsi="Times New Roman" w:cs="Times New Roman"/>
          <w:kern w:val="0"/>
          <w:lang w:val="zh-TW"/>
        </w:rPr>
        <w:t>國小：每班以不超過</w:t>
      </w:r>
      <w:r w:rsidR="00994CCF" w:rsidRPr="00B4025A">
        <w:rPr>
          <w:rFonts w:ascii="Times New Roman" w:eastAsia="標楷體" w:hAnsi="Times New Roman" w:cs="Times New Roman" w:hint="eastAsia"/>
          <w:kern w:val="0"/>
          <w:lang w:val="zh-TW"/>
        </w:rPr>
        <w:t>30</w:t>
      </w:r>
      <w:r w:rsidRPr="00B4025A">
        <w:rPr>
          <w:rFonts w:ascii="Times New Roman" w:eastAsia="標楷體" w:hAnsi="Times New Roman" w:cs="Times New Roman"/>
          <w:kern w:val="0"/>
          <w:lang w:val="zh-TW"/>
        </w:rPr>
        <w:t>人為原則。」</w:t>
      </w:r>
    </w:p>
    <w:p w:rsidR="00B4025A" w:rsidRDefault="00B4025A" w:rsidP="00DF2E5B">
      <w:pPr>
        <w:pStyle w:val="2"/>
        <w:numPr>
          <w:ilvl w:val="0"/>
          <w:numId w:val="104"/>
        </w:numPr>
        <w:rPr>
          <w:rFonts w:hint="eastAsia"/>
        </w:rPr>
        <w:sectPr w:rsidR="00B4025A" w:rsidSect="00EB57BD">
          <w:pgSz w:w="11906" w:h="16838"/>
          <w:pgMar w:top="340" w:right="707" w:bottom="340" w:left="907" w:header="397" w:footer="283" w:gutter="0"/>
          <w:cols w:space="425"/>
          <w:docGrid w:type="lines" w:linePitch="360"/>
        </w:sectPr>
      </w:pPr>
      <w:bookmarkStart w:id="39" w:name="_Toc16840262"/>
    </w:p>
    <w:p w:rsidR="00230625" w:rsidRPr="00B4025A" w:rsidRDefault="0003436B" w:rsidP="00DF2E5B">
      <w:pPr>
        <w:pStyle w:val="2"/>
        <w:numPr>
          <w:ilvl w:val="0"/>
          <w:numId w:val="104"/>
        </w:numPr>
        <w:rPr>
          <w:rFonts w:hint="eastAsia"/>
        </w:rPr>
      </w:pPr>
      <w:r w:rsidRPr="00B4025A">
        <w:lastRenderedPageBreak/>
        <w:t>國中小縮短修業年限業務</w:t>
      </w:r>
      <w:bookmarkEnd w:id="39"/>
      <w:r w:rsidRPr="00B4025A">
        <w:t xml:space="preserve"> </w:t>
      </w:r>
      <w:r w:rsidR="008D246C" w:rsidRPr="00B4025A">
        <w:rPr>
          <w:rFonts w:hint="eastAsia"/>
        </w:rPr>
        <w:t xml:space="preserve"> </w:t>
      </w:r>
    </w:p>
    <w:p w:rsidR="0003436B" w:rsidRPr="00B4025A" w:rsidRDefault="008D246C" w:rsidP="00230625">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hint="eastAsia"/>
          <w:b/>
          <w:sz w:val="32"/>
          <w:szCs w:val="32"/>
        </w:rPr>
        <w:t xml:space="preserve">            </w:t>
      </w:r>
      <w:r w:rsidR="0003436B" w:rsidRPr="00B4025A">
        <w:rPr>
          <w:rFonts w:ascii="Times New Roman" w:eastAsia="標楷體" w:hAnsi="Times New Roman" w:cs="Times New Roman"/>
          <w:b/>
          <w:sz w:val="32"/>
          <w:szCs w:val="32"/>
        </w:rPr>
        <w:t>承辦人：吳宜靜、劉懿德</w:t>
      </w:r>
    </w:p>
    <w:p w:rsidR="00D85CF2" w:rsidRPr="00B4025A" w:rsidRDefault="0003436B" w:rsidP="00DF2E5B">
      <w:pPr>
        <w:pStyle w:val="17"/>
        <w:numPr>
          <w:ilvl w:val="0"/>
          <w:numId w:val="35"/>
        </w:numPr>
        <w:tabs>
          <w:tab w:val="clear" w:pos="1620"/>
        </w:tabs>
        <w:ind w:leftChars="118" w:left="563" w:hanging="280"/>
        <w:jc w:val="both"/>
        <w:rPr>
          <w:rFonts w:ascii="Times New Roman" w:eastAsia="標楷體" w:hAnsi="Times New Roman" w:cs="Times New Roman"/>
          <w:kern w:val="0"/>
          <w:sz w:val="24"/>
          <w:szCs w:val="24"/>
        </w:rPr>
      </w:pPr>
      <w:r w:rsidRPr="00B4025A">
        <w:rPr>
          <w:rFonts w:ascii="Times New Roman" w:eastAsia="標楷體" w:hAnsi="Times New Roman" w:cs="Times New Roman"/>
          <w:kern w:val="0"/>
          <w:sz w:val="24"/>
          <w:szCs w:val="24"/>
        </w:rPr>
        <w:t>因應教育部</w:t>
      </w:r>
      <w:r w:rsidRPr="00B4025A">
        <w:rPr>
          <w:rFonts w:ascii="Times New Roman" w:eastAsia="標楷體" w:hAnsi="Times New Roman" w:cs="Times New Roman"/>
          <w:kern w:val="0"/>
          <w:sz w:val="24"/>
          <w:szCs w:val="24"/>
        </w:rPr>
        <w:t>103</w:t>
      </w:r>
      <w:r w:rsidRPr="00B4025A">
        <w:rPr>
          <w:rFonts w:ascii="Times New Roman" w:eastAsia="標楷體" w:hAnsi="Times New Roman" w:cs="Times New Roman"/>
          <w:kern w:val="0"/>
          <w:sz w:val="24"/>
          <w:szCs w:val="24"/>
        </w:rPr>
        <w:t>年</w:t>
      </w:r>
      <w:r w:rsidRPr="00B4025A">
        <w:rPr>
          <w:rFonts w:ascii="Times New Roman" w:eastAsia="標楷體" w:hAnsi="Times New Roman" w:cs="Times New Roman"/>
          <w:kern w:val="0"/>
          <w:sz w:val="24"/>
          <w:szCs w:val="24"/>
        </w:rPr>
        <w:t>4</w:t>
      </w:r>
      <w:r w:rsidRPr="00B4025A">
        <w:rPr>
          <w:rFonts w:ascii="Times New Roman" w:eastAsia="標楷體" w:hAnsi="Times New Roman" w:cs="Times New Roman"/>
          <w:kern w:val="0"/>
          <w:sz w:val="24"/>
          <w:szCs w:val="24"/>
        </w:rPr>
        <w:t>月</w:t>
      </w:r>
      <w:r w:rsidRPr="00B4025A">
        <w:rPr>
          <w:rFonts w:ascii="Times New Roman" w:eastAsia="標楷體" w:hAnsi="Times New Roman" w:cs="Times New Roman"/>
          <w:kern w:val="0"/>
          <w:sz w:val="24"/>
          <w:szCs w:val="24"/>
        </w:rPr>
        <w:t>14</w:t>
      </w:r>
      <w:r w:rsidRPr="00B4025A">
        <w:rPr>
          <w:rFonts w:ascii="Times New Roman" w:eastAsia="標楷體" w:hAnsi="Times New Roman" w:cs="Times New Roman"/>
          <w:kern w:val="0"/>
          <w:sz w:val="24"/>
          <w:szCs w:val="24"/>
        </w:rPr>
        <w:t>日修正發布「特殊教育學生調整入學年齡及修業年限實施辦法」</w:t>
      </w:r>
      <w:r w:rsidR="00E16308" w:rsidRPr="00B4025A">
        <w:rPr>
          <w:rFonts w:ascii="Times New Roman" w:eastAsia="標楷體" w:hAnsi="Times New Roman" w:cs="Times New Roman" w:hint="eastAsia"/>
          <w:kern w:val="0"/>
          <w:sz w:val="24"/>
          <w:szCs w:val="24"/>
        </w:rPr>
        <w:t>(</w:t>
      </w:r>
      <w:r w:rsidR="00E16308" w:rsidRPr="00B4025A">
        <w:rPr>
          <w:rFonts w:ascii="Times New Roman" w:eastAsia="標楷體" w:hAnsi="Times New Roman" w:cs="Times New Roman" w:hint="eastAsia"/>
          <w:kern w:val="0"/>
          <w:sz w:val="24"/>
          <w:szCs w:val="24"/>
        </w:rPr>
        <w:t>法規</w:t>
      </w:r>
      <w:r w:rsidR="00E16308" w:rsidRPr="00B4025A">
        <w:rPr>
          <w:rFonts w:ascii="Times New Roman" w:eastAsia="標楷體" w:hAnsi="Times New Roman" w:cs="Times New Roman" w:hint="eastAsia"/>
          <w:kern w:val="0"/>
          <w:sz w:val="24"/>
          <w:szCs w:val="24"/>
        </w:rPr>
        <w:t>25)</w:t>
      </w:r>
      <w:r w:rsidRPr="00B4025A">
        <w:rPr>
          <w:rFonts w:ascii="Times New Roman" w:eastAsia="標楷體" w:hAnsi="Times New Roman" w:cs="Times New Roman"/>
          <w:kern w:val="0"/>
          <w:sz w:val="24"/>
          <w:szCs w:val="24"/>
        </w:rPr>
        <w:t>，其中</w:t>
      </w:r>
      <w:r w:rsidRPr="00B4025A">
        <w:rPr>
          <w:rFonts w:ascii="Times New Roman" w:eastAsia="標楷體" w:hAnsi="Times New Roman" w:cs="Times New Roman"/>
          <w:sz w:val="24"/>
          <w:szCs w:val="24"/>
        </w:rPr>
        <w:t>第</w:t>
      </w:r>
      <w:r w:rsidR="0033374A" w:rsidRPr="00B4025A">
        <w:rPr>
          <w:rFonts w:ascii="Times New Roman" w:eastAsia="標楷體" w:hAnsi="Times New Roman" w:cs="Times New Roman"/>
          <w:sz w:val="24"/>
          <w:szCs w:val="24"/>
        </w:rPr>
        <w:t>5</w:t>
      </w:r>
      <w:r w:rsidRPr="00B4025A">
        <w:rPr>
          <w:rFonts w:ascii="Times New Roman" w:eastAsia="標楷體" w:hAnsi="Times New Roman" w:cs="Times New Roman"/>
          <w:sz w:val="24"/>
          <w:szCs w:val="24"/>
        </w:rPr>
        <w:t>條規定：「高級中等以下學校資賦優異學生得依其身心發展狀況、學習需要及其意願，向學校申請縮短修業年限；學生未成年者，由其法定代理人代為申請。前項縮短修業年限之方式如下：一、學科成就測驗通過後免修該學科</w:t>
      </w:r>
      <w:r w:rsidR="00125A74" w:rsidRPr="00B4025A">
        <w:rPr>
          <w:rFonts w:ascii="Times New Roman" w:eastAsia="標楷體" w:hAnsi="Times New Roman" w:cs="Times New Roman"/>
          <w:sz w:val="24"/>
          <w:szCs w:val="24"/>
        </w:rPr>
        <w:t>（</w:t>
      </w:r>
      <w:r w:rsidRPr="00B4025A">
        <w:rPr>
          <w:rFonts w:ascii="Times New Roman" w:eastAsia="標楷體" w:hAnsi="Times New Roman" w:cs="Times New Roman"/>
          <w:sz w:val="24"/>
          <w:szCs w:val="24"/>
        </w:rPr>
        <w:t>學習領域</w:t>
      </w:r>
      <w:r w:rsidR="00125A74" w:rsidRPr="00B4025A">
        <w:rPr>
          <w:rFonts w:ascii="Times New Roman" w:eastAsia="標楷體" w:hAnsi="Times New Roman" w:cs="Times New Roman"/>
          <w:sz w:val="24"/>
          <w:szCs w:val="24"/>
        </w:rPr>
        <w:t>）</w:t>
      </w:r>
      <w:r w:rsidRPr="00B4025A">
        <w:rPr>
          <w:rFonts w:ascii="Times New Roman" w:eastAsia="標楷體" w:hAnsi="Times New Roman" w:cs="Times New Roman"/>
          <w:sz w:val="24"/>
          <w:szCs w:val="24"/>
        </w:rPr>
        <w:t>課程。二、部分學科</w:t>
      </w:r>
      <w:r w:rsidR="00125A74" w:rsidRPr="00B4025A">
        <w:rPr>
          <w:rFonts w:ascii="Times New Roman" w:eastAsia="標楷體" w:hAnsi="Times New Roman" w:cs="Times New Roman"/>
          <w:sz w:val="24"/>
          <w:szCs w:val="24"/>
        </w:rPr>
        <w:t>（</w:t>
      </w:r>
      <w:r w:rsidRPr="00B4025A">
        <w:rPr>
          <w:rFonts w:ascii="Times New Roman" w:eastAsia="標楷體" w:hAnsi="Times New Roman" w:cs="Times New Roman"/>
          <w:sz w:val="24"/>
          <w:szCs w:val="24"/>
        </w:rPr>
        <w:t>學習領域</w:t>
      </w:r>
      <w:r w:rsidR="00125A74" w:rsidRPr="00B4025A">
        <w:rPr>
          <w:rFonts w:ascii="Times New Roman" w:eastAsia="標楷體" w:hAnsi="Times New Roman" w:cs="Times New Roman"/>
          <w:sz w:val="24"/>
          <w:szCs w:val="24"/>
        </w:rPr>
        <w:t>）</w:t>
      </w:r>
      <w:r w:rsidRPr="00B4025A">
        <w:rPr>
          <w:rFonts w:ascii="Times New Roman" w:eastAsia="標楷體" w:hAnsi="Times New Roman" w:cs="Times New Roman"/>
          <w:sz w:val="24"/>
          <w:szCs w:val="24"/>
        </w:rPr>
        <w:t>加速。三、全部學科</w:t>
      </w:r>
      <w:r w:rsidR="00125A74" w:rsidRPr="00B4025A">
        <w:rPr>
          <w:rFonts w:ascii="Times New Roman" w:eastAsia="標楷體" w:hAnsi="Times New Roman" w:cs="Times New Roman"/>
          <w:sz w:val="24"/>
          <w:szCs w:val="24"/>
        </w:rPr>
        <w:t>（</w:t>
      </w:r>
      <w:r w:rsidRPr="00B4025A">
        <w:rPr>
          <w:rFonts w:ascii="Times New Roman" w:eastAsia="標楷體" w:hAnsi="Times New Roman" w:cs="Times New Roman"/>
          <w:sz w:val="24"/>
          <w:szCs w:val="24"/>
        </w:rPr>
        <w:t>學習領域</w:t>
      </w:r>
      <w:r w:rsidR="00125A74" w:rsidRPr="00B4025A">
        <w:rPr>
          <w:rFonts w:ascii="Times New Roman" w:eastAsia="標楷體" w:hAnsi="Times New Roman" w:cs="Times New Roman"/>
          <w:sz w:val="24"/>
          <w:szCs w:val="24"/>
        </w:rPr>
        <w:t>）</w:t>
      </w:r>
      <w:r w:rsidRPr="00B4025A">
        <w:rPr>
          <w:rFonts w:ascii="Times New Roman" w:eastAsia="標楷體" w:hAnsi="Times New Roman" w:cs="Times New Roman"/>
          <w:sz w:val="24"/>
          <w:szCs w:val="24"/>
        </w:rPr>
        <w:t>同時加速。四、部分學科</w:t>
      </w:r>
      <w:r w:rsidR="00125A74" w:rsidRPr="00B4025A">
        <w:rPr>
          <w:rFonts w:ascii="Times New Roman" w:eastAsia="標楷體" w:hAnsi="Times New Roman" w:cs="Times New Roman"/>
          <w:sz w:val="24"/>
          <w:szCs w:val="24"/>
        </w:rPr>
        <w:t>（</w:t>
      </w:r>
      <w:r w:rsidRPr="00B4025A">
        <w:rPr>
          <w:rFonts w:ascii="Times New Roman" w:eastAsia="標楷體" w:hAnsi="Times New Roman" w:cs="Times New Roman"/>
          <w:sz w:val="24"/>
          <w:szCs w:val="24"/>
        </w:rPr>
        <w:t>學習領域</w:t>
      </w:r>
      <w:r w:rsidR="00125A74" w:rsidRPr="00B4025A">
        <w:rPr>
          <w:rFonts w:ascii="Times New Roman" w:eastAsia="標楷體" w:hAnsi="Times New Roman" w:cs="Times New Roman"/>
          <w:sz w:val="24"/>
          <w:szCs w:val="24"/>
        </w:rPr>
        <w:t>）</w:t>
      </w:r>
      <w:r w:rsidRPr="00B4025A">
        <w:rPr>
          <w:rFonts w:ascii="Times New Roman" w:eastAsia="標楷體" w:hAnsi="Times New Roman" w:cs="Times New Roman"/>
          <w:sz w:val="24"/>
          <w:szCs w:val="24"/>
        </w:rPr>
        <w:t>跳級。五、全部學科</w:t>
      </w:r>
      <w:r w:rsidR="00125A74" w:rsidRPr="00B4025A">
        <w:rPr>
          <w:rFonts w:ascii="Times New Roman" w:eastAsia="標楷體" w:hAnsi="Times New Roman" w:cs="Times New Roman"/>
          <w:sz w:val="24"/>
          <w:szCs w:val="24"/>
        </w:rPr>
        <w:t>（</w:t>
      </w:r>
      <w:r w:rsidRPr="00B4025A">
        <w:rPr>
          <w:rFonts w:ascii="Times New Roman" w:eastAsia="標楷體" w:hAnsi="Times New Roman" w:cs="Times New Roman"/>
          <w:sz w:val="24"/>
          <w:szCs w:val="24"/>
        </w:rPr>
        <w:t>學習領域</w:t>
      </w:r>
      <w:r w:rsidR="00125A74" w:rsidRPr="00B4025A">
        <w:rPr>
          <w:rFonts w:ascii="Times New Roman" w:eastAsia="標楷體" w:hAnsi="Times New Roman" w:cs="Times New Roman"/>
          <w:sz w:val="24"/>
          <w:szCs w:val="24"/>
        </w:rPr>
        <w:t>）</w:t>
      </w:r>
      <w:r w:rsidRPr="00B4025A">
        <w:rPr>
          <w:rFonts w:ascii="Times New Roman" w:eastAsia="標楷體" w:hAnsi="Times New Roman" w:cs="Times New Roman"/>
          <w:sz w:val="24"/>
          <w:szCs w:val="24"/>
        </w:rPr>
        <w:t>跳級。</w:t>
      </w:r>
      <w:r w:rsidRPr="00B4025A">
        <w:rPr>
          <w:rFonts w:ascii="Times New Roman" w:eastAsia="標楷體" w:hAnsi="Times New Roman" w:cs="Times New Roman"/>
          <w:b/>
          <w:sz w:val="24"/>
          <w:szCs w:val="24"/>
        </w:rPr>
        <w:t>前項第一款至第三款方式，經學校特殊教育推行委員會審議通過後實施，並報主管機關備查</w:t>
      </w:r>
      <w:r w:rsidRPr="00B4025A">
        <w:rPr>
          <w:rFonts w:ascii="Times New Roman" w:eastAsia="標楷體" w:hAnsi="Times New Roman" w:cs="Times New Roman"/>
          <w:sz w:val="24"/>
          <w:szCs w:val="24"/>
        </w:rPr>
        <w:t>；</w:t>
      </w:r>
      <w:r w:rsidRPr="00B4025A">
        <w:rPr>
          <w:rFonts w:ascii="Times New Roman" w:eastAsia="標楷體" w:hAnsi="Times New Roman" w:cs="Times New Roman"/>
          <w:b/>
          <w:sz w:val="24"/>
          <w:szCs w:val="24"/>
        </w:rPr>
        <w:t>前項第四款及第五款方式，經報鑑輔會審議通過及主管機關核定後實施</w:t>
      </w:r>
      <w:r w:rsidRPr="00B4025A">
        <w:rPr>
          <w:rFonts w:ascii="Times New Roman" w:eastAsia="標楷體" w:hAnsi="Times New Roman" w:cs="Times New Roman"/>
          <w:sz w:val="24"/>
          <w:szCs w:val="24"/>
        </w:rPr>
        <w:t>。」</w:t>
      </w:r>
      <w:r w:rsidR="00803D4C" w:rsidRPr="00B4025A">
        <w:rPr>
          <w:rFonts w:ascii="Times New Roman" w:eastAsia="標楷體" w:hAnsi="Times New Roman" w:cs="Times New Roman" w:hint="eastAsia"/>
          <w:sz w:val="24"/>
          <w:szCs w:val="24"/>
        </w:rPr>
        <w:t>又，本市高級中等以下學校資賦優異學生縮短修業年限實施要點</w:t>
      </w:r>
      <w:r w:rsidR="00803D4C" w:rsidRPr="00B4025A">
        <w:rPr>
          <w:rFonts w:ascii="Times New Roman" w:eastAsia="標楷體" w:hAnsi="Times New Roman" w:cs="Times New Roman" w:hint="eastAsia"/>
          <w:sz w:val="24"/>
          <w:szCs w:val="24"/>
        </w:rPr>
        <w:t>(</w:t>
      </w:r>
      <w:r w:rsidR="00803D4C" w:rsidRPr="00B4025A">
        <w:rPr>
          <w:rFonts w:ascii="Times New Roman" w:eastAsia="標楷體" w:hAnsi="Times New Roman" w:cs="Times New Roman" w:hint="eastAsia"/>
          <w:sz w:val="24"/>
          <w:szCs w:val="24"/>
        </w:rPr>
        <w:t>法規</w:t>
      </w:r>
      <w:r w:rsidR="00803D4C" w:rsidRPr="00B4025A">
        <w:rPr>
          <w:rFonts w:ascii="Times New Roman" w:eastAsia="標楷體" w:hAnsi="Times New Roman" w:cs="Times New Roman" w:hint="eastAsia"/>
          <w:sz w:val="24"/>
          <w:szCs w:val="24"/>
        </w:rPr>
        <w:t>26)</w:t>
      </w:r>
      <w:r w:rsidR="00803D4C" w:rsidRPr="00B4025A">
        <w:rPr>
          <w:rFonts w:ascii="Times New Roman" w:eastAsia="標楷體" w:hAnsi="Times New Roman" w:cs="Times New Roman" w:hint="eastAsia"/>
          <w:sz w:val="24"/>
          <w:szCs w:val="24"/>
        </w:rPr>
        <w:t>規範</w:t>
      </w:r>
      <w:r w:rsidR="00803D4C" w:rsidRPr="00EE557B">
        <w:rPr>
          <w:rFonts w:ascii="Times New Roman" w:eastAsia="標楷體" w:hAnsi="Times New Roman" w:cs="Times New Roman" w:hint="eastAsia"/>
          <w:sz w:val="24"/>
          <w:szCs w:val="24"/>
        </w:rPr>
        <w:t>本市高級中等以下學校資賦優異學生縮短修業年限事宜</w:t>
      </w:r>
      <w:r w:rsidR="00803D4C" w:rsidRPr="00B4025A">
        <w:rPr>
          <w:rFonts w:ascii="Times New Roman" w:eastAsia="標楷體" w:hAnsi="Times New Roman" w:cs="Times New Roman" w:hint="eastAsia"/>
          <w:sz w:val="24"/>
          <w:szCs w:val="24"/>
        </w:rPr>
        <w:t>。</w:t>
      </w:r>
    </w:p>
    <w:p w:rsidR="0003436B" w:rsidRPr="00B4025A" w:rsidRDefault="0003436B" w:rsidP="00DF2E5B">
      <w:pPr>
        <w:pStyle w:val="17"/>
        <w:numPr>
          <w:ilvl w:val="0"/>
          <w:numId w:val="35"/>
        </w:numPr>
        <w:tabs>
          <w:tab w:val="clear" w:pos="1620"/>
        </w:tabs>
        <w:ind w:leftChars="118" w:left="563" w:hanging="280"/>
        <w:jc w:val="both"/>
        <w:rPr>
          <w:rFonts w:ascii="Times New Roman" w:eastAsia="標楷體" w:hAnsi="Times New Roman" w:cs="Times New Roman"/>
          <w:kern w:val="0"/>
          <w:sz w:val="24"/>
          <w:szCs w:val="24"/>
        </w:rPr>
      </w:pPr>
      <w:r w:rsidRPr="00B4025A">
        <w:rPr>
          <w:rFonts w:ascii="Times New Roman" w:eastAsia="標楷體" w:hAnsi="Times New Roman" w:cs="Times New Roman"/>
          <w:kern w:val="0"/>
          <w:sz w:val="24"/>
          <w:szCs w:val="24"/>
        </w:rPr>
        <w:t>國小階段實施方式</w:t>
      </w:r>
    </w:p>
    <w:p w:rsidR="0003436B" w:rsidRPr="00B4025A" w:rsidRDefault="0003436B" w:rsidP="00EE557B">
      <w:pPr>
        <w:numPr>
          <w:ilvl w:val="0"/>
          <w:numId w:val="82"/>
        </w:numPr>
        <w:tabs>
          <w:tab w:val="clear" w:pos="1620"/>
        </w:tabs>
        <w:ind w:left="1134" w:hanging="709"/>
        <w:jc w:val="both"/>
        <w:rPr>
          <w:rFonts w:ascii="Times New Roman" w:eastAsia="標楷體" w:hAnsi="Times New Roman" w:cs="Times New Roman"/>
          <w:kern w:val="0"/>
          <w:lang w:val="zh-TW"/>
        </w:rPr>
      </w:pPr>
      <w:r w:rsidRPr="00B4025A">
        <w:rPr>
          <w:rFonts w:ascii="Times New Roman" w:eastAsia="標楷體" w:hAnsi="Times New Roman" w:cs="Times New Roman"/>
          <w:kern w:val="0"/>
          <w:lang w:val="zh-TW"/>
        </w:rPr>
        <w:t>申請資格：教師、父母或監護人就學生學習表現成績優異之學科向學校提出申請。</w:t>
      </w:r>
    </w:p>
    <w:p w:rsidR="0003436B" w:rsidRPr="00B4025A" w:rsidRDefault="0003436B" w:rsidP="00EE557B">
      <w:pPr>
        <w:numPr>
          <w:ilvl w:val="0"/>
          <w:numId w:val="82"/>
        </w:numPr>
        <w:tabs>
          <w:tab w:val="clear" w:pos="1620"/>
          <w:tab w:val="num" w:pos="1134"/>
        </w:tabs>
        <w:ind w:left="1372" w:hanging="946"/>
        <w:jc w:val="both"/>
        <w:rPr>
          <w:rFonts w:ascii="Times New Roman" w:eastAsia="標楷體" w:hAnsi="Times New Roman" w:cs="Times New Roman"/>
          <w:kern w:val="0"/>
          <w:lang w:val="zh-TW"/>
        </w:rPr>
      </w:pPr>
      <w:r w:rsidRPr="00B4025A">
        <w:rPr>
          <w:rFonts w:ascii="Times New Roman" w:eastAsia="標楷體" w:hAnsi="Times New Roman" w:cs="Times New Roman"/>
          <w:kern w:val="0"/>
          <w:lang w:val="zh-TW"/>
        </w:rPr>
        <w:t>由各校推薦學科成就優秀學生，通過校內審查後始得報名。</w:t>
      </w:r>
    </w:p>
    <w:p w:rsidR="0003436B" w:rsidRPr="00B4025A" w:rsidRDefault="0003436B" w:rsidP="00EE557B">
      <w:pPr>
        <w:numPr>
          <w:ilvl w:val="0"/>
          <w:numId w:val="82"/>
        </w:numPr>
        <w:tabs>
          <w:tab w:val="clear" w:pos="1620"/>
          <w:tab w:val="num" w:pos="1134"/>
        </w:tabs>
        <w:ind w:left="1372" w:hanging="946"/>
        <w:jc w:val="both"/>
        <w:rPr>
          <w:rFonts w:ascii="Times New Roman" w:eastAsia="標楷體" w:hAnsi="Times New Roman" w:cs="Times New Roman"/>
          <w:kern w:val="0"/>
          <w:lang w:val="zh-TW"/>
        </w:rPr>
      </w:pPr>
      <w:r w:rsidRPr="00B4025A">
        <w:rPr>
          <w:rFonts w:ascii="Times New Roman" w:eastAsia="標楷體" w:hAnsi="Times New Roman" w:cs="Times New Roman"/>
          <w:kern w:val="0"/>
          <w:lang w:val="zh-TW"/>
        </w:rPr>
        <w:t>鑑定方式</w:t>
      </w:r>
    </w:p>
    <w:p w:rsidR="0003436B" w:rsidRPr="00B4025A" w:rsidRDefault="0003436B" w:rsidP="00DF2E5B">
      <w:pPr>
        <w:pStyle w:val="Default"/>
        <w:numPr>
          <w:ilvl w:val="0"/>
          <w:numId w:val="83"/>
        </w:numPr>
        <w:ind w:left="1274" w:hanging="281"/>
        <w:jc w:val="both"/>
        <w:rPr>
          <w:rFonts w:ascii="Times New Roman" w:eastAsia="標楷體" w:hAnsi="Times New Roman" w:cs="Times New Roman"/>
          <w:color w:val="auto"/>
        </w:rPr>
      </w:pPr>
      <w:r w:rsidRPr="00B4025A">
        <w:rPr>
          <w:rFonts w:ascii="Times New Roman" w:eastAsia="標楷體" w:hAnsi="Times New Roman" w:cs="Times New Roman"/>
          <w:color w:val="auto"/>
        </w:rPr>
        <w:t>申請免修課程、部分學科加速、全部學科加速者：團體智力測驗由教育局全市統一辦理，學科成就測驗由各校自辦或委託教育局辦理聯合鑑定。</w:t>
      </w:r>
    </w:p>
    <w:p w:rsidR="0003436B" w:rsidRPr="00B4025A" w:rsidRDefault="0003436B" w:rsidP="00DF2E5B">
      <w:pPr>
        <w:pStyle w:val="Default"/>
        <w:numPr>
          <w:ilvl w:val="0"/>
          <w:numId w:val="83"/>
        </w:numPr>
        <w:ind w:left="1276" w:hanging="284"/>
        <w:jc w:val="both"/>
        <w:rPr>
          <w:rFonts w:ascii="Times New Roman" w:eastAsia="標楷體" w:hAnsi="Times New Roman" w:cs="Times New Roman"/>
          <w:color w:val="auto"/>
        </w:rPr>
      </w:pPr>
      <w:r w:rsidRPr="00B4025A">
        <w:rPr>
          <w:rFonts w:ascii="Times New Roman" w:eastAsia="標楷體" w:hAnsi="Times New Roman" w:cs="Times New Roman"/>
          <w:color w:val="auto"/>
        </w:rPr>
        <w:t>申請部分學科跳級、全部學科跳級者：團體智力測驗及學科成就測驗由教育局全市統一辦理。</w:t>
      </w:r>
    </w:p>
    <w:p w:rsidR="0003436B" w:rsidRPr="00B4025A" w:rsidRDefault="0003436B" w:rsidP="00DF2E5B">
      <w:pPr>
        <w:pStyle w:val="Default"/>
        <w:numPr>
          <w:ilvl w:val="0"/>
          <w:numId w:val="83"/>
        </w:numPr>
        <w:ind w:left="1274" w:hanging="281"/>
        <w:jc w:val="both"/>
        <w:rPr>
          <w:rFonts w:ascii="Times New Roman" w:eastAsia="標楷體" w:hAnsi="Times New Roman" w:cs="Times New Roman"/>
          <w:color w:val="auto"/>
        </w:rPr>
      </w:pPr>
      <w:r w:rsidRPr="00B4025A">
        <w:rPr>
          <w:rFonts w:ascii="Times New Roman" w:eastAsia="標楷體" w:hAnsi="Times New Roman" w:cs="Times New Roman"/>
          <w:color w:val="auto"/>
        </w:rPr>
        <w:t>10</w:t>
      </w:r>
      <w:r w:rsidR="00A809C5" w:rsidRPr="00B4025A">
        <w:rPr>
          <w:rFonts w:ascii="Times New Roman" w:eastAsia="標楷體" w:hAnsi="Times New Roman" w:cs="Times New Roman"/>
          <w:color w:val="auto"/>
        </w:rPr>
        <w:t>8</w:t>
      </w:r>
      <w:r w:rsidRPr="00B4025A">
        <w:rPr>
          <w:rFonts w:ascii="Times New Roman" w:eastAsia="標楷體" w:hAnsi="Times New Roman" w:cs="Times New Roman"/>
          <w:color w:val="auto"/>
        </w:rPr>
        <w:t>學年度聯合鑑定承辦學校為</w:t>
      </w:r>
      <w:r w:rsidR="00A809C5" w:rsidRPr="00B4025A">
        <w:rPr>
          <w:rFonts w:ascii="Times New Roman" w:eastAsia="標楷體" w:hAnsi="Times New Roman" w:cs="Times New Roman"/>
          <w:color w:val="auto"/>
        </w:rPr>
        <w:t>正興</w:t>
      </w:r>
      <w:r w:rsidRPr="00B4025A">
        <w:rPr>
          <w:rFonts w:ascii="Times New Roman" w:eastAsia="標楷體" w:hAnsi="Times New Roman" w:cs="Times New Roman"/>
          <w:color w:val="auto"/>
        </w:rPr>
        <w:t>國小。</w:t>
      </w:r>
    </w:p>
    <w:p w:rsidR="0003436B" w:rsidRPr="00B4025A" w:rsidRDefault="0003436B" w:rsidP="00EE557B">
      <w:pPr>
        <w:numPr>
          <w:ilvl w:val="0"/>
          <w:numId w:val="82"/>
        </w:numPr>
        <w:tabs>
          <w:tab w:val="clear" w:pos="1620"/>
          <w:tab w:val="num" w:pos="1134"/>
        </w:tabs>
        <w:ind w:left="1372" w:hanging="946"/>
        <w:jc w:val="both"/>
        <w:rPr>
          <w:rFonts w:ascii="Times New Roman" w:eastAsia="標楷體" w:hAnsi="Times New Roman" w:cs="Times New Roman"/>
        </w:rPr>
      </w:pPr>
      <w:r w:rsidRPr="00B4025A">
        <w:rPr>
          <w:rFonts w:ascii="Times New Roman" w:eastAsia="標楷體" w:hAnsi="Times New Roman" w:cs="Times New Roman"/>
        </w:rPr>
        <w:t>考生應依據所報考縮短修業年限類型及年級選擇考試科目。</w:t>
      </w:r>
    </w:p>
    <w:p w:rsidR="0003436B" w:rsidRPr="00B4025A" w:rsidRDefault="0003436B" w:rsidP="00DF2E5B">
      <w:pPr>
        <w:pStyle w:val="Default"/>
        <w:numPr>
          <w:ilvl w:val="0"/>
          <w:numId w:val="84"/>
        </w:numPr>
        <w:ind w:left="1274" w:hanging="280"/>
        <w:jc w:val="both"/>
        <w:rPr>
          <w:rFonts w:ascii="Times New Roman" w:eastAsia="標楷體" w:hAnsi="Times New Roman" w:cs="Times New Roman"/>
          <w:color w:val="auto"/>
        </w:rPr>
      </w:pPr>
      <w:r w:rsidRPr="00B4025A">
        <w:rPr>
          <w:rFonts w:ascii="Times New Roman" w:eastAsia="標楷體" w:hAnsi="Times New Roman" w:cs="Times New Roman"/>
          <w:color w:val="auto"/>
        </w:rPr>
        <w:t>國小二年級，有國語、數學、生活（含社會、自然）等三科。</w:t>
      </w:r>
    </w:p>
    <w:p w:rsidR="0003436B" w:rsidRPr="00B4025A" w:rsidRDefault="0003436B" w:rsidP="00DF2E5B">
      <w:pPr>
        <w:pStyle w:val="Default"/>
        <w:numPr>
          <w:ilvl w:val="0"/>
          <w:numId w:val="84"/>
        </w:numPr>
        <w:ind w:left="1274" w:hanging="281"/>
        <w:jc w:val="both"/>
        <w:rPr>
          <w:rFonts w:ascii="Times New Roman" w:eastAsia="標楷體" w:hAnsi="Times New Roman" w:cs="Times New Roman"/>
          <w:color w:val="auto"/>
        </w:rPr>
      </w:pPr>
      <w:r w:rsidRPr="00B4025A">
        <w:rPr>
          <w:rFonts w:ascii="Times New Roman" w:eastAsia="標楷體" w:hAnsi="Times New Roman" w:cs="Times New Roman"/>
          <w:color w:val="auto"/>
        </w:rPr>
        <w:t>國小三</w:t>
      </w:r>
      <w:r w:rsidRPr="00B4025A">
        <w:rPr>
          <w:rFonts w:ascii="Times New Roman" w:eastAsia="標楷體" w:hAnsi="Times New Roman" w:cs="Times New Roman"/>
          <w:color w:val="auto"/>
        </w:rPr>
        <w:t>~</w:t>
      </w:r>
      <w:r w:rsidRPr="00B4025A">
        <w:rPr>
          <w:rFonts w:ascii="Times New Roman" w:eastAsia="標楷體" w:hAnsi="Times New Roman" w:cs="Times New Roman"/>
          <w:color w:val="auto"/>
        </w:rPr>
        <w:t>六年級，有國語、數學、自然、社會、英語等五科。</w:t>
      </w:r>
    </w:p>
    <w:p w:rsidR="0003436B" w:rsidRPr="00B4025A" w:rsidRDefault="0003436B" w:rsidP="00DF2E5B">
      <w:pPr>
        <w:pStyle w:val="Default"/>
        <w:numPr>
          <w:ilvl w:val="0"/>
          <w:numId w:val="84"/>
        </w:numPr>
        <w:ind w:left="1274" w:hanging="281"/>
        <w:jc w:val="both"/>
        <w:rPr>
          <w:rFonts w:ascii="Times New Roman" w:eastAsia="標楷體" w:hAnsi="Times New Roman" w:cs="Times New Roman"/>
          <w:color w:val="auto"/>
        </w:rPr>
      </w:pPr>
      <w:r w:rsidRPr="00B4025A">
        <w:rPr>
          <w:rFonts w:ascii="Times New Roman" w:eastAsia="標楷體" w:hAnsi="Times New Roman" w:cs="Times New Roman"/>
          <w:color w:val="auto"/>
        </w:rPr>
        <w:t>國中一年級，有國文、數學、自然、社會、英語等五科。</w:t>
      </w:r>
    </w:p>
    <w:p w:rsidR="0003436B" w:rsidRPr="00B4025A" w:rsidRDefault="0003436B" w:rsidP="00DF2E5B">
      <w:pPr>
        <w:pStyle w:val="Default"/>
        <w:numPr>
          <w:ilvl w:val="0"/>
          <w:numId w:val="84"/>
        </w:numPr>
        <w:ind w:left="1274" w:hanging="281"/>
        <w:jc w:val="both"/>
        <w:rPr>
          <w:rFonts w:ascii="Times New Roman" w:eastAsia="標楷體" w:hAnsi="Times New Roman" w:cs="Times New Roman"/>
          <w:color w:val="auto"/>
        </w:rPr>
      </w:pPr>
      <w:r w:rsidRPr="00B4025A">
        <w:rPr>
          <w:rFonts w:ascii="Times New Roman" w:eastAsia="標楷體" w:hAnsi="Times New Roman" w:cs="Times New Roman"/>
          <w:color w:val="auto"/>
        </w:rPr>
        <w:t>英語科均為電腦線上測驗。</w:t>
      </w:r>
    </w:p>
    <w:p w:rsidR="0003436B" w:rsidRPr="00B4025A" w:rsidRDefault="0003436B" w:rsidP="00EE557B">
      <w:pPr>
        <w:numPr>
          <w:ilvl w:val="0"/>
          <w:numId w:val="82"/>
        </w:numPr>
        <w:tabs>
          <w:tab w:val="clear" w:pos="1620"/>
          <w:tab w:val="num" w:pos="1418"/>
        </w:tabs>
        <w:ind w:left="1134" w:hanging="708"/>
        <w:jc w:val="both"/>
        <w:rPr>
          <w:rFonts w:ascii="Times New Roman" w:eastAsia="標楷體" w:hAnsi="Times New Roman" w:cs="Times New Roman"/>
        </w:rPr>
      </w:pPr>
      <w:r w:rsidRPr="00B4025A">
        <w:rPr>
          <w:rFonts w:ascii="Times New Roman" w:eastAsia="標楷體" w:hAnsi="Times New Roman" w:cs="Times New Roman"/>
        </w:rPr>
        <w:t>申請全部學科跳級者，其國語（文）、數學、自然、社會、英語由教育局辦理聯合鑑定，該等五科全部通過鑑定後，其他學習領域（含藝術與人文、健康與體育、綜合活動等）由各校另外進行高一年級之量化或質化評量，鑑定內容及通過標準由各校特殊教育推行委員會（或資優小組）自行決定；通過全科跳級至國中者，其他學習領域（藝術與人文、健康與體育、綜合活動等）鑑定內容及通過標準，由該生申請就讀之國中協助進行。但依國民教育法第</w:t>
      </w:r>
      <w:r w:rsidRPr="00B4025A">
        <w:rPr>
          <w:rFonts w:ascii="Times New Roman" w:eastAsia="標楷體" w:hAnsi="Times New Roman" w:cs="Times New Roman"/>
        </w:rPr>
        <w:t>3</w:t>
      </w:r>
      <w:r w:rsidRPr="00B4025A">
        <w:rPr>
          <w:rFonts w:ascii="Times New Roman" w:eastAsia="標楷體" w:hAnsi="Times New Roman" w:cs="Times New Roman"/>
        </w:rPr>
        <w:t>條規定「對於資賦優異之國民小學學生，得縮短其修業年限。但以一年為限。」</w:t>
      </w:r>
    </w:p>
    <w:p w:rsidR="0003436B" w:rsidRPr="00B4025A" w:rsidRDefault="0003436B" w:rsidP="00EE557B">
      <w:pPr>
        <w:numPr>
          <w:ilvl w:val="0"/>
          <w:numId w:val="82"/>
        </w:numPr>
        <w:tabs>
          <w:tab w:val="clear" w:pos="1620"/>
          <w:tab w:val="num" w:pos="1418"/>
        </w:tabs>
        <w:ind w:left="1134" w:hanging="708"/>
        <w:jc w:val="both"/>
        <w:rPr>
          <w:rFonts w:ascii="Times New Roman" w:eastAsia="標楷體" w:hAnsi="Times New Roman" w:cs="Times New Roman"/>
        </w:rPr>
      </w:pPr>
      <w:r w:rsidRPr="00B4025A">
        <w:rPr>
          <w:rFonts w:ascii="Times New Roman" w:eastAsia="標楷體" w:hAnsi="Times New Roman" w:cs="Times New Roman"/>
        </w:rPr>
        <w:t>國小縮短修業年限鑑定相關作業時程</w:t>
      </w:r>
    </w:p>
    <w:tbl>
      <w:tblPr>
        <w:tblW w:w="0" w:type="auto"/>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957"/>
        <w:gridCol w:w="8596"/>
      </w:tblGrid>
      <w:tr w:rsidR="0003436B" w:rsidRPr="00B4025A" w:rsidTr="00AD7547">
        <w:trPr>
          <w:tblHeader/>
          <w:jc w:val="center"/>
        </w:trPr>
        <w:tc>
          <w:tcPr>
            <w:tcW w:w="957" w:type="dxa"/>
            <w:tcBorders>
              <w:top w:val="single" w:sz="4" w:space="0" w:color="auto"/>
              <w:left w:val="single" w:sz="4" w:space="0" w:color="auto"/>
              <w:bottom w:val="single" w:sz="4" w:space="0" w:color="auto"/>
              <w:right w:val="single" w:sz="4" w:space="0" w:color="auto"/>
            </w:tcBorders>
            <w:shd w:val="clear" w:color="auto" w:fill="E0E0E0"/>
          </w:tcPr>
          <w:p w:rsidR="0003436B" w:rsidRPr="00B4025A" w:rsidRDefault="0003436B" w:rsidP="00AD7547">
            <w:pPr>
              <w:jc w:val="center"/>
              <w:rPr>
                <w:rFonts w:ascii="Times New Roman" w:eastAsia="標楷體" w:hAnsi="Times New Roman" w:cs="Times New Roman"/>
              </w:rPr>
            </w:pPr>
            <w:r w:rsidRPr="00B4025A">
              <w:rPr>
                <w:rFonts w:ascii="Times New Roman" w:eastAsia="標楷體" w:hAnsi="Times New Roman" w:cs="Times New Roman"/>
              </w:rPr>
              <w:t>時程</w:t>
            </w:r>
          </w:p>
        </w:tc>
        <w:tc>
          <w:tcPr>
            <w:tcW w:w="8596" w:type="dxa"/>
            <w:tcBorders>
              <w:top w:val="single" w:sz="4" w:space="0" w:color="auto"/>
              <w:left w:val="single" w:sz="4" w:space="0" w:color="auto"/>
              <w:bottom w:val="single" w:sz="4" w:space="0" w:color="auto"/>
              <w:right w:val="single" w:sz="4" w:space="0" w:color="auto"/>
            </w:tcBorders>
            <w:shd w:val="clear" w:color="auto" w:fill="E0E0E0"/>
          </w:tcPr>
          <w:p w:rsidR="0003436B" w:rsidRPr="00B4025A" w:rsidRDefault="0003436B" w:rsidP="00AD7547">
            <w:pPr>
              <w:jc w:val="center"/>
              <w:rPr>
                <w:rFonts w:ascii="Times New Roman" w:eastAsia="標楷體" w:hAnsi="Times New Roman" w:cs="Times New Roman"/>
              </w:rPr>
            </w:pPr>
            <w:r w:rsidRPr="00B4025A">
              <w:rPr>
                <w:rFonts w:ascii="Times New Roman" w:eastAsia="標楷體" w:hAnsi="Times New Roman" w:cs="Times New Roman"/>
              </w:rPr>
              <w:t>工作重點</w:t>
            </w:r>
          </w:p>
        </w:tc>
      </w:tr>
      <w:tr w:rsidR="0003436B" w:rsidRPr="00B4025A" w:rsidTr="00AD7547">
        <w:trPr>
          <w:jc w:val="center"/>
        </w:trPr>
        <w:tc>
          <w:tcPr>
            <w:tcW w:w="957" w:type="dxa"/>
            <w:tcBorders>
              <w:top w:val="single" w:sz="4" w:space="0" w:color="auto"/>
              <w:left w:val="single" w:sz="4" w:space="0" w:color="auto"/>
              <w:bottom w:val="single" w:sz="4" w:space="0" w:color="auto"/>
              <w:right w:val="single" w:sz="4" w:space="0" w:color="auto"/>
            </w:tcBorders>
            <w:vAlign w:val="center"/>
          </w:tcPr>
          <w:p w:rsidR="0003436B" w:rsidRPr="00B4025A" w:rsidRDefault="0003436B" w:rsidP="00AD7547">
            <w:pPr>
              <w:jc w:val="center"/>
              <w:rPr>
                <w:rFonts w:ascii="Times New Roman" w:eastAsia="標楷體" w:hAnsi="Times New Roman" w:cs="Times New Roman"/>
              </w:rPr>
            </w:pPr>
            <w:r w:rsidRPr="00B4025A">
              <w:rPr>
                <w:rFonts w:ascii="Times New Roman" w:eastAsia="標楷體" w:hAnsi="Times New Roman" w:cs="Times New Roman"/>
              </w:rPr>
              <w:t>7-8</w:t>
            </w:r>
            <w:r w:rsidRPr="00B4025A">
              <w:rPr>
                <w:rFonts w:ascii="Times New Roman" w:eastAsia="標楷體" w:hAnsi="Times New Roman" w:cs="Times New Roman"/>
              </w:rPr>
              <w:t>月</w:t>
            </w:r>
          </w:p>
        </w:tc>
        <w:tc>
          <w:tcPr>
            <w:tcW w:w="8596" w:type="dxa"/>
            <w:tcBorders>
              <w:top w:val="single" w:sz="4" w:space="0" w:color="auto"/>
              <w:left w:val="single" w:sz="4" w:space="0" w:color="auto"/>
              <w:bottom w:val="single" w:sz="4" w:space="0" w:color="auto"/>
              <w:right w:val="single" w:sz="4" w:space="0" w:color="auto"/>
            </w:tcBorders>
          </w:tcPr>
          <w:p w:rsidR="0003436B" w:rsidRPr="00B4025A" w:rsidRDefault="0003436B" w:rsidP="00AD7547">
            <w:pPr>
              <w:rPr>
                <w:rFonts w:ascii="Times New Roman" w:eastAsia="標楷體" w:hAnsi="Times New Roman" w:cs="Times New Roman"/>
              </w:rPr>
            </w:pPr>
            <w:r w:rsidRPr="00B4025A">
              <w:rPr>
                <w:rFonts w:ascii="Times New Roman" w:eastAsia="標楷體" w:hAnsi="Times New Roman" w:cs="Times New Roman"/>
              </w:rPr>
              <w:t>縮短修業年限個別輔導計畫撰寫、審查</w:t>
            </w:r>
          </w:p>
        </w:tc>
      </w:tr>
      <w:tr w:rsidR="0003436B" w:rsidRPr="00B4025A" w:rsidTr="00AD7547">
        <w:trPr>
          <w:jc w:val="center"/>
        </w:trPr>
        <w:tc>
          <w:tcPr>
            <w:tcW w:w="957" w:type="dxa"/>
            <w:tcBorders>
              <w:top w:val="single" w:sz="4" w:space="0" w:color="auto"/>
              <w:left w:val="single" w:sz="4" w:space="0" w:color="auto"/>
              <w:bottom w:val="single" w:sz="4" w:space="0" w:color="auto"/>
              <w:right w:val="single" w:sz="4" w:space="0" w:color="auto"/>
            </w:tcBorders>
            <w:vAlign w:val="center"/>
          </w:tcPr>
          <w:p w:rsidR="0003436B" w:rsidRPr="00B4025A" w:rsidRDefault="0003436B" w:rsidP="00AD7547">
            <w:pPr>
              <w:jc w:val="center"/>
              <w:rPr>
                <w:rFonts w:ascii="Times New Roman" w:eastAsia="標楷體" w:hAnsi="Times New Roman" w:cs="Times New Roman"/>
              </w:rPr>
            </w:pPr>
            <w:r w:rsidRPr="00B4025A">
              <w:rPr>
                <w:rFonts w:ascii="Times New Roman" w:eastAsia="標楷體" w:hAnsi="Times New Roman" w:cs="Times New Roman"/>
              </w:rPr>
              <w:t>10-11</w:t>
            </w:r>
            <w:r w:rsidRPr="00B4025A">
              <w:rPr>
                <w:rFonts w:ascii="Times New Roman" w:eastAsia="標楷體" w:hAnsi="Times New Roman" w:cs="Times New Roman"/>
              </w:rPr>
              <w:t>月</w:t>
            </w:r>
          </w:p>
        </w:tc>
        <w:tc>
          <w:tcPr>
            <w:tcW w:w="8596" w:type="dxa"/>
            <w:tcBorders>
              <w:top w:val="single" w:sz="4" w:space="0" w:color="auto"/>
              <w:left w:val="single" w:sz="4" w:space="0" w:color="auto"/>
              <w:bottom w:val="single" w:sz="4" w:space="0" w:color="auto"/>
              <w:right w:val="single" w:sz="4" w:space="0" w:color="auto"/>
            </w:tcBorders>
          </w:tcPr>
          <w:p w:rsidR="0003436B" w:rsidRPr="00B4025A" w:rsidRDefault="0003436B" w:rsidP="00AD7547">
            <w:pPr>
              <w:rPr>
                <w:rFonts w:ascii="Times New Roman" w:eastAsia="標楷體" w:hAnsi="Times New Roman" w:cs="Times New Roman"/>
              </w:rPr>
            </w:pPr>
            <w:r w:rsidRPr="00B4025A">
              <w:rPr>
                <w:rFonts w:ascii="Times New Roman" w:eastAsia="標楷體" w:hAnsi="Times New Roman" w:cs="Times New Roman"/>
              </w:rPr>
              <w:t>擬定縮短修業年限鑑定工作時程</w:t>
            </w:r>
          </w:p>
        </w:tc>
      </w:tr>
      <w:tr w:rsidR="0003436B" w:rsidRPr="00B4025A" w:rsidTr="00AD7547">
        <w:trPr>
          <w:jc w:val="center"/>
        </w:trPr>
        <w:tc>
          <w:tcPr>
            <w:tcW w:w="957" w:type="dxa"/>
            <w:tcBorders>
              <w:top w:val="single" w:sz="4" w:space="0" w:color="auto"/>
              <w:left w:val="single" w:sz="4" w:space="0" w:color="auto"/>
              <w:bottom w:val="single" w:sz="4" w:space="0" w:color="auto"/>
              <w:right w:val="single" w:sz="4" w:space="0" w:color="auto"/>
            </w:tcBorders>
            <w:vAlign w:val="center"/>
          </w:tcPr>
          <w:p w:rsidR="0003436B" w:rsidRPr="00B4025A" w:rsidRDefault="0003436B" w:rsidP="00AD7547">
            <w:pPr>
              <w:jc w:val="center"/>
              <w:rPr>
                <w:rFonts w:ascii="Times New Roman" w:eastAsia="標楷體" w:hAnsi="Times New Roman" w:cs="Times New Roman"/>
              </w:rPr>
            </w:pPr>
            <w:r w:rsidRPr="00B4025A">
              <w:rPr>
                <w:rFonts w:ascii="Times New Roman" w:eastAsia="標楷體" w:hAnsi="Times New Roman" w:cs="Times New Roman"/>
              </w:rPr>
              <w:t>11-12</w:t>
            </w:r>
            <w:r w:rsidRPr="00B4025A">
              <w:rPr>
                <w:rFonts w:ascii="Times New Roman" w:eastAsia="標楷體" w:hAnsi="Times New Roman" w:cs="Times New Roman"/>
              </w:rPr>
              <w:t>月</w:t>
            </w:r>
          </w:p>
        </w:tc>
        <w:tc>
          <w:tcPr>
            <w:tcW w:w="8596" w:type="dxa"/>
            <w:tcBorders>
              <w:top w:val="single" w:sz="4" w:space="0" w:color="auto"/>
              <w:left w:val="single" w:sz="4" w:space="0" w:color="auto"/>
              <w:bottom w:val="single" w:sz="4" w:space="0" w:color="auto"/>
              <w:right w:val="single" w:sz="4" w:space="0" w:color="auto"/>
            </w:tcBorders>
          </w:tcPr>
          <w:p w:rsidR="0003436B" w:rsidRPr="00B4025A" w:rsidRDefault="0003436B" w:rsidP="00AD7547">
            <w:pPr>
              <w:rPr>
                <w:rFonts w:ascii="Times New Roman" w:eastAsia="標楷體" w:hAnsi="Times New Roman" w:cs="Times New Roman"/>
              </w:rPr>
            </w:pPr>
            <w:r w:rsidRPr="00B4025A">
              <w:rPr>
                <w:rFonts w:ascii="Times New Roman" w:eastAsia="標楷體" w:hAnsi="Times New Roman" w:cs="Times New Roman"/>
              </w:rPr>
              <w:t>縮短修業年限鑑定工作檢討會暨籌備會、簡章公告、鑑定安置作業說明會</w:t>
            </w:r>
            <w:r w:rsidRPr="00B4025A">
              <w:rPr>
                <w:rFonts w:ascii="Times New Roman" w:eastAsia="標楷體" w:hAnsi="Times New Roman" w:cs="Times New Roman"/>
              </w:rPr>
              <w:t xml:space="preserve"> </w:t>
            </w:r>
          </w:p>
        </w:tc>
      </w:tr>
      <w:tr w:rsidR="0003436B" w:rsidRPr="00B4025A" w:rsidTr="00AD7547">
        <w:trPr>
          <w:jc w:val="center"/>
        </w:trPr>
        <w:tc>
          <w:tcPr>
            <w:tcW w:w="957" w:type="dxa"/>
            <w:tcBorders>
              <w:top w:val="single" w:sz="4" w:space="0" w:color="auto"/>
              <w:left w:val="single" w:sz="4" w:space="0" w:color="auto"/>
              <w:bottom w:val="single" w:sz="4" w:space="0" w:color="auto"/>
              <w:right w:val="single" w:sz="4" w:space="0" w:color="auto"/>
            </w:tcBorders>
            <w:vAlign w:val="center"/>
          </w:tcPr>
          <w:p w:rsidR="0003436B" w:rsidRPr="00B4025A" w:rsidRDefault="0003436B" w:rsidP="00AD7547">
            <w:pPr>
              <w:jc w:val="center"/>
              <w:rPr>
                <w:rFonts w:ascii="Times New Roman" w:eastAsia="標楷體" w:hAnsi="Times New Roman" w:cs="Times New Roman"/>
              </w:rPr>
            </w:pPr>
            <w:r w:rsidRPr="00B4025A">
              <w:rPr>
                <w:rFonts w:ascii="Times New Roman" w:eastAsia="標楷體" w:hAnsi="Times New Roman" w:cs="Times New Roman"/>
              </w:rPr>
              <w:t>1-2</w:t>
            </w:r>
            <w:r w:rsidRPr="00B4025A">
              <w:rPr>
                <w:rFonts w:ascii="Times New Roman" w:eastAsia="標楷體" w:hAnsi="Times New Roman" w:cs="Times New Roman"/>
              </w:rPr>
              <w:t>月</w:t>
            </w:r>
          </w:p>
        </w:tc>
        <w:tc>
          <w:tcPr>
            <w:tcW w:w="8596" w:type="dxa"/>
            <w:tcBorders>
              <w:top w:val="single" w:sz="4" w:space="0" w:color="auto"/>
              <w:left w:val="single" w:sz="4" w:space="0" w:color="auto"/>
              <w:bottom w:val="single" w:sz="4" w:space="0" w:color="auto"/>
              <w:right w:val="single" w:sz="4" w:space="0" w:color="auto"/>
            </w:tcBorders>
          </w:tcPr>
          <w:p w:rsidR="0003436B" w:rsidRPr="00B4025A" w:rsidRDefault="0003436B" w:rsidP="00AD7547">
            <w:pPr>
              <w:rPr>
                <w:rFonts w:ascii="Times New Roman" w:eastAsia="標楷體" w:hAnsi="Times New Roman" w:cs="Times New Roman"/>
              </w:rPr>
            </w:pPr>
            <w:r w:rsidRPr="00B4025A">
              <w:rPr>
                <w:rFonts w:ascii="Times New Roman" w:eastAsia="標楷體" w:hAnsi="Times New Roman" w:cs="Times New Roman"/>
              </w:rPr>
              <w:t>各校召開縮短修業年限家長說明會、各校受理報名、個別輔導計畫實施情形追蹤</w:t>
            </w:r>
          </w:p>
        </w:tc>
      </w:tr>
      <w:tr w:rsidR="0003436B" w:rsidRPr="00B4025A" w:rsidTr="00AD7547">
        <w:trPr>
          <w:jc w:val="center"/>
        </w:trPr>
        <w:tc>
          <w:tcPr>
            <w:tcW w:w="957" w:type="dxa"/>
            <w:tcBorders>
              <w:top w:val="single" w:sz="4" w:space="0" w:color="auto"/>
              <w:left w:val="single" w:sz="4" w:space="0" w:color="auto"/>
              <w:bottom w:val="single" w:sz="4" w:space="0" w:color="auto"/>
              <w:right w:val="single" w:sz="4" w:space="0" w:color="auto"/>
            </w:tcBorders>
            <w:vAlign w:val="center"/>
          </w:tcPr>
          <w:p w:rsidR="0003436B" w:rsidRPr="00B4025A" w:rsidRDefault="0003436B" w:rsidP="00AD7547">
            <w:pPr>
              <w:jc w:val="center"/>
              <w:rPr>
                <w:rFonts w:ascii="Times New Roman" w:eastAsia="標楷體" w:hAnsi="Times New Roman" w:cs="Times New Roman"/>
              </w:rPr>
            </w:pPr>
            <w:r w:rsidRPr="00B4025A">
              <w:rPr>
                <w:rFonts w:ascii="Times New Roman" w:eastAsia="標楷體" w:hAnsi="Times New Roman" w:cs="Times New Roman"/>
              </w:rPr>
              <w:t>3</w:t>
            </w:r>
            <w:r w:rsidRPr="00B4025A">
              <w:rPr>
                <w:rFonts w:ascii="Times New Roman" w:eastAsia="標楷體" w:hAnsi="Times New Roman" w:cs="Times New Roman"/>
              </w:rPr>
              <w:t>月</w:t>
            </w:r>
          </w:p>
        </w:tc>
        <w:tc>
          <w:tcPr>
            <w:tcW w:w="8596" w:type="dxa"/>
            <w:tcBorders>
              <w:top w:val="single" w:sz="4" w:space="0" w:color="auto"/>
              <w:left w:val="single" w:sz="4" w:space="0" w:color="auto"/>
              <w:bottom w:val="single" w:sz="4" w:space="0" w:color="auto"/>
              <w:right w:val="single" w:sz="4" w:space="0" w:color="auto"/>
            </w:tcBorders>
          </w:tcPr>
          <w:p w:rsidR="0003436B" w:rsidRPr="00B4025A" w:rsidRDefault="00BA1A3A" w:rsidP="00AD7547">
            <w:pPr>
              <w:rPr>
                <w:rFonts w:ascii="Times New Roman" w:eastAsia="標楷體" w:hAnsi="Times New Roman" w:cs="Times New Roman"/>
              </w:rPr>
            </w:pPr>
            <w:r w:rsidRPr="00B4025A">
              <w:rPr>
                <w:rFonts w:ascii="Times New Roman" w:eastAsia="標楷體" w:hAnsi="Times New Roman" w:cs="Times New Roman"/>
              </w:rPr>
              <w:t>縮短修業年限初</w:t>
            </w:r>
            <w:r w:rsidRPr="00B4025A">
              <w:rPr>
                <w:rFonts w:ascii="Times New Roman" w:eastAsia="標楷體" w:hAnsi="Times New Roman" w:cs="Times New Roman"/>
                <w:lang w:eastAsia="zh-HK"/>
              </w:rPr>
              <w:t>選</w:t>
            </w:r>
            <w:r w:rsidR="0003436B" w:rsidRPr="00B4025A">
              <w:rPr>
                <w:rFonts w:ascii="Times New Roman" w:eastAsia="標楷體" w:hAnsi="Times New Roman" w:cs="Times New Roman"/>
              </w:rPr>
              <w:t>（團體智力測驗）、鑑定輔導會議</w:t>
            </w:r>
          </w:p>
        </w:tc>
      </w:tr>
      <w:tr w:rsidR="0003436B" w:rsidRPr="00B4025A" w:rsidTr="00AD7547">
        <w:trPr>
          <w:jc w:val="center"/>
        </w:trPr>
        <w:tc>
          <w:tcPr>
            <w:tcW w:w="957" w:type="dxa"/>
            <w:tcBorders>
              <w:top w:val="single" w:sz="4" w:space="0" w:color="auto"/>
              <w:left w:val="single" w:sz="4" w:space="0" w:color="auto"/>
              <w:bottom w:val="single" w:sz="4" w:space="0" w:color="auto"/>
              <w:right w:val="single" w:sz="4" w:space="0" w:color="auto"/>
            </w:tcBorders>
            <w:vAlign w:val="center"/>
          </w:tcPr>
          <w:p w:rsidR="0003436B" w:rsidRPr="00B4025A" w:rsidRDefault="0003436B" w:rsidP="00AD7547">
            <w:pPr>
              <w:jc w:val="center"/>
              <w:rPr>
                <w:rFonts w:ascii="Times New Roman" w:eastAsia="標楷體" w:hAnsi="Times New Roman" w:cs="Times New Roman"/>
              </w:rPr>
            </w:pPr>
            <w:r w:rsidRPr="00B4025A">
              <w:rPr>
                <w:rFonts w:ascii="Times New Roman" w:eastAsia="標楷體" w:hAnsi="Times New Roman" w:cs="Times New Roman"/>
              </w:rPr>
              <w:t>4</w:t>
            </w:r>
            <w:r w:rsidRPr="00B4025A">
              <w:rPr>
                <w:rFonts w:ascii="Times New Roman" w:eastAsia="標楷體" w:hAnsi="Times New Roman" w:cs="Times New Roman"/>
              </w:rPr>
              <w:t>月</w:t>
            </w:r>
          </w:p>
        </w:tc>
        <w:tc>
          <w:tcPr>
            <w:tcW w:w="8596" w:type="dxa"/>
            <w:tcBorders>
              <w:top w:val="single" w:sz="4" w:space="0" w:color="auto"/>
              <w:left w:val="single" w:sz="4" w:space="0" w:color="auto"/>
              <w:bottom w:val="single" w:sz="4" w:space="0" w:color="auto"/>
              <w:right w:val="single" w:sz="4" w:space="0" w:color="auto"/>
            </w:tcBorders>
          </w:tcPr>
          <w:p w:rsidR="0003436B" w:rsidRPr="00B4025A" w:rsidRDefault="00BA1A3A" w:rsidP="00AD7547">
            <w:pPr>
              <w:rPr>
                <w:rFonts w:ascii="Times New Roman" w:eastAsia="標楷體" w:hAnsi="Times New Roman" w:cs="Times New Roman"/>
              </w:rPr>
            </w:pPr>
            <w:r w:rsidRPr="00B4025A">
              <w:rPr>
                <w:rFonts w:ascii="Times New Roman" w:eastAsia="標楷體" w:hAnsi="Times New Roman" w:cs="Times New Roman"/>
              </w:rPr>
              <w:t>縮短修業年限複</w:t>
            </w:r>
            <w:r w:rsidRPr="00B4025A">
              <w:rPr>
                <w:rFonts w:ascii="Times New Roman" w:eastAsia="標楷體" w:hAnsi="Times New Roman" w:cs="Times New Roman"/>
                <w:lang w:eastAsia="zh-HK"/>
              </w:rPr>
              <w:t>選</w:t>
            </w:r>
            <w:r w:rsidR="0003436B" w:rsidRPr="00B4025A">
              <w:rPr>
                <w:rFonts w:ascii="Times New Roman" w:eastAsia="標楷體" w:hAnsi="Times New Roman" w:cs="Times New Roman"/>
              </w:rPr>
              <w:t>（學科成就測驗）、鑑定輔導會議</w:t>
            </w:r>
          </w:p>
        </w:tc>
      </w:tr>
      <w:tr w:rsidR="0003436B" w:rsidRPr="00B4025A" w:rsidTr="00AD7547">
        <w:trPr>
          <w:jc w:val="center"/>
        </w:trPr>
        <w:tc>
          <w:tcPr>
            <w:tcW w:w="957" w:type="dxa"/>
            <w:tcBorders>
              <w:top w:val="single" w:sz="4" w:space="0" w:color="auto"/>
              <w:left w:val="single" w:sz="4" w:space="0" w:color="auto"/>
              <w:bottom w:val="single" w:sz="4" w:space="0" w:color="auto"/>
              <w:right w:val="single" w:sz="4" w:space="0" w:color="auto"/>
            </w:tcBorders>
            <w:vAlign w:val="center"/>
          </w:tcPr>
          <w:p w:rsidR="0003436B" w:rsidRPr="00B4025A" w:rsidRDefault="0003436B" w:rsidP="00AD7547">
            <w:pPr>
              <w:jc w:val="center"/>
              <w:rPr>
                <w:rFonts w:ascii="Times New Roman" w:eastAsia="標楷體" w:hAnsi="Times New Roman" w:cs="Times New Roman"/>
              </w:rPr>
            </w:pPr>
            <w:r w:rsidRPr="00B4025A">
              <w:rPr>
                <w:rFonts w:ascii="Times New Roman" w:eastAsia="標楷體" w:hAnsi="Times New Roman" w:cs="Times New Roman"/>
              </w:rPr>
              <w:t>5-6</w:t>
            </w:r>
            <w:r w:rsidRPr="00B4025A">
              <w:rPr>
                <w:rFonts w:ascii="Times New Roman" w:eastAsia="標楷體" w:hAnsi="Times New Roman" w:cs="Times New Roman"/>
              </w:rPr>
              <w:t>月</w:t>
            </w:r>
          </w:p>
        </w:tc>
        <w:tc>
          <w:tcPr>
            <w:tcW w:w="8596" w:type="dxa"/>
            <w:tcBorders>
              <w:top w:val="single" w:sz="4" w:space="0" w:color="auto"/>
              <w:left w:val="single" w:sz="4" w:space="0" w:color="auto"/>
              <w:bottom w:val="single" w:sz="4" w:space="0" w:color="auto"/>
              <w:right w:val="single" w:sz="4" w:space="0" w:color="auto"/>
            </w:tcBorders>
          </w:tcPr>
          <w:p w:rsidR="0003436B" w:rsidRPr="00B4025A" w:rsidRDefault="0003436B" w:rsidP="00AD7547">
            <w:pPr>
              <w:rPr>
                <w:rFonts w:ascii="Times New Roman" w:eastAsia="標楷體" w:hAnsi="Times New Roman" w:cs="Times New Roman"/>
              </w:rPr>
            </w:pPr>
            <w:r w:rsidRPr="00B4025A">
              <w:rPr>
                <w:rFonts w:ascii="Times New Roman" w:eastAsia="標楷體" w:hAnsi="Times New Roman" w:cs="Times New Roman"/>
              </w:rPr>
              <w:t>鑑定安置會議、個別輔導計畫實施情形追蹤</w:t>
            </w:r>
          </w:p>
        </w:tc>
      </w:tr>
      <w:tr w:rsidR="0003436B" w:rsidRPr="00B4025A" w:rsidTr="00AD7547">
        <w:trPr>
          <w:jc w:val="center"/>
        </w:trPr>
        <w:tc>
          <w:tcPr>
            <w:tcW w:w="957" w:type="dxa"/>
            <w:tcBorders>
              <w:top w:val="single" w:sz="4" w:space="0" w:color="auto"/>
              <w:left w:val="single" w:sz="4" w:space="0" w:color="auto"/>
              <w:bottom w:val="single" w:sz="4" w:space="0" w:color="auto"/>
              <w:right w:val="single" w:sz="4" w:space="0" w:color="auto"/>
            </w:tcBorders>
            <w:vAlign w:val="center"/>
          </w:tcPr>
          <w:p w:rsidR="0003436B" w:rsidRPr="00B4025A" w:rsidRDefault="0003436B" w:rsidP="00AD7547">
            <w:pPr>
              <w:jc w:val="center"/>
              <w:rPr>
                <w:rFonts w:ascii="Times New Roman" w:eastAsia="標楷體" w:hAnsi="Times New Roman" w:cs="Times New Roman"/>
              </w:rPr>
            </w:pPr>
            <w:r w:rsidRPr="00B4025A">
              <w:rPr>
                <w:rFonts w:ascii="Times New Roman" w:eastAsia="標楷體" w:hAnsi="Times New Roman" w:cs="Times New Roman"/>
              </w:rPr>
              <w:lastRenderedPageBreak/>
              <w:t>7</w:t>
            </w:r>
            <w:r w:rsidRPr="00B4025A">
              <w:rPr>
                <w:rFonts w:ascii="Times New Roman" w:eastAsia="標楷體" w:hAnsi="Times New Roman" w:cs="Times New Roman"/>
              </w:rPr>
              <w:t>月</w:t>
            </w:r>
          </w:p>
        </w:tc>
        <w:tc>
          <w:tcPr>
            <w:tcW w:w="8596" w:type="dxa"/>
            <w:tcBorders>
              <w:top w:val="single" w:sz="4" w:space="0" w:color="auto"/>
              <w:left w:val="single" w:sz="4" w:space="0" w:color="auto"/>
              <w:bottom w:val="single" w:sz="4" w:space="0" w:color="auto"/>
              <w:right w:val="single" w:sz="4" w:space="0" w:color="auto"/>
            </w:tcBorders>
          </w:tcPr>
          <w:p w:rsidR="0003436B" w:rsidRPr="00B4025A" w:rsidRDefault="0003436B" w:rsidP="00AD7547">
            <w:pPr>
              <w:rPr>
                <w:rFonts w:ascii="Times New Roman" w:eastAsia="標楷體" w:hAnsi="Times New Roman" w:cs="Times New Roman"/>
              </w:rPr>
            </w:pPr>
            <w:r w:rsidRPr="00B4025A">
              <w:rPr>
                <w:rFonts w:ascii="Times New Roman" w:eastAsia="標楷體" w:hAnsi="Times New Roman" w:cs="Times New Roman"/>
              </w:rPr>
              <w:t>縮短修業年限個別輔導計畫撰寫說明會</w:t>
            </w:r>
          </w:p>
        </w:tc>
      </w:tr>
      <w:tr w:rsidR="0003436B" w:rsidRPr="00B4025A" w:rsidTr="00AD7547">
        <w:trPr>
          <w:jc w:val="center"/>
        </w:trPr>
        <w:tc>
          <w:tcPr>
            <w:tcW w:w="957" w:type="dxa"/>
            <w:tcBorders>
              <w:top w:val="single" w:sz="4" w:space="0" w:color="auto"/>
              <w:left w:val="single" w:sz="4" w:space="0" w:color="auto"/>
              <w:bottom w:val="single" w:sz="4" w:space="0" w:color="auto"/>
              <w:right w:val="single" w:sz="4" w:space="0" w:color="auto"/>
            </w:tcBorders>
            <w:vAlign w:val="center"/>
          </w:tcPr>
          <w:p w:rsidR="0003436B" w:rsidRPr="00B4025A" w:rsidRDefault="0003436B" w:rsidP="00AD7547">
            <w:pPr>
              <w:jc w:val="center"/>
              <w:rPr>
                <w:rFonts w:ascii="Times New Roman" w:eastAsia="標楷體" w:hAnsi="Times New Roman" w:cs="Times New Roman"/>
              </w:rPr>
            </w:pPr>
            <w:r w:rsidRPr="00B4025A">
              <w:rPr>
                <w:rFonts w:ascii="Times New Roman" w:eastAsia="標楷體" w:hAnsi="Times New Roman" w:cs="Times New Roman"/>
              </w:rPr>
              <w:t>6-7</w:t>
            </w:r>
            <w:r w:rsidRPr="00B4025A">
              <w:rPr>
                <w:rFonts w:ascii="Times New Roman" w:eastAsia="標楷體" w:hAnsi="Times New Roman" w:cs="Times New Roman"/>
              </w:rPr>
              <w:t>月</w:t>
            </w:r>
          </w:p>
          <w:p w:rsidR="0003436B" w:rsidRPr="00B4025A" w:rsidRDefault="0003436B" w:rsidP="00AD7547">
            <w:pPr>
              <w:jc w:val="center"/>
              <w:rPr>
                <w:rFonts w:ascii="Times New Roman" w:eastAsia="標楷體" w:hAnsi="Times New Roman" w:cs="Times New Roman"/>
              </w:rPr>
            </w:pPr>
            <w:r w:rsidRPr="00B4025A">
              <w:rPr>
                <w:rFonts w:ascii="Times New Roman" w:eastAsia="標楷體" w:hAnsi="Times New Roman" w:cs="Times New Roman"/>
              </w:rPr>
              <w:t>1-2</w:t>
            </w:r>
            <w:r w:rsidRPr="00B4025A">
              <w:rPr>
                <w:rFonts w:ascii="Times New Roman" w:eastAsia="標楷體" w:hAnsi="Times New Roman" w:cs="Times New Roman"/>
              </w:rPr>
              <w:t>月</w:t>
            </w:r>
          </w:p>
        </w:tc>
        <w:tc>
          <w:tcPr>
            <w:tcW w:w="8596" w:type="dxa"/>
            <w:tcBorders>
              <w:top w:val="single" w:sz="4" w:space="0" w:color="auto"/>
              <w:left w:val="single" w:sz="4" w:space="0" w:color="auto"/>
              <w:bottom w:val="single" w:sz="4" w:space="0" w:color="auto"/>
              <w:right w:val="single" w:sz="4" w:space="0" w:color="auto"/>
            </w:tcBorders>
            <w:vAlign w:val="center"/>
          </w:tcPr>
          <w:p w:rsidR="0003436B" w:rsidRPr="00B4025A" w:rsidRDefault="0003436B" w:rsidP="00AD7547">
            <w:pPr>
              <w:rPr>
                <w:rFonts w:ascii="Times New Roman" w:eastAsia="標楷體" w:hAnsi="Times New Roman" w:cs="Times New Roman"/>
              </w:rPr>
            </w:pPr>
            <w:r w:rsidRPr="00B4025A">
              <w:rPr>
                <w:rFonts w:ascii="Times New Roman" w:eastAsia="標楷體" w:hAnsi="Times New Roman" w:cs="Times New Roman"/>
              </w:rPr>
              <w:t>各校於每學期末填寫「縮短修業年限個別輔導計畫實施情形追蹤報告表」，彙整後上傳至本市資賦優異鑑定安置資訊網</w:t>
            </w:r>
            <w:r w:rsidR="006E7057" w:rsidRPr="00B4025A">
              <w:rPr>
                <w:rFonts w:ascii="Times New Roman" w:eastAsia="標楷體" w:hAnsi="Times New Roman" w:cs="Times New Roman" w:hint="eastAsia"/>
              </w:rPr>
              <w:t>(</w:t>
            </w:r>
            <w:r w:rsidR="006E7057" w:rsidRPr="00B4025A">
              <w:rPr>
                <w:rFonts w:ascii="Times New Roman" w:eastAsia="標楷體" w:hAnsi="Times New Roman" w:cs="Times New Roman"/>
              </w:rPr>
              <w:t>http://163.32.127.88/gift/</w:t>
            </w:r>
            <w:r w:rsidR="006E7057" w:rsidRPr="00B4025A">
              <w:rPr>
                <w:rFonts w:ascii="Times New Roman" w:eastAsia="標楷體" w:hAnsi="Times New Roman" w:cs="Times New Roman" w:hint="eastAsia"/>
              </w:rPr>
              <w:t>)</w:t>
            </w:r>
          </w:p>
        </w:tc>
      </w:tr>
    </w:tbl>
    <w:p w:rsidR="0003436B" w:rsidRPr="00B4025A" w:rsidRDefault="0003436B" w:rsidP="00DF2E5B">
      <w:pPr>
        <w:pStyle w:val="17"/>
        <w:numPr>
          <w:ilvl w:val="0"/>
          <w:numId w:val="35"/>
        </w:numPr>
        <w:tabs>
          <w:tab w:val="clear" w:pos="1620"/>
        </w:tabs>
        <w:ind w:leftChars="118" w:left="563" w:hanging="280"/>
        <w:jc w:val="both"/>
        <w:rPr>
          <w:rFonts w:ascii="Times New Roman" w:eastAsia="標楷體" w:hAnsi="Times New Roman" w:cs="Times New Roman"/>
          <w:kern w:val="0"/>
          <w:sz w:val="24"/>
          <w:szCs w:val="24"/>
        </w:rPr>
      </w:pPr>
      <w:r w:rsidRPr="00B4025A">
        <w:rPr>
          <w:rFonts w:ascii="Times New Roman" w:eastAsia="標楷體" w:hAnsi="Times New Roman" w:cs="Times New Roman"/>
          <w:kern w:val="0"/>
          <w:sz w:val="24"/>
          <w:szCs w:val="24"/>
        </w:rPr>
        <w:t>國中階段實施方式</w:t>
      </w:r>
    </w:p>
    <w:p w:rsidR="0003436B" w:rsidRPr="00B4025A" w:rsidRDefault="0003436B" w:rsidP="00DF2E5B">
      <w:pPr>
        <w:numPr>
          <w:ilvl w:val="0"/>
          <w:numId w:val="85"/>
        </w:numPr>
        <w:tabs>
          <w:tab w:val="clear" w:pos="1620"/>
        </w:tabs>
        <w:ind w:left="1372" w:hanging="546"/>
        <w:jc w:val="both"/>
        <w:rPr>
          <w:rFonts w:ascii="Times New Roman" w:eastAsia="標楷體" w:hAnsi="Times New Roman" w:cs="Times New Roman"/>
          <w:kern w:val="0"/>
          <w:lang w:val="zh-TW"/>
        </w:rPr>
      </w:pPr>
      <w:r w:rsidRPr="00B4025A">
        <w:rPr>
          <w:rFonts w:ascii="Times New Roman" w:eastAsia="標楷體" w:hAnsi="Times New Roman" w:cs="Times New Roman"/>
          <w:kern w:val="0"/>
          <w:lang w:val="zh-TW"/>
        </w:rPr>
        <w:t>申請資格：申請學科</w:t>
      </w:r>
      <w:r w:rsidR="00125A74" w:rsidRPr="00B4025A">
        <w:rPr>
          <w:rFonts w:ascii="Times New Roman" w:eastAsia="標楷體" w:hAnsi="Times New Roman" w:cs="Times New Roman"/>
          <w:kern w:val="0"/>
          <w:lang w:val="zh-TW"/>
        </w:rPr>
        <w:t>（</w:t>
      </w:r>
      <w:r w:rsidRPr="00B4025A">
        <w:rPr>
          <w:rFonts w:ascii="Times New Roman" w:eastAsia="標楷體" w:hAnsi="Times New Roman" w:cs="Times New Roman"/>
          <w:kern w:val="0"/>
          <w:lang w:val="zh-TW"/>
        </w:rPr>
        <w:t>學習領域</w:t>
      </w:r>
      <w:r w:rsidR="00125A74" w:rsidRPr="00B4025A">
        <w:rPr>
          <w:rFonts w:ascii="Times New Roman" w:eastAsia="標楷體" w:hAnsi="Times New Roman" w:cs="Times New Roman"/>
          <w:kern w:val="0"/>
          <w:lang w:val="zh-TW"/>
        </w:rPr>
        <w:t>）</w:t>
      </w:r>
      <w:r w:rsidRPr="00B4025A">
        <w:rPr>
          <w:rFonts w:ascii="Times New Roman" w:eastAsia="標楷體" w:hAnsi="Times New Roman" w:cs="Times New Roman"/>
          <w:kern w:val="0"/>
          <w:lang w:val="zh-TW"/>
        </w:rPr>
        <w:t>之前一學期或學年平均成績達同年級全部學生前百分之</w:t>
      </w:r>
      <w:r w:rsidRPr="00B4025A">
        <w:rPr>
          <w:rFonts w:ascii="Times New Roman" w:eastAsia="標楷體" w:hAnsi="Times New Roman" w:cs="Times New Roman"/>
          <w:kern w:val="0"/>
          <w:lang w:val="zh-TW"/>
        </w:rPr>
        <w:t>5</w:t>
      </w:r>
      <w:r w:rsidRPr="00B4025A">
        <w:rPr>
          <w:rFonts w:ascii="Times New Roman" w:eastAsia="標楷體" w:hAnsi="Times New Roman" w:cs="Times New Roman"/>
          <w:kern w:val="0"/>
          <w:lang w:val="zh-TW"/>
        </w:rPr>
        <w:t>。</w:t>
      </w:r>
    </w:p>
    <w:p w:rsidR="0003436B" w:rsidRPr="00B4025A" w:rsidRDefault="0003436B" w:rsidP="00DF2E5B">
      <w:pPr>
        <w:numPr>
          <w:ilvl w:val="0"/>
          <w:numId w:val="85"/>
        </w:numPr>
        <w:tabs>
          <w:tab w:val="clear" w:pos="1620"/>
          <w:tab w:val="num" w:pos="1400"/>
        </w:tabs>
        <w:ind w:left="1372" w:hanging="546"/>
        <w:jc w:val="both"/>
        <w:rPr>
          <w:rFonts w:ascii="Times New Roman" w:eastAsia="標楷體" w:hAnsi="Times New Roman" w:cs="Times New Roman"/>
          <w:kern w:val="0"/>
          <w:lang w:val="zh-TW"/>
        </w:rPr>
      </w:pPr>
      <w:r w:rsidRPr="00B4025A">
        <w:rPr>
          <w:rFonts w:ascii="Times New Roman" w:eastAsia="標楷體" w:hAnsi="Times New Roman" w:cs="Times New Roman"/>
          <w:kern w:val="0"/>
          <w:lang w:val="zh-TW"/>
        </w:rPr>
        <w:t>採各校自行辦理鑑定。凡國中學生在國文、英語、數學、自然、社會等學習領域成績優良，符合縮短修業年限申請資格者，都可由老師及家長推薦，於每年規定的鑑定時程向學校提出申請，經由各校特殊教育推行委員會</w:t>
      </w:r>
      <w:r w:rsidR="00125A74" w:rsidRPr="00B4025A">
        <w:rPr>
          <w:rFonts w:ascii="Times New Roman" w:eastAsia="標楷體" w:hAnsi="Times New Roman" w:cs="Times New Roman"/>
          <w:kern w:val="0"/>
          <w:lang w:val="zh-TW"/>
        </w:rPr>
        <w:t>（</w:t>
      </w:r>
      <w:r w:rsidRPr="00B4025A">
        <w:rPr>
          <w:rFonts w:ascii="Times New Roman" w:eastAsia="標楷體" w:hAnsi="Times New Roman" w:cs="Times New Roman"/>
          <w:kern w:val="0"/>
          <w:lang w:val="zh-TW"/>
        </w:rPr>
        <w:t>資優小組</w:t>
      </w:r>
      <w:r w:rsidR="00125A74" w:rsidRPr="00B4025A">
        <w:rPr>
          <w:rFonts w:ascii="Times New Roman" w:eastAsia="標楷體" w:hAnsi="Times New Roman" w:cs="Times New Roman"/>
          <w:kern w:val="0"/>
          <w:lang w:val="zh-TW"/>
        </w:rPr>
        <w:t>）</w:t>
      </w:r>
      <w:r w:rsidRPr="00B4025A">
        <w:rPr>
          <w:rFonts w:ascii="Times New Roman" w:eastAsia="標楷體" w:hAnsi="Times New Roman" w:cs="Times New Roman"/>
          <w:kern w:val="0"/>
          <w:lang w:val="zh-TW"/>
        </w:rPr>
        <w:t>審核通過後，通過相關評量與測驗，便可接受縮短修業年限的安置。</w:t>
      </w:r>
    </w:p>
    <w:p w:rsidR="0003436B" w:rsidRPr="00B4025A" w:rsidRDefault="0003436B" w:rsidP="00DF2E5B">
      <w:pPr>
        <w:numPr>
          <w:ilvl w:val="0"/>
          <w:numId w:val="85"/>
        </w:numPr>
        <w:tabs>
          <w:tab w:val="clear" w:pos="1620"/>
          <w:tab w:val="num" w:pos="1400"/>
        </w:tabs>
        <w:ind w:left="1372" w:hanging="546"/>
        <w:jc w:val="both"/>
        <w:rPr>
          <w:rFonts w:ascii="Times New Roman" w:eastAsia="標楷體" w:hAnsi="Times New Roman" w:cs="Times New Roman"/>
          <w:kern w:val="0"/>
          <w:lang w:val="zh-TW"/>
        </w:rPr>
      </w:pPr>
      <w:r w:rsidRPr="00B4025A">
        <w:rPr>
          <w:rFonts w:ascii="Times New Roman" w:eastAsia="標楷體" w:hAnsi="Times New Roman" w:cs="Times New Roman"/>
          <w:kern w:val="0"/>
          <w:lang w:val="zh-TW"/>
        </w:rPr>
        <w:t>國中縮短修業年限鑑定相關作業時程</w:t>
      </w:r>
    </w:p>
    <w:tbl>
      <w:tblPr>
        <w:tblW w:w="0" w:type="auto"/>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559"/>
        <w:gridCol w:w="7965"/>
      </w:tblGrid>
      <w:tr w:rsidR="0003436B" w:rsidRPr="00B4025A" w:rsidTr="0021505B">
        <w:trPr>
          <w:jc w:val="center"/>
        </w:trPr>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rsidR="0003436B" w:rsidRPr="00B4025A" w:rsidRDefault="0003436B" w:rsidP="00AD7547">
            <w:pPr>
              <w:jc w:val="center"/>
              <w:rPr>
                <w:rFonts w:ascii="Times New Roman" w:eastAsia="標楷體" w:hAnsi="Times New Roman" w:cs="Times New Roman"/>
              </w:rPr>
            </w:pPr>
            <w:r w:rsidRPr="00B4025A">
              <w:rPr>
                <w:rFonts w:ascii="Times New Roman" w:eastAsia="標楷體" w:hAnsi="Times New Roman" w:cs="Times New Roman"/>
              </w:rPr>
              <w:t>時程</w:t>
            </w:r>
          </w:p>
        </w:tc>
        <w:tc>
          <w:tcPr>
            <w:tcW w:w="7965" w:type="dxa"/>
            <w:tcBorders>
              <w:top w:val="single" w:sz="4" w:space="0" w:color="auto"/>
              <w:left w:val="single" w:sz="4" w:space="0" w:color="auto"/>
              <w:bottom w:val="single" w:sz="4" w:space="0" w:color="auto"/>
              <w:right w:val="single" w:sz="4" w:space="0" w:color="auto"/>
            </w:tcBorders>
            <w:shd w:val="clear" w:color="auto" w:fill="E0E0E0"/>
            <w:vAlign w:val="center"/>
          </w:tcPr>
          <w:p w:rsidR="0003436B" w:rsidRPr="00B4025A" w:rsidRDefault="0003436B" w:rsidP="00AD7547">
            <w:pPr>
              <w:jc w:val="center"/>
              <w:rPr>
                <w:rFonts w:ascii="Times New Roman" w:eastAsia="標楷體" w:hAnsi="Times New Roman" w:cs="Times New Roman"/>
              </w:rPr>
            </w:pPr>
            <w:r w:rsidRPr="00B4025A">
              <w:rPr>
                <w:rFonts w:ascii="Times New Roman" w:eastAsia="標楷體" w:hAnsi="Times New Roman" w:cs="Times New Roman"/>
              </w:rPr>
              <w:t>工作重點</w:t>
            </w:r>
          </w:p>
        </w:tc>
      </w:tr>
      <w:tr w:rsidR="0003436B" w:rsidRPr="00B4025A" w:rsidTr="0021505B">
        <w:trPr>
          <w:jc w:val="center"/>
        </w:trPr>
        <w:tc>
          <w:tcPr>
            <w:tcW w:w="1559" w:type="dxa"/>
            <w:tcBorders>
              <w:top w:val="single" w:sz="4" w:space="0" w:color="auto"/>
              <w:left w:val="single" w:sz="4" w:space="0" w:color="auto"/>
              <w:bottom w:val="single" w:sz="4" w:space="0" w:color="auto"/>
              <w:right w:val="single" w:sz="4" w:space="0" w:color="auto"/>
            </w:tcBorders>
            <w:vAlign w:val="center"/>
          </w:tcPr>
          <w:p w:rsidR="0003436B" w:rsidRPr="00B4025A" w:rsidRDefault="0003436B" w:rsidP="00AD7547">
            <w:pPr>
              <w:jc w:val="center"/>
              <w:rPr>
                <w:rFonts w:ascii="Times New Roman" w:eastAsia="標楷體" w:hAnsi="Times New Roman" w:cs="Times New Roman"/>
              </w:rPr>
            </w:pPr>
            <w:r w:rsidRPr="00B4025A">
              <w:rPr>
                <w:rFonts w:ascii="Times New Roman" w:eastAsia="標楷體" w:hAnsi="Times New Roman" w:cs="Times New Roman"/>
              </w:rPr>
              <w:t>2-3</w:t>
            </w:r>
            <w:r w:rsidRPr="00B4025A">
              <w:rPr>
                <w:rFonts w:ascii="Times New Roman" w:eastAsia="標楷體" w:hAnsi="Times New Roman" w:cs="Times New Roman"/>
              </w:rPr>
              <w:t>月</w:t>
            </w:r>
          </w:p>
        </w:tc>
        <w:tc>
          <w:tcPr>
            <w:tcW w:w="7965" w:type="dxa"/>
            <w:tcBorders>
              <w:top w:val="single" w:sz="4" w:space="0" w:color="auto"/>
              <w:left w:val="single" w:sz="4" w:space="0" w:color="auto"/>
              <w:bottom w:val="single" w:sz="4" w:space="0" w:color="auto"/>
              <w:right w:val="single" w:sz="4" w:space="0" w:color="auto"/>
            </w:tcBorders>
            <w:vAlign w:val="center"/>
          </w:tcPr>
          <w:p w:rsidR="0003436B" w:rsidRPr="00B4025A" w:rsidRDefault="00686A1D" w:rsidP="00AD7547">
            <w:pPr>
              <w:jc w:val="both"/>
              <w:rPr>
                <w:rFonts w:ascii="Times New Roman" w:eastAsia="標楷體" w:hAnsi="Times New Roman" w:cs="Times New Roman"/>
              </w:rPr>
            </w:pPr>
            <w:r w:rsidRPr="00B4025A">
              <w:rPr>
                <w:rFonts w:ascii="Times New Roman" w:eastAsia="標楷體" w:hAnsi="Times New Roman" w:cs="Times New Roman"/>
              </w:rPr>
              <w:t>本市資優教育資源中心</w:t>
            </w:r>
            <w:r w:rsidR="0003436B" w:rsidRPr="00B4025A">
              <w:rPr>
                <w:rFonts w:ascii="Times New Roman" w:eastAsia="標楷體" w:hAnsi="Times New Roman" w:cs="Times New Roman"/>
              </w:rPr>
              <w:t>辦理縮修說明會、各校擬訂縮短修業年限實施計畫、簡章、辦理家長說明會、申請報名、校內審核</w:t>
            </w:r>
          </w:p>
        </w:tc>
      </w:tr>
      <w:tr w:rsidR="0003436B" w:rsidRPr="00B4025A" w:rsidTr="0021505B">
        <w:trPr>
          <w:trHeight w:val="277"/>
          <w:jc w:val="center"/>
        </w:trPr>
        <w:tc>
          <w:tcPr>
            <w:tcW w:w="1559" w:type="dxa"/>
            <w:tcBorders>
              <w:top w:val="single" w:sz="4" w:space="0" w:color="auto"/>
              <w:left w:val="single" w:sz="4" w:space="0" w:color="auto"/>
              <w:bottom w:val="single" w:sz="4" w:space="0" w:color="auto"/>
              <w:right w:val="single" w:sz="4" w:space="0" w:color="auto"/>
            </w:tcBorders>
            <w:vAlign w:val="center"/>
          </w:tcPr>
          <w:p w:rsidR="0003436B" w:rsidRPr="00B4025A" w:rsidRDefault="0003436B" w:rsidP="00AD7547">
            <w:pPr>
              <w:jc w:val="center"/>
              <w:rPr>
                <w:rFonts w:ascii="Times New Roman" w:eastAsia="標楷體" w:hAnsi="Times New Roman" w:cs="Times New Roman"/>
              </w:rPr>
            </w:pPr>
            <w:r w:rsidRPr="00B4025A">
              <w:rPr>
                <w:rFonts w:ascii="Times New Roman" w:eastAsia="標楷體" w:hAnsi="Times New Roman" w:cs="Times New Roman"/>
              </w:rPr>
              <w:t>4-5</w:t>
            </w:r>
            <w:r w:rsidRPr="00B4025A">
              <w:rPr>
                <w:rFonts w:ascii="Times New Roman" w:eastAsia="標楷體" w:hAnsi="Times New Roman" w:cs="Times New Roman"/>
              </w:rPr>
              <w:t>月</w:t>
            </w:r>
          </w:p>
        </w:tc>
        <w:tc>
          <w:tcPr>
            <w:tcW w:w="7965" w:type="dxa"/>
            <w:tcBorders>
              <w:top w:val="single" w:sz="4" w:space="0" w:color="auto"/>
              <w:left w:val="single" w:sz="4" w:space="0" w:color="auto"/>
              <w:bottom w:val="single" w:sz="4" w:space="0" w:color="auto"/>
              <w:right w:val="single" w:sz="4" w:space="0" w:color="auto"/>
            </w:tcBorders>
            <w:vAlign w:val="center"/>
          </w:tcPr>
          <w:p w:rsidR="0003436B" w:rsidRPr="00B4025A" w:rsidRDefault="0003436B" w:rsidP="00AD7547">
            <w:pPr>
              <w:jc w:val="both"/>
              <w:rPr>
                <w:rFonts w:ascii="Times New Roman" w:eastAsia="標楷體" w:hAnsi="Times New Roman" w:cs="Times New Roman"/>
              </w:rPr>
            </w:pPr>
            <w:r w:rsidRPr="00B4025A">
              <w:rPr>
                <w:rFonts w:ascii="Times New Roman" w:eastAsia="標楷體" w:hAnsi="Times New Roman" w:cs="Times New Roman"/>
              </w:rPr>
              <w:t>各校辦理團體智力（性向）測驗、學科成就測驗</w:t>
            </w:r>
          </w:p>
        </w:tc>
      </w:tr>
      <w:tr w:rsidR="0003436B" w:rsidRPr="00B4025A" w:rsidTr="0021505B">
        <w:trPr>
          <w:trHeight w:val="313"/>
          <w:jc w:val="center"/>
        </w:trPr>
        <w:tc>
          <w:tcPr>
            <w:tcW w:w="1559" w:type="dxa"/>
            <w:tcBorders>
              <w:top w:val="single" w:sz="4" w:space="0" w:color="auto"/>
              <w:left w:val="single" w:sz="4" w:space="0" w:color="auto"/>
              <w:bottom w:val="single" w:sz="4" w:space="0" w:color="auto"/>
              <w:right w:val="single" w:sz="4" w:space="0" w:color="auto"/>
            </w:tcBorders>
            <w:vAlign w:val="center"/>
          </w:tcPr>
          <w:p w:rsidR="0003436B" w:rsidRPr="00B4025A" w:rsidRDefault="0003436B" w:rsidP="00AD7547">
            <w:pPr>
              <w:jc w:val="center"/>
              <w:rPr>
                <w:rFonts w:ascii="Times New Roman" w:eastAsia="標楷體" w:hAnsi="Times New Roman" w:cs="Times New Roman"/>
              </w:rPr>
            </w:pPr>
            <w:r w:rsidRPr="00B4025A">
              <w:rPr>
                <w:rFonts w:ascii="Times New Roman" w:eastAsia="標楷體" w:hAnsi="Times New Roman" w:cs="Times New Roman"/>
              </w:rPr>
              <w:t>6</w:t>
            </w:r>
            <w:r w:rsidRPr="00B4025A">
              <w:rPr>
                <w:rFonts w:ascii="Times New Roman" w:eastAsia="標楷體" w:hAnsi="Times New Roman" w:cs="Times New Roman"/>
              </w:rPr>
              <w:t>月</w:t>
            </w:r>
          </w:p>
        </w:tc>
        <w:tc>
          <w:tcPr>
            <w:tcW w:w="7965" w:type="dxa"/>
            <w:tcBorders>
              <w:top w:val="single" w:sz="4" w:space="0" w:color="auto"/>
              <w:left w:val="single" w:sz="4" w:space="0" w:color="auto"/>
              <w:bottom w:val="single" w:sz="4" w:space="0" w:color="auto"/>
              <w:right w:val="single" w:sz="4" w:space="0" w:color="auto"/>
            </w:tcBorders>
            <w:vAlign w:val="center"/>
          </w:tcPr>
          <w:p w:rsidR="0003436B" w:rsidRPr="00B4025A" w:rsidRDefault="0003436B" w:rsidP="00AD7547">
            <w:pPr>
              <w:jc w:val="both"/>
              <w:rPr>
                <w:rFonts w:ascii="Times New Roman" w:eastAsia="標楷體" w:hAnsi="Times New Roman" w:cs="Times New Roman"/>
              </w:rPr>
            </w:pPr>
            <w:r w:rsidRPr="00B4025A">
              <w:rPr>
                <w:rFonts w:ascii="Times New Roman" w:eastAsia="標楷體" w:hAnsi="Times New Roman" w:cs="Times New Roman"/>
              </w:rPr>
              <w:t>鑑定安置會議</w:t>
            </w:r>
          </w:p>
        </w:tc>
      </w:tr>
      <w:tr w:rsidR="0003436B" w:rsidRPr="00B4025A" w:rsidTr="0021505B">
        <w:trPr>
          <w:trHeight w:val="310"/>
          <w:jc w:val="center"/>
        </w:trPr>
        <w:tc>
          <w:tcPr>
            <w:tcW w:w="1559" w:type="dxa"/>
            <w:tcBorders>
              <w:top w:val="single" w:sz="4" w:space="0" w:color="auto"/>
              <w:left w:val="single" w:sz="4" w:space="0" w:color="auto"/>
              <w:bottom w:val="single" w:sz="4" w:space="0" w:color="auto"/>
              <w:right w:val="single" w:sz="4" w:space="0" w:color="auto"/>
            </w:tcBorders>
            <w:vAlign w:val="center"/>
          </w:tcPr>
          <w:p w:rsidR="0003436B" w:rsidRPr="00B4025A" w:rsidRDefault="0003436B" w:rsidP="00AD7547">
            <w:pPr>
              <w:jc w:val="center"/>
              <w:rPr>
                <w:rFonts w:ascii="Times New Roman" w:eastAsia="標楷體" w:hAnsi="Times New Roman" w:cs="Times New Roman"/>
              </w:rPr>
            </w:pPr>
            <w:r w:rsidRPr="00B4025A">
              <w:rPr>
                <w:rFonts w:ascii="Times New Roman" w:eastAsia="標楷體" w:hAnsi="Times New Roman" w:cs="Times New Roman"/>
              </w:rPr>
              <w:t>7-8</w:t>
            </w:r>
            <w:r w:rsidRPr="00B4025A">
              <w:rPr>
                <w:rFonts w:ascii="Times New Roman" w:eastAsia="標楷體" w:hAnsi="Times New Roman" w:cs="Times New Roman"/>
              </w:rPr>
              <w:t>月</w:t>
            </w:r>
          </w:p>
        </w:tc>
        <w:tc>
          <w:tcPr>
            <w:tcW w:w="7965" w:type="dxa"/>
            <w:tcBorders>
              <w:top w:val="single" w:sz="4" w:space="0" w:color="auto"/>
              <w:left w:val="single" w:sz="4" w:space="0" w:color="auto"/>
              <w:bottom w:val="single" w:sz="4" w:space="0" w:color="auto"/>
              <w:right w:val="single" w:sz="4" w:space="0" w:color="auto"/>
            </w:tcBorders>
            <w:vAlign w:val="center"/>
          </w:tcPr>
          <w:p w:rsidR="0003436B" w:rsidRPr="00B4025A" w:rsidRDefault="0003436B" w:rsidP="00AD7547">
            <w:pPr>
              <w:jc w:val="both"/>
              <w:rPr>
                <w:rFonts w:ascii="Times New Roman" w:eastAsia="標楷體" w:hAnsi="Times New Roman" w:cs="Times New Roman"/>
              </w:rPr>
            </w:pPr>
            <w:r w:rsidRPr="00B4025A">
              <w:rPr>
                <w:rFonts w:ascii="Times New Roman" w:eastAsia="標楷體" w:hAnsi="Times New Roman" w:cs="Times New Roman"/>
              </w:rPr>
              <w:t>各校協助家長、教師共同擬定縮短修業年限個別輔導計畫</w:t>
            </w:r>
          </w:p>
        </w:tc>
      </w:tr>
      <w:tr w:rsidR="0003436B" w:rsidRPr="00B4025A" w:rsidTr="0021505B">
        <w:trPr>
          <w:trHeight w:val="291"/>
          <w:jc w:val="center"/>
        </w:trPr>
        <w:tc>
          <w:tcPr>
            <w:tcW w:w="1559" w:type="dxa"/>
            <w:tcBorders>
              <w:top w:val="single" w:sz="4" w:space="0" w:color="auto"/>
              <w:left w:val="single" w:sz="4" w:space="0" w:color="auto"/>
              <w:bottom w:val="single" w:sz="4" w:space="0" w:color="auto"/>
              <w:right w:val="single" w:sz="4" w:space="0" w:color="auto"/>
            </w:tcBorders>
            <w:vAlign w:val="center"/>
          </w:tcPr>
          <w:p w:rsidR="0003436B" w:rsidRPr="00B4025A" w:rsidRDefault="0003436B" w:rsidP="00AD7547">
            <w:pPr>
              <w:jc w:val="center"/>
              <w:rPr>
                <w:rFonts w:ascii="Times New Roman" w:eastAsia="標楷體" w:hAnsi="Times New Roman" w:cs="Times New Roman"/>
              </w:rPr>
            </w:pPr>
            <w:r w:rsidRPr="00B4025A">
              <w:rPr>
                <w:rFonts w:ascii="Times New Roman" w:eastAsia="標楷體" w:hAnsi="Times New Roman" w:cs="Times New Roman"/>
              </w:rPr>
              <w:t>8</w:t>
            </w:r>
            <w:r w:rsidRPr="00B4025A">
              <w:rPr>
                <w:rFonts w:ascii="Times New Roman" w:eastAsia="標楷體" w:hAnsi="Times New Roman" w:cs="Times New Roman"/>
              </w:rPr>
              <w:t>月</w:t>
            </w:r>
          </w:p>
        </w:tc>
        <w:tc>
          <w:tcPr>
            <w:tcW w:w="7965" w:type="dxa"/>
            <w:tcBorders>
              <w:top w:val="single" w:sz="4" w:space="0" w:color="auto"/>
              <w:left w:val="single" w:sz="4" w:space="0" w:color="auto"/>
              <w:bottom w:val="single" w:sz="4" w:space="0" w:color="auto"/>
              <w:right w:val="single" w:sz="4" w:space="0" w:color="auto"/>
            </w:tcBorders>
            <w:vAlign w:val="center"/>
          </w:tcPr>
          <w:p w:rsidR="0003436B" w:rsidRPr="00B4025A" w:rsidRDefault="0003436B" w:rsidP="00AD7547">
            <w:pPr>
              <w:jc w:val="both"/>
              <w:rPr>
                <w:rFonts w:ascii="Times New Roman" w:eastAsia="標楷體" w:hAnsi="Times New Roman" w:cs="Times New Roman"/>
              </w:rPr>
            </w:pPr>
            <w:r w:rsidRPr="00B4025A">
              <w:rPr>
                <w:rFonts w:ascii="Times New Roman" w:eastAsia="標楷體" w:hAnsi="Times New Roman" w:cs="Times New Roman"/>
              </w:rPr>
              <w:t>縮短修業年限學生個別輔導計畫審查</w:t>
            </w:r>
          </w:p>
        </w:tc>
      </w:tr>
      <w:tr w:rsidR="0003436B" w:rsidRPr="00B4025A" w:rsidTr="0021505B">
        <w:trPr>
          <w:trHeight w:val="125"/>
          <w:jc w:val="center"/>
        </w:trPr>
        <w:tc>
          <w:tcPr>
            <w:tcW w:w="1559" w:type="dxa"/>
            <w:tcBorders>
              <w:top w:val="single" w:sz="4" w:space="0" w:color="auto"/>
              <w:left w:val="single" w:sz="4" w:space="0" w:color="auto"/>
              <w:bottom w:val="single" w:sz="4" w:space="0" w:color="auto"/>
              <w:right w:val="single" w:sz="4" w:space="0" w:color="auto"/>
            </w:tcBorders>
            <w:vAlign w:val="center"/>
          </w:tcPr>
          <w:p w:rsidR="0003436B" w:rsidRPr="00B4025A" w:rsidRDefault="0003436B" w:rsidP="00AD7547">
            <w:pPr>
              <w:jc w:val="center"/>
              <w:rPr>
                <w:rFonts w:ascii="Times New Roman" w:eastAsia="標楷體" w:hAnsi="Times New Roman" w:cs="Times New Roman"/>
              </w:rPr>
            </w:pPr>
            <w:r w:rsidRPr="00B4025A">
              <w:rPr>
                <w:rFonts w:ascii="Times New Roman" w:eastAsia="標楷體" w:hAnsi="Times New Roman" w:cs="Times New Roman"/>
              </w:rPr>
              <w:t>6-7</w:t>
            </w:r>
            <w:r w:rsidRPr="00B4025A">
              <w:rPr>
                <w:rFonts w:ascii="Times New Roman" w:eastAsia="標楷體" w:hAnsi="Times New Roman" w:cs="Times New Roman"/>
              </w:rPr>
              <w:t>月</w:t>
            </w:r>
          </w:p>
          <w:p w:rsidR="0003436B" w:rsidRPr="00B4025A" w:rsidRDefault="0003436B" w:rsidP="00AD7547">
            <w:pPr>
              <w:jc w:val="center"/>
              <w:rPr>
                <w:rFonts w:ascii="Times New Roman" w:eastAsia="標楷體" w:hAnsi="Times New Roman" w:cs="Times New Roman"/>
              </w:rPr>
            </w:pPr>
            <w:r w:rsidRPr="00B4025A">
              <w:rPr>
                <w:rFonts w:ascii="Times New Roman" w:eastAsia="標楷體" w:hAnsi="Times New Roman" w:cs="Times New Roman"/>
              </w:rPr>
              <w:t>1-2</w:t>
            </w:r>
            <w:r w:rsidRPr="00B4025A">
              <w:rPr>
                <w:rFonts w:ascii="Times New Roman" w:eastAsia="標楷體" w:hAnsi="Times New Roman" w:cs="Times New Roman"/>
              </w:rPr>
              <w:t>月</w:t>
            </w:r>
          </w:p>
        </w:tc>
        <w:tc>
          <w:tcPr>
            <w:tcW w:w="7965" w:type="dxa"/>
            <w:tcBorders>
              <w:top w:val="single" w:sz="4" w:space="0" w:color="auto"/>
              <w:left w:val="single" w:sz="4" w:space="0" w:color="auto"/>
              <w:bottom w:val="single" w:sz="4" w:space="0" w:color="auto"/>
              <w:right w:val="single" w:sz="4" w:space="0" w:color="auto"/>
            </w:tcBorders>
            <w:vAlign w:val="center"/>
          </w:tcPr>
          <w:p w:rsidR="0003436B" w:rsidRPr="00B4025A" w:rsidRDefault="0003436B" w:rsidP="0021505B">
            <w:pPr>
              <w:rPr>
                <w:rFonts w:ascii="Times New Roman" w:eastAsia="標楷體" w:hAnsi="Times New Roman" w:cs="Times New Roman"/>
              </w:rPr>
            </w:pPr>
            <w:r w:rsidRPr="00B4025A">
              <w:rPr>
                <w:rFonts w:ascii="Times New Roman" w:eastAsia="標楷體" w:hAnsi="Times New Roman" w:cs="Times New Roman"/>
              </w:rPr>
              <w:t>各校於每學期末填寫「縮短修業年限個別輔導計畫實施情形追蹤報告表」，彙整後上傳至本市特殊教育資訊網</w:t>
            </w:r>
            <w:r w:rsidR="006E7057" w:rsidRPr="00B4025A">
              <w:rPr>
                <w:rFonts w:ascii="Times New Roman" w:eastAsia="標楷體" w:hAnsi="Times New Roman" w:cs="Times New Roman" w:hint="eastAsia"/>
                <w:sz w:val="22"/>
                <w:szCs w:val="22"/>
              </w:rPr>
              <w:t>(</w:t>
            </w:r>
            <w:r w:rsidR="006E7057" w:rsidRPr="00B4025A">
              <w:rPr>
                <w:rFonts w:ascii="Times New Roman" w:eastAsia="標楷體" w:hAnsi="Times New Roman" w:cs="Times New Roman"/>
                <w:sz w:val="22"/>
                <w:szCs w:val="22"/>
              </w:rPr>
              <w:t>http://www.spec.kh.edu.tw/modules/dummy/</w:t>
            </w:r>
            <w:r w:rsidR="006E7057" w:rsidRPr="00B4025A">
              <w:rPr>
                <w:rFonts w:ascii="Times New Roman" w:eastAsia="標楷體" w:hAnsi="Times New Roman" w:cs="Times New Roman" w:hint="eastAsia"/>
                <w:sz w:val="22"/>
                <w:szCs w:val="22"/>
              </w:rPr>
              <w:t>)</w:t>
            </w:r>
          </w:p>
        </w:tc>
      </w:tr>
    </w:tbl>
    <w:p w:rsidR="0003436B" w:rsidRPr="00B4025A" w:rsidRDefault="0003436B" w:rsidP="00DF2E5B">
      <w:pPr>
        <w:pStyle w:val="17"/>
        <w:numPr>
          <w:ilvl w:val="0"/>
          <w:numId w:val="35"/>
        </w:numPr>
        <w:tabs>
          <w:tab w:val="clear" w:pos="1620"/>
        </w:tabs>
        <w:ind w:leftChars="118" w:left="563" w:hanging="280"/>
        <w:jc w:val="both"/>
        <w:rPr>
          <w:rFonts w:ascii="Times New Roman" w:eastAsia="標楷體" w:hAnsi="Times New Roman" w:cs="Times New Roman"/>
          <w:kern w:val="0"/>
          <w:sz w:val="24"/>
          <w:szCs w:val="24"/>
        </w:rPr>
      </w:pPr>
      <w:r w:rsidRPr="00B4025A">
        <w:rPr>
          <w:rFonts w:ascii="Times New Roman" w:eastAsia="標楷體" w:hAnsi="Times New Roman" w:cs="Times New Roman"/>
          <w:kern w:val="0"/>
          <w:sz w:val="24"/>
          <w:szCs w:val="24"/>
        </w:rPr>
        <w:t>請參考本市法規</w:t>
      </w:r>
    </w:p>
    <w:p w:rsidR="0003436B" w:rsidRPr="00B4025A" w:rsidRDefault="0003436B" w:rsidP="00DF2E5B">
      <w:pPr>
        <w:numPr>
          <w:ilvl w:val="0"/>
          <w:numId w:val="86"/>
        </w:numPr>
        <w:tabs>
          <w:tab w:val="clear" w:pos="1620"/>
          <w:tab w:val="num" w:pos="1260"/>
        </w:tabs>
        <w:ind w:left="1428" w:hanging="602"/>
        <w:jc w:val="both"/>
        <w:rPr>
          <w:rFonts w:ascii="Times New Roman" w:eastAsia="標楷體" w:hAnsi="Times New Roman" w:cs="Times New Roman"/>
          <w:kern w:val="0"/>
          <w:lang w:val="zh-TW"/>
        </w:rPr>
      </w:pPr>
      <w:r w:rsidRPr="00B4025A">
        <w:rPr>
          <w:rFonts w:ascii="Times New Roman" w:eastAsia="標楷體" w:hAnsi="Times New Roman" w:cs="Times New Roman"/>
          <w:kern w:val="0"/>
          <w:lang w:val="zh-TW"/>
        </w:rPr>
        <w:t>特殊教育學生調整入學年齡及修業年限實施辦法（法規</w:t>
      </w:r>
      <w:r w:rsidR="003B19BC" w:rsidRPr="00B4025A">
        <w:rPr>
          <w:rFonts w:ascii="Times New Roman" w:eastAsia="標楷體" w:hAnsi="Times New Roman" w:cs="Times New Roman"/>
          <w:kern w:val="0"/>
          <w:lang w:val="zh-TW"/>
        </w:rPr>
        <w:t>2</w:t>
      </w:r>
      <w:r w:rsidR="00803D4C" w:rsidRPr="00B4025A">
        <w:rPr>
          <w:rFonts w:ascii="Times New Roman" w:eastAsia="標楷體" w:hAnsi="Times New Roman" w:cs="Times New Roman" w:hint="eastAsia"/>
          <w:kern w:val="0"/>
          <w:lang w:val="zh-TW"/>
        </w:rPr>
        <w:t>8</w:t>
      </w:r>
      <w:r w:rsidRPr="00B4025A">
        <w:rPr>
          <w:rFonts w:ascii="Times New Roman" w:eastAsia="標楷體" w:hAnsi="Times New Roman" w:cs="Times New Roman"/>
          <w:kern w:val="0"/>
          <w:lang w:val="zh-TW"/>
        </w:rPr>
        <w:t>）</w:t>
      </w:r>
    </w:p>
    <w:p w:rsidR="0003436B" w:rsidRPr="00B4025A" w:rsidRDefault="0003436B" w:rsidP="00DF2E5B">
      <w:pPr>
        <w:numPr>
          <w:ilvl w:val="0"/>
          <w:numId w:val="86"/>
        </w:numPr>
        <w:tabs>
          <w:tab w:val="clear" w:pos="1620"/>
        </w:tabs>
        <w:ind w:left="1372" w:hanging="546"/>
        <w:jc w:val="both"/>
        <w:rPr>
          <w:rFonts w:ascii="Times New Roman" w:eastAsia="標楷體" w:hAnsi="Times New Roman" w:cs="Times New Roman"/>
          <w:kern w:val="0"/>
          <w:lang w:val="zh-TW"/>
        </w:rPr>
      </w:pPr>
      <w:r w:rsidRPr="00B4025A">
        <w:rPr>
          <w:rFonts w:ascii="Times New Roman" w:eastAsia="標楷體" w:hAnsi="Times New Roman" w:cs="Times New Roman"/>
          <w:kern w:val="0"/>
          <w:lang w:val="zh-TW"/>
        </w:rPr>
        <w:t>高雄市國民小學學生成績評量補充規定（</w:t>
      </w:r>
      <w:r w:rsidR="00803D4C" w:rsidRPr="00B4025A">
        <w:rPr>
          <w:rFonts w:ascii="Times New Roman" w:eastAsia="標楷體" w:hAnsi="Times New Roman" w:cs="Times New Roman" w:hint="eastAsia"/>
          <w:kern w:val="0"/>
          <w:lang w:val="zh-TW"/>
        </w:rPr>
        <w:t>法規</w:t>
      </w:r>
      <w:r w:rsidR="00803D4C" w:rsidRPr="00B4025A">
        <w:rPr>
          <w:rFonts w:ascii="Times New Roman" w:eastAsia="標楷體" w:hAnsi="Times New Roman" w:cs="Times New Roman" w:hint="eastAsia"/>
          <w:kern w:val="0"/>
          <w:lang w:val="zh-TW"/>
        </w:rPr>
        <w:t>29</w:t>
      </w:r>
      <w:r w:rsidRPr="00B4025A">
        <w:rPr>
          <w:rFonts w:ascii="Times New Roman" w:eastAsia="標楷體" w:hAnsi="Times New Roman" w:cs="Times New Roman"/>
          <w:kern w:val="0"/>
          <w:lang w:val="zh-TW"/>
        </w:rPr>
        <w:t>）</w:t>
      </w:r>
    </w:p>
    <w:p w:rsidR="00803D4C" w:rsidRPr="00B4025A" w:rsidRDefault="00803D4C" w:rsidP="00DF2E5B">
      <w:pPr>
        <w:numPr>
          <w:ilvl w:val="0"/>
          <w:numId w:val="86"/>
        </w:numPr>
        <w:tabs>
          <w:tab w:val="clear" w:pos="1620"/>
        </w:tabs>
        <w:ind w:left="1372" w:hanging="546"/>
        <w:jc w:val="both"/>
        <w:rPr>
          <w:rFonts w:ascii="Times New Roman" w:eastAsia="標楷體" w:hAnsi="Times New Roman" w:cs="Times New Roman"/>
          <w:kern w:val="0"/>
          <w:lang w:val="zh-TW"/>
        </w:rPr>
      </w:pPr>
      <w:r w:rsidRPr="00B4025A">
        <w:rPr>
          <w:rFonts w:ascii="Times New Roman" w:eastAsia="標楷體" w:hAnsi="Times New Roman" w:cs="Times New Roman" w:hint="eastAsia"/>
          <w:kern w:val="0"/>
          <w:lang w:val="zh-TW"/>
        </w:rPr>
        <w:t>高雄市高級中等以下學校特殊教育方案實施辦法</w:t>
      </w:r>
      <w:r w:rsidRPr="00B4025A">
        <w:rPr>
          <w:rFonts w:ascii="Times New Roman" w:eastAsia="標楷體" w:hAnsi="Times New Roman" w:cs="Times New Roman" w:hint="eastAsia"/>
          <w:kern w:val="0"/>
          <w:lang w:val="zh-TW"/>
        </w:rPr>
        <w:t>(</w:t>
      </w:r>
      <w:r w:rsidRPr="00B4025A">
        <w:rPr>
          <w:rFonts w:ascii="Times New Roman" w:eastAsia="標楷體" w:hAnsi="Times New Roman" w:cs="Times New Roman" w:hint="eastAsia"/>
          <w:kern w:val="0"/>
          <w:lang w:val="zh-TW"/>
        </w:rPr>
        <w:t>法規</w:t>
      </w:r>
      <w:r w:rsidRPr="00B4025A">
        <w:rPr>
          <w:rFonts w:ascii="Times New Roman" w:eastAsia="標楷體" w:hAnsi="Times New Roman" w:cs="Times New Roman" w:hint="eastAsia"/>
          <w:kern w:val="0"/>
          <w:lang w:val="zh-TW"/>
        </w:rPr>
        <w:t>30)</w:t>
      </w:r>
    </w:p>
    <w:p w:rsidR="00B4025A" w:rsidRDefault="00B4025A" w:rsidP="00DF2E5B">
      <w:pPr>
        <w:pStyle w:val="2"/>
        <w:numPr>
          <w:ilvl w:val="0"/>
          <w:numId w:val="104"/>
        </w:numPr>
        <w:rPr>
          <w:rFonts w:hint="eastAsia"/>
        </w:rPr>
        <w:sectPr w:rsidR="00B4025A" w:rsidSect="00EB57BD">
          <w:pgSz w:w="11906" w:h="16838"/>
          <w:pgMar w:top="340" w:right="707" w:bottom="340" w:left="907" w:header="397" w:footer="283" w:gutter="0"/>
          <w:cols w:space="425"/>
          <w:docGrid w:type="lines" w:linePitch="360"/>
        </w:sectPr>
      </w:pPr>
      <w:bookmarkStart w:id="40" w:name="_Toc16840263"/>
    </w:p>
    <w:p w:rsidR="00230625" w:rsidRPr="00B4025A" w:rsidRDefault="004214FA" w:rsidP="00DF2E5B">
      <w:pPr>
        <w:pStyle w:val="2"/>
        <w:numPr>
          <w:ilvl w:val="0"/>
          <w:numId w:val="104"/>
        </w:numPr>
        <w:rPr>
          <w:rFonts w:hint="eastAsia"/>
        </w:rPr>
      </w:pPr>
      <w:r w:rsidRPr="00B4025A">
        <w:lastRenderedPageBreak/>
        <w:t>未足齡兒童提早入國民小學鑑定</w:t>
      </w:r>
      <w:bookmarkEnd w:id="40"/>
      <w:r w:rsidR="00ED6E49" w:rsidRPr="00B4025A">
        <w:t xml:space="preserve">      </w:t>
      </w:r>
    </w:p>
    <w:p w:rsidR="00ED6E49" w:rsidRPr="00B4025A" w:rsidRDefault="00ED6E49" w:rsidP="00230625">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 xml:space="preserve"> </w:t>
      </w:r>
      <w:r w:rsidR="00FC2CED" w:rsidRPr="00B4025A">
        <w:rPr>
          <w:rFonts w:ascii="Times New Roman" w:eastAsia="標楷體" w:hAnsi="Times New Roman" w:cs="Times New Roman" w:hint="eastAsia"/>
          <w:b/>
          <w:sz w:val="32"/>
          <w:szCs w:val="32"/>
        </w:rPr>
        <w:t xml:space="preserve">         </w:t>
      </w:r>
      <w:r w:rsidRPr="00B4025A">
        <w:rPr>
          <w:rFonts w:ascii="Times New Roman" w:eastAsia="標楷體" w:hAnsi="Times New Roman" w:cs="Times New Roman"/>
          <w:b/>
          <w:sz w:val="32"/>
          <w:szCs w:val="32"/>
        </w:rPr>
        <w:t>承辦人：劉懿德</w:t>
      </w:r>
    </w:p>
    <w:p w:rsidR="00ED6E49" w:rsidRPr="00B4025A" w:rsidRDefault="00ED6E49" w:rsidP="00DF2E5B">
      <w:pPr>
        <w:widowControl/>
        <w:numPr>
          <w:ilvl w:val="0"/>
          <w:numId w:val="36"/>
        </w:numPr>
        <w:tabs>
          <w:tab w:val="clear" w:pos="840"/>
        </w:tabs>
        <w:ind w:left="993" w:hanging="426"/>
        <w:jc w:val="both"/>
        <w:rPr>
          <w:rFonts w:ascii="Times New Roman" w:eastAsia="標楷體" w:hAnsi="Times New Roman" w:cs="Times New Roman"/>
          <w:spacing w:val="-4"/>
        </w:rPr>
      </w:pPr>
      <w:r w:rsidRPr="00B4025A">
        <w:rPr>
          <w:rFonts w:ascii="Times New Roman" w:eastAsia="標楷體" w:hAnsi="Times New Roman" w:cs="Times New Roman"/>
          <w:kern w:val="0"/>
        </w:rPr>
        <w:t>因應教育部</w:t>
      </w:r>
      <w:r w:rsidRPr="00B4025A">
        <w:rPr>
          <w:rFonts w:ascii="Times New Roman" w:eastAsia="標楷體" w:hAnsi="Times New Roman" w:cs="Times New Roman"/>
          <w:kern w:val="0"/>
        </w:rPr>
        <w:t>103</w:t>
      </w:r>
      <w:r w:rsidRPr="00B4025A">
        <w:rPr>
          <w:rFonts w:ascii="Times New Roman" w:eastAsia="標楷體" w:hAnsi="Times New Roman" w:cs="Times New Roman"/>
          <w:kern w:val="0"/>
        </w:rPr>
        <w:t>年</w:t>
      </w:r>
      <w:r w:rsidRPr="00B4025A">
        <w:rPr>
          <w:rFonts w:ascii="Times New Roman" w:eastAsia="標楷體" w:hAnsi="Times New Roman" w:cs="Times New Roman"/>
          <w:kern w:val="0"/>
        </w:rPr>
        <w:t>4</w:t>
      </w:r>
      <w:r w:rsidRPr="00B4025A">
        <w:rPr>
          <w:rFonts w:ascii="Times New Roman" w:eastAsia="標楷體" w:hAnsi="Times New Roman" w:cs="Times New Roman"/>
          <w:kern w:val="0"/>
        </w:rPr>
        <w:t>月</w:t>
      </w:r>
      <w:r w:rsidRPr="00B4025A">
        <w:rPr>
          <w:rFonts w:ascii="Times New Roman" w:eastAsia="標楷體" w:hAnsi="Times New Roman" w:cs="Times New Roman"/>
          <w:kern w:val="0"/>
        </w:rPr>
        <w:t>14</w:t>
      </w:r>
      <w:r w:rsidRPr="00B4025A">
        <w:rPr>
          <w:rFonts w:ascii="Times New Roman" w:eastAsia="標楷體" w:hAnsi="Times New Roman" w:cs="Times New Roman"/>
          <w:kern w:val="0"/>
        </w:rPr>
        <w:t>日修正發布「特殊教育學生調整入學年齡及修業年限實施辦法」</w:t>
      </w:r>
      <w:r w:rsidR="00197B3B" w:rsidRPr="00B4025A">
        <w:rPr>
          <w:rFonts w:ascii="Times New Roman" w:eastAsia="標楷體" w:hAnsi="Times New Roman" w:cs="Times New Roman"/>
          <w:kern w:val="0"/>
          <w:lang w:val="zh-TW"/>
        </w:rPr>
        <w:t>（法規</w:t>
      </w:r>
      <w:r w:rsidR="00197B3B" w:rsidRPr="00B4025A">
        <w:rPr>
          <w:rFonts w:ascii="Times New Roman" w:eastAsia="標楷體" w:hAnsi="Times New Roman" w:cs="Times New Roman"/>
          <w:kern w:val="0"/>
          <w:lang w:val="zh-TW"/>
        </w:rPr>
        <w:t>2</w:t>
      </w:r>
      <w:r w:rsidR="00197B3B" w:rsidRPr="00B4025A">
        <w:rPr>
          <w:rFonts w:ascii="Times New Roman" w:eastAsia="標楷體" w:hAnsi="Times New Roman" w:cs="Times New Roman" w:hint="eastAsia"/>
          <w:kern w:val="0"/>
          <w:lang w:val="zh-TW"/>
        </w:rPr>
        <w:t>8</w:t>
      </w:r>
      <w:r w:rsidR="00197B3B" w:rsidRPr="00B4025A">
        <w:rPr>
          <w:rFonts w:ascii="Times New Roman" w:eastAsia="標楷體" w:hAnsi="Times New Roman" w:cs="Times New Roman"/>
          <w:kern w:val="0"/>
          <w:lang w:val="zh-TW"/>
        </w:rPr>
        <w:t>）</w:t>
      </w:r>
      <w:r w:rsidRPr="00B4025A">
        <w:rPr>
          <w:rFonts w:ascii="Times New Roman" w:eastAsia="標楷體" w:hAnsi="Times New Roman" w:cs="Times New Roman"/>
          <w:kern w:val="0"/>
        </w:rPr>
        <w:t>，其中</w:t>
      </w:r>
      <w:r w:rsidRPr="00B4025A">
        <w:rPr>
          <w:rFonts w:ascii="Times New Roman" w:eastAsia="標楷體" w:hAnsi="Times New Roman" w:cs="Times New Roman"/>
        </w:rPr>
        <w:t>第</w:t>
      </w:r>
      <w:r w:rsidR="00E16308" w:rsidRPr="00B4025A">
        <w:rPr>
          <w:rFonts w:ascii="Times New Roman" w:eastAsia="標楷體" w:hAnsi="Times New Roman" w:cs="Times New Roman" w:hint="eastAsia"/>
        </w:rPr>
        <w:t xml:space="preserve">3 </w:t>
      </w:r>
      <w:r w:rsidRPr="00B4025A">
        <w:rPr>
          <w:rFonts w:ascii="Times New Roman" w:eastAsia="標楷體" w:hAnsi="Times New Roman" w:cs="Times New Roman"/>
        </w:rPr>
        <w:t>條規定：「年滿五歲之資賦優異兒童，得申請提早入國民小學就讀」，爰此本市提早入學</w:t>
      </w:r>
      <w:r w:rsidRPr="00B4025A">
        <w:rPr>
          <w:rFonts w:ascii="Times New Roman" w:eastAsia="標楷體" w:hAnsi="Times New Roman" w:cs="Times New Roman"/>
          <w:spacing w:val="-4"/>
        </w:rPr>
        <w:t>報名資格為：「凡設籍本市或持外國護照居留地為本市，年滿</w:t>
      </w:r>
      <w:r w:rsidRPr="00B4025A">
        <w:rPr>
          <w:rFonts w:ascii="Times New Roman" w:eastAsia="標楷體" w:hAnsi="Times New Roman" w:cs="Times New Roman"/>
          <w:spacing w:val="-4"/>
        </w:rPr>
        <w:t>5</w:t>
      </w:r>
      <w:r w:rsidRPr="00B4025A">
        <w:rPr>
          <w:rFonts w:ascii="Times New Roman" w:eastAsia="標楷體" w:hAnsi="Times New Roman" w:cs="Times New Roman"/>
          <w:spacing w:val="-4"/>
        </w:rPr>
        <w:t>歲至未滿</w:t>
      </w:r>
      <w:r w:rsidRPr="00B4025A">
        <w:rPr>
          <w:rFonts w:ascii="Times New Roman" w:eastAsia="標楷體" w:hAnsi="Times New Roman" w:cs="Times New Roman"/>
          <w:spacing w:val="-4"/>
        </w:rPr>
        <w:t>6</w:t>
      </w:r>
      <w:r w:rsidRPr="00B4025A">
        <w:rPr>
          <w:rFonts w:ascii="Times New Roman" w:eastAsia="標楷體" w:hAnsi="Times New Roman" w:cs="Times New Roman"/>
          <w:spacing w:val="-4"/>
        </w:rPr>
        <w:t>足歲之學童，身心發展狀況良好，有資賦優異傾向者，可由家長或監護人親自報名。通過本市鑑定者始得於當年度依新生身分入學。」</w:t>
      </w:r>
    </w:p>
    <w:p w:rsidR="00ED6E49" w:rsidRPr="00B4025A" w:rsidRDefault="00ED6E49" w:rsidP="00DF2E5B">
      <w:pPr>
        <w:widowControl/>
        <w:numPr>
          <w:ilvl w:val="0"/>
          <w:numId w:val="36"/>
        </w:numPr>
        <w:tabs>
          <w:tab w:val="clear" w:pos="840"/>
        </w:tabs>
        <w:ind w:left="993" w:hanging="426"/>
        <w:jc w:val="both"/>
        <w:rPr>
          <w:rFonts w:ascii="Times New Roman" w:eastAsia="標楷體" w:hAnsi="Times New Roman" w:cs="Times New Roman"/>
          <w:spacing w:val="-4"/>
        </w:rPr>
      </w:pPr>
      <w:r w:rsidRPr="00B4025A">
        <w:rPr>
          <w:rFonts w:ascii="Times New Roman" w:eastAsia="標楷體" w:hAnsi="Times New Roman" w:cs="Times New Roman"/>
        </w:rPr>
        <w:t>提早入學鑑定工作時程表</w:t>
      </w:r>
    </w:p>
    <w:tbl>
      <w:tblPr>
        <w:tblW w:w="0" w:type="auto"/>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464"/>
        <w:gridCol w:w="8338"/>
      </w:tblGrid>
      <w:tr w:rsidR="004829E1" w:rsidRPr="00B4025A" w:rsidTr="00D51238">
        <w:trPr>
          <w:jc w:val="center"/>
        </w:trPr>
        <w:tc>
          <w:tcPr>
            <w:tcW w:w="1464" w:type="dxa"/>
            <w:tcBorders>
              <w:top w:val="single" w:sz="4" w:space="0" w:color="auto"/>
              <w:left w:val="single" w:sz="4" w:space="0" w:color="auto"/>
              <w:bottom w:val="single" w:sz="4" w:space="0" w:color="auto"/>
              <w:right w:val="single" w:sz="4" w:space="0" w:color="auto"/>
            </w:tcBorders>
            <w:shd w:val="clear" w:color="auto" w:fill="E0E0E0"/>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時程</w:t>
            </w:r>
          </w:p>
        </w:tc>
        <w:tc>
          <w:tcPr>
            <w:tcW w:w="8338" w:type="dxa"/>
            <w:tcBorders>
              <w:top w:val="single" w:sz="4" w:space="0" w:color="auto"/>
              <w:left w:val="single" w:sz="4" w:space="0" w:color="auto"/>
              <w:bottom w:val="single" w:sz="4" w:space="0" w:color="auto"/>
              <w:right w:val="single" w:sz="4" w:space="0" w:color="auto"/>
            </w:tcBorders>
            <w:shd w:val="clear" w:color="auto" w:fill="E0E0E0"/>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工作重點</w:t>
            </w:r>
          </w:p>
        </w:tc>
      </w:tr>
      <w:tr w:rsidR="004829E1" w:rsidRPr="00B4025A" w:rsidTr="00D51238">
        <w:trPr>
          <w:jc w:val="center"/>
        </w:trPr>
        <w:tc>
          <w:tcPr>
            <w:tcW w:w="1464" w:type="dxa"/>
            <w:tcBorders>
              <w:top w:val="single" w:sz="4" w:space="0" w:color="auto"/>
              <w:left w:val="single" w:sz="4" w:space="0" w:color="auto"/>
              <w:bottom w:val="single" w:sz="4" w:space="0" w:color="auto"/>
              <w:right w:val="single" w:sz="4" w:space="0" w:color="auto"/>
            </w:tcBorders>
            <w:vAlign w:val="center"/>
          </w:tcPr>
          <w:p w:rsidR="00ED6E49" w:rsidRPr="00B4025A" w:rsidRDefault="00ED6E49" w:rsidP="00617A85">
            <w:pPr>
              <w:jc w:val="center"/>
              <w:rPr>
                <w:rFonts w:ascii="Times New Roman" w:eastAsia="標楷體" w:hAnsi="Times New Roman" w:cs="Times New Roman"/>
              </w:rPr>
            </w:pPr>
            <w:r w:rsidRPr="00B4025A">
              <w:rPr>
                <w:rFonts w:ascii="Times New Roman" w:eastAsia="標楷體" w:hAnsi="Times New Roman" w:cs="Times New Roman"/>
              </w:rPr>
              <w:t>8</w:t>
            </w:r>
            <w:r w:rsidRPr="00B4025A">
              <w:rPr>
                <w:rFonts w:ascii="Times New Roman" w:eastAsia="標楷體" w:hAnsi="Times New Roman" w:cs="Times New Roman"/>
              </w:rPr>
              <w:t>月</w:t>
            </w:r>
          </w:p>
        </w:tc>
        <w:tc>
          <w:tcPr>
            <w:tcW w:w="8338" w:type="dxa"/>
            <w:tcBorders>
              <w:top w:val="single" w:sz="4" w:space="0" w:color="auto"/>
              <w:left w:val="single" w:sz="4" w:space="0" w:color="auto"/>
              <w:bottom w:val="single" w:sz="4" w:space="0" w:color="auto"/>
              <w:right w:val="single" w:sz="4" w:space="0" w:color="auto"/>
            </w:tcBorders>
            <w:vAlign w:val="center"/>
          </w:tcPr>
          <w:p w:rsidR="00ED6E49" w:rsidRPr="00B4025A" w:rsidRDefault="00ED6E49" w:rsidP="00617A85">
            <w:pPr>
              <w:jc w:val="both"/>
              <w:rPr>
                <w:rFonts w:ascii="Times New Roman" w:eastAsia="標楷體" w:hAnsi="Times New Roman" w:cs="Times New Roman"/>
              </w:rPr>
            </w:pPr>
            <w:r w:rsidRPr="00B4025A">
              <w:rPr>
                <w:rFonts w:ascii="Times New Roman" w:eastAsia="標楷體" w:hAnsi="Times New Roman" w:cs="Times New Roman"/>
              </w:rPr>
              <w:t>新生入學</w:t>
            </w:r>
          </w:p>
        </w:tc>
      </w:tr>
      <w:tr w:rsidR="004829E1" w:rsidRPr="00B4025A" w:rsidTr="00D51238">
        <w:trPr>
          <w:jc w:val="center"/>
        </w:trPr>
        <w:tc>
          <w:tcPr>
            <w:tcW w:w="1464" w:type="dxa"/>
            <w:tcBorders>
              <w:top w:val="single" w:sz="4" w:space="0" w:color="auto"/>
              <w:left w:val="single" w:sz="4" w:space="0" w:color="auto"/>
              <w:bottom w:val="single" w:sz="4" w:space="0" w:color="auto"/>
              <w:right w:val="single" w:sz="4" w:space="0" w:color="auto"/>
            </w:tcBorders>
            <w:vAlign w:val="center"/>
          </w:tcPr>
          <w:p w:rsidR="00ED6E49" w:rsidRPr="00B4025A" w:rsidRDefault="00D51238" w:rsidP="00617A85">
            <w:pPr>
              <w:jc w:val="center"/>
              <w:rPr>
                <w:rFonts w:ascii="Times New Roman" w:eastAsia="標楷體" w:hAnsi="Times New Roman" w:cs="Times New Roman"/>
              </w:rPr>
            </w:pPr>
            <w:r w:rsidRPr="00B4025A">
              <w:rPr>
                <w:rFonts w:ascii="Times New Roman" w:eastAsia="標楷體" w:hAnsi="Times New Roman" w:cs="Times New Roman"/>
              </w:rPr>
              <w:t>9-10</w:t>
            </w:r>
            <w:r w:rsidRPr="00B4025A">
              <w:rPr>
                <w:rFonts w:ascii="Times New Roman" w:eastAsia="標楷體" w:hAnsi="Times New Roman" w:cs="Times New Roman"/>
              </w:rPr>
              <w:t>月</w:t>
            </w:r>
          </w:p>
        </w:tc>
        <w:tc>
          <w:tcPr>
            <w:tcW w:w="8338" w:type="dxa"/>
            <w:tcBorders>
              <w:top w:val="single" w:sz="4" w:space="0" w:color="auto"/>
              <w:left w:val="single" w:sz="4" w:space="0" w:color="auto"/>
              <w:bottom w:val="single" w:sz="4" w:space="0" w:color="auto"/>
              <w:right w:val="single" w:sz="4" w:space="0" w:color="auto"/>
            </w:tcBorders>
            <w:vAlign w:val="center"/>
          </w:tcPr>
          <w:p w:rsidR="00ED6E49" w:rsidRPr="00B4025A" w:rsidRDefault="00D51238" w:rsidP="00617A85">
            <w:pPr>
              <w:jc w:val="both"/>
              <w:rPr>
                <w:rFonts w:ascii="Times New Roman" w:eastAsia="標楷體" w:hAnsi="Times New Roman" w:cs="Times New Roman"/>
              </w:rPr>
            </w:pPr>
            <w:r w:rsidRPr="00B4025A">
              <w:rPr>
                <w:rFonts w:ascii="Times New Roman" w:eastAsia="標楷體" w:hAnsi="Times New Roman" w:cs="Times New Roman"/>
              </w:rPr>
              <w:t>通過鑑定之提早入學新生個別輔導計畫撰寫暨審查</w:t>
            </w:r>
          </w:p>
        </w:tc>
      </w:tr>
      <w:tr w:rsidR="00D51238" w:rsidRPr="00B4025A" w:rsidTr="00D51238">
        <w:trPr>
          <w:jc w:val="center"/>
        </w:trPr>
        <w:tc>
          <w:tcPr>
            <w:tcW w:w="1464" w:type="dxa"/>
            <w:tcBorders>
              <w:top w:val="single" w:sz="4" w:space="0" w:color="auto"/>
              <w:left w:val="single" w:sz="4" w:space="0" w:color="auto"/>
              <w:bottom w:val="single" w:sz="4" w:space="0" w:color="auto"/>
              <w:right w:val="single" w:sz="4" w:space="0" w:color="auto"/>
            </w:tcBorders>
            <w:vAlign w:val="center"/>
          </w:tcPr>
          <w:p w:rsidR="00D51238" w:rsidRPr="00B4025A" w:rsidRDefault="00D51238" w:rsidP="00D51238">
            <w:pPr>
              <w:jc w:val="center"/>
              <w:rPr>
                <w:rFonts w:ascii="Times New Roman" w:eastAsia="標楷體" w:hAnsi="Times New Roman" w:cs="Times New Roman"/>
              </w:rPr>
            </w:pPr>
            <w:r w:rsidRPr="00B4025A">
              <w:rPr>
                <w:rFonts w:ascii="Times New Roman" w:eastAsia="標楷體" w:hAnsi="Times New Roman" w:cs="Times New Roman"/>
              </w:rPr>
              <w:t>9-11</w:t>
            </w:r>
            <w:r w:rsidRPr="00B4025A">
              <w:rPr>
                <w:rFonts w:ascii="Times New Roman" w:eastAsia="標楷體" w:hAnsi="Times New Roman" w:cs="Times New Roman"/>
              </w:rPr>
              <w:t>月</w:t>
            </w:r>
          </w:p>
        </w:tc>
        <w:tc>
          <w:tcPr>
            <w:tcW w:w="8338" w:type="dxa"/>
            <w:tcBorders>
              <w:top w:val="single" w:sz="4" w:space="0" w:color="auto"/>
              <w:left w:val="single" w:sz="4" w:space="0" w:color="auto"/>
              <w:bottom w:val="single" w:sz="4" w:space="0" w:color="auto"/>
              <w:right w:val="single" w:sz="4" w:space="0" w:color="auto"/>
            </w:tcBorders>
            <w:vAlign w:val="center"/>
          </w:tcPr>
          <w:p w:rsidR="00D51238" w:rsidRPr="00B4025A" w:rsidRDefault="00D51238" w:rsidP="00D51238">
            <w:pPr>
              <w:jc w:val="both"/>
              <w:rPr>
                <w:rFonts w:ascii="Times New Roman" w:eastAsia="標楷體" w:hAnsi="Times New Roman" w:cs="Times New Roman"/>
              </w:rPr>
            </w:pPr>
            <w:r w:rsidRPr="00B4025A">
              <w:rPr>
                <w:rFonts w:ascii="Times New Roman" w:eastAsia="標楷體" w:hAnsi="Times New Roman" w:cs="Times New Roman"/>
              </w:rPr>
              <w:t>新生觀察輔導</w:t>
            </w:r>
          </w:p>
        </w:tc>
      </w:tr>
      <w:tr w:rsidR="00D51238" w:rsidRPr="00B4025A" w:rsidTr="00D51238">
        <w:trPr>
          <w:jc w:val="center"/>
        </w:trPr>
        <w:tc>
          <w:tcPr>
            <w:tcW w:w="1464" w:type="dxa"/>
            <w:tcBorders>
              <w:top w:val="single" w:sz="4" w:space="0" w:color="auto"/>
              <w:left w:val="single" w:sz="4" w:space="0" w:color="auto"/>
              <w:bottom w:val="single" w:sz="4" w:space="0" w:color="auto"/>
              <w:right w:val="single" w:sz="4" w:space="0" w:color="auto"/>
            </w:tcBorders>
            <w:vAlign w:val="center"/>
          </w:tcPr>
          <w:p w:rsidR="00D51238" w:rsidRPr="00B4025A" w:rsidRDefault="00D51238" w:rsidP="00D51238">
            <w:pPr>
              <w:jc w:val="center"/>
              <w:rPr>
                <w:rFonts w:ascii="Times New Roman" w:eastAsia="標楷體" w:hAnsi="Times New Roman" w:cs="Times New Roman"/>
              </w:rPr>
            </w:pPr>
            <w:r w:rsidRPr="00B4025A">
              <w:rPr>
                <w:rFonts w:ascii="Times New Roman" w:eastAsia="標楷體" w:hAnsi="Times New Roman" w:cs="Times New Roman"/>
              </w:rPr>
              <w:t>11-12</w:t>
            </w:r>
            <w:r w:rsidRPr="00B4025A">
              <w:rPr>
                <w:rFonts w:ascii="Times New Roman" w:eastAsia="標楷體" w:hAnsi="Times New Roman" w:cs="Times New Roman"/>
              </w:rPr>
              <w:t>月</w:t>
            </w:r>
          </w:p>
        </w:tc>
        <w:tc>
          <w:tcPr>
            <w:tcW w:w="8338" w:type="dxa"/>
            <w:tcBorders>
              <w:top w:val="single" w:sz="4" w:space="0" w:color="auto"/>
              <w:left w:val="single" w:sz="4" w:space="0" w:color="auto"/>
              <w:bottom w:val="single" w:sz="4" w:space="0" w:color="auto"/>
              <w:right w:val="single" w:sz="4" w:space="0" w:color="auto"/>
            </w:tcBorders>
            <w:vAlign w:val="center"/>
          </w:tcPr>
          <w:p w:rsidR="00D51238" w:rsidRPr="00B4025A" w:rsidRDefault="00D51238" w:rsidP="00D51238">
            <w:pPr>
              <w:jc w:val="both"/>
              <w:rPr>
                <w:rFonts w:ascii="Times New Roman" w:eastAsia="標楷體" w:hAnsi="Times New Roman" w:cs="Times New Roman"/>
              </w:rPr>
            </w:pPr>
            <w:r w:rsidRPr="00B4025A">
              <w:rPr>
                <w:rFonts w:ascii="Times New Roman" w:eastAsia="標楷體" w:hAnsi="Times New Roman" w:cs="Times New Roman"/>
              </w:rPr>
              <w:t>擬定提早入學鑑定工作期程、提早入學工作檢討會暨鑑定籌備會、提早入學鑑定簡章公告</w:t>
            </w:r>
          </w:p>
        </w:tc>
      </w:tr>
      <w:tr w:rsidR="00D51238" w:rsidRPr="00B4025A" w:rsidTr="00D51238">
        <w:trPr>
          <w:jc w:val="center"/>
        </w:trPr>
        <w:tc>
          <w:tcPr>
            <w:tcW w:w="1464" w:type="dxa"/>
            <w:tcBorders>
              <w:top w:val="single" w:sz="4" w:space="0" w:color="auto"/>
              <w:left w:val="single" w:sz="4" w:space="0" w:color="auto"/>
              <w:bottom w:val="single" w:sz="4" w:space="0" w:color="auto"/>
              <w:right w:val="single" w:sz="4" w:space="0" w:color="auto"/>
            </w:tcBorders>
            <w:vAlign w:val="center"/>
          </w:tcPr>
          <w:p w:rsidR="00D51238" w:rsidRPr="00B4025A" w:rsidRDefault="00D51238" w:rsidP="00D51238">
            <w:pPr>
              <w:jc w:val="center"/>
              <w:rPr>
                <w:rFonts w:ascii="Times New Roman" w:eastAsia="標楷體" w:hAnsi="Times New Roman" w:cs="Times New Roman"/>
              </w:rPr>
            </w:pPr>
            <w:r w:rsidRPr="00B4025A">
              <w:rPr>
                <w:rFonts w:ascii="Times New Roman" w:eastAsia="標楷體" w:hAnsi="Times New Roman" w:cs="Times New Roman"/>
              </w:rPr>
              <w:t>1-2</w:t>
            </w:r>
            <w:r w:rsidRPr="00B4025A">
              <w:rPr>
                <w:rFonts w:ascii="Times New Roman" w:eastAsia="標楷體" w:hAnsi="Times New Roman" w:cs="Times New Roman"/>
              </w:rPr>
              <w:t>月</w:t>
            </w:r>
          </w:p>
        </w:tc>
        <w:tc>
          <w:tcPr>
            <w:tcW w:w="8338" w:type="dxa"/>
            <w:tcBorders>
              <w:top w:val="single" w:sz="4" w:space="0" w:color="auto"/>
              <w:left w:val="single" w:sz="4" w:space="0" w:color="auto"/>
              <w:bottom w:val="single" w:sz="4" w:space="0" w:color="auto"/>
              <w:right w:val="single" w:sz="4" w:space="0" w:color="auto"/>
            </w:tcBorders>
            <w:vAlign w:val="center"/>
          </w:tcPr>
          <w:p w:rsidR="00D51238" w:rsidRPr="00B4025A" w:rsidRDefault="00D51238" w:rsidP="00D51238">
            <w:pPr>
              <w:jc w:val="both"/>
              <w:rPr>
                <w:rFonts w:ascii="Times New Roman" w:eastAsia="標楷體" w:hAnsi="Times New Roman" w:cs="Times New Roman"/>
              </w:rPr>
            </w:pPr>
            <w:r w:rsidRPr="00B4025A">
              <w:rPr>
                <w:rFonts w:ascii="Times New Roman" w:eastAsia="標楷體" w:hAnsi="Times New Roman" w:cs="Times New Roman"/>
              </w:rPr>
              <w:t>新學年度鑑定：家長或監護人填寫學前資優兒童適應行為觀察量表、</w:t>
            </w:r>
          </w:p>
          <w:p w:rsidR="00D51238" w:rsidRPr="00B4025A" w:rsidRDefault="00A809C5" w:rsidP="00D51238">
            <w:pPr>
              <w:jc w:val="both"/>
              <w:rPr>
                <w:rFonts w:ascii="Times New Roman" w:eastAsia="標楷體" w:hAnsi="Times New Roman" w:cs="Times New Roman"/>
              </w:rPr>
            </w:pPr>
            <w:r w:rsidRPr="00B4025A">
              <w:rPr>
                <w:rFonts w:ascii="Times New Roman" w:eastAsia="標楷體" w:hAnsi="Times New Roman" w:cs="Times New Roman"/>
              </w:rPr>
              <w:t>108</w:t>
            </w:r>
            <w:r w:rsidRPr="00B4025A">
              <w:rPr>
                <w:rFonts w:ascii="Times New Roman" w:eastAsia="標楷體" w:hAnsi="Times New Roman" w:cs="Times New Roman"/>
              </w:rPr>
              <w:t>學年度</w:t>
            </w:r>
            <w:r w:rsidR="00D51238" w:rsidRPr="00B4025A">
              <w:rPr>
                <w:rFonts w:ascii="Times New Roman" w:eastAsia="標楷體" w:hAnsi="Times New Roman" w:cs="Times New Roman"/>
              </w:rPr>
              <w:t>承辦學校</w:t>
            </w:r>
            <w:r w:rsidR="00125A74" w:rsidRPr="00B4025A">
              <w:rPr>
                <w:rFonts w:ascii="Times New Roman" w:eastAsia="標楷體" w:hAnsi="Times New Roman" w:cs="Times New Roman"/>
              </w:rPr>
              <w:t>（</w:t>
            </w:r>
            <w:r w:rsidR="00741FEC" w:rsidRPr="00B4025A">
              <w:rPr>
                <w:rFonts w:ascii="Times New Roman" w:eastAsia="標楷體" w:hAnsi="Times New Roman" w:cs="Times New Roman"/>
              </w:rPr>
              <w:t>愛國</w:t>
            </w:r>
            <w:r w:rsidR="00D51238" w:rsidRPr="00B4025A">
              <w:rPr>
                <w:rFonts w:ascii="Times New Roman" w:eastAsia="標楷體" w:hAnsi="Times New Roman" w:cs="Times New Roman"/>
              </w:rPr>
              <w:t>國小</w:t>
            </w:r>
            <w:r w:rsidR="00125A74" w:rsidRPr="00B4025A">
              <w:rPr>
                <w:rFonts w:ascii="Times New Roman" w:eastAsia="標楷體" w:hAnsi="Times New Roman" w:cs="Times New Roman"/>
              </w:rPr>
              <w:t>）</w:t>
            </w:r>
            <w:r w:rsidR="00D51238" w:rsidRPr="00B4025A">
              <w:rPr>
                <w:rFonts w:ascii="Times New Roman" w:eastAsia="標楷體" w:hAnsi="Times New Roman" w:cs="Times New Roman"/>
              </w:rPr>
              <w:t>受理報名並辦理家長說明會</w:t>
            </w:r>
          </w:p>
        </w:tc>
      </w:tr>
      <w:tr w:rsidR="00D51238" w:rsidRPr="00B4025A" w:rsidTr="00D51238">
        <w:trPr>
          <w:trHeight w:val="433"/>
          <w:jc w:val="center"/>
        </w:trPr>
        <w:tc>
          <w:tcPr>
            <w:tcW w:w="1464" w:type="dxa"/>
            <w:tcBorders>
              <w:top w:val="single" w:sz="4" w:space="0" w:color="auto"/>
              <w:left w:val="single" w:sz="4" w:space="0" w:color="auto"/>
              <w:right w:val="single" w:sz="4" w:space="0" w:color="auto"/>
            </w:tcBorders>
            <w:vAlign w:val="center"/>
          </w:tcPr>
          <w:p w:rsidR="00D51238" w:rsidRPr="00B4025A" w:rsidRDefault="00D51238" w:rsidP="00D51238">
            <w:pPr>
              <w:jc w:val="center"/>
              <w:rPr>
                <w:rFonts w:ascii="Times New Roman" w:eastAsia="標楷體" w:hAnsi="Times New Roman" w:cs="Times New Roman"/>
              </w:rPr>
            </w:pPr>
            <w:r w:rsidRPr="00B4025A">
              <w:rPr>
                <w:rFonts w:ascii="Times New Roman" w:eastAsia="標楷體" w:hAnsi="Times New Roman" w:cs="Times New Roman"/>
              </w:rPr>
              <w:t>3-4</w:t>
            </w:r>
            <w:r w:rsidRPr="00B4025A">
              <w:rPr>
                <w:rFonts w:ascii="Times New Roman" w:eastAsia="標楷體" w:hAnsi="Times New Roman" w:cs="Times New Roman"/>
              </w:rPr>
              <w:t>月</w:t>
            </w:r>
          </w:p>
        </w:tc>
        <w:tc>
          <w:tcPr>
            <w:tcW w:w="8338" w:type="dxa"/>
            <w:tcBorders>
              <w:top w:val="single" w:sz="4" w:space="0" w:color="auto"/>
              <w:left w:val="single" w:sz="4" w:space="0" w:color="auto"/>
              <w:right w:val="single" w:sz="4" w:space="0" w:color="auto"/>
            </w:tcBorders>
            <w:vAlign w:val="center"/>
          </w:tcPr>
          <w:p w:rsidR="00D51238" w:rsidRPr="00B4025A" w:rsidRDefault="00D51238" w:rsidP="00D51238">
            <w:pPr>
              <w:jc w:val="both"/>
              <w:rPr>
                <w:rFonts w:ascii="Times New Roman" w:eastAsia="標楷體" w:hAnsi="Times New Roman" w:cs="Times New Roman"/>
              </w:rPr>
            </w:pPr>
            <w:r w:rsidRPr="00B4025A">
              <w:rPr>
                <w:rFonts w:ascii="Times New Roman" w:eastAsia="標楷體" w:hAnsi="Times New Roman" w:cs="Times New Roman"/>
              </w:rPr>
              <w:t>提早入學鑑定</w:t>
            </w:r>
            <w:r w:rsidR="00125A74" w:rsidRPr="00B4025A">
              <w:rPr>
                <w:rFonts w:ascii="Times New Roman" w:eastAsia="標楷體" w:hAnsi="Times New Roman" w:cs="Times New Roman"/>
              </w:rPr>
              <w:t>（</w:t>
            </w:r>
            <w:r w:rsidRPr="00B4025A">
              <w:rPr>
                <w:rFonts w:ascii="Times New Roman" w:eastAsia="標楷體" w:hAnsi="Times New Roman" w:cs="Times New Roman"/>
              </w:rPr>
              <w:t>團體智力測驗及個別智力測驗</w:t>
            </w:r>
            <w:r w:rsidR="00125A74" w:rsidRPr="00B4025A">
              <w:rPr>
                <w:rFonts w:ascii="Times New Roman" w:eastAsia="標楷體" w:hAnsi="Times New Roman" w:cs="Times New Roman"/>
              </w:rPr>
              <w:t>）</w:t>
            </w:r>
            <w:r w:rsidRPr="00B4025A">
              <w:rPr>
                <w:rFonts w:ascii="Times New Roman" w:eastAsia="標楷體" w:hAnsi="Times New Roman" w:cs="Times New Roman"/>
              </w:rPr>
              <w:t>、鑑定輔導會議</w:t>
            </w:r>
          </w:p>
        </w:tc>
      </w:tr>
      <w:tr w:rsidR="00D51238" w:rsidRPr="00B4025A" w:rsidTr="00D51238">
        <w:trPr>
          <w:jc w:val="center"/>
        </w:trPr>
        <w:tc>
          <w:tcPr>
            <w:tcW w:w="1464" w:type="dxa"/>
            <w:tcBorders>
              <w:top w:val="single" w:sz="4" w:space="0" w:color="auto"/>
              <w:left w:val="single" w:sz="4" w:space="0" w:color="auto"/>
              <w:bottom w:val="single" w:sz="4" w:space="0" w:color="auto"/>
              <w:right w:val="single" w:sz="4" w:space="0" w:color="auto"/>
            </w:tcBorders>
            <w:vAlign w:val="center"/>
          </w:tcPr>
          <w:p w:rsidR="00D51238" w:rsidRPr="00B4025A" w:rsidRDefault="00D51238" w:rsidP="00D51238">
            <w:pPr>
              <w:jc w:val="center"/>
              <w:rPr>
                <w:rFonts w:ascii="Times New Roman" w:eastAsia="標楷體" w:hAnsi="Times New Roman" w:cs="Times New Roman"/>
              </w:rPr>
            </w:pPr>
            <w:r w:rsidRPr="00B4025A">
              <w:rPr>
                <w:rFonts w:ascii="Times New Roman" w:eastAsia="標楷體" w:hAnsi="Times New Roman" w:cs="Times New Roman"/>
              </w:rPr>
              <w:t>4-5</w:t>
            </w:r>
            <w:r w:rsidRPr="00B4025A">
              <w:rPr>
                <w:rFonts w:ascii="Times New Roman" w:eastAsia="標楷體" w:hAnsi="Times New Roman" w:cs="Times New Roman"/>
              </w:rPr>
              <w:t>月</w:t>
            </w:r>
          </w:p>
        </w:tc>
        <w:tc>
          <w:tcPr>
            <w:tcW w:w="8338" w:type="dxa"/>
            <w:tcBorders>
              <w:top w:val="single" w:sz="4" w:space="0" w:color="auto"/>
              <w:left w:val="single" w:sz="4" w:space="0" w:color="auto"/>
              <w:bottom w:val="single" w:sz="4" w:space="0" w:color="auto"/>
              <w:right w:val="single" w:sz="4" w:space="0" w:color="auto"/>
            </w:tcBorders>
            <w:vAlign w:val="center"/>
          </w:tcPr>
          <w:p w:rsidR="00D51238" w:rsidRPr="00B4025A" w:rsidRDefault="00D51238" w:rsidP="00D51238">
            <w:pPr>
              <w:jc w:val="both"/>
              <w:rPr>
                <w:rFonts w:ascii="Times New Roman" w:eastAsia="標楷體" w:hAnsi="Times New Roman" w:cs="Times New Roman"/>
              </w:rPr>
            </w:pPr>
            <w:r w:rsidRPr="00B4025A">
              <w:rPr>
                <w:rFonts w:ascii="Times New Roman" w:eastAsia="標楷體" w:hAnsi="Times New Roman" w:cs="Times New Roman"/>
              </w:rPr>
              <w:t>新生報到</w:t>
            </w:r>
          </w:p>
        </w:tc>
      </w:tr>
      <w:tr w:rsidR="00D51238" w:rsidRPr="00B4025A" w:rsidTr="00D51238">
        <w:trPr>
          <w:jc w:val="center"/>
        </w:trPr>
        <w:tc>
          <w:tcPr>
            <w:tcW w:w="1464" w:type="dxa"/>
            <w:tcBorders>
              <w:top w:val="single" w:sz="4" w:space="0" w:color="auto"/>
              <w:left w:val="single" w:sz="4" w:space="0" w:color="auto"/>
              <w:bottom w:val="single" w:sz="4" w:space="0" w:color="auto"/>
              <w:right w:val="single" w:sz="4" w:space="0" w:color="auto"/>
            </w:tcBorders>
            <w:vAlign w:val="center"/>
          </w:tcPr>
          <w:p w:rsidR="00D51238" w:rsidRPr="00B4025A" w:rsidRDefault="00741FEC" w:rsidP="00D51238">
            <w:pPr>
              <w:jc w:val="center"/>
              <w:rPr>
                <w:rFonts w:ascii="Times New Roman" w:eastAsia="標楷體" w:hAnsi="Times New Roman" w:cs="Times New Roman"/>
              </w:rPr>
            </w:pPr>
            <w:r w:rsidRPr="00B4025A">
              <w:rPr>
                <w:rFonts w:ascii="Times New Roman" w:eastAsia="標楷體" w:hAnsi="Times New Roman" w:cs="Times New Roman"/>
              </w:rPr>
              <w:t>8</w:t>
            </w:r>
            <w:r w:rsidR="00D51238" w:rsidRPr="00B4025A">
              <w:rPr>
                <w:rFonts w:ascii="Times New Roman" w:eastAsia="標楷體" w:hAnsi="Times New Roman" w:cs="Times New Roman"/>
              </w:rPr>
              <w:t>月</w:t>
            </w:r>
          </w:p>
        </w:tc>
        <w:tc>
          <w:tcPr>
            <w:tcW w:w="8338" w:type="dxa"/>
            <w:tcBorders>
              <w:top w:val="single" w:sz="4" w:space="0" w:color="auto"/>
              <w:left w:val="single" w:sz="4" w:space="0" w:color="auto"/>
              <w:bottom w:val="single" w:sz="4" w:space="0" w:color="auto"/>
              <w:right w:val="single" w:sz="4" w:space="0" w:color="auto"/>
            </w:tcBorders>
            <w:vAlign w:val="center"/>
          </w:tcPr>
          <w:p w:rsidR="00D51238" w:rsidRPr="00B4025A" w:rsidRDefault="00D51238" w:rsidP="00D51238">
            <w:pPr>
              <w:jc w:val="both"/>
              <w:rPr>
                <w:rFonts w:ascii="Times New Roman" w:eastAsia="標楷體" w:hAnsi="Times New Roman" w:cs="Times New Roman"/>
              </w:rPr>
            </w:pPr>
            <w:r w:rsidRPr="00B4025A">
              <w:rPr>
                <w:rFonts w:ascii="Times New Roman" w:eastAsia="標楷體" w:hAnsi="Times New Roman" w:cs="Times New Roman"/>
              </w:rPr>
              <w:t>鑑定工作協調</w:t>
            </w:r>
          </w:p>
        </w:tc>
      </w:tr>
    </w:tbl>
    <w:p w:rsidR="00230625" w:rsidRPr="00B4025A" w:rsidRDefault="00ED6E49" w:rsidP="00DF2E5B">
      <w:pPr>
        <w:pStyle w:val="2"/>
        <w:numPr>
          <w:ilvl w:val="0"/>
          <w:numId w:val="104"/>
        </w:numPr>
        <w:rPr>
          <w:rFonts w:hint="eastAsia"/>
        </w:rPr>
      </w:pPr>
      <w:bookmarkStart w:id="41" w:name="_Toc16840265"/>
      <w:r w:rsidRPr="00B4025A">
        <w:t>個別輔導計畫</w:t>
      </w:r>
      <w:r w:rsidR="00234049" w:rsidRPr="00B4025A">
        <w:rPr>
          <w:rFonts w:hint="eastAsia"/>
        </w:rPr>
        <w:t>(</w:t>
      </w:r>
      <w:r w:rsidR="00234049" w:rsidRPr="00B4025A">
        <w:t>IGP)</w:t>
      </w:r>
      <w:bookmarkEnd w:id="41"/>
      <w:r w:rsidR="00234049" w:rsidRPr="00B4025A">
        <w:t xml:space="preserve">                 </w:t>
      </w:r>
      <w:r w:rsidRPr="00B4025A">
        <w:t xml:space="preserve">  </w:t>
      </w:r>
    </w:p>
    <w:p w:rsidR="00ED6E49" w:rsidRPr="00B4025A" w:rsidRDefault="00ED6E49" w:rsidP="00230625">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 xml:space="preserve">   </w:t>
      </w:r>
      <w:r w:rsidR="008D246C" w:rsidRPr="00B4025A">
        <w:rPr>
          <w:rFonts w:ascii="Times New Roman" w:eastAsia="標楷體" w:hAnsi="Times New Roman" w:cs="Times New Roman" w:hint="eastAsia"/>
          <w:b/>
          <w:sz w:val="32"/>
          <w:szCs w:val="32"/>
        </w:rPr>
        <w:t xml:space="preserve">     </w:t>
      </w:r>
      <w:r w:rsidRPr="00B4025A">
        <w:rPr>
          <w:rFonts w:ascii="Times New Roman" w:eastAsia="標楷體" w:hAnsi="Times New Roman" w:cs="Times New Roman"/>
          <w:b/>
          <w:sz w:val="32"/>
          <w:szCs w:val="32"/>
        </w:rPr>
        <w:t>承辦人：劉懿德</w:t>
      </w:r>
    </w:p>
    <w:p w:rsidR="006A373B" w:rsidRPr="00B4025A" w:rsidRDefault="006A373B" w:rsidP="00DF2E5B">
      <w:pPr>
        <w:numPr>
          <w:ilvl w:val="0"/>
          <w:numId w:val="47"/>
        </w:numPr>
        <w:jc w:val="both"/>
        <w:rPr>
          <w:rFonts w:ascii="Times New Roman" w:eastAsia="標楷體" w:hAnsi="Times New Roman" w:cs="Times New Roman"/>
        </w:rPr>
      </w:pPr>
      <w:r w:rsidRPr="00B4025A">
        <w:rPr>
          <w:rFonts w:ascii="Times New Roman" w:eastAsia="標楷體" w:hAnsi="Times New Roman" w:cs="Times New Roman"/>
        </w:rPr>
        <w:t>依據十二年國民基本教育特殊教育課程實施規範，有關資賦優異學生之個別輔導計畫規定</w:t>
      </w:r>
      <w:r w:rsidR="00125A74" w:rsidRPr="00B4025A">
        <w:rPr>
          <w:rFonts w:ascii="Times New Roman" w:eastAsia="標楷體" w:hAnsi="Times New Roman" w:cs="Times New Roman"/>
        </w:rPr>
        <w:t>（</w:t>
      </w:r>
      <w:r w:rsidRPr="00B4025A">
        <w:rPr>
          <w:rFonts w:ascii="Times New Roman" w:eastAsia="標楷體" w:hAnsi="Times New Roman" w:cs="Times New Roman"/>
        </w:rPr>
        <w:t>略以</w:t>
      </w:r>
      <w:r w:rsidR="00125A74" w:rsidRPr="00B4025A">
        <w:rPr>
          <w:rFonts w:ascii="Times New Roman" w:eastAsia="標楷體" w:hAnsi="Times New Roman" w:cs="Times New Roman"/>
        </w:rPr>
        <w:t>）</w:t>
      </w:r>
      <w:r w:rsidRPr="00B4025A">
        <w:rPr>
          <w:rFonts w:ascii="Times New Roman" w:eastAsia="標楷體" w:hAnsi="Times New Roman" w:cs="Times New Roman"/>
        </w:rPr>
        <w:t>：</w:t>
      </w:r>
    </w:p>
    <w:p w:rsidR="00BA7B47" w:rsidRPr="00B4025A" w:rsidRDefault="00BA7B47" w:rsidP="00234049">
      <w:pPr>
        <w:ind w:leftChars="-5" w:left="1202" w:hangingChars="506" w:hanging="1214"/>
        <w:jc w:val="both"/>
        <w:rPr>
          <w:rFonts w:ascii="Times New Roman" w:eastAsia="標楷體" w:hAnsi="Times New Roman" w:cs="Times New Roman"/>
        </w:rPr>
      </w:pPr>
      <w:r w:rsidRPr="00B4025A">
        <w:rPr>
          <w:rFonts w:ascii="Times New Roman" w:eastAsia="標楷體" w:hAnsi="Times New Roman" w:cs="Times New Roman"/>
        </w:rPr>
        <w:t xml:space="preserve">     </w:t>
      </w:r>
      <w:r w:rsidR="00125A74" w:rsidRPr="00B4025A">
        <w:rPr>
          <w:rFonts w:ascii="Times New Roman" w:eastAsia="標楷體" w:hAnsi="Times New Roman" w:cs="Times New Roman"/>
        </w:rPr>
        <w:t>（</w:t>
      </w:r>
      <w:r w:rsidR="006A373B" w:rsidRPr="00B4025A">
        <w:rPr>
          <w:rFonts w:ascii="Times New Roman" w:eastAsia="標楷體" w:hAnsi="Times New Roman" w:cs="Times New Roman"/>
        </w:rPr>
        <w:t>1</w:t>
      </w:r>
      <w:r w:rsidR="00125A74" w:rsidRPr="00B4025A">
        <w:rPr>
          <w:rFonts w:ascii="Times New Roman" w:eastAsia="標楷體" w:hAnsi="Times New Roman" w:cs="Times New Roman"/>
        </w:rPr>
        <w:t>）</w:t>
      </w:r>
      <w:r w:rsidR="006A373B" w:rsidRPr="00B4025A">
        <w:rPr>
          <w:rFonts w:ascii="Times New Roman" w:eastAsia="標楷體" w:hAnsi="Times New Roman" w:cs="Times New Roman"/>
        </w:rPr>
        <w:t>訂定與檢討時間：資賦優異新生及轉學生之個別輔導計畫，學校應於其安置或入學後一個月內訂定，在學舊生之個別輔導計畫，則應於開學前訂定；且每學期應至少檢討一次。」</w:t>
      </w:r>
    </w:p>
    <w:p w:rsidR="006A373B" w:rsidRPr="00B4025A" w:rsidRDefault="00BA7B47" w:rsidP="00234049">
      <w:pPr>
        <w:ind w:leftChars="-5" w:left="1202" w:hangingChars="506" w:hanging="1214"/>
        <w:jc w:val="both"/>
        <w:rPr>
          <w:rFonts w:ascii="Times New Roman" w:eastAsia="標楷體" w:hAnsi="Times New Roman" w:cs="Times New Roman"/>
        </w:rPr>
      </w:pPr>
      <w:r w:rsidRPr="00B4025A">
        <w:rPr>
          <w:rFonts w:ascii="Times New Roman" w:eastAsia="標楷體" w:hAnsi="Times New Roman" w:cs="Times New Roman"/>
        </w:rPr>
        <w:t xml:space="preserve">     </w:t>
      </w:r>
      <w:r w:rsidR="00125A74" w:rsidRPr="00B4025A">
        <w:rPr>
          <w:rFonts w:ascii="Times New Roman" w:eastAsia="標楷體" w:hAnsi="Times New Roman" w:cs="Times New Roman"/>
        </w:rPr>
        <w:t>（</w:t>
      </w:r>
      <w:r w:rsidR="006A373B" w:rsidRPr="00B4025A">
        <w:rPr>
          <w:rFonts w:ascii="Times New Roman" w:eastAsia="標楷體" w:hAnsi="Times New Roman" w:cs="Times New Roman"/>
        </w:rPr>
        <w:t>2</w:t>
      </w:r>
      <w:r w:rsidR="00125A74" w:rsidRPr="00B4025A">
        <w:rPr>
          <w:rFonts w:ascii="Times New Roman" w:eastAsia="標楷體" w:hAnsi="Times New Roman" w:cs="Times New Roman"/>
        </w:rPr>
        <w:t>）</w:t>
      </w:r>
      <w:r w:rsidR="006A373B" w:rsidRPr="00B4025A">
        <w:rPr>
          <w:rFonts w:ascii="Times New Roman" w:eastAsia="標楷體" w:hAnsi="Times New Roman" w:cs="Times New Roman"/>
        </w:rPr>
        <w:t>個別輔導計畫小組參與訂定之人員，應包括學校行政人員、特殊教育與相關教師、學生家長及學生本人；必要時，得邀請相關專業人員參與，學生家長亦得邀請相關人員陪同。學校應確保資賦優異學生有權就所有影響其本人之事項自由表達意見，並獲得適合其資賦優異特質及發展之協助措施。</w:t>
      </w:r>
    </w:p>
    <w:p w:rsidR="006A373B" w:rsidRPr="00B4025A" w:rsidRDefault="006A373B" w:rsidP="00DF2E5B">
      <w:pPr>
        <w:numPr>
          <w:ilvl w:val="0"/>
          <w:numId w:val="47"/>
        </w:numPr>
        <w:jc w:val="both"/>
        <w:rPr>
          <w:rFonts w:ascii="Times New Roman" w:eastAsia="標楷體" w:hAnsi="Times New Roman" w:cs="Times New Roman"/>
        </w:rPr>
      </w:pPr>
      <w:r w:rsidRPr="00B4025A">
        <w:rPr>
          <w:rFonts w:ascii="Times New Roman" w:eastAsia="標楷體" w:hAnsi="Times New Roman" w:cs="Times New Roman"/>
        </w:rPr>
        <w:t>請各校</w:t>
      </w:r>
      <w:r w:rsidR="002B4901" w:rsidRPr="00B4025A">
        <w:rPr>
          <w:rFonts w:ascii="Times New Roman" w:eastAsia="標楷體" w:hAnsi="Times New Roman" w:cs="Times New Roman"/>
        </w:rPr>
        <w:t>依據十二年國民基本教育特殊教育課程實施規範相關規</w:t>
      </w:r>
      <w:r w:rsidRPr="00B4025A">
        <w:rPr>
          <w:rFonts w:ascii="Times New Roman" w:eastAsia="標楷體" w:hAnsi="Times New Roman" w:cs="Times New Roman"/>
        </w:rPr>
        <w:t>定訂定資賦優異學生之個別輔導計畫</w:t>
      </w:r>
      <w:r w:rsidR="002B4901" w:rsidRPr="00B4025A">
        <w:rPr>
          <w:rFonts w:ascii="Times New Roman" w:eastAsia="標楷體" w:hAnsi="Times New Roman" w:cs="Times New Roman"/>
        </w:rPr>
        <w:t>。</w:t>
      </w:r>
    </w:p>
    <w:p w:rsidR="00B4025A" w:rsidRDefault="00B4025A" w:rsidP="00DF2E5B">
      <w:pPr>
        <w:pStyle w:val="2"/>
        <w:numPr>
          <w:ilvl w:val="0"/>
          <w:numId w:val="104"/>
        </w:numPr>
        <w:rPr>
          <w:rFonts w:hint="eastAsia"/>
        </w:rPr>
        <w:sectPr w:rsidR="00B4025A" w:rsidSect="00EB57BD">
          <w:pgSz w:w="11906" w:h="16838"/>
          <w:pgMar w:top="340" w:right="707" w:bottom="340" w:left="907" w:header="397" w:footer="283" w:gutter="0"/>
          <w:cols w:space="425"/>
          <w:docGrid w:type="lines" w:linePitch="360"/>
        </w:sectPr>
      </w:pPr>
      <w:bookmarkStart w:id="42" w:name="_Toc16840266"/>
    </w:p>
    <w:p w:rsidR="00230625" w:rsidRPr="00B4025A" w:rsidRDefault="00ED6E49" w:rsidP="00DF2E5B">
      <w:pPr>
        <w:pStyle w:val="2"/>
        <w:numPr>
          <w:ilvl w:val="0"/>
          <w:numId w:val="104"/>
        </w:numPr>
        <w:rPr>
          <w:rFonts w:hint="eastAsia"/>
        </w:rPr>
      </w:pPr>
      <w:r w:rsidRPr="00B4025A">
        <w:lastRenderedPageBreak/>
        <w:t>教師專業成長社群</w:t>
      </w:r>
      <w:bookmarkEnd w:id="42"/>
      <w:r w:rsidRPr="00B4025A">
        <w:t xml:space="preserve"> </w:t>
      </w:r>
      <w:r w:rsidR="004829E1" w:rsidRPr="00B4025A">
        <w:t xml:space="preserve">        </w:t>
      </w:r>
      <w:r w:rsidR="004214FA" w:rsidRPr="00B4025A">
        <w:rPr>
          <w:rFonts w:hint="eastAsia"/>
        </w:rPr>
        <w:t xml:space="preserve">      </w:t>
      </w:r>
      <w:r w:rsidR="008D246C" w:rsidRPr="00B4025A">
        <w:rPr>
          <w:rFonts w:hint="eastAsia"/>
        </w:rPr>
        <w:t xml:space="preserve">  </w:t>
      </w:r>
    </w:p>
    <w:p w:rsidR="004829E1" w:rsidRPr="00B4025A" w:rsidRDefault="008D246C" w:rsidP="00230625">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hint="eastAsia"/>
          <w:b/>
          <w:sz w:val="32"/>
          <w:szCs w:val="32"/>
        </w:rPr>
        <w:t xml:space="preserve">           </w:t>
      </w:r>
      <w:r w:rsidR="00ED6E49" w:rsidRPr="00B4025A">
        <w:rPr>
          <w:rFonts w:ascii="Times New Roman" w:eastAsia="標楷體" w:hAnsi="Times New Roman" w:cs="Times New Roman"/>
          <w:b/>
          <w:sz w:val="32"/>
          <w:szCs w:val="32"/>
        </w:rPr>
        <w:t>承辦人：劉懿德</w:t>
      </w:r>
    </w:p>
    <w:p w:rsidR="00E2496B" w:rsidRPr="00B4025A" w:rsidRDefault="00ED6E49" w:rsidP="00DF2E5B">
      <w:pPr>
        <w:numPr>
          <w:ilvl w:val="0"/>
          <w:numId w:val="48"/>
        </w:numPr>
        <w:rPr>
          <w:rFonts w:ascii="Times New Roman" w:eastAsia="標楷體" w:hAnsi="Times New Roman" w:cs="Times New Roman"/>
        </w:rPr>
      </w:pPr>
      <w:r w:rsidRPr="00B4025A">
        <w:rPr>
          <w:rFonts w:ascii="Times New Roman" w:eastAsia="標楷體" w:hAnsi="Times New Roman" w:cs="Times New Roman"/>
        </w:rPr>
        <w:t>為透過資優班教師專業議題研討，分享與討論對話，提升教學專業能力，並結合教育趨勢及資優理念，凝聚轉化教師教學智慧，建立專業交流平臺，</w:t>
      </w:r>
      <w:r w:rsidR="00975031" w:rsidRPr="00B4025A">
        <w:rPr>
          <w:rFonts w:ascii="Times New Roman" w:eastAsia="標楷體" w:hAnsi="Times New Roman" w:cs="Times New Roman"/>
        </w:rPr>
        <w:t>教育局</w:t>
      </w:r>
      <w:r w:rsidR="00E2496B" w:rsidRPr="00B4025A">
        <w:rPr>
          <w:rFonts w:ascii="Times New Roman" w:eastAsia="標楷體" w:hAnsi="Times New Roman" w:cs="Times New Roman"/>
        </w:rPr>
        <w:t>爰</w:t>
      </w:r>
      <w:r w:rsidRPr="00B4025A">
        <w:rPr>
          <w:rFonts w:ascii="Times New Roman" w:eastAsia="標楷體" w:hAnsi="Times New Roman" w:cs="Times New Roman"/>
        </w:rPr>
        <w:t>成立國中小資優教育教師專業成長社群。</w:t>
      </w:r>
    </w:p>
    <w:p w:rsidR="00ED6E49" w:rsidRPr="00B4025A" w:rsidRDefault="00ED6E49" w:rsidP="00DF2E5B">
      <w:pPr>
        <w:numPr>
          <w:ilvl w:val="0"/>
          <w:numId w:val="48"/>
        </w:numPr>
        <w:rPr>
          <w:rFonts w:ascii="Times New Roman" w:eastAsia="標楷體" w:hAnsi="Times New Roman" w:cs="Times New Roman"/>
        </w:rPr>
      </w:pPr>
      <w:r w:rsidRPr="00B4025A">
        <w:rPr>
          <w:rFonts w:ascii="Times New Roman" w:eastAsia="標楷體" w:hAnsi="Times New Roman" w:cs="Times New Roman"/>
        </w:rPr>
        <w:t>本市</w:t>
      </w:r>
      <w:r w:rsidR="000E2F0D" w:rsidRPr="00B4025A">
        <w:rPr>
          <w:rFonts w:ascii="Times New Roman" w:eastAsia="標楷體" w:hAnsi="Times New Roman" w:cs="Times New Roman"/>
        </w:rPr>
        <w:t>10</w:t>
      </w:r>
      <w:r w:rsidR="009D4C94" w:rsidRPr="00B4025A">
        <w:rPr>
          <w:rFonts w:ascii="Times New Roman" w:eastAsia="標楷體" w:hAnsi="Times New Roman" w:cs="Times New Roman"/>
        </w:rPr>
        <w:t>8</w:t>
      </w:r>
      <w:r w:rsidR="007E4B64" w:rsidRPr="00B4025A">
        <w:rPr>
          <w:rFonts w:ascii="Times New Roman" w:eastAsia="標楷體" w:hAnsi="Times New Roman" w:cs="Times New Roman"/>
        </w:rPr>
        <w:t>學年度國小資優教育教師</w:t>
      </w:r>
      <w:r w:rsidRPr="00B4025A">
        <w:rPr>
          <w:rFonts w:ascii="Times New Roman" w:eastAsia="標楷體" w:hAnsi="Times New Roman" w:cs="Times New Roman"/>
        </w:rPr>
        <w:t>專業成長社群</w:t>
      </w:r>
      <w:r w:rsidR="00E2496B" w:rsidRPr="00B4025A">
        <w:rPr>
          <w:rFonts w:ascii="Times New Roman" w:eastAsia="標楷體" w:hAnsi="Times New Roman" w:cs="Times New Roman"/>
        </w:rPr>
        <w:t>規劃以</w:t>
      </w:r>
      <w:r w:rsidR="00140A66" w:rsidRPr="00B4025A">
        <w:rPr>
          <w:rFonts w:ascii="Times New Roman" w:eastAsia="標楷體" w:hAnsi="Times New Roman" w:cs="Times New Roman"/>
        </w:rPr>
        <w:t>講座研討合併</w:t>
      </w:r>
      <w:r w:rsidR="00E2496B" w:rsidRPr="00B4025A">
        <w:rPr>
          <w:rFonts w:ascii="Times New Roman" w:eastAsia="標楷體" w:hAnsi="Times New Roman" w:cs="Times New Roman"/>
        </w:rPr>
        <w:t>工作坊形式實施。藉由教材教案之研討與產出，提供資優教育教師豐富多元之教學資源</w:t>
      </w:r>
      <w:r w:rsidR="007E4B64" w:rsidRPr="00B4025A">
        <w:rPr>
          <w:rFonts w:ascii="Times New Roman" w:eastAsia="標楷體" w:hAnsi="Times New Roman" w:cs="Times New Roman"/>
        </w:rPr>
        <w:t>，</w:t>
      </w:r>
      <w:r w:rsidR="00E2496B" w:rsidRPr="00B4025A">
        <w:rPr>
          <w:rFonts w:ascii="Times New Roman" w:eastAsia="標楷體" w:hAnsi="Times New Roman" w:cs="Times New Roman"/>
        </w:rPr>
        <w:t>協助教師達成有效教學，提升學生學習成效。</w:t>
      </w:r>
    </w:p>
    <w:p w:rsidR="00ED6E49" w:rsidRPr="00B4025A" w:rsidRDefault="009D4C94" w:rsidP="00DF2E5B">
      <w:pPr>
        <w:numPr>
          <w:ilvl w:val="0"/>
          <w:numId w:val="48"/>
        </w:numPr>
        <w:jc w:val="both"/>
        <w:rPr>
          <w:rFonts w:ascii="Times New Roman" w:eastAsia="標楷體" w:hAnsi="Times New Roman" w:cs="Times New Roman"/>
        </w:rPr>
      </w:pPr>
      <w:r w:rsidRPr="00B4025A">
        <w:rPr>
          <w:rFonts w:ascii="Times New Roman" w:eastAsia="標楷體" w:hAnsi="Times New Roman" w:cs="Times New Roman"/>
        </w:rPr>
        <w:t>108</w:t>
      </w:r>
      <w:r w:rsidR="007E4B64" w:rsidRPr="00B4025A">
        <w:rPr>
          <w:rFonts w:ascii="Times New Roman" w:eastAsia="標楷體" w:hAnsi="Times New Roman" w:cs="Times New Roman"/>
        </w:rPr>
        <w:t>學年度國中資優教育教師專業成長社群</w:t>
      </w:r>
      <w:r w:rsidR="00E2496B" w:rsidRPr="00B4025A">
        <w:rPr>
          <w:rFonts w:ascii="Times New Roman" w:eastAsia="標楷體" w:hAnsi="Times New Roman" w:cs="Times New Roman"/>
        </w:rPr>
        <w:t>維持主題講座研討之方式實施，</w:t>
      </w:r>
      <w:r w:rsidR="00ED6E49" w:rsidRPr="00B4025A">
        <w:rPr>
          <w:rFonts w:ascii="Times New Roman" w:eastAsia="標楷體" w:hAnsi="Times New Roman" w:cs="Times New Roman"/>
        </w:rPr>
        <w:t>每月主題包含班級經營、創客教育、情意與輔導、國際教育、獨立研究、領導才能、區分性課程、課程設計、教材創新</w:t>
      </w:r>
      <w:r w:rsidR="00AC16A4" w:rsidRPr="00B4025A">
        <w:rPr>
          <w:rFonts w:ascii="Times New Roman" w:eastAsia="標楷體" w:hAnsi="Times New Roman" w:cs="Times New Roman"/>
        </w:rPr>
        <w:t>等，並配合學科領域時間彈性調整研習辦理日期。</w:t>
      </w:r>
    </w:p>
    <w:p w:rsidR="00ED6E49" w:rsidRPr="00B4025A" w:rsidRDefault="00ED6E49" w:rsidP="00DF2E5B">
      <w:pPr>
        <w:numPr>
          <w:ilvl w:val="0"/>
          <w:numId w:val="48"/>
        </w:numPr>
        <w:rPr>
          <w:rFonts w:ascii="Times New Roman" w:eastAsia="標楷體" w:hAnsi="Times New Roman" w:cs="Times New Roman"/>
        </w:rPr>
      </w:pPr>
      <w:r w:rsidRPr="00B4025A">
        <w:rPr>
          <w:rFonts w:ascii="Times New Roman" w:eastAsia="標楷體" w:hAnsi="Times New Roman" w:cs="Times New Roman"/>
        </w:rPr>
        <w:t>請各校資優班教師踴躍參加。</w:t>
      </w:r>
    </w:p>
    <w:p w:rsidR="00B4025A" w:rsidRPr="00B4025A" w:rsidRDefault="00B4025A" w:rsidP="00DF2E5B">
      <w:pPr>
        <w:pStyle w:val="2"/>
        <w:numPr>
          <w:ilvl w:val="0"/>
          <w:numId w:val="104"/>
        </w:numPr>
        <w:rPr>
          <w:rFonts w:hint="eastAsia"/>
        </w:rPr>
      </w:pPr>
      <w:bookmarkStart w:id="43" w:name="_Toc16840264"/>
      <w:bookmarkStart w:id="44" w:name="_Toc16840267"/>
      <w:r w:rsidRPr="00B4025A">
        <w:t>資賦優異類特殊教育班級相關表件資料備查</w:t>
      </w:r>
      <w:bookmarkEnd w:id="43"/>
      <w:r w:rsidRPr="00B4025A">
        <w:rPr>
          <w:rFonts w:hint="eastAsia"/>
        </w:rPr>
        <w:t xml:space="preserve">    </w:t>
      </w:r>
    </w:p>
    <w:p w:rsidR="00B4025A" w:rsidRPr="00B4025A" w:rsidRDefault="00B4025A" w:rsidP="00B4025A">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hint="eastAsia"/>
          <w:b/>
          <w:sz w:val="32"/>
          <w:szCs w:val="32"/>
        </w:rPr>
        <w:t xml:space="preserve">  </w:t>
      </w:r>
      <w:r w:rsidRPr="00B4025A">
        <w:rPr>
          <w:rFonts w:ascii="Times New Roman" w:eastAsia="標楷體" w:hAnsi="Times New Roman" w:cs="Times New Roman"/>
          <w:b/>
          <w:sz w:val="32"/>
          <w:szCs w:val="32"/>
        </w:rPr>
        <w:t>承辦人：劉懿德</w:t>
      </w:r>
    </w:p>
    <w:p w:rsidR="00B4025A" w:rsidRPr="00B4025A" w:rsidRDefault="00B4025A" w:rsidP="00DF2E5B">
      <w:pPr>
        <w:numPr>
          <w:ilvl w:val="0"/>
          <w:numId w:val="46"/>
        </w:numPr>
        <w:rPr>
          <w:rFonts w:ascii="Times New Roman" w:eastAsia="標楷體" w:hAnsi="Times New Roman" w:cs="Times New Roman"/>
        </w:rPr>
      </w:pPr>
      <w:r w:rsidRPr="00B4025A">
        <w:rPr>
          <w:rFonts w:ascii="Times New Roman" w:eastAsia="標楷體" w:hAnsi="Times New Roman" w:cs="Times New Roman"/>
        </w:rPr>
        <w:t>教育局業於</w:t>
      </w:r>
      <w:r w:rsidRPr="00B4025A">
        <w:rPr>
          <w:rFonts w:ascii="Times New Roman" w:eastAsia="標楷體" w:hAnsi="Times New Roman" w:cs="Times New Roman"/>
        </w:rPr>
        <w:t>108</w:t>
      </w:r>
      <w:r w:rsidRPr="00B4025A">
        <w:rPr>
          <w:rFonts w:ascii="Times New Roman" w:eastAsia="標楷體" w:hAnsi="Times New Roman" w:cs="Times New Roman"/>
        </w:rPr>
        <w:t>年</w:t>
      </w:r>
      <w:r w:rsidRPr="00B4025A">
        <w:rPr>
          <w:rFonts w:ascii="Times New Roman" w:eastAsia="標楷體" w:hAnsi="Times New Roman" w:cs="Times New Roman"/>
        </w:rPr>
        <w:t>7</w:t>
      </w:r>
      <w:r w:rsidRPr="00B4025A">
        <w:rPr>
          <w:rFonts w:ascii="Times New Roman" w:eastAsia="標楷體" w:hAnsi="Times New Roman" w:cs="Times New Roman"/>
        </w:rPr>
        <w:t>至</w:t>
      </w:r>
      <w:r w:rsidRPr="00B4025A">
        <w:rPr>
          <w:rFonts w:ascii="Times New Roman" w:eastAsia="標楷體" w:hAnsi="Times New Roman" w:cs="Times New Roman"/>
        </w:rPr>
        <w:t>8</w:t>
      </w:r>
      <w:r w:rsidRPr="00B4025A">
        <w:rPr>
          <w:rFonts w:ascii="Times New Roman" w:eastAsia="標楷體" w:hAnsi="Times New Roman" w:cs="Times New Roman"/>
        </w:rPr>
        <w:t>月將各校所送之</w:t>
      </w:r>
      <w:r w:rsidRPr="00B4025A">
        <w:rPr>
          <w:rFonts w:ascii="Times New Roman" w:eastAsia="標楷體" w:hAnsi="Times New Roman" w:cs="Times New Roman"/>
        </w:rPr>
        <w:t>108</w:t>
      </w:r>
      <w:r w:rsidRPr="00B4025A">
        <w:rPr>
          <w:rFonts w:ascii="Times New Roman" w:eastAsia="標楷體" w:hAnsi="Times New Roman" w:cs="Times New Roman"/>
        </w:rPr>
        <w:t>學年度課程計畫暨相關表件進行檢核完畢。</w:t>
      </w:r>
    </w:p>
    <w:p w:rsidR="00B4025A" w:rsidRPr="00B4025A" w:rsidRDefault="00B4025A" w:rsidP="00DF2E5B">
      <w:pPr>
        <w:numPr>
          <w:ilvl w:val="0"/>
          <w:numId w:val="46"/>
        </w:numPr>
        <w:jc w:val="both"/>
        <w:rPr>
          <w:rFonts w:ascii="Times New Roman" w:eastAsia="標楷體" w:hAnsi="Times New Roman" w:cs="Times New Roman"/>
        </w:rPr>
      </w:pPr>
      <w:r w:rsidRPr="00B4025A">
        <w:rPr>
          <w:rFonts w:ascii="Times New Roman" w:eastAsia="標楷體" w:hAnsi="Times New Roman" w:cs="Times New Roman"/>
        </w:rPr>
        <w:t>依據國教署</w:t>
      </w:r>
      <w:r w:rsidRPr="00B4025A">
        <w:rPr>
          <w:rFonts w:ascii="Times New Roman" w:eastAsia="標楷體" w:hAnsi="Times New Roman" w:cs="Times New Roman"/>
        </w:rPr>
        <w:t>104</w:t>
      </w:r>
      <w:r w:rsidRPr="00B4025A">
        <w:rPr>
          <w:rFonts w:ascii="Times New Roman" w:eastAsia="標楷體" w:hAnsi="Times New Roman" w:cs="Times New Roman"/>
        </w:rPr>
        <w:t>年</w:t>
      </w:r>
      <w:r w:rsidRPr="00B4025A">
        <w:rPr>
          <w:rFonts w:ascii="Times New Roman" w:eastAsia="標楷體" w:hAnsi="Times New Roman" w:cs="Times New Roman"/>
        </w:rPr>
        <w:t>4</w:t>
      </w:r>
      <w:r w:rsidRPr="00B4025A">
        <w:rPr>
          <w:rFonts w:ascii="Times New Roman" w:eastAsia="標楷體" w:hAnsi="Times New Roman" w:cs="Times New Roman"/>
        </w:rPr>
        <w:t>月</w:t>
      </w:r>
      <w:r w:rsidRPr="00B4025A">
        <w:rPr>
          <w:rFonts w:ascii="Times New Roman" w:eastAsia="標楷體" w:hAnsi="Times New Roman" w:cs="Times New Roman"/>
        </w:rPr>
        <w:t>13</w:t>
      </w:r>
      <w:r w:rsidRPr="00B4025A">
        <w:rPr>
          <w:rFonts w:ascii="Times New Roman" w:eastAsia="標楷體" w:hAnsi="Times New Roman" w:cs="Times New Roman"/>
        </w:rPr>
        <w:t>日臺教國署原字第</w:t>
      </w:r>
      <w:r w:rsidRPr="00B4025A">
        <w:rPr>
          <w:rFonts w:ascii="Times New Roman" w:eastAsia="標楷體" w:hAnsi="Times New Roman" w:cs="Times New Roman"/>
        </w:rPr>
        <w:t>1040039949</w:t>
      </w:r>
      <w:r w:rsidRPr="00B4025A">
        <w:rPr>
          <w:rFonts w:ascii="Times New Roman" w:eastAsia="標楷體" w:hAnsi="Times New Roman" w:cs="Times New Roman"/>
        </w:rPr>
        <w:t>號函及十二年國民基本教育特殊教育課程實施規範辦理，總抽離時數每生每週不得超過</w:t>
      </w:r>
      <w:r w:rsidRPr="00B4025A">
        <w:rPr>
          <w:rFonts w:ascii="Times New Roman" w:eastAsia="標楷體" w:hAnsi="Times New Roman" w:cs="Times New Roman"/>
        </w:rPr>
        <w:t>10</w:t>
      </w:r>
      <w:r w:rsidRPr="00B4025A">
        <w:rPr>
          <w:rFonts w:ascii="Times New Roman" w:eastAsia="標楷體" w:hAnsi="Times New Roman" w:cs="Times New Roman"/>
        </w:rPr>
        <w:t>節。除重大缺失外，其餘委員建議請各校參酌辦理，由課程發展委員會討論修正即可，毋需再上傳本市特殊教育資訊網，由各校本權責處理。由各校課發會再次修正完整之課程計畫，請學校於開學前公告於校網明顯處，並據以實施教學；教師則應於班親會上向家長說明課程計畫內容。</w:t>
      </w:r>
    </w:p>
    <w:p w:rsidR="00B4025A" w:rsidRPr="00B4025A" w:rsidRDefault="00B4025A" w:rsidP="00DF2E5B">
      <w:pPr>
        <w:numPr>
          <w:ilvl w:val="0"/>
          <w:numId w:val="46"/>
        </w:numPr>
        <w:jc w:val="both"/>
        <w:rPr>
          <w:rFonts w:ascii="Times New Roman" w:eastAsia="標楷體" w:hAnsi="Times New Roman" w:cs="Times New Roman"/>
        </w:rPr>
      </w:pPr>
      <w:r w:rsidRPr="00B4025A">
        <w:rPr>
          <w:rFonts w:ascii="Times New Roman" w:eastAsia="標楷體" w:hAnsi="Times New Roman" w:cs="Times New Roman"/>
        </w:rPr>
        <w:t>教育局</w:t>
      </w:r>
      <w:r w:rsidRPr="00B4025A">
        <w:rPr>
          <w:rFonts w:ascii="Times New Roman" w:eastAsia="標楷體" w:hAnsi="Times New Roman" w:cs="Times New Roman"/>
        </w:rPr>
        <w:t>104</w:t>
      </w:r>
      <w:r w:rsidRPr="00B4025A">
        <w:rPr>
          <w:rFonts w:ascii="Times New Roman" w:eastAsia="標楷體" w:hAnsi="Times New Roman" w:cs="Times New Roman"/>
        </w:rPr>
        <w:t>年</w:t>
      </w:r>
      <w:r w:rsidRPr="00B4025A">
        <w:rPr>
          <w:rFonts w:ascii="Times New Roman" w:eastAsia="標楷體" w:hAnsi="Times New Roman" w:cs="Times New Roman"/>
        </w:rPr>
        <w:t>5</w:t>
      </w:r>
      <w:r w:rsidRPr="00B4025A">
        <w:rPr>
          <w:rFonts w:ascii="Times New Roman" w:eastAsia="標楷體" w:hAnsi="Times New Roman" w:cs="Times New Roman"/>
        </w:rPr>
        <w:t>月</w:t>
      </w:r>
      <w:r w:rsidRPr="00B4025A">
        <w:rPr>
          <w:rFonts w:ascii="Times New Roman" w:eastAsia="標楷體" w:hAnsi="Times New Roman" w:cs="Times New Roman"/>
        </w:rPr>
        <w:t>25</w:t>
      </w:r>
      <w:r w:rsidRPr="00B4025A">
        <w:rPr>
          <w:rFonts w:ascii="Times New Roman" w:eastAsia="標楷體" w:hAnsi="Times New Roman" w:cs="Times New Roman"/>
        </w:rPr>
        <w:t>日高市教特字第</w:t>
      </w:r>
      <w:r w:rsidRPr="00B4025A">
        <w:rPr>
          <w:rFonts w:ascii="Times New Roman" w:eastAsia="標楷體" w:hAnsi="Times New Roman" w:cs="Times New Roman"/>
        </w:rPr>
        <w:t>10433375500</w:t>
      </w:r>
      <w:r w:rsidRPr="00B4025A">
        <w:rPr>
          <w:rFonts w:ascii="Times New Roman" w:eastAsia="標楷體" w:hAnsi="Times New Roman" w:cs="Times New Roman"/>
        </w:rPr>
        <w:t>號函（略以）：「資優學生於資優資源班上課時數，應按資優學生專長學科抽離，其總抽離時數每生每週不得超過</w:t>
      </w:r>
      <w:r w:rsidRPr="00B4025A">
        <w:rPr>
          <w:rFonts w:ascii="Times New Roman" w:eastAsia="標楷體" w:hAnsi="Times New Roman" w:cs="Times New Roman"/>
        </w:rPr>
        <w:t>10</w:t>
      </w:r>
      <w:r w:rsidRPr="00B4025A">
        <w:rPr>
          <w:rFonts w:ascii="Times New Roman" w:eastAsia="標楷體" w:hAnsi="Times New Roman" w:cs="Times New Roman"/>
        </w:rPr>
        <w:t>節；另情意教育、培養批判思考、創造思考、問題解決、獨立研究及領導能力等課程，得以外加課程方式實施，但不得施予學科課程。」</w:t>
      </w:r>
    </w:p>
    <w:p w:rsidR="00B4025A" w:rsidRPr="00B4025A" w:rsidRDefault="00B4025A" w:rsidP="00DF2E5B">
      <w:pPr>
        <w:numPr>
          <w:ilvl w:val="0"/>
          <w:numId w:val="46"/>
        </w:numPr>
        <w:jc w:val="both"/>
        <w:rPr>
          <w:rFonts w:ascii="Times New Roman" w:eastAsia="標楷體" w:hAnsi="Times New Roman" w:cs="Times New Roman"/>
        </w:rPr>
      </w:pPr>
      <w:r w:rsidRPr="00B4025A">
        <w:rPr>
          <w:rFonts w:ascii="Times New Roman" w:eastAsia="標楷體" w:hAnsi="Times New Roman" w:cs="Times New Roman"/>
        </w:rPr>
        <w:t>十二年國民基本教育特殊教育課程實施規範（略以）：「學校需依學生之個別需要，根據其個別輔導計畫會議之決議，提供學習功能優異領域</w:t>
      </w:r>
      <w:r w:rsidRPr="00B4025A">
        <w:rPr>
          <w:rFonts w:ascii="Times New Roman" w:eastAsia="標楷體" w:hAnsi="Times New Roman" w:cs="Times New Roman"/>
        </w:rPr>
        <w:t>/</w:t>
      </w:r>
      <w:r w:rsidRPr="00B4025A">
        <w:rPr>
          <w:rFonts w:ascii="Times New Roman" w:eastAsia="標楷體" w:hAnsi="Times New Roman" w:cs="Times New Roman"/>
        </w:rPr>
        <w:t>科目之濃縮、抽離或外加式充實教學。惟針對該領域</w:t>
      </w:r>
      <w:r w:rsidRPr="00B4025A">
        <w:rPr>
          <w:rFonts w:ascii="Times New Roman" w:eastAsia="標楷體" w:hAnsi="Times New Roman" w:cs="Times New Roman"/>
        </w:rPr>
        <w:t>/</w:t>
      </w:r>
      <w:r w:rsidRPr="00B4025A">
        <w:rPr>
          <w:rFonts w:ascii="Times New Roman" w:eastAsia="標楷體" w:hAnsi="Times New Roman" w:cs="Times New Roman"/>
        </w:rPr>
        <w:t>科目之每週抽離、濃縮或外加式課程之節數，以不超過該階段部定學習總節數之</w:t>
      </w:r>
      <w:r w:rsidRPr="00B4025A">
        <w:rPr>
          <w:rFonts w:ascii="Times New Roman" w:eastAsia="標楷體" w:hAnsi="Times New Roman" w:cs="Times New Roman"/>
        </w:rPr>
        <w:t>10</w:t>
      </w:r>
      <w:r w:rsidRPr="00B4025A">
        <w:rPr>
          <w:rFonts w:ascii="Times New Roman" w:eastAsia="標楷體" w:hAnsi="Times New Roman" w:cs="Times New Roman"/>
        </w:rPr>
        <w:t>節為限，但得視學習需求在課後輔導等時段外加節數。實施部定各領域</w:t>
      </w:r>
      <w:r w:rsidRPr="00B4025A">
        <w:rPr>
          <w:rFonts w:ascii="Times New Roman" w:eastAsia="標楷體" w:hAnsi="Times New Roman" w:cs="Times New Roman"/>
        </w:rPr>
        <w:t>/</w:t>
      </w:r>
      <w:r w:rsidRPr="00B4025A">
        <w:rPr>
          <w:rFonts w:ascii="Times New Roman" w:eastAsia="標楷體" w:hAnsi="Times New Roman" w:cs="Times New Roman"/>
        </w:rPr>
        <w:t>科目、特殊需求領域課程等外加式課程時，除得應用彈性學習課程時間、學校特殊教育推行委員會審議通過減修</w:t>
      </w:r>
      <w:r w:rsidRPr="00B4025A">
        <w:rPr>
          <w:rFonts w:ascii="Times New Roman" w:eastAsia="標楷體" w:hAnsi="Times New Roman" w:cs="Times New Roman"/>
        </w:rPr>
        <w:t>/</w:t>
      </w:r>
      <w:r w:rsidRPr="00B4025A">
        <w:rPr>
          <w:rFonts w:ascii="Times New Roman" w:eastAsia="標楷體" w:hAnsi="Times New Roman" w:cs="Times New Roman"/>
        </w:rPr>
        <w:t>免修該領域</w:t>
      </w:r>
      <w:r w:rsidRPr="00B4025A">
        <w:rPr>
          <w:rFonts w:ascii="Times New Roman" w:eastAsia="標楷體" w:hAnsi="Times New Roman" w:cs="Times New Roman"/>
        </w:rPr>
        <w:t>/</w:t>
      </w:r>
      <w:r w:rsidRPr="00B4025A">
        <w:rPr>
          <w:rFonts w:ascii="Times New Roman" w:eastAsia="標楷體" w:hAnsi="Times New Roman" w:cs="Times New Roman"/>
        </w:rPr>
        <w:t>科目之節數外，並得利用不列在學習總節數內的時段進行教學，惟學習時間仍需以每節上課分鐘數為教師授課節數安排之依據。有關學生在校作息及各項非學習節數之活動，由學校依各該主管機關訂定之學生在校作息時間相關規定自行安排。」</w:t>
      </w:r>
    </w:p>
    <w:p w:rsidR="00B4025A" w:rsidRDefault="00B4025A" w:rsidP="00B4025A">
      <w:pPr>
        <w:pStyle w:val="2"/>
        <w:rPr>
          <w:rFonts w:hint="eastAsia"/>
        </w:rPr>
        <w:sectPr w:rsidR="00B4025A" w:rsidSect="00EB57BD">
          <w:pgSz w:w="11906" w:h="16838"/>
          <w:pgMar w:top="340" w:right="707" w:bottom="340" w:left="907" w:header="397" w:footer="283" w:gutter="0"/>
          <w:cols w:space="425"/>
          <w:docGrid w:type="lines" w:linePitch="360"/>
        </w:sectPr>
      </w:pPr>
    </w:p>
    <w:p w:rsidR="00230625" w:rsidRPr="00B4025A" w:rsidRDefault="00C313DA" w:rsidP="00DF2E5B">
      <w:pPr>
        <w:pStyle w:val="2"/>
        <w:numPr>
          <w:ilvl w:val="0"/>
          <w:numId w:val="104"/>
        </w:numPr>
        <w:rPr>
          <w:rFonts w:hint="eastAsia"/>
        </w:rPr>
      </w:pPr>
      <w:r w:rsidRPr="00B4025A">
        <w:lastRenderedPageBreak/>
        <w:t>藝術才能資優班及學術性向分散式資優班</w:t>
      </w:r>
      <w:bookmarkEnd w:id="44"/>
      <w:r w:rsidR="00ED6E49" w:rsidRPr="00B4025A">
        <w:t xml:space="preserve">    </w:t>
      </w:r>
      <w:r w:rsidR="008D246C" w:rsidRPr="00B4025A">
        <w:rPr>
          <w:rFonts w:hint="eastAsia"/>
        </w:rPr>
        <w:t xml:space="preserve"> </w:t>
      </w:r>
    </w:p>
    <w:p w:rsidR="00ED6E49" w:rsidRPr="00B4025A" w:rsidRDefault="008D246C" w:rsidP="00230625">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hint="eastAsia"/>
          <w:b/>
          <w:sz w:val="32"/>
          <w:szCs w:val="32"/>
        </w:rPr>
        <w:t xml:space="preserve">  </w:t>
      </w:r>
      <w:r w:rsidR="00ED6E49" w:rsidRPr="00B4025A">
        <w:rPr>
          <w:rFonts w:ascii="Times New Roman" w:eastAsia="標楷體" w:hAnsi="Times New Roman" w:cs="Times New Roman"/>
          <w:b/>
          <w:sz w:val="32"/>
          <w:szCs w:val="32"/>
        </w:rPr>
        <w:t>承辦人：</w:t>
      </w:r>
      <w:r w:rsidR="005C19A4" w:rsidRPr="00B4025A">
        <w:rPr>
          <w:rFonts w:ascii="Times New Roman" w:eastAsia="標楷體" w:hAnsi="Times New Roman" w:cs="Times New Roman"/>
          <w:b/>
          <w:sz w:val="32"/>
          <w:szCs w:val="32"/>
        </w:rPr>
        <w:t>李姿玲</w:t>
      </w:r>
    </w:p>
    <w:p w:rsidR="00ED6E49" w:rsidRPr="00B4025A" w:rsidRDefault="0037609D" w:rsidP="00DF2E5B">
      <w:pPr>
        <w:numPr>
          <w:ilvl w:val="0"/>
          <w:numId w:val="17"/>
        </w:numPr>
        <w:tabs>
          <w:tab w:val="clear" w:pos="1080"/>
        </w:tabs>
        <w:ind w:left="993" w:hanging="426"/>
        <w:rPr>
          <w:rFonts w:ascii="Times New Roman" w:eastAsia="標楷體" w:hAnsi="Times New Roman" w:cs="Times New Roman"/>
        </w:rPr>
      </w:pPr>
      <w:r w:rsidRPr="00B4025A">
        <w:rPr>
          <w:rFonts w:ascii="Times New Roman" w:eastAsia="標楷體" w:hAnsi="Times New Roman" w:cs="Times New Roman"/>
        </w:rPr>
        <w:t>108</w:t>
      </w:r>
      <w:r w:rsidR="00ED6E49" w:rsidRPr="00B4025A">
        <w:rPr>
          <w:rFonts w:ascii="Times New Roman" w:eastAsia="標楷體" w:hAnsi="Times New Roman" w:cs="Times New Roman"/>
        </w:rPr>
        <w:t>學年度國中小分散式藝術才能資優資源班班級數一覽表：共有</w:t>
      </w:r>
      <w:r w:rsidR="00ED6E49" w:rsidRPr="00B4025A">
        <w:rPr>
          <w:rFonts w:ascii="Times New Roman" w:eastAsia="標楷體" w:hAnsi="Times New Roman" w:cs="Times New Roman"/>
        </w:rPr>
        <w:t>2</w:t>
      </w:r>
      <w:r w:rsidR="00ED6E49" w:rsidRPr="00B4025A">
        <w:rPr>
          <w:rFonts w:ascii="Times New Roman" w:eastAsia="標楷體" w:hAnsi="Times New Roman" w:cs="Times New Roman"/>
        </w:rPr>
        <w:t>校</w:t>
      </w:r>
      <w:r w:rsidR="00ED6E49" w:rsidRPr="00B4025A">
        <w:rPr>
          <w:rFonts w:ascii="Times New Roman" w:eastAsia="標楷體" w:hAnsi="Times New Roman" w:cs="Times New Roman"/>
        </w:rPr>
        <w:t>7</w:t>
      </w:r>
      <w:r w:rsidR="00ED6E49" w:rsidRPr="00B4025A">
        <w:rPr>
          <w:rFonts w:ascii="Times New Roman" w:eastAsia="標楷體" w:hAnsi="Times New Roman" w:cs="Times New Roman"/>
        </w:rPr>
        <w:t>班</w:t>
      </w:r>
      <w:r w:rsidR="00ED6E49" w:rsidRPr="00B4025A">
        <w:rPr>
          <w:rFonts w:ascii="Times New Roman" w:eastAsia="標楷體" w:hAnsi="Times New Roman" w:cs="Times New Roman"/>
        </w:rPr>
        <w:t xml:space="preserve"> </w:t>
      </w:r>
      <w:r w:rsidR="00ED6E49" w:rsidRPr="00B4025A">
        <w:rPr>
          <w:rFonts w:ascii="Times New Roman" w:eastAsia="標楷體" w:hAnsi="Times New Roman" w:cs="Times New Roman"/>
        </w:rPr>
        <w:t>。</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59"/>
        <w:gridCol w:w="3900"/>
      </w:tblGrid>
      <w:tr w:rsidR="00ED6E49" w:rsidRPr="00B4025A" w:rsidTr="00062CBC">
        <w:trPr>
          <w:trHeight w:val="204"/>
        </w:trPr>
        <w:tc>
          <w:tcPr>
            <w:tcW w:w="1701" w:type="dxa"/>
            <w:vAlign w:val="center"/>
          </w:tcPr>
          <w:p w:rsidR="00ED6E49" w:rsidRPr="00B4025A" w:rsidRDefault="00ED6E49" w:rsidP="00617A85">
            <w:pPr>
              <w:widowControl/>
              <w:adjustRightInd w:val="0"/>
              <w:snapToGrid w:val="0"/>
              <w:jc w:val="center"/>
              <w:rPr>
                <w:rFonts w:ascii="Times New Roman" w:eastAsia="標楷體" w:hAnsi="Times New Roman" w:cs="Times New Roman"/>
                <w:b/>
                <w:bCs/>
                <w:kern w:val="0"/>
              </w:rPr>
            </w:pPr>
            <w:r w:rsidRPr="00B4025A">
              <w:rPr>
                <w:rFonts w:ascii="Times New Roman" w:eastAsia="標楷體" w:hAnsi="Times New Roman" w:cs="Times New Roman"/>
                <w:b/>
                <w:bCs/>
                <w:kern w:val="0"/>
              </w:rPr>
              <w:t>班別</w:t>
            </w:r>
            <w:r w:rsidRPr="00B4025A">
              <w:rPr>
                <w:rFonts w:ascii="Times New Roman" w:eastAsia="標楷體" w:hAnsi="Times New Roman" w:cs="Times New Roman"/>
                <w:b/>
                <w:bCs/>
                <w:kern w:val="0"/>
              </w:rPr>
              <w:t xml:space="preserve"> </w:t>
            </w:r>
          </w:p>
        </w:tc>
        <w:tc>
          <w:tcPr>
            <w:tcW w:w="4359" w:type="dxa"/>
            <w:vAlign w:val="center"/>
          </w:tcPr>
          <w:p w:rsidR="00ED6E49" w:rsidRPr="00B4025A" w:rsidRDefault="00ED6E49" w:rsidP="00617A85">
            <w:pPr>
              <w:widowControl/>
              <w:adjustRightInd w:val="0"/>
              <w:snapToGrid w:val="0"/>
              <w:jc w:val="center"/>
              <w:rPr>
                <w:rFonts w:ascii="Times New Roman" w:eastAsia="標楷體" w:hAnsi="Times New Roman" w:cs="Times New Roman"/>
                <w:b/>
                <w:bCs/>
                <w:kern w:val="0"/>
              </w:rPr>
            </w:pPr>
            <w:r w:rsidRPr="00B4025A">
              <w:rPr>
                <w:rFonts w:ascii="Times New Roman" w:eastAsia="標楷體" w:hAnsi="Times New Roman" w:cs="Times New Roman"/>
              </w:rPr>
              <w:t>分散式音樂資優資源班</w:t>
            </w:r>
          </w:p>
        </w:tc>
        <w:tc>
          <w:tcPr>
            <w:tcW w:w="3900" w:type="dxa"/>
            <w:vAlign w:val="center"/>
          </w:tcPr>
          <w:p w:rsidR="00ED6E49" w:rsidRPr="00B4025A" w:rsidRDefault="00ED6E49" w:rsidP="00617A85">
            <w:pPr>
              <w:widowControl/>
              <w:adjustRightInd w:val="0"/>
              <w:snapToGrid w:val="0"/>
              <w:jc w:val="center"/>
              <w:rPr>
                <w:rFonts w:ascii="Times New Roman" w:eastAsia="標楷體" w:hAnsi="Times New Roman" w:cs="Times New Roman"/>
                <w:b/>
                <w:bCs/>
                <w:kern w:val="0"/>
              </w:rPr>
            </w:pPr>
            <w:r w:rsidRPr="00B4025A">
              <w:rPr>
                <w:rFonts w:ascii="Times New Roman" w:eastAsia="標楷體" w:hAnsi="Times New Roman" w:cs="Times New Roman"/>
              </w:rPr>
              <w:t>分散式美術資優資源班</w:t>
            </w:r>
          </w:p>
        </w:tc>
      </w:tr>
      <w:tr w:rsidR="00ED6E49" w:rsidRPr="00B4025A" w:rsidTr="00062CBC">
        <w:trPr>
          <w:trHeight w:val="70"/>
        </w:trPr>
        <w:tc>
          <w:tcPr>
            <w:tcW w:w="1701"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學校</w:t>
            </w:r>
            <w:r w:rsidRPr="00B4025A">
              <w:rPr>
                <w:rFonts w:ascii="Times New Roman" w:eastAsia="標楷體" w:hAnsi="Times New Roman" w:cs="Times New Roman"/>
                <w:kern w:val="0"/>
              </w:rPr>
              <w:t xml:space="preserve"> </w:t>
            </w:r>
          </w:p>
        </w:tc>
        <w:tc>
          <w:tcPr>
            <w:tcW w:w="4359"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rPr>
              <w:t>信義國小（</w:t>
            </w:r>
            <w:r w:rsidRPr="00B4025A">
              <w:rPr>
                <w:rFonts w:ascii="Times New Roman" w:eastAsia="標楷體" w:hAnsi="Times New Roman" w:cs="Times New Roman"/>
              </w:rPr>
              <w:t>4</w:t>
            </w:r>
            <w:r w:rsidRPr="00B4025A">
              <w:rPr>
                <w:rFonts w:ascii="Times New Roman" w:eastAsia="標楷體" w:hAnsi="Times New Roman" w:cs="Times New Roman"/>
              </w:rPr>
              <w:t>）</w:t>
            </w:r>
          </w:p>
        </w:tc>
        <w:tc>
          <w:tcPr>
            <w:tcW w:w="3900"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rPr>
              <w:t>光華國中（</w:t>
            </w:r>
            <w:r w:rsidRPr="00B4025A">
              <w:rPr>
                <w:rFonts w:ascii="Times New Roman" w:eastAsia="標楷體" w:hAnsi="Times New Roman" w:cs="Times New Roman"/>
              </w:rPr>
              <w:t>3</w:t>
            </w:r>
            <w:r w:rsidRPr="00B4025A">
              <w:rPr>
                <w:rFonts w:ascii="Times New Roman" w:eastAsia="標楷體" w:hAnsi="Times New Roman" w:cs="Times New Roman"/>
              </w:rPr>
              <w:t>）</w:t>
            </w:r>
          </w:p>
        </w:tc>
      </w:tr>
    </w:tbl>
    <w:p w:rsidR="00ED6E49" w:rsidRPr="00B4025A" w:rsidRDefault="00ED6E49" w:rsidP="00DF2E5B">
      <w:pPr>
        <w:numPr>
          <w:ilvl w:val="0"/>
          <w:numId w:val="17"/>
        </w:numPr>
        <w:tabs>
          <w:tab w:val="clear" w:pos="1080"/>
        </w:tabs>
        <w:ind w:left="993" w:hanging="426"/>
        <w:rPr>
          <w:rFonts w:ascii="Times New Roman" w:eastAsia="標楷體" w:hAnsi="Times New Roman" w:cs="Times New Roman"/>
        </w:rPr>
      </w:pPr>
      <w:r w:rsidRPr="00B4025A">
        <w:rPr>
          <w:rFonts w:ascii="Times New Roman" w:eastAsia="標楷體" w:hAnsi="Times New Roman" w:cs="Times New Roman"/>
        </w:rPr>
        <w:t>自</w:t>
      </w:r>
      <w:r w:rsidRPr="00B4025A">
        <w:rPr>
          <w:rFonts w:ascii="Times New Roman" w:eastAsia="標楷體" w:hAnsi="Times New Roman" w:cs="Times New Roman"/>
        </w:rPr>
        <w:t>102</w:t>
      </w:r>
      <w:r w:rsidRPr="00B4025A">
        <w:rPr>
          <w:rFonts w:ascii="Times New Roman" w:eastAsia="標楷體" w:hAnsi="Times New Roman" w:cs="Times New Roman"/>
        </w:rPr>
        <w:t>學年度起，本市國中小業無集中式藝術才能資優資源班。</w:t>
      </w:r>
    </w:p>
    <w:p w:rsidR="00ED6E49" w:rsidRPr="00B4025A" w:rsidRDefault="00ED6E49" w:rsidP="00DF2E5B">
      <w:pPr>
        <w:numPr>
          <w:ilvl w:val="0"/>
          <w:numId w:val="17"/>
        </w:numPr>
        <w:tabs>
          <w:tab w:val="clear" w:pos="1080"/>
        </w:tabs>
        <w:ind w:left="993" w:hanging="426"/>
        <w:rPr>
          <w:rFonts w:ascii="Times New Roman" w:eastAsia="標楷體" w:hAnsi="Times New Roman" w:cs="Times New Roman"/>
        </w:rPr>
      </w:pPr>
      <w:r w:rsidRPr="00B4025A">
        <w:rPr>
          <w:rFonts w:ascii="Times New Roman" w:eastAsia="標楷體" w:hAnsi="Times New Roman" w:cs="Times New Roman"/>
        </w:rPr>
        <w:t>國中小分散式資優資源班工作時程表</w:t>
      </w:r>
    </w:p>
    <w:tbl>
      <w:tblPr>
        <w:tblW w:w="9960" w:type="dxa"/>
        <w:tblInd w:w="2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701"/>
        <w:gridCol w:w="8259"/>
      </w:tblGrid>
      <w:tr w:rsidR="00ED6E49" w:rsidRPr="00B4025A" w:rsidTr="00062CBC">
        <w:tc>
          <w:tcPr>
            <w:tcW w:w="1701" w:type="dxa"/>
            <w:tcBorders>
              <w:top w:val="single" w:sz="4" w:space="0" w:color="auto"/>
              <w:left w:val="single" w:sz="4" w:space="0" w:color="auto"/>
              <w:bottom w:val="single" w:sz="4" w:space="0" w:color="auto"/>
              <w:right w:val="single" w:sz="4" w:space="0" w:color="auto"/>
            </w:tcBorders>
          </w:tcPr>
          <w:p w:rsidR="00ED6E49" w:rsidRPr="00B4025A" w:rsidRDefault="00ED6E49" w:rsidP="00617A85">
            <w:pPr>
              <w:snapToGrid w:val="0"/>
              <w:jc w:val="center"/>
              <w:rPr>
                <w:rFonts w:ascii="Times New Roman" w:eastAsia="標楷體" w:hAnsi="Times New Roman" w:cs="Times New Roman"/>
              </w:rPr>
            </w:pPr>
            <w:r w:rsidRPr="00B4025A">
              <w:rPr>
                <w:rFonts w:ascii="Times New Roman" w:eastAsia="標楷體" w:hAnsi="Times New Roman" w:cs="Times New Roman"/>
              </w:rPr>
              <w:t>時程</w:t>
            </w:r>
          </w:p>
        </w:tc>
        <w:tc>
          <w:tcPr>
            <w:tcW w:w="8259" w:type="dxa"/>
            <w:tcBorders>
              <w:top w:val="single" w:sz="4" w:space="0" w:color="auto"/>
              <w:left w:val="single" w:sz="4" w:space="0" w:color="auto"/>
              <w:bottom w:val="single" w:sz="4" w:space="0" w:color="auto"/>
              <w:right w:val="single" w:sz="4" w:space="0" w:color="auto"/>
            </w:tcBorders>
          </w:tcPr>
          <w:p w:rsidR="00ED6E49" w:rsidRPr="00B4025A" w:rsidRDefault="00ED6E49" w:rsidP="00617A85">
            <w:pPr>
              <w:snapToGrid w:val="0"/>
              <w:jc w:val="center"/>
              <w:rPr>
                <w:rFonts w:ascii="Times New Roman" w:eastAsia="標楷體" w:hAnsi="Times New Roman" w:cs="Times New Roman"/>
              </w:rPr>
            </w:pPr>
            <w:r w:rsidRPr="00B4025A">
              <w:rPr>
                <w:rFonts w:ascii="Times New Roman" w:eastAsia="標楷體" w:hAnsi="Times New Roman" w:cs="Times New Roman"/>
              </w:rPr>
              <w:t>工作重點</w:t>
            </w:r>
            <w:r w:rsidRPr="00B4025A">
              <w:rPr>
                <w:rFonts w:ascii="Times New Roman" w:eastAsia="標楷體" w:hAnsi="Times New Roman" w:cs="Times New Roman"/>
              </w:rPr>
              <w:t xml:space="preserve"> </w:t>
            </w:r>
          </w:p>
        </w:tc>
      </w:tr>
      <w:tr w:rsidR="00ED6E49" w:rsidRPr="00B4025A" w:rsidTr="00062CBC">
        <w:tc>
          <w:tcPr>
            <w:tcW w:w="1701" w:type="dxa"/>
            <w:tcBorders>
              <w:top w:val="single" w:sz="4" w:space="0" w:color="auto"/>
              <w:left w:val="single" w:sz="4" w:space="0" w:color="auto"/>
              <w:bottom w:val="single" w:sz="4" w:space="0" w:color="auto"/>
              <w:right w:val="single" w:sz="4" w:space="0" w:color="auto"/>
            </w:tcBorders>
          </w:tcPr>
          <w:p w:rsidR="00ED6E49" w:rsidRPr="00B4025A" w:rsidRDefault="00D84785" w:rsidP="00617A85">
            <w:pPr>
              <w:snapToGrid w:val="0"/>
              <w:jc w:val="center"/>
              <w:rPr>
                <w:rFonts w:ascii="Times New Roman" w:eastAsia="標楷體" w:hAnsi="Times New Roman" w:cs="Times New Roman"/>
              </w:rPr>
            </w:pPr>
            <w:r w:rsidRPr="00B4025A">
              <w:rPr>
                <w:rFonts w:ascii="Times New Roman" w:eastAsia="標楷體" w:hAnsi="Times New Roman" w:cs="Times New Roman"/>
              </w:rPr>
              <w:t>8</w:t>
            </w:r>
            <w:r w:rsidR="00ED6E49" w:rsidRPr="00B4025A">
              <w:rPr>
                <w:rFonts w:ascii="Times New Roman" w:eastAsia="標楷體" w:hAnsi="Times New Roman" w:cs="Times New Roman"/>
              </w:rPr>
              <w:t>月</w:t>
            </w:r>
          </w:p>
        </w:tc>
        <w:tc>
          <w:tcPr>
            <w:tcW w:w="8259" w:type="dxa"/>
            <w:tcBorders>
              <w:top w:val="single" w:sz="4" w:space="0" w:color="auto"/>
              <w:left w:val="single" w:sz="4" w:space="0" w:color="auto"/>
              <w:bottom w:val="single" w:sz="4" w:space="0" w:color="auto"/>
              <w:right w:val="single" w:sz="4" w:space="0" w:color="auto"/>
            </w:tcBorders>
          </w:tcPr>
          <w:p w:rsidR="00ED6E49" w:rsidRPr="00B4025A" w:rsidRDefault="00ED6E49" w:rsidP="00617A85">
            <w:pPr>
              <w:snapToGrid w:val="0"/>
              <w:rPr>
                <w:rFonts w:ascii="Times New Roman" w:eastAsia="標楷體" w:hAnsi="Times New Roman" w:cs="Times New Roman"/>
              </w:rPr>
            </w:pPr>
            <w:r w:rsidRPr="00B4025A">
              <w:rPr>
                <w:rFonts w:ascii="Times New Roman" w:eastAsia="標楷體" w:hAnsi="Times New Roman" w:cs="Times New Roman"/>
              </w:rPr>
              <w:t>新生入班</w:t>
            </w:r>
            <w:r w:rsidRPr="00B4025A">
              <w:rPr>
                <w:rFonts w:ascii="Times New Roman" w:eastAsia="標楷體" w:hAnsi="Times New Roman" w:cs="Times New Roman"/>
              </w:rPr>
              <w:t xml:space="preserve"> </w:t>
            </w:r>
          </w:p>
        </w:tc>
      </w:tr>
      <w:tr w:rsidR="00ED6E49" w:rsidRPr="00B4025A" w:rsidTr="00062CBC">
        <w:tc>
          <w:tcPr>
            <w:tcW w:w="1701" w:type="dxa"/>
            <w:tcBorders>
              <w:top w:val="single" w:sz="4" w:space="0" w:color="auto"/>
              <w:left w:val="single" w:sz="4" w:space="0" w:color="auto"/>
              <w:bottom w:val="single" w:sz="4" w:space="0" w:color="auto"/>
              <w:right w:val="single" w:sz="4" w:space="0" w:color="auto"/>
            </w:tcBorders>
          </w:tcPr>
          <w:p w:rsidR="00ED6E49" w:rsidRPr="00B4025A" w:rsidRDefault="00D84785" w:rsidP="00617A85">
            <w:pPr>
              <w:snapToGrid w:val="0"/>
              <w:jc w:val="center"/>
              <w:rPr>
                <w:rFonts w:ascii="Times New Roman" w:eastAsia="標楷體" w:hAnsi="Times New Roman" w:cs="Times New Roman"/>
              </w:rPr>
            </w:pPr>
            <w:r w:rsidRPr="00B4025A">
              <w:rPr>
                <w:rFonts w:ascii="Times New Roman" w:eastAsia="標楷體" w:hAnsi="Times New Roman" w:cs="Times New Roman"/>
              </w:rPr>
              <w:t>9-10</w:t>
            </w:r>
            <w:r w:rsidR="00ED6E49" w:rsidRPr="00B4025A">
              <w:rPr>
                <w:rFonts w:ascii="Times New Roman" w:eastAsia="標楷體" w:hAnsi="Times New Roman" w:cs="Times New Roman"/>
              </w:rPr>
              <w:t>月</w:t>
            </w:r>
          </w:p>
        </w:tc>
        <w:tc>
          <w:tcPr>
            <w:tcW w:w="8259" w:type="dxa"/>
            <w:tcBorders>
              <w:top w:val="single" w:sz="4" w:space="0" w:color="auto"/>
              <w:left w:val="single" w:sz="4" w:space="0" w:color="auto"/>
              <w:bottom w:val="single" w:sz="4" w:space="0" w:color="auto"/>
              <w:right w:val="single" w:sz="4" w:space="0" w:color="auto"/>
            </w:tcBorders>
          </w:tcPr>
          <w:p w:rsidR="00ED6E49" w:rsidRPr="00B4025A" w:rsidRDefault="00ED6E49" w:rsidP="00617A85">
            <w:pPr>
              <w:snapToGrid w:val="0"/>
              <w:rPr>
                <w:rFonts w:ascii="Times New Roman" w:eastAsia="標楷體" w:hAnsi="Times New Roman" w:cs="Times New Roman"/>
              </w:rPr>
            </w:pPr>
            <w:r w:rsidRPr="00B4025A">
              <w:rPr>
                <w:rFonts w:ascii="Times New Roman" w:eastAsia="標楷體" w:hAnsi="Times New Roman" w:cs="Times New Roman"/>
              </w:rPr>
              <w:t>新生觀察輔導、擬定分散式藝術才能資優資源班學生甄選鑑定工作期程、分散式藝術才能資優資源班甄選鑑定籌備會</w:t>
            </w:r>
          </w:p>
        </w:tc>
      </w:tr>
      <w:tr w:rsidR="00ED6E49" w:rsidRPr="00B4025A" w:rsidTr="00062CBC">
        <w:tc>
          <w:tcPr>
            <w:tcW w:w="1701" w:type="dxa"/>
            <w:tcBorders>
              <w:top w:val="single" w:sz="4" w:space="0" w:color="auto"/>
              <w:left w:val="single" w:sz="4" w:space="0" w:color="auto"/>
              <w:bottom w:val="single" w:sz="4" w:space="0" w:color="auto"/>
              <w:right w:val="single" w:sz="4" w:space="0" w:color="auto"/>
            </w:tcBorders>
          </w:tcPr>
          <w:p w:rsidR="00ED6E49" w:rsidRPr="00B4025A" w:rsidRDefault="00D84785" w:rsidP="00617A85">
            <w:pPr>
              <w:snapToGrid w:val="0"/>
              <w:jc w:val="center"/>
              <w:rPr>
                <w:rFonts w:ascii="Times New Roman" w:eastAsia="標楷體" w:hAnsi="Times New Roman" w:cs="Times New Roman"/>
              </w:rPr>
            </w:pPr>
            <w:r w:rsidRPr="00B4025A">
              <w:rPr>
                <w:rFonts w:ascii="Times New Roman" w:eastAsia="標楷體" w:hAnsi="Times New Roman" w:cs="Times New Roman"/>
              </w:rPr>
              <w:t>11</w:t>
            </w:r>
            <w:r w:rsidR="00ED6E49" w:rsidRPr="00B4025A">
              <w:rPr>
                <w:rFonts w:ascii="Times New Roman" w:eastAsia="標楷體" w:hAnsi="Times New Roman" w:cs="Times New Roman"/>
              </w:rPr>
              <w:t>月</w:t>
            </w:r>
          </w:p>
        </w:tc>
        <w:tc>
          <w:tcPr>
            <w:tcW w:w="8259" w:type="dxa"/>
            <w:tcBorders>
              <w:top w:val="single" w:sz="4" w:space="0" w:color="auto"/>
              <w:left w:val="single" w:sz="4" w:space="0" w:color="auto"/>
              <w:bottom w:val="single" w:sz="4" w:space="0" w:color="auto"/>
              <w:right w:val="single" w:sz="4" w:space="0" w:color="auto"/>
            </w:tcBorders>
          </w:tcPr>
          <w:p w:rsidR="00ED6E49" w:rsidRPr="00B4025A" w:rsidRDefault="00ED6E49" w:rsidP="00617A85">
            <w:pPr>
              <w:snapToGrid w:val="0"/>
              <w:rPr>
                <w:rFonts w:ascii="Times New Roman" w:eastAsia="標楷體" w:hAnsi="Times New Roman" w:cs="Times New Roman"/>
              </w:rPr>
            </w:pPr>
            <w:r w:rsidRPr="00B4025A">
              <w:rPr>
                <w:rFonts w:ascii="Times New Roman" w:eastAsia="標楷體" w:hAnsi="Times New Roman" w:cs="Times New Roman"/>
              </w:rPr>
              <w:t>分散式藝術才能資優資源班學生甄選鑑定簡章報局審查</w:t>
            </w:r>
          </w:p>
        </w:tc>
      </w:tr>
      <w:tr w:rsidR="00ED6E49" w:rsidRPr="00B4025A" w:rsidTr="00062CBC">
        <w:trPr>
          <w:trHeight w:val="263"/>
        </w:trPr>
        <w:tc>
          <w:tcPr>
            <w:tcW w:w="1701" w:type="dxa"/>
            <w:tcBorders>
              <w:top w:val="single" w:sz="4" w:space="0" w:color="auto"/>
              <w:left w:val="single" w:sz="4" w:space="0" w:color="auto"/>
              <w:bottom w:val="single" w:sz="4" w:space="0" w:color="auto"/>
              <w:right w:val="single" w:sz="4" w:space="0" w:color="auto"/>
            </w:tcBorders>
          </w:tcPr>
          <w:p w:rsidR="00ED6E49" w:rsidRPr="00B4025A" w:rsidRDefault="00D84785" w:rsidP="00617A85">
            <w:pPr>
              <w:snapToGrid w:val="0"/>
              <w:jc w:val="center"/>
              <w:rPr>
                <w:rFonts w:ascii="Times New Roman" w:eastAsia="標楷體" w:hAnsi="Times New Roman" w:cs="Times New Roman"/>
              </w:rPr>
            </w:pPr>
            <w:r w:rsidRPr="00B4025A">
              <w:rPr>
                <w:rFonts w:ascii="Times New Roman" w:eastAsia="標楷體" w:hAnsi="Times New Roman" w:cs="Times New Roman"/>
              </w:rPr>
              <w:t>12-1</w:t>
            </w:r>
            <w:r w:rsidR="00ED6E49" w:rsidRPr="00B4025A">
              <w:rPr>
                <w:rFonts w:ascii="Times New Roman" w:eastAsia="標楷體" w:hAnsi="Times New Roman" w:cs="Times New Roman"/>
              </w:rPr>
              <w:t>月</w:t>
            </w:r>
          </w:p>
        </w:tc>
        <w:tc>
          <w:tcPr>
            <w:tcW w:w="8259" w:type="dxa"/>
            <w:tcBorders>
              <w:top w:val="single" w:sz="4" w:space="0" w:color="auto"/>
              <w:left w:val="single" w:sz="4" w:space="0" w:color="auto"/>
              <w:bottom w:val="single" w:sz="4" w:space="0" w:color="auto"/>
              <w:right w:val="single" w:sz="4" w:space="0" w:color="auto"/>
            </w:tcBorders>
          </w:tcPr>
          <w:p w:rsidR="00ED6E49" w:rsidRPr="00B4025A" w:rsidRDefault="00ED6E49" w:rsidP="00617A85">
            <w:pPr>
              <w:snapToGrid w:val="0"/>
              <w:rPr>
                <w:rFonts w:ascii="Times New Roman" w:eastAsia="標楷體" w:hAnsi="Times New Roman" w:cs="Times New Roman"/>
              </w:rPr>
            </w:pPr>
            <w:r w:rsidRPr="00B4025A">
              <w:rPr>
                <w:rFonts w:ascii="Times New Roman" w:eastAsia="標楷體" w:hAnsi="Times New Roman" w:cs="Times New Roman"/>
              </w:rPr>
              <w:t>分散式藝術才能資優資源班學生甄選鑑定簡章公告</w:t>
            </w:r>
          </w:p>
        </w:tc>
      </w:tr>
      <w:tr w:rsidR="00ED6E49" w:rsidRPr="00B4025A" w:rsidTr="00062CBC">
        <w:tc>
          <w:tcPr>
            <w:tcW w:w="1701" w:type="dxa"/>
            <w:tcBorders>
              <w:top w:val="single" w:sz="4" w:space="0" w:color="auto"/>
              <w:left w:val="single" w:sz="4" w:space="0" w:color="auto"/>
              <w:bottom w:val="single" w:sz="4" w:space="0" w:color="auto"/>
              <w:right w:val="single" w:sz="4" w:space="0" w:color="auto"/>
            </w:tcBorders>
          </w:tcPr>
          <w:p w:rsidR="00ED6E49" w:rsidRPr="00B4025A" w:rsidRDefault="00D84785" w:rsidP="00617A85">
            <w:pPr>
              <w:snapToGrid w:val="0"/>
              <w:jc w:val="center"/>
              <w:rPr>
                <w:rFonts w:ascii="Times New Roman" w:eastAsia="標楷體" w:hAnsi="Times New Roman" w:cs="Times New Roman"/>
              </w:rPr>
            </w:pPr>
            <w:r w:rsidRPr="00B4025A">
              <w:rPr>
                <w:rFonts w:ascii="Times New Roman" w:eastAsia="標楷體" w:hAnsi="Times New Roman" w:cs="Times New Roman"/>
              </w:rPr>
              <w:t>2-3</w:t>
            </w:r>
            <w:r w:rsidR="00ED6E49" w:rsidRPr="00B4025A">
              <w:rPr>
                <w:rFonts w:ascii="Times New Roman" w:eastAsia="標楷體" w:hAnsi="Times New Roman" w:cs="Times New Roman"/>
              </w:rPr>
              <w:t>月</w:t>
            </w:r>
          </w:p>
        </w:tc>
        <w:tc>
          <w:tcPr>
            <w:tcW w:w="8259" w:type="dxa"/>
            <w:tcBorders>
              <w:top w:val="single" w:sz="4" w:space="0" w:color="auto"/>
              <w:left w:val="single" w:sz="4" w:space="0" w:color="auto"/>
              <w:bottom w:val="single" w:sz="4" w:space="0" w:color="auto"/>
              <w:right w:val="single" w:sz="4" w:space="0" w:color="auto"/>
            </w:tcBorders>
          </w:tcPr>
          <w:p w:rsidR="00ED6E49" w:rsidRPr="00B4025A" w:rsidRDefault="00ED6E49" w:rsidP="00617A85">
            <w:pPr>
              <w:snapToGrid w:val="0"/>
              <w:rPr>
                <w:rFonts w:ascii="Times New Roman" w:eastAsia="標楷體" w:hAnsi="Times New Roman" w:cs="Times New Roman"/>
              </w:rPr>
            </w:pPr>
            <w:r w:rsidRPr="00B4025A">
              <w:rPr>
                <w:rFonts w:ascii="Times New Roman" w:eastAsia="標楷體" w:hAnsi="Times New Roman" w:cs="Times New Roman"/>
              </w:rPr>
              <w:t>設分散式藝術才能資優資源班學生之學校召開家長說明會</w:t>
            </w:r>
          </w:p>
        </w:tc>
      </w:tr>
      <w:tr w:rsidR="00ED6E49" w:rsidRPr="00B4025A" w:rsidTr="00062CBC">
        <w:tc>
          <w:tcPr>
            <w:tcW w:w="1701" w:type="dxa"/>
            <w:tcBorders>
              <w:top w:val="single" w:sz="4" w:space="0" w:color="auto"/>
              <w:left w:val="single" w:sz="4" w:space="0" w:color="auto"/>
              <w:bottom w:val="single" w:sz="4" w:space="0" w:color="auto"/>
              <w:right w:val="single" w:sz="4" w:space="0" w:color="auto"/>
            </w:tcBorders>
          </w:tcPr>
          <w:p w:rsidR="00ED6E49" w:rsidRPr="00B4025A" w:rsidRDefault="00D84785" w:rsidP="00617A85">
            <w:pPr>
              <w:snapToGrid w:val="0"/>
              <w:jc w:val="center"/>
              <w:rPr>
                <w:rFonts w:ascii="Times New Roman" w:eastAsia="標楷體" w:hAnsi="Times New Roman" w:cs="Times New Roman"/>
              </w:rPr>
            </w:pPr>
            <w:r w:rsidRPr="00B4025A">
              <w:rPr>
                <w:rFonts w:ascii="Times New Roman" w:eastAsia="標楷體" w:hAnsi="Times New Roman" w:cs="Times New Roman"/>
              </w:rPr>
              <w:t>4</w:t>
            </w:r>
            <w:r w:rsidR="00ED6E49" w:rsidRPr="00B4025A">
              <w:rPr>
                <w:rFonts w:ascii="Times New Roman" w:eastAsia="標楷體" w:hAnsi="Times New Roman" w:cs="Times New Roman"/>
              </w:rPr>
              <w:t>月</w:t>
            </w:r>
          </w:p>
        </w:tc>
        <w:tc>
          <w:tcPr>
            <w:tcW w:w="8259" w:type="dxa"/>
            <w:tcBorders>
              <w:top w:val="single" w:sz="4" w:space="0" w:color="auto"/>
              <w:left w:val="single" w:sz="4" w:space="0" w:color="auto"/>
              <w:bottom w:val="single" w:sz="4" w:space="0" w:color="auto"/>
              <w:right w:val="single" w:sz="4" w:space="0" w:color="auto"/>
            </w:tcBorders>
          </w:tcPr>
          <w:p w:rsidR="00ED6E49" w:rsidRPr="00B4025A" w:rsidRDefault="00ED6E49" w:rsidP="00617A85">
            <w:pPr>
              <w:snapToGrid w:val="0"/>
              <w:rPr>
                <w:rFonts w:ascii="Times New Roman" w:eastAsia="標楷體" w:hAnsi="Times New Roman" w:cs="Times New Roman"/>
              </w:rPr>
            </w:pPr>
            <w:r w:rsidRPr="00B4025A">
              <w:rPr>
                <w:rFonts w:ascii="Times New Roman" w:eastAsia="標楷體" w:hAnsi="Times New Roman" w:cs="Times New Roman"/>
              </w:rPr>
              <w:t>設分散式藝術才能資優資源班之學校受理報名</w:t>
            </w:r>
          </w:p>
        </w:tc>
      </w:tr>
      <w:tr w:rsidR="00ED6E49" w:rsidRPr="00B4025A" w:rsidTr="00062CBC">
        <w:tc>
          <w:tcPr>
            <w:tcW w:w="1701" w:type="dxa"/>
            <w:tcBorders>
              <w:top w:val="single" w:sz="4" w:space="0" w:color="auto"/>
              <w:left w:val="single" w:sz="4" w:space="0" w:color="auto"/>
              <w:bottom w:val="single" w:sz="4" w:space="0" w:color="auto"/>
              <w:right w:val="single" w:sz="4" w:space="0" w:color="auto"/>
            </w:tcBorders>
          </w:tcPr>
          <w:p w:rsidR="00ED6E49" w:rsidRPr="00B4025A" w:rsidRDefault="00D84785" w:rsidP="00617A85">
            <w:pPr>
              <w:snapToGrid w:val="0"/>
              <w:jc w:val="center"/>
              <w:rPr>
                <w:rFonts w:ascii="Times New Roman" w:eastAsia="標楷體" w:hAnsi="Times New Roman" w:cs="Times New Roman"/>
              </w:rPr>
            </w:pPr>
            <w:r w:rsidRPr="00B4025A">
              <w:rPr>
                <w:rFonts w:ascii="Times New Roman" w:eastAsia="標楷體" w:hAnsi="Times New Roman" w:cs="Times New Roman"/>
              </w:rPr>
              <w:t>5</w:t>
            </w:r>
            <w:r w:rsidR="00ED6E49" w:rsidRPr="00B4025A">
              <w:rPr>
                <w:rFonts w:ascii="Times New Roman" w:eastAsia="標楷體" w:hAnsi="Times New Roman" w:cs="Times New Roman"/>
              </w:rPr>
              <w:t>月</w:t>
            </w:r>
          </w:p>
        </w:tc>
        <w:tc>
          <w:tcPr>
            <w:tcW w:w="8259" w:type="dxa"/>
            <w:tcBorders>
              <w:top w:val="single" w:sz="4" w:space="0" w:color="auto"/>
              <w:left w:val="single" w:sz="4" w:space="0" w:color="auto"/>
              <w:bottom w:val="single" w:sz="4" w:space="0" w:color="auto"/>
              <w:right w:val="single" w:sz="4" w:space="0" w:color="auto"/>
            </w:tcBorders>
          </w:tcPr>
          <w:p w:rsidR="00ED6E49" w:rsidRPr="00B4025A" w:rsidRDefault="00ED6E49" w:rsidP="00617A85">
            <w:pPr>
              <w:snapToGrid w:val="0"/>
              <w:rPr>
                <w:rFonts w:ascii="Times New Roman" w:eastAsia="標楷體" w:hAnsi="Times New Roman" w:cs="Times New Roman"/>
              </w:rPr>
            </w:pPr>
            <w:r w:rsidRPr="00B4025A">
              <w:rPr>
                <w:rFonts w:ascii="Times New Roman" w:eastAsia="標楷體" w:hAnsi="Times New Roman" w:cs="Times New Roman"/>
              </w:rPr>
              <w:t>分散式藝術才能資優資源班甄選鑑定性向及術科測驗、鑑定會議</w:t>
            </w:r>
          </w:p>
        </w:tc>
      </w:tr>
      <w:tr w:rsidR="00ED6E49" w:rsidRPr="00B4025A" w:rsidTr="00062CBC">
        <w:tc>
          <w:tcPr>
            <w:tcW w:w="1701" w:type="dxa"/>
            <w:tcBorders>
              <w:top w:val="single" w:sz="4" w:space="0" w:color="auto"/>
              <w:left w:val="single" w:sz="4" w:space="0" w:color="auto"/>
              <w:bottom w:val="single" w:sz="4" w:space="0" w:color="auto"/>
              <w:right w:val="single" w:sz="4" w:space="0" w:color="auto"/>
            </w:tcBorders>
          </w:tcPr>
          <w:p w:rsidR="00ED6E49" w:rsidRPr="00B4025A" w:rsidRDefault="00D84785" w:rsidP="00617A85">
            <w:pPr>
              <w:snapToGrid w:val="0"/>
              <w:jc w:val="center"/>
              <w:rPr>
                <w:rFonts w:ascii="Times New Roman" w:eastAsia="標楷體" w:hAnsi="Times New Roman" w:cs="Times New Roman"/>
              </w:rPr>
            </w:pPr>
            <w:r w:rsidRPr="00B4025A">
              <w:rPr>
                <w:rFonts w:ascii="Times New Roman" w:eastAsia="標楷體" w:hAnsi="Times New Roman" w:cs="Times New Roman"/>
              </w:rPr>
              <w:t>6</w:t>
            </w:r>
            <w:r w:rsidR="00ED6E49" w:rsidRPr="00B4025A">
              <w:rPr>
                <w:rFonts w:ascii="Times New Roman" w:eastAsia="標楷體" w:hAnsi="Times New Roman" w:cs="Times New Roman"/>
              </w:rPr>
              <w:t>月</w:t>
            </w:r>
          </w:p>
        </w:tc>
        <w:tc>
          <w:tcPr>
            <w:tcW w:w="8259" w:type="dxa"/>
            <w:tcBorders>
              <w:top w:val="single" w:sz="4" w:space="0" w:color="auto"/>
              <w:left w:val="single" w:sz="4" w:space="0" w:color="auto"/>
              <w:bottom w:val="single" w:sz="4" w:space="0" w:color="auto"/>
              <w:right w:val="single" w:sz="4" w:space="0" w:color="auto"/>
            </w:tcBorders>
          </w:tcPr>
          <w:p w:rsidR="00ED6E49" w:rsidRPr="00B4025A" w:rsidRDefault="00ED6E49" w:rsidP="00617A85">
            <w:pPr>
              <w:snapToGrid w:val="0"/>
              <w:rPr>
                <w:rFonts w:ascii="Times New Roman" w:eastAsia="標楷體" w:hAnsi="Times New Roman" w:cs="Times New Roman"/>
              </w:rPr>
            </w:pPr>
            <w:r w:rsidRPr="00B4025A">
              <w:rPr>
                <w:rFonts w:ascii="Times New Roman" w:eastAsia="標楷體" w:hAnsi="Times New Roman" w:cs="Times New Roman"/>
              </w:rPr>
              <w:t>甄選鑑定工作檢討會、新生報到</w:t>
            </w:r>
          </w:p>
        </w:tc>
      </w:tr>
      <w:tr w:rsidR="00ED6E49" w:rsidRPr="00B4025A" w:rsidTr="00062CBC">
        <w:tc>
          <w:tcPr>
            <w:tcW w:w="1701" w:type="dxa"/>
            <w:tcBorders>
              <w:top w:val="single" w:sz="4" w:space="0" w:color="auto"/>
              <w:left w:val="single" w:sz="4" w:space="0" w:color="auto"/>
              <w:bottom w:val="single" w:sz="4" w:space="0" w:color="auto"/>
              <w:right w:val="single" w:sz="4" w:space="0" w:color="auto"/>
            </w:tcBorders>
          </w:tcPr>
          <w:p w:rsidR="00ED6E49" w:rsidRPr="00B4025A" w:rsidRDefault="00D84785" w:rsidP="00617A85">
            <w:pPr>
              <w:snapToGrid w:val="0"/>
              <w:jc w:val="center"/>
              <w:rPr>
                <w:rFonts w:ascii="Times New Roman" w:eastAsia="標楷體" w:hAnsi="Times New Roman" w:cs="Times New Roman"/>
              </w:rPr>
            </w:pPr>
            <w:r w:rsidRPr="00B4025A">
              <w:rPr>
                <w:rFonts w:ascii="Times New Roman" w:eastAsia="標楷體" w:hAnsi="Times New Roman" w:cs="Times New Roman"/>
              </w:rPr>
              <w:t>7</w:t>
            </w:r>
            <w:r w:rsidR="00ED6E49" w:rsidRPr="00B4025A">
              <w:rPr>
                <w:rFonts w:ascii="Times New Roman" w:eastAsia="標楷體" w:hAnsi="Times New Roman" w:cs="Times New Roman"/>
              </w:rPr>
              <w:t>月</w:t>
            </w:r>
          </w:p>
        </w:tc>
        <w:tc>
          <w:tcPr>
            <w:tcW w:w="8259" w:type="dxa"/>
            <w:tcBorders>
              <w:top w:val="single" w:sz="4" w:space="0" w:color="auto"/>
              <w:left w:val="single" w:sz="4" w:space="0" w:color="auto"/>
              <w:bottom w:val="single" w:sz="4" w:space="0" w:color="auto"/>
              <w:right w:val="single" w:sz="4" w:space="0" w:color="auto"/>
            </w:tcBorders>
          </w:tcPr>
          <w:p w:rsidR="00ED6E49" w:rsidRPr="00B4025A" w:rsidRDefault="00ED6E49" w:rsidP="00617A85">
            <w:pPr>
              <w:snapToGrid w:val="0"/>
              <w:rPr>
                <w:rFonts w:ascii="Times New Roman" w:eastAsia="標楷體" w:hAnsi="Times New Roman" w:cs="Times New Roman"/>
              </w:rPr>
            </w:pPr>
            <w:r w:rsidRPr="00B4025A">
              <w:rPr>
                <w:rFonts w:ascii="Times New Roman" w:eastAsia="標楷體" w:hAnsi="Times New Roman" w:cs="Times New Roman"/>
              </w:rPr>
              <w:t>工作協調</w:t>
            </w:r>
            <w:r w:rsidRPr="00B4025A">
              <w:rPr>
                <w:rFonts w:ascii="Times New Roman" w:eastAsia="標楷體" w:hAnsi="Times New Roman" w:cs="Times New Roman"/>
              </w:rPr>
              <w:t xml:space="preserve"> </w:t>
            </w:r>
          </w:p>
        </w:tc>
      </w:tr>
    </w:tbl>
    <w:p w:rsidR="00ED6E49" w:rsidRPr="00B4025A" w:rsidRDefault="0037609D" w:rsidP="00DF2E5B">
      <w:pPr>
        <w:numPr>
          <w:ilvl w:val="0"/>
          <w:numId w:val="17"/>
        </w:numPr>
        <w:tabs>
          <w:tab w:val="clear" w:pos="1080"/>
        </w:tabs>
        <w:ind w:left="993" w:hanging="426"/>
        <w:rPr>
          <w:rFonts w:ascii="Times New Roman" w:eastAsia="標楷體" w:hAnsi="Times New Roman" w:cs="Times New Roman"/>
        </w:rPr>
      </w:pPr>
      <w:r w:rsidRPr="00B4025A">
        <w:rPr>
          <w:rFonts w:ascii="Times New Roman" w:eastAsia="標楷體" w:hAnsi="Times New Roman" w:cs="Times New Roman"/>
          <w:kern w:val="0"/>
          <w:lang w:val="zh-TW"/>
        </w:rPr>
        <w:t>108</w:t>
      </w:r>
      <w:r w:rsidR="00ED6E49" w:rsidRPr="00B4025A">
        <w:rPr>
          <w:rFonts w:ascii="Times New Roman" w:eastAsia="標楷體" w:hAnsi="Times New Roman" w:cs="Times New Roman"/>
          <w:kern w:val="0"/>
          <w:lang w:val="zh-TW"/>
        </w:rPr>
        <w:t>學年度高中</w:t>
      </w:r>
      <w:r w:rsidR="00ED6E49" w:rsidRPr="00B4025A">
        <w:rPr>
          <w:rFonts w:ascii="Times New Roman" w:eastAsia="標楷體" w:hAnsi="Times New Roman" w:cs="Times New Roman"/>
          <w:kern w:val="0"/>
        </w:rPr>
        <w:t>藝術才能資優班</w:t>
      </w:r>
      <w:r w:rsidR="00ED6E49" w:rsidRPr="00B4025A">
        <w:rPr>
          <w:rFonts w:ascii="Times New Roman" w:eastAsia="標楷體" w:hAnsi="Times New Roman" w:cs="Times New Roman"/>
          <w:kern w:val="0"/>
        </w:rPr>
        <w:t xml:space="preserve"> —</w:t>
      </w:r>
      <w:r w:rsidR="00ED6E49" w:rsidRPr="00B4025A">
        <w:rPr>
          <w:rFonts w:ascii="Times New Roman" w:eastAsia="標楷體" w:hAnsi="Times New Roman" w:cs="Times New Roman"/>
          <w:kern w:val="0"/>
        </w:rPr>
        <w:t>設班學校：共有</w:t>
      </w:r>
      <w:r w:rsidR="005C19A4" w:rsidRPr="00B4025A">
        <w:rPr>
          <w:rFonts w:ascii="Times New Roman" w:eastAsia="標楷體" w:hAnsi="Times New Roman" w:cs="Times New Roman"/>
          <w:kern w:val="0"/>
        </w:rPr>
        <w:t>6</w:t>
      </w:r>
      <w:r w:rsidR="00ED6E49" w:rsidRPr="00B4025A">
        <w:rPr>
          <w:rFonts w:ascii="Times New Roman" w:eastAsia="標楷體" w:hAnsi="Times New Roman" w:cs="Times New Roman"/>
          <w:kern w:val="0"/>
        </w:rPr>
        <w:t>校</w:t>
      </w:r>
      <w:r w:rsidR="00ED6E49" w:rsidRPr="00B4025A">
        <w:rPr>
          <w:rFonts w:ascii="Times New Roman" w:eastAsia="標楷體" w:hAnsi="Times New Roman" w:cs="Times New Roman"/>
          <w:kern w:val="0"/>
        </w:rPr>
        <w:t>1</w:t>
      </w:r>
      <w:r w:rsidRPr="00B4025A">
        <w:rPr>
          <w:rFonts w:ascii="Times New Roman" w:eastAsia="標楷體" w:hAnsi="Times New Roman" w:cs="Times New Roman"/>
          <w:kern w:val="0"/>
        </w:rPr>
        <w:t>7</w:t>
      </w:r>
      <w:r w:rsidR="00ED6E49" w:rsidRPr="00B4025A">
        <w:rPr>
          <w:rFonts w:ascii="Times New Roman" w:eastAsia="標楷體" w:hAnsi="Times New Roman" w:cs="Times New Roman"/>
          <w:kern w:val="0"/>
        </w:rPr>
        <w:t>班。</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60"/>
        <w:gridCol w:w="1660"/>
        <w:gridCol w:w="1660"/>
        <w:gridCol w:w="1660"/>
        <w:gridCol w:w="1660"/>
      </w:tblGrid>
      <w:tr w:rsidR="00ED6E49" w:rsidRPr="00B4025A" w:rsidTr="00617A85">
        <w:trPr>
          <w:trHeight w:val="204"/>
        </w:trPr>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b/>
                <w:bCs/>
                <w:kern w:val="0"/>
              </w:rPr>
            </w:pPr>
            <w:r w:rsidRPr="00B4025A">
              <w:rPr>
                <w:rFonts w:ascii="Times New Roman" w:eastAsia="標楷體" w:hAnsi="Times New Roman" w:cs="Times New Roman"/>
                <w:b/>
                <w:bCs/>
                <w:kern w:val="0"/>
              </w:rPr>
              <w:t>編號</w:t>
            </w:r>
            <w:r w:rsidRPr="00B4025A">
              <w:rPr>
                <w:rFonts w:ascii="Times New Roman" w:eastAsia="標楷體" w:hAnsi="Times New Roman" w:cs="Times New Roman"/>
                <w:b/>
                <w:bCs/>
                <w:kern w:val="0"/>
              </w:rPr>
              <w:t xml:space="preserve"> </w:t>
            </w:r>
          </w:p>
        </w:tc>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b/>
                <w:bCs/>
                <w:kern w:val="0"/>
              </w:rPr>
            </w:pPr>
            <w:r w:rsidRPr="00B4025A">
              <w:rPr>
                <w:rFonts w:ascii="Times New Roman" w:eastAsia="標楷體" w:hAnsi="Times New Roman" w:cs="Times New Roman"/>
                <w:b/>
                <w:bCs/>
                <w:kern w:val="0"/>
              </w:rPr>
              <w:t>行政區</w:t>
            </w:r>
            <w:r w:rsidRPr="00B4025A">
              <w:rPr>
                <w:rFonts w:ascii="Times New Roman" w:eastAsia="標楷體" w:hAnsi="Times New Roman" w:cs="Times New Roman"/>
                <w:b/>
                <w:bCs/>
                <w:kern w:val="0"/>
              </w:rPr>
              <w:t xml:space="preserve"> </w:t>
            </w:r>
          </w:p>
        </w:tc>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b/>
                <w:bCs/>
                <w:kern w:val="0"/>
              </w:rPr>
            </w:pPr>
            <w:r w:rsidRPr="00B4025A">
              <w:rPr>
                <w:rFonts w:ascii="Times New Roman" w:eastAsia="標楷體" w:hAnsi="Times New Roman" w:cs="Times New Roman"/>
                <w:b/>
                <w:bCs/>
                <w:kern w:val="0"/>
              </w:rPr>
              <w:t>校</w:t>
            </w:r>
            <w:r w:rsidRPr="00B4025A">
              <w:rPr>
                <w:rFonts w:ascii="Times New Roman" w:eastAsia="標楷體" w:hAnsi="Times New Roman" w:cs="Times New Roman"/>
                <w:b/>
                <w:bCs/>
                <w:kern w:val="0"/>
              </w:rPr>
              <w:t xml:space="preserve"> </w:t>
            </w:r>
            <w:r w:rsidRPr="00B4025A">
              <w:rPr>
                <w:rFonts w:ascii="Times New Roman" w:eastAsia="標楷體" w:hAnsi="Times New Roman" w:cs="Times New Roman"/>
                <w:b/>
                <w:bCs/>
                <w:kern w:val="0"/>
              </w:rPr>
              <w:t>名</w:t>
            </w:r>
            <w:r w:rsidRPr="00B4025A">
              <w:rPr>
                <w:rFonts w:ascii="Times New Roman" w:eastAsia="標楷體" w:hAnsi="Times New Roman" w:cs="Times New Roman"/>
                <w:b/>
                <w:bCs/>
                <w:kern w:val="0"/>
              </w:rPr>
              <w:t xml:space="preserve"> </w:t>
            </w:r>
          </w:p>
        </w:tc>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b/>
                <w:bCs/>
                <w:kern w:val="0"/>
              </w:rPr>
            </w:pPr>
            <w:r w:rsidRPr="00B4025A">
              <w:rPr>
                <w:rFonts w:ascii="Times New Roman" w:eastAsia="標楷體" w:hAnsi="Times New Roman" w:cs="Times New Roman"/>
                <w:b/>
                <w:bCs/>
                <w:kern w:val="0"/>
              </w:rPr>
              <w:t>美術班</w:t>
            </w:r>
            <w:r w:rsidRPr="00B4025A">
              <w:rPr>
                <w:rFonts w:ascii="Times New Roman" w:eastAsia="標楷體" w:hAnsi="Times New Roman" w:cs="Times New Roman"/>
                <w:b/>
                <w:bCs/>
                <w:kern w:val="0"/>
              </w:rPr>
              <w:t xml:space="preserve"> </w:t>
            </w:r>
          </w:p>
        </w:tc>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b/>
                <w:bCs/>
                <w:kern w:val="0"/>
              </w:rPr>
            </w:pPr>
            <w:r w:rsidRPr="00B4025A">
              <w:rPr>
                <w:rFonts w:ascii="Times New Roman" w:eastAsia="標楷體" w:hAnsi="Times New Roman" w:cs="Times New Roman"/>
                <w:b/>
                <w:bCs/>
                <w:kern w:val="0"/>
              </w:rPr>
              <w:t>音樂班</w:t>
            </w:r>
            <w:r w:rsidRPr="00B4025A">
              <w:rPr>
                <w:rFonts w:ascii="Times New Roman" w:eastAsia="標楷體" w:hAnsi="Times New Roman" w:cs="Times New Roman"/>
                <w:b/>
                <w:bCs/>
                <w:kern w:val="0"/>
              </w:rPr>
              <w:t xml:space="preserve"> </w:t>
            </w:r>
          </w:p>
        </w:tc>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b/>
                <w:bCs/>
                <w:kern w:val="0"/>
              </w:rPr>
            </w:pPr>
            <w:r w:rsidRPr="00B4025A">
              <w:rPr>
                <w:rFonts w:ascii="Times New Roman" w:eastAsia="標楷體" w:hAnsi="Times New Roman" w:cs="Times New Roman"/>
                <w:b/>
                <w:bCs/>
                <w:kern w:val="0"/>
              </w:rPr>
              <w:t>舞蹈班</w:t>
            </w:r>
            <w:r w:rsidRPr="00B4025A">
              <w:rPr>
                <w:rFonts w:ascii="Times New Roman" w:eastAsia="標楷體" w:hAnsi="Times New Roman" w:cs="Times New Roman"/>
                <w:b/>
                <w:bCs/>
                <w:kern w:val="0"/>
              </w:rPr>
              <w:t xml:space="preserve"> </w:t>
            </w:r>
          </w:p>
        </w:tc>
      </w:tr>
      <w:tr w:rsidR="00ED6E49" w:rsidRPr="00B4025A" w:rsidTr="00617A85">
        <w:trPr>
          <w:trHeight w:val="70"/>
        </w:trPr>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 xml:space="preserve">1 </w:t>
            </w:r>
          </w:p>
        </w:tc>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前鎮區</w:t>
            </w:r>
          </w:p>
        </w:tc>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前鎮高中</w:t>
            </w:r>
            <w:r w:rsidRPr="00B4025A">
              <w:rPr>
                <w:rFonts w:ascii="Times New Roman" w:eastAsia="標楷體" w:hAnsi="Times New Roman" w:cs="Times New Roman"/>
                <w:kern w:val="0"/>
              </w:rPr>
              <w:t xml:space="preserve"> </w:t>
            </w:r>
          </w:p>
        </w:tc>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 xml:space="preserve">3 </w:t>
            </w:r>
          </w:p>
        </w:tc>
        <w:tc>
          <w:tcPr>
            <w:tcW w:w="1660" w:type="dxa"/>
            <w:vAlign w:val="center"/>
          </w:tcPr>
          <w:p w:rsidR="00ED6E49" w:rsidRPr="00B4025A" w:rsidRDefault="00ED6E49" w:rsidP="00617A85">
            <w:pPr>
              <w:widowControl/>
              <w:adjustRightInd w:val="0"/>
              <w:snapToGrid w:val="0"/>
              <w:rPr>
                <w:rFonts w:ascii="Times New Roman" w:eastAsia="標楷體" w:hAnsi="Times New Roman" w:cs="Times New Roman"/>
                <w:kern w:val="0"/>
              </w:rPr>
            </w:pP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 xml:space="preserve"> </w:t>
            </w:r>
          </w:p>
        </w:tc>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p>
        </w:tc>
      </w:tr>
      <w:tr w:rsidR="00ED6E49" w:rsidRPr="00B4025A" w:rsidTr="00617A85">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 xml:space="preserve">2 </w:t>
            </w:r>
          </w:p>
        </w:tc>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三民區</w:t>
            </w:r>
          </w:p>
        </w:tc>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高雄中學</w:t>
            </w:r>
            <w:r w:rsidRPr="00B4025A">
              <w:rPr>
                <w:rFonts w:ascii="Times New Roman" w:eastAsia="標楷體" w:hAnsi="Times New Roman" w:cs="Times New Roman"/>
                <w:kern w:val="0"/>
              </w:rPr>
              <w:t xml:space="preserve"> </w:t>
            </w:r>
          </w:p>
        </w:tc>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 xml:space="preserve"> </w:t>
            </w:r>
          </w:p>
        </w:tc>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 xml:space="preserve">3 </w:t>
            </w:r>
          </w:p>
        </w:tc>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p>
        </w:tc>
      </w:tr>
      <w:tr w:rsidR="00ED6E49" w:rsidRPr="00B4025A" w:rsidTr="00617A85">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 xml:space="preserve">3 </w:t>
            </w:r>
          </w:p>
        </w:tc>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左營區</w:t>
            </w:r>
          </w:p>
        </w:tc>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新莊高中</w:t>
            </w:r>
            <w:r w:rsidRPr="00B4025A">
              <w:rPr>
                <w:rFonts w:ascii="Times New Roman" w:eastAsia="標楷體" w:hAnsi="Times New Roman" w:cs="Times New Roman"/>
                <w:kern w:val="0"/>
              </w:rPr>
              <w:t xml:space="preserve"> </w:t>
            </w:r>
          </w:p>
        </w:tc>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p>
        </w:tc>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 xml:space="preserve">3 </w:t>
            </w:r>
          </w:p>
        </w:tc>
        <w:tc>
          <w:tcPr>
            <w:tcW w:w="1660" w:type="dxa"/>
            <w:vAlign w:val="center"/>
          </w:tcPr>
          <w:p w:rsidR="00ED6E49" w:rsidRPr="00B4025A" w:rsidRDefault="00ED6E49" w:rsidP="00617A85">
            <w:pPr>
              <w:widowControl/>
              <w:adjustRightInd w:val="0"/>
              <w:snapToGrid w:val="0"/>
              <w:rPr>
                <w:rFonts w:ascii="Times New Roman" w:eastAsia="標楷體" w:hAnsi="Times New Roman" w:cs="Times New Roman"/>
                <w:kern w:val="0"/>
              </w:rPr>
            </w:pP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 xml:space="preserve"> </w:t>
            </w:r>
          </w:p>
        </w:tc>
      </w:tr>
      <w:tr w:rsidR="00ED6E49" w:rsidRPr="00B4025A" w:rsidTr="00617A85">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 xml:space="preserve">4 </w:t>
            </w:r>
          </w:p>
        </w:tc>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左營區</w:t>
            </w:r>
          </w:p>
        </w:tc>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左營高中</w:t>
            </w:r>
            <w:r w:rsidRPr="00B4025A">
              <w:rPr>
                <w:rFonts w:ascii="Times New Roman" w:eastAsia="標楷體" w:hAnsi="Times New Roman" w:cs="Times New Roman"/>
                <w:kern w:val="0"/>
              </w:rPr>
              <w:t xml:space="preserve"> </w:t>
            </w:r>
          </w:p>
        </w:tc>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p>
        </w:tc>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 xml:space="preserve"> </w:t>
            </w:r>
          </w:p>
        </w:tc>
        <w:tc>
          <w:tcPr>
            <w:tcW w:w="1660"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 xml:space="preserve">3 </w:t>
            </w:r>
          </w:p>
        </w:tc>
      </w:tr>
      <w:tr w:rsidR="005C19A4" w:rsidRPr="00B4025A" w:rsidTr="00617A85">
        <w:tc>
          <w:tcPr>
            <w:tcW w:w="1660" w:type="dxa"/>
            <w:vAlign w:val="center"/>
          </w:tcPr>
          <w:p w:rsidR="005C19A4" w:rsidRPr="00B4025A" w:rsidRDefault="005C19A4" w:rsidP="005C19A4">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 xml:space="preserve">5 </w:t>
            </w:r>
          </w:p>
        </w:tc>
        <w:tc>
          <w:tcPr>
            <w:tcW w:w="1660" w:type="dxa"/>
            <w:vAlign w:val="center"/>
          </w:tcPr>
          <w:p w:rsidR="005C19A4" w:rsidRPr="00B4025A" w:rsidRDefault="005C19A4" w:rsidP="005C19A4">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鼓山區</w:t>
            </w:r>
            <w:r w:rsidRPr="00B4025A">
              <w:rPr>
                <w:rFonts w:ascii="Times New Roman" w:eastAsia="標楷體" w:hAnsi="Times New Roman" w:cs="Times New Roman"/>
                <w:kern w:val="0"/>
              </w:rPr>
              <w:t xml:space="preserve"> </w:t>
            </w:r>
          </w:p>
        </w:tc>
        <w:tc>
          <w:tcPr>
            <w:tcW w:w="1660" w:type="dxa"/>
            <w:vAlign w:val="center"/>
          </w:tcPr>
          <w:p w:rsidR="005C19A4" w:rsidRPr="00B4025A" w:rsidRDefault="005C19A4" w:rsidP="005C19A4">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鼓山中學</w:t>
            </w:r>
            <w:r w:rsidRPr="00B4025A">
              <w:rPr>
                <w:rFonts w:ascii="Times New Roman" w:eastAsia="標楷體" w:hAnsi="Times New Roman" w:cs="Times New Roman"/>
                <w:kern w:val="0"/>
              </w:rPr>
              <w:t xml:space="preserve"> </w:t>
            </w:r>
          </w:p>
        </w:tc>
        <w:tc>
          <w:tcPr>
            <w:tcW w:w="1660" w:type="dxa"/>
            <w:vAlign w:val="center"/>
          </w:tcPr>
          <w:p w:rsidR="005C19A4" w:rsidRPr="00B4025A" w:rsidRDefault="005C19A4" w:rsidP="005C19A4">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 xml:space="preserve">3 </w:t>
            </w:r>
          </w:p>
        </w:tc>
        <w:tc>
          <w:tcPr>
            <w:tcW w:w="1660" w:type="dxa"/>
            <w:vAlign w:val="center"/>
          </w:tcPr>
          <w:p w:rsidR="005C19A4" w:rsidRPr="00B4025A" w:rsidRDefault="005C19A4" w:rsidP="00617A85">
            <w:pPr>
              <w:widowControl/>
              <w:adjustRightInd w:val="0"/>
              <w:snapToGrid w:val="0"/>
              <w:jc w:val="center"/>
              <w:rPr>
                <w:rFonts w:ascii="Times New Roman" w:eastAsia="標楷體" w:hAnsi="Times New Roman" w:cs="Times New Roman"/>
                <w:kern w:val="0"/>
              </w:rPr>
            </w:pPr>
          </w:p>
        </w:tc>
        <w:tc>
          <w:tcPr>
            <w:tcW w:w="1660" w:type="dxa"/>
            <w:vAlign w:val="center"/>
          </w:tcPr>
          <w:p w:rsidR="005C19A4" w:rsidRPr="00B4025A" w:rsidRDefault="005C19A4" w:rsidP="00617A85">
            <w:pPr>
              <w:widowControl/>
              <w:adjustRightInd w:val="0"/>
              <w:snapToGrid w:val="0"/>
              <w:jc w:val="center"/>
              <w:rPr>
                <w:rFonts w:ascii="Times New Roman" w:eastAsia="標楷體" w:hAnsi="Times New Roman" w:cs="Times New Roman"/>
                <w:kern w:val="0"/>
              </w:rPr>
            </w:pPr>
          </w:p>
        </w:tc>
      </w:tr>
      <w:tr w:rsidR="005C19A4" w:rsidRPr="00B4025A" w:rsidTr="00617A85">
        <w:tc>
          <w:tcPr>
            <w:tcW w:w="1660" w:type="dxa"/>
            <w:vAlign w:val="center"/>
          </w:tcPr>
          <w:p w:rsidR="005C19A4" w:rsidRPr="00B4025A" w:rsidRDefault="005C19A4"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6</w:t>
            </w:r>
          </w:p>
        </w:tc>
        <w:tc>
          <w:tcPr>
            <w:tcW w:w="1660" w:type="dxa"/>
            <w:vAlign w:val="center"/>
          </w:tcPr>
          <w:p w:rsidR="005C19A4" w:rsidRPr="00B4025A" w:rsidRDefault="005C19A4"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新興區</w:t>
            </w:r>
          </w:p>
        </w:tc>
        <w:tc>
          <w:tcPr>
            <w:tcW w:w="1660" w:type="dxa"/>
            <w:vAlign w:val="center"/>
          </w:tcPr>
          <w:p w:rsidR="005C19A4" w:rsidRPr="00B4025A" w:rsidRDefault="005C19A4"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新興高中</w:t>
            </w:r>
          </w:p>
        </w:tc>
        <w:tc>
          <w:tcPr>
            <w:tcW w:w="1660" w:type="dxa"/>
            <w:vAlign w:val="center"/>
          </w:tcPr>
          <w:p w:rsidR="005C19A4" w:rsidRPr="00B4025A" w:rsidRDefault="005C19A4" w:rsidP="00617A85">
            <w:pPr>
              <w:widowControl/>
              <w:adjustRightInd w:val="0"/>
              <w:snapToGrid w:val="0"/>
              <w:jc w:val="center"/>
              <w:rPr>
                <w:rFonts w:ascii="Times New Roman" w:eastAsia="標楷體" w:hAnsi="Times New Roman" w:cs="Times New Roman"/>
                <w:kern w:val="0"/>
              </w:rPr>
            </w:pPr>
          </w:p>
        </w:tc>
        <w:tc>
          <w:tcPr>
            <w:tcW w:w="1660" w:type="dxa"/>
            <w:vAlign w:val="center"/>
          </w:tcPr>
          <w:p w:rsidR="005C19A4" w:rsidRPr="00B4025A" w:rsidRDefault="0037609D"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2</w:t>
            </w:r>
          </w:p>
        </w:tc>
        <w:tc>
          <w:tcPr>
            <w:tcW w:w="1660" w:type="dxa"/>
            <w:vAlign w:val="center"/>
          </w:tcPr>
          <w:p w:rsidR="005C19A4" w:rsidRPr="00B4025A" w:rsidRDefault="005C19A4" w:rsidP="00617A85">
            <w:pPr>
              <w:widowControl/>
              <w:adjustRightInd w:val="0"/>
              <w:snapToGrid w:val="0"/>
              <w:jc w:val="center"/>
              <w:rPr>
                <w:rFonts w:ascii="Times New Roman" w:eastAsia="標楷體" w:hAnsi="Times New Roman" w:cs="Times New Roman"/>
                <w:kern w:val="0"/>
              </w:rPr>
            </w:pPr>
          </w:p>
        </w:tc>
      </w:tr>
    </w:tbl>
    <w:p w:rsidR="00ED6E49" w:rsidRPr="00B4025A" w:rsidRDefault="00ED6E49" w:rsidP="00ED6E49">
      <w:pPr>
        <w:tabs>
          <w:tab w:val="num" w:pos="960"/>
        </w:tabs>
        <w:ind w:leftChars="2" w:left="485" w:rightChars="50" w:right="120" w:hangingChars="200" w:hanging="480"/>
        <w:rPr>
          <w:rFonts w:ascii="Times New Roman" w:eastAsia="標楷體" w:hAnsi="Times New Roman" w:cs="Times New Roman"/>
          <w:kern w:val="0"/>
        </w:rPr>
      </w:pPr>
      <w:r w:rsidRPr="00B4025A">
        <w:rPr>
          <w:rFonts w:ascii="Times New Roman" w:eastAsia="標楷體" w:hAnsi="Times New Roman" w:cs="Times New Roman"/>
        </w:rPr>
        <w:t>備註：</w:t>
      </w:r>
      <w:r w:rsidR="0037609D" w:rsidRPr="00B4025A">
        <w:rPr>
          <w:rFonts w:ascii="Times New Roman" w:eastAsia="標楷體" w:hAnsi="Times New Roman" w:cs="Times New Roman"/>
        </w:rPr>
        <w:t>109</w:t>
      </w:r>
      <w:r w:rsidRPr="00B4025A">
        <w:rPr>
          <w:rFonts w:ascii="Times New Roman" w:eastAsia="標楷體" w:hAnsi="Times New Roman" w:cs="Times New Roman"/>
        </w:rPr>
        <w:t>學年度高中藝術才能班特色招生相關資料，</w:t>
      </w:r>
      <w:r w:rsidRPr="00B4025A">
        <w:rPr>
          <w:rFonts w:ascii="Times New Roman" w:eastAsia="標楷體" w:hAnsi="Times New Roman" w:cs="Times New Roman"/>
          <w:kern w:val="0"/>
          <w:lang w:val="zh-TW"/>
        </w:rPr>
        <w:t>請</w:t>
      </w:r>
      <w:r w:rsidRPr="00B4025A">
        <w:rPr>
          <w:rFonts w:ascii="Times New Roman" w:eastAsia="標楷體" w:hAnsi="Times New Roman" w:cs="Times New Roman"/>
        </w:rPr>
        <w:t>於</w:t>
      </w:r>
      <w:r w:rsidR="0037609D" w:rsidRPr="00B4025A">
        <w:rPr>
          <w:rFonts w:ascii="Times New Roman" w:eastAsia="標楷體" w:hAnsi="Times New Roman" w:cs="Times New Roman"/>
        </w:rPr>
        <w:t>109</w:t>
      </w:r>
      <w:r w:rsidRPr="00B4025A">
        <w:rPr>
          <w:rFonts w:ascii="Times New Roman" w:eastAsia="標楷體" w:hAnsi="Times New Roman" w:cs="Times New Roman"/>
        </w:rPr>
        <w:t>年初逕</w:t>
      </w:r>
      <w:r w:rsidRPr="00B4025A">
        <w:rPr>
          <w:rFonts w:ascii="Times New Roman" w:eastAsia="標楷體" w:hAnsi="Times New Roman" w:cs="Times New Roman"/>
          <w:kern w:val="0"/>
          <w:lang w:val="zh-TW"/>
        </w:rPr>
        <w:t>至高中資優資訊網</w:t>
      </w:r>
      <w:r w:rsidRPr="00B4025A">
        <w:rPr>
          <w:rFonts w:ascii="Times New Roman" w:eastAsia="標楷體" w:hAnsi="Times New Roman" w:cs="Times New Roman"/>
          <w:kern w:val="0"/>
        </w:rPr>
        <w:t>（</w:t>
      </w:r>
      <w:r w:rsidRPr="00B4025A">
        <w:rPr>
          <w:rFonts w:ascii="Times New Roman" w:eastAsia="標楷體" w:hAnsi="Times New Roman" w:cs="Times New Roman"/>
          <w:kern w:val="0"/>
        </w:rPr>
        <w:t>http</w:t>
      </w:r>
      <w:r w:rsidR="00125A74" w:rsidRPr="00B4025A">
        <w:rPr>
          <w:rFonts w:ascii="Times New Roman" w:eastAsia="標楷體" w:hAnsi="Times New Roman" w:cs="Times New Roman"/>
          <w:kern w:val="0"/>
        </w:rPr>
        <w:t>：</w:t>
      </w:r>
      <w:r w:rsidRPr="00B4025A">
        <w:rPr>
          <w:rFonts w:ascii="Times New Roman" w:eastAsia="標楷體" w:hAnsi="Times New Roman" w:cs="Times New Roman"/>
          <w:kern w:val="0"/>
        </w:rPr>
        <w:t>//excellent.aide.gov.tw/</w:t>
      </w:r>
      <w:r w:rsidRPr="00B4025A">
        <w:rPr>
          <w:rFonts w:ascii="Times New Roman" w:eastAsia="標楷體" w:hAnsi="Times New Roman" w:cs="Times New Roman"/>
          <w:kern w:val="0"/>
        </w:rPr>
        <w:t>）</w:t>
      </w:r>
      <w:r w:rsidRPr="00B4025A">
        <w:rPr>
          <w:rFonts w:ascii="Times New Roman" w:eastAsia="標楷體" w:hAnsi="Times New Roman" w:cs="Times New Roman"/>
          <w:kern w:val="0"/>
          <w:lang w:val="zh-TW"/>
        </w:rPr>
        <w:t>下載。</w:t>
      </w:r>
    </w:p>
    <w:p w:rsidR="00ED6E49" w:rsidRPr="00B4025A" w:rsidRDefault="000E2F0D" w:rsidP="00DF2E5B">
      <w:pPr>
        <w:numPr>
          <w:ilvl w:val="0"/>
          <w:numId w:val="17"/>
        </w:numPr>
        <w:tabs>
          <w:tab w:val="clear" w:pos="1080"/>
        </w:tabs>
        <w:ind w:left="993" w:hanging="426"/>
        <w:rPr>
          <w:rFonts w:ascii="Times New Roman" w:eastAsia="標楷體" w:hAnsi="Times New Roman" w:cs="Times New Roman"/>
        </w:rPr>
      </w:pPr>
      <w:r w:rsidRPr="00B4025A">
        <w:rPr>
          <w:rFonts w:ascii="Times New Roman" w:eastAsia="標楷體" w:hAnsi="Times New Roman" w:cs="Times New Roman"/>
        </w:rPr>
        <w:t>10</w:t>
      </w:r>
      <w:r w:rsidR="005570A2" w:rsidRPr="00B4025A">
        <w:rPr>
          <w:rFonts w:ascii="Times New Roman" w:eastAsia="標楷體" w:hAnsi="Times New Roman" w:cs="Times New Roman"/>
        </w:rPr>
        <w:t>8</w:t>
      </w:r>
      <w:r w:rsidR="00ED6E49" w:rsidRPr="00B4025A">
        <w:rPr>
          <w:rFonts w:ascii="Times New Roman" w:eastAsia="標楷體" w:hAnsi="Times New Roman" w:cs="Times New Roman"/>
          <w:kern w:val="0"/>
          <w:lang w:val="zh-TW"/>
        </w:rPr>
        <w:t>學年度高中</w:t>
      </w:r>
      <w:r w:rsidR="005570A2" w:rsidRPr="00B4025A">
        <w:rPr>
          <w:rFonts w:ascii="Times New Roman" w:eastAsia="標楷體" w:hAnsi="Times New Roman" w:cs="Times New Roman"/>
          <w:kern w:val="0"/>
          <w:lang w:val="zh-TW"/>
        </w:rPr>
        <w:t>學術性向</w:t>
      </w:r>
      <w:r w:rsidR="00ED6E49" w:rsidRPr="00B4025A">
        <w:rPr>
          <w:rFonts w:ascii="Times New Roman" w:eastAsia="標楷體" w:hAnsi="Times New Roman" w:cs="Times New Roman"/>
          <w:kern w:val="0"/>
          <w:lang w:val="zh-TW"/>
        </w:rPr>
        <w:t>數理</w:t>
      </w:r>
      <w:r w:rsidR="00ED6E49" w:rsidRPr="00B4025A">
        <w:rPr>
          <w:rFonts w:ascii="Times New Roman" w:eastAsia="標楷體" w:hAnsi="Times New Roman" w:cs="Times New Roman"/>
          <w:kern w:val="0"/>
        </w:rPr>
        <w:t>資優班</w:t>
      </w:r>
      <w:r w:rsidR="00ED6E49" w:rsidRPr="00B4025A">
        <w:rPr>
          <w:rFonts w:ascii="Times New Roman" w:eastAsia="標楷體" w:hAnsi="Times New Roman" w:cs="Times New Roman"/>
          <w:kern w:val="0"/>
        </w:rPr>
        <w:t xml:space="preserve"> —</w:t>
      </w:r>
      <w:r w:rsidR="00ED6E49" w:rsidRPr="00B4025A">
        <w:rPr>
          <w:rFonts w:ascii="Times New Roman" w:eastAsia="標楷體" w:hAnsi="Times New Roman" w:cs="Times New Roman"/>
          <w:kern w:val="0"/>
        </w:rPr>
        <w:t>設班學校：共有</w:t>
      </w:r>
      <w:r w:rsidR="00ED6E49" w:rsidRPr="00B4025A">
        <w:rPr>
          <w:rFonts w:ascii="Times New Roman" w:eastAsia="標楷體" w:hAnsi="Times New Roman" w:cs="Times New Roman"/>
          <w:kern w:val="0"/>
        </w:rPr>
        <w:t>1</w:t>
      </w:r>
      <w:r w:rsidR="00ED6E49" w:rsidRPr="00B4025A">
        <w:rPr>
          <w:rFonts w:ascii="Times New Roman" w:eastAsia="標楷體" w:hAnsi="Times New Roman" w:cs="Times New Roman"/>
          <w:kern w:val="0"/>
        </w:rPr>
        <w:t>校</w:t>
      </w:r>
      <w:r w:rsidR="00ED6E49" w:rsidRPr="00B4025A">
        <w:rPr>
          <w:rFonts w:ascii="Times New Roman" w:eastAsia="標楷體" w:hAnsi="Times New Roman" w:cs="Times New Roman"/>
          <w:kern w:val="0"/>
        </w:rPr>
        <w:t>3</w:t>
      </w:r>
      <w:r w:rsidR="00ED6E49" w:rsidRPr="00B4025A">
        <w:rPr>
          <w:rFonts w:ascii="Times New Roman" w:eastAsia="標楷體" w:hAnsi="Times New Roman" w:cs="Times New Roman"/>
          <w:kern w:val="0"/>
        </w:rPr>
        <w:t>班。</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2490"/>
        <w:gridCol w:w="2490"/>
        <w:gridCol w:w="2490"/>
      </w:tblGrid>
      <w:tr w:rsidR="00ED6E49" w:rsidRPr="00B4025A" w:rsidTr="00617A85">
        <w:trPr>
          <w:trHeight w:val="204"/>
        </w:trPr>
        <w:tc>
          <w:tcPr>
            <w:tcW w:w="2490" w:type="dxa"/>
            <w:vAlign w:val="center"/>
          </w:tcPr>
          <w:p w:rsidR="00ED6E49" w:rsidRPr="00B4025A" w:rsidRDefault="00ED6E49" w:rsidP="00617A85">
            <w:pPr>
              <w:widowControl/>
              <w:adjustRightInd w:val="0"/>
              <w:snapToGrid w:val="0"/>
              <w:jc w:val="center"/>
              <w:rPr>
                <w:rFonts w:ascii="Times New Roman" w:eastAsia="標楷體" w:hAnsi="Times New Roman" w:cs="Times New Roman"/>
                <w:b/>
                <w:bCs/>
                <w:kern w:val="0"/>
              </w:rPr>
            </w:pPr>
            <w:r w:rsidRPr="00B4025A">
              <w:rPr>
                <w:rFonts w:ascii="Times New Roman" w:eastAsia="標楷體" w:hAnsi="Times New Roman" w:cs="Times New Roman"/>
                <w:b/>
                <w:bCs/>
                <w:kern w:val="0"/>
              </w:rPr>
              <w:t>編號</w:t>
            </w:r>
            <w:r w:rsidRPr="00B4025A">
              <w:rPr>
                <w:rFonts w:ascii="Times New Roman" w:eastAsia="標楷體" w:hAnsi="Times New Roman" w:cs="Times New Roman"/>
                <w:b/>
                <w:bCs/>
                <w:kern w:val="0"/>
              </w:rPr>
              <w:t xml:space="preserve"> </w:t>
            </w:r>
          </w:p>
        </w:tc>
        <w:tc>
          <w:tcPr>
            <w:tcW w:w="2490" w:type="dxa"/>
            <w:vAlign w:val="center"/>
          </w:tcPr>
          <w:p w:rsidR="00ED6E49" w:rsidRPr="00B4025A" w:rsidRDefault="00ED6E49" w:rsidP="00617A85">
            <w:pPr>
              <w:widowControl/>
              <w:adjustRightInd w:val="0"/>
              <w:snapToGrid w:val="0"/>
              <w:jc w:val="center"/>
              <w:rPr>
                <w:rFonts w:ascii="Times New Roman" w:eastAsia="標楷體" w:hAnsi="Times New Roman" w:cs="Times New Roman"/>
                <w:b/>
                <w:bCs/>
                <w:kern w:val="0"/>
              </w:rPr>
            </w:pPr>
            <w:r w:rsidRPr="00B4025A">
              <w:rPr>
                <w:rFonts w:ascii="Times New Roman" w:eastAsia="標楷體" w:hAnsi="Times New Roman" w:cs="Times New Roman"/>
                <w:b/>
                <w:bCs/>
                <w:kern w:val="0"/>
              </w:rPr>
              <w:t>行政區</w:t>
            </w:r>
            <w:r w:rsidRPr="00B4025A">
              <w:rPr>
                <w:rFonts w:ascii="Times New Roman" w:eastAsia="標楷體" w:hAnsi="Times New Roman" w:cs="Times New Roman"/>
                <w:b/>
                <w:bCs/>
                <w:kern w:val="0"/>
              </w:rPr>
              <w:t xml:space="preserve"> </w:t>
            </w:r>
          </w:p>
        </w:tc>
        <w:tc>
          <w:tcPr>
            <w:tcW w:w="2490" w:type="dxa"/>
            <w:vAlign w:val="center"/>
          </w:tcPr>
          <w:p w:rsidR="00ED6E49" w:rsidRPr="00B4025A" w:rsidRDefault="00ED6E49" w:rsidP="00617A85">
            <w:pPr>
              <w:widowControl/>
              <w:adjustRightInd w:val="0"/>
              <w:snapToGrid w:val="0"/>
              <w:jc w:val="center"/>
              <w:rPr>
                <w:rFonts w:ascii="Times New Roman" w:eastAsia="標楷體" w:hAnsi="Times New Roman" w:cs="Times New Roman"/>
                <w:b/>
                <w:bCs/>
                <w:kern w:val="0"/>
              </w:rPr>
            </w:pPr>
            <w:r w:rsidRPr="00B4025A">
              <w:rPr>
                <w:rFonts w:ascii="Times New Roman" w:eastAsia="標楷體" w:hAnsi="Times New Roman" w:cs="Times New Roman"/>
                <w:b/>
                <w:bCs/>
                <w:kern w:val="0"/>
              </w:rPr>
              <w:t>校</w:t>
            </w:r>
            <w:r w:rsidRPr="00B4025A">
              <w:rPr>
                <w:rFonts w:ascii="Times New Roman" w:eastAsia="標楷體" w:hAnsi="Times New Roman" w:cs="Times New Roman"/>
                <w:b/>
                <w:bCs/>
                <w:kern w:val="0"/>
              </w:rPr>
              <w:t xml:space="preserve"> </w:t>
            </w:r>
            <w:r w:rsidRPr="00B4025A">
              <w:rPr>
                <w:rFonts w:ascii="Times New Roman" w:eastAsia="標楷體" w:hAnsi="Times New Roman" w:cs="Times New Roman"/>
                <w:b/>
                <w:bCs/>
                <w:kern w:val="0"/>
              </w:rPr>
              <w:t>名</w:t>
            </w:r>
            <w:r w:rsidRPr="00B4025A">
              <w:rPr>
                <w:rFonts w:ascii="Times New Roman" w:eastAsia="標楷體" w:hAnsi="Times New Roman" w:cs="Times New Roman"/>
                <w:b/>
                <w:bCs/>
                <w:kern w:val="0"/>
              </w:rPr>
              <w:t xml:space="preserve"> </w:t>
            </w:r>
          </w:p>
        </w:tc>
        <w:tc>
          <w:tcPr>
            <w:tcW w:w="2490" w:type="dxa"/>
            <w:vAlign w:val="center"/>
          </w:tcPr>
          <w:p w:rsidR="00ED6E49" w:rsidRPr="00B4025A" w:rsidRDefault="00ED6E49" w:rsidP="00617A85">
            <w:pPr>
              <w:widowControl/>
              <w:adjustRightInd w:val="0"/>
              <w:snapToGrid w:val="0"/>
              <w:jc w:val="center"/>
              <w:rPr>
                <w:rFonts w:ascii="Times New Roman" w:eastAsia="標楷體" w:hAnsi="Times New Roman" w:cs="Times New Roman"/>
                <w:b/>
                <w:bCs/>
                <w:kern w:val="0"/>
              </w:rPr>
            </w:pPr>
            <w:r w:rsidRPr="00B4025A">
              <w:rPr>
                <w:rFonts w:ascii="Times New Roman" w:eastAsia="標楷體" w:hAnsi="Times New Roman" w:cs="Times New Roman"/>
                <w:b/>
                <w:bCs/>
                <w:kern w:val="0"/>
              </w:rPr>
              <w:t>數理班</w:t>
            </w:r>
            <w:r w:rsidRPr="00B4025A">
              <w:rPr>
                <w:rFonts w:ascii="Times New Roman" w:eastAsia="標楷體" w:hAnsi="Times New Roman" w:cs="Times New Roman"/>
                <w:b/>
                <w:bCs/>
                <w:kern w:val="0"/>
              </w:rPr>
              <w:t xml:space="preserve"> </w:t>
            </w:r>
          </w:p>
        </w:tc>
      </w:tr>
      <w:tr w:rsidR="00ED6E49" w:rsidRPr="00B4025A" w:rsidTr="00617A85">
        <w:trPr>
          <w:trHeight w:val="70"/>
        </w:trPr>
        <w:tc>
          <w:tcPr>
            <w:tcW w:w="2490"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 xml:space="preserve">1 </w:t>
            </w:r>
          </w:p>
        </w:tc>
        <w:tc>
          <w:tcPr>
            <w:tcW w:w="2490"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三民區</w:t>
            </w:r>
          </w:p>
        </w:tc>
        <w:tc>
          <w:tcPr>
            <w:tcW w:w="2490"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立志高中</w:t>
            </w:r>
            <w:r w:rsidRPr="00B4025A">
              <w:rPr>
                <w:rFonts w:ascii="Times New Roman" w:eastAsia="標楷體" w:hAnsi="Times New Roman" w:cs="Times New Roman"/>
                <w:kern w:val="0"/>
              </w:rPr>
              <w:t xml:space="preserve"> </w:t>
            </w:r>
          </w:p>
        </w:tc>
        <w:tc>
          <w:tcPr>
            <w:tcW w:w="2490" w:type="dxa"/>
            <w:vAlign w:val="center"/>
          </w:tcPr>
          <w:p w:rsidR="00ED6E49" w:rsidRPr="00B4025A" w:rsidRDefault="00ED6E49" w:rsidP="00617A85">
            <w:pPr>
              <w:widowControl/>
              <w:adjustRightInd w:val="0"/>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3</w:t>
            </w:r>
          </w:p>
        </w:tc>
      </w:tr>
    </w:tbl>
    <w:p w:rsidR="00230625" w:rsidRPr="00B4025A" w:rsidRDefault="00ED6E49" w:rsidP="00DF2E5B">
      <w:pPr>
        <w:pStyle w:val="2"/>
        <w:numPr>
          <w:ilvl w:val="0"/>
          <w:numId w:val="104"/>
        </w:numPr>
        <w:rPr>
          <w:rFonts w:hint="eastAsia"/>
        </w:rPr>
      </w:pPr>
      <w:bookmarkStart w:id="45" w:name="_Toc16840268"/>
      <w:r w:rsidRPr="00B4025A">
        <w:t>身心障礙資賦優異教育</w:t>
      </w:r>
      <w:bookmarkEnd w:id="45"/>
      <w:r w:rsidRPr="00B4025A">
        <w:t xml:space="preserve">        </w:t>
      </w:r>
      <w:r w:rsidR="004214FA" w:rsidRPr="00B4025A">
        <w:rPr>
          <w:rFonts w:hint="eastAsia"/>
        </w:rPr>
        <w:t xml:space="preserve">       </w:t>
      </w:r>
    </w:p>
    <w:p w:rsidR="00ED6E49" w:rsidRPr="00B4025A" w:rsidRDefault="008D246C" w:rsidP="00230625">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 xml:space="preserve">         </w:t>
      </w:r>
      <w:r w:rsidR="00ED6E49" w:rsidRPr="00B4025A">
        <w:rPr>
          <w:rFonts w:ascii="Times New Roman" w:eastAsia="標楷體" w:hAnsi="Times New Roman" w:cs="Times New Roman"/>
          <w:b/>
          <w:sz w:val="32"/>
          <w:szCs w:val="32"/>
        </w:rPr>
        <w:t>承辦人：</w:t>
      </w:r>
      <w:r w:rsidR="00404A2C" w:rsidRPr="00B4025A">
        <w:rPr>
          <w:rFonts w:ascii="Times New Roman" w:eastAsia="標楷體" w:hAnsi="Times New Roman" w:cs="Times New Roman"/>
          <w:b/>
          <w:sz w:val="32"/>
          <w:szCs w:val="32"/>
        </w:rPr>
        <w:t>黃韻庭</w:t>
      </w:r>
    </w:p>
    <w:p w:rsidR="00ED6E49" w:rsidRPr="00B4025A" w:rsidRDefault="00ED6E49" w:rsidP="00DF2E5B">
      <w:pPr>
        <w:numPr>
          <w:ilvl w:val="0"/>
          <w:numId w:val="51"/>
        </w:numPr>
        <w:ind w:left="851" w:hanging="425"/>
        <w:rPr>
          <w:rFonts w:ascii="Times New Roman" w:eastAsia="標楷體" w:hAnsi="Times New Roman" w:cs="Times New Roman"/>
        </w:rPr>
      </w:pPr>
      <w:r w:rsidRPr="00B4025A">
        <w:rPr>
          <w:rFonts w:ascii="Times New Roman" w:eastAsia="標楷體" w:hAnsi="Times New Roman" w:cs="Times New Roman"/>
        </w:rPr>
        <w:t>為整合身心障礙資賦優異學生之鑑定方式及流程，落實彈性教育安置機制，提供學生適性教育及提供適性教育</w:t>
      </w:r>
      <w:r w:rsidR="00062CBC" w:rsidRPr="00B4025A">
        <w:rPr>
          <w:rFonts w:ascii="Times New Roman" w:eastAsia="標楷體" w:hAnsi="Times New Roman" w:cs="Times New Roman"/>
        </w:rPr>
        <w:t>輔導措施，以激發學生優勢潛能，請各校落實法規宣導、觀察轉介等</w:t>
      </w:r>
      <w:r w:rsidRPr="00B4025A">
        <w:rPr>
          <w:rFonts w:ascii="Times New Roman" w:eastAsia="標楷體" w:hAnsi="Times New Roman" w:cs="Times New Roman"/>
        </w:rPr>
        <w:t>。</w:t>
      </w:r>
    </w:p>
    <w:p w:rsidR="00ED6E49" w:rsidRPr="00B4025A" w:rsidRDefault="00975031" w:rsidP="00DF2E5B">
      <w:pPr>
        <w:numPr>
          <w:ilvl w:val="0"/>
          <w:numId w:val="51"/>
        </w:numPr>
        <w:ind w:left="851" w:hanging="425"/>
        <w:rPr>
          <w:rFonts w:ascii="Times New Roman" w:eastAsia="標楷體" w:hAnsi="Times New Roman" w:cs="Times New Roman"/>
        </w:rPr>
      </w:pPr>
      <w:r w:rsidRPr="00B4025A">
        <w:rPr>
          <w:rFonts w:ascii="Times New Roman" w:eastAsia="標楷體" w:hAnsi="Times New Roman" w:cs="Times New Roman"/>
        </w:rPr>
        <w:t>教育局</w:t>
      </w:r>
      <w:r w:rsidR="00ED6E49" w:rsidRPr="00B4025A">
        <w:rPr>
          <w:rFonts w:ascii="Times New Roman" w:eastAsia="標楷體" w:hAnsi="Times New Roman" w:cs="Times New Roman"/>
        </w:rPr>
        <w:t>目前業已訂定「高雄市國民教育階段身心障礙資賦優異教育實施計畫」，並將</w:t>
      </w:r>
      <w:hyperlink r:id="rId15" w:history="1">
        <w:r w:rsidR="00ED6E49" w:rsidRPr="00B4025A">
          <w:rPr>
            <w:rStyle w:val="af4"/>
            <w:rFonts w:ascii="Times New Roman" w:eastAsia="標楷體" w:hAnsi="Times New Roman" w:cs="Times New Roman"/>
            <w:color w:val="auto"/>
            <w:u w:val="none"/>
          </w:rPr>
          <w:t>各校身心障礙資賦優異教育實施計畫</w:t>
        </w:r>
        <w:r w:rsidR="00125A74" w:rsidRPr="00B4025A">
          <w:rPr>
            <w:rStyle w:val="af4"/>
            <w:rFonts w:ascii="Times New Roman" w:eastAsia="標楷體" w:hAnsi="Times New Roman" w:cs="Times New Roman"/>
            <w:color w:val="auto"/>
            <w:u w:val="none"/>
          </w:rPr>
          <w:t>（</w:t>
        </w:r>
        <w:r w:rsidR="00ED6E49" w:rsidRPr="00B4025A">
          <w:rPr>
            <w:rStyle w:val="af4"/>
            <w:rFonts w:ascii="Times New Roman" w:eastAsia="標楷體" w:hAnsi="Times New Roman" w:cs="Times New Roman"/>
            <w:color w:val="auto"/>
            <w:u w:val="none"/>
          </w:rPr>
          <w:t>範例</w:t>
        </w:r>
        <w:r w:rsidR="00125A74" w:rsidRPr="00B4025A">
          <w:rPr>
            <w:rStyle w:val="af4"/>
            <w:rFonts w:ascii="Times New Roman" w:eastAsia="標楷體" w:hAnsi="Times New Roman" w:cs="Times New Roman"/>
            <w:color w:val="auto"/>
            <w:u w:val="none"/>
          </w:rPr>
          <w:t>）</w:t>
        </w:r>
        <w:r w:rsidR="00ED6E49" w:rsidRPr="00B4025A">
          <w:rPr>
            <w:rStyle w:val="af4"/>
            <w:rFonts w:ascii="Times New Roman" w:eastAsia="標楷體" w:hAnsi="Times New Roman" w:cs="Times New Roman"/>
            <w:color w:val="auto"/>
            <w:u w:val="none"/>
          </w:rPr>
          <w:t xml:space="preserve"> </w:t>
        </w:r>
        <w:r w:rsidR="00ED6E49" w:rsidRPr="00B4025A">
          <w:rPr>
            <w:rStyle w:val="af4"/>
            <w:rFonts w:ascii="Times New Roman" w:eastAsia="標楷體" w:hAnsi="Times New Roman" w:cs="Times New Roman"/>
            <w:color w:val="auto"/>
            <w:u w:val="none"/>
          </w:rPr>
          <w:t>，放在局網供參</w:t>
        </w:r>
      </w:hyperlink>
      <w:r w:rsidR="00125A74" w:rsidRPr="00B4025A">
        <w:rPr>
          <w:rFonts w:ascii="Times New Roman" w:eastAsia="標楷體" w:hAnsi="Times New Roman" w:cs="Times New Roman"/>
        </w:rPr>
        <w:t>（</w:t>
      </w:r>
      <w:r w:rsidR="00ED6E49" w:rsidRPr="00B4025A">
        <w:rPr>
          <w:rFonts w:ascii="Times New Roman" w:eastAsia="標楷體" w:hAnsi="Times New Roman" w:cs="Times New Roman"/>
        </w:rPr>
        <w:t>請至局網</w:t>
      </w:r>
      <w:r w:rsidR="00E5062F" w:rsidRPr="00B4025A">
        <w:rPr>
          <w:rFonts w:ascii="Times New Roman" w:eastAsia="標楷體" w:hAnsi="Times New Roman" w:cs="Times New Roman"/>
        </w:rPr>
        <w:t>首頁</w:t>
      </w:r>
      <w:r w:rsidR="00E5062F" w:rsidRPr="00B4025A">
        <w:rPr>
          <w:rFonts w:ascii="Times New Roman" w:eastAsia="標楷體" w:hAnsi="Times New Roman" w:cs="Times New Roman"/>
        </w:rPr>
        <w:t xml:space="preserve"> </w:t>
      </w:r>
      <w:r w:rsidR="00E5062F" w:rsidRPr="00B4025A">
        <w:rPr>
          <w:rFonts w:ascii="Times New Roman" w:eastAsia="標楷體" w:hAnsi="Times New Roman" w:cs="Times New Roman"/>
        </w:rPr>
        <w:t>》各式表單</w:t>
      </w:r>
      <w:r w:rsidR="00E5062F" w:rsidRPr="00B4025A">
        <w:rPr>
          <w:rFonts w:ascii="Times New Roman" w:eastAsia="標楷體" w:hAnsi="Times New Roman" w:cs="Times New Roman"/>
        </w:rPr>
        <w:t xml:space="preserve"> </w:t>
      </w:r>
      <w:r w:rsidR="00E5062F" w:rsidRPr="00B4025A">
        <w:rPr>
          <w:rFonts w:ascii="Times New Roman" w:eastAsia="標楷體" w:hAnsi="Times New Roman" w:cs="Times New Roman"/>
        </w:rPr>
        <w:t>》各式表單下載</w:t>
      </w:r>
      <w:r w:rsidR="00ED6E49" w:rsidRPr="00B4025A">
        <w:rPr>
          <w:rFonts w:ascii="Times New Roman" w:eastAsia="標楷體" w:hAnsi="Times New Roman" w:cs="Times New Roman"/>
        </w:rPr>
        <w:t xml:space="preserve"> </w:t>
      </w:r>
      <w:r w:rsidR="00ED6E49" w:rsidRPr="00B4025A">
        <w:rPr>
          <w:rFonts w:ascii="Times New Roman" w:eastAsia="標楷體" w:hAnsi="Times New Roman" w:cs="Times New Roman"/>
        </w:rPr>
        <w:t>》</w:t>
      </w:r>
      <w:hyperlink r:id="rId16" w:history="1">
        <w:r w:rsidR="00ED6E49" w:rsidRPr="00B4025A">
          <w:rPr>
            <w:rStyle w:val="af4"/>
            <w:rFonts w:ascii="Times New Roman" w:eastAsia="標楷體" w:hAnsi="Times New Roman" w:cs="Times New Roman"/>
            <w:color w:val="auto"/>
            <w:u w:val="none"/>
          </w:rPr>
          <w:t>特殊教育科</w:t>
        </w:r>
      </w:hyperlink>
      <w:r w:rsidR="00ED6E49" w:rsidRPr="00B4025A">
        <w:rPr>
          <w:rFonts w:ascii="Times New Roman" w:eastAsia="標楷體" w:hAnsi="Times New Roman" w:cs="Times New Roman"/>
        </w:rPr>
        <w:t xml:space="preserve"> </w:t>
      </w:r>
      <w:r w:rsidR="00ED6E49" w:rsidRPr="00B4025A">
        <w:rPr>
          <w:rFonts w:ascii="Times New Roman" w:eastAsia="標楷體" w:hAnsi="Times New Roman" w:cs="Times New Roman"/>
        </w:rPr>
        <w:t>》</w:t>
      </w:r>
      <w:hyperlink r:id="rId17" w:history="1">
        <w:r w:rsidR="00ED6E49" w:rsidRPr="00B4025A">
          <w:rPr>
            <w:rStyle w:val="af4"/>
            <w:rFonts w:ascii="Times New Roman" w:eastAsia="標楷體" w:hAnsi="Times New Roman" w:cs="Times New Roman"/>
            <w:color w:val="auto"/>
            <w:u w:val="none"/>
          </w:rPr>
          <w:t>07</w:t>
        </w:r>
        <w:r w:rsidR="00ED6E49" w:rsidRPr="00B4025A">
          <w:rPr>
            <w:rStyle w:val="af4"/>
            <w:rFonts w:ascii="Times New Roman" w:eastAsia="標楷體" w:hAnsi="Times New Roman" w:cs="Times New Roman"/>
            <w:color w:val="auto"/>
            <w:u w:val="none"/>
          </w:rPr>
          <w:t>身心障礙資賦優異教育</w:t>
        </w:r>
      </w:hyperlink>
      <w:r w:rsidR="00ED6E49" w:rsidRPr="00B4025A">
        <w:rPr>
          <w:rFonts w:ascii="Times New Roman" w:eastAsia="標楷體" w:hAnsi="Times New Roman" w:cs="Times New Roman"/>
        </w:rPr>
        <w:t>下載</w:t>
      </w:r>
      <w:r w:rsidR="00125A74" w:rsidRPr="00B4025A">
        <w:rPr>
          <w:rFonts w:ascii="Times New Roman" w:eastAsia="標楷體" w:hAnsi="Times New Roman" w:cs="Times New Roman"/>
        </w:rPr>
        <w:t>）</w:t>
      </w:r>
      <w:r w:rsidR="00ED6E49" w:rsidRPr="00B4025A">
        <w:rPr>
          <w:rFonts w:ascii="Times New Roman" w:eastAsia="標楷體" w:hAnsi="Times New Roman" w:cs="Times New Roman"/>
        </w:rPr>
        <w:t>。</w:t>
      </w:r>
    </w:p>
    <w:p w:rsidR="00230625" w:rsidRPr="00B4025A" w:rsidRDefault="0003436B" w:rsidP="00DF2E5B">
      <w:pPr>
        <w:pStyle w:val="2"/>
        <w:numPr>
          <w:ilvl w:val="0"/>
          <w:numId w:val="104"/>
        </w:numPr>
        <w:rPr>
          <w:rFonts w:hint="eastAsia"/>
        </w:rPr>
      </w:pPr>
      <w:bookmarkStart w:id="46" w:name="_Toc16840269"/>
      <w:bookmarkStart w:id="47" w:name="_Toc302941191"/>
      <w:r w:rsidRPr="00B4025A">
        <w:lastRenderedPageBreak/>
        <w:t>獨立研究</w:t>
      </w:r>
      <w:bookmarkEnd w:id="46"/>
      <w:r w:rsidRPr="00B4025A">
        <w:t xml:space="preserve">                           </w:t>
      </w:r>
    </w:p>
    <w:p w:rsidR="0003436B" w:rsidRPr="00B4025A" w:rsidRDefault="0003436B" w:rsidP="00230625">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 xml:space="preserve">   </w:t>
      </w:r>
      <w:r w:rsidR="008D246C" w:rsidRPr="00B4025A">
        <w:rPr>
          <w:rFonts w:ascii="Times New Roman" w:eastAsia="標楷體" w:hAnsi="Times New Roman" w:cs="Times New Roman" w:hint="eastAsia"/>
          <w:b/>
          <w:sz w:val="32"/>
          <w:szCs w:val="32"/>
        </w:rPr>
        <w:t xml:space="preserve">   </w:t>
      </w:r>
      <w:r w:rsidRPr="00B4025A">
        <w:rPr>
          <w:rFonts w:ascii="Times New Roman" w:eastAsia="標楷體" w:hAnsi="Times New Roman" w:cs="Times New Roman"/>
          <w:b/>
          <w:sz w:val="32"/>
          <w:szCs w:val="32"/>
        </w:rPr>
        <w:t>承辦人：吳宜靜</w:t>
      </w:r>
    </w:p>
    <w:p w:rsidR="0003436B" w:rsidRPr="00B4025A" w:rsidRDefault="0003436B" w:rsidP="00DF2E5B">
      <w:pPr>
        <w:numPr>
          <w:ilvl w:val="0"/>
          <w:numId w:val="87"/>
        </w:numPr>
        <w:ind w:left="868" w:hanging="476"/>
        <w:rPr>
          <w:rFonts w:ascii="Times New Roman" w:eastAsia="標楷體" w:hAnsi="Times New Roman" w:cs="Times New Roman"/>
        </w:rPr>
      </w:pPr>
      <w:r w:rsidRPr="00B4025A">
        <w:rPr>
          <w:rFonts w:ascii="Times New Roman" w:eastAsia="標楷體" w:hAnsi="Times New Roman" w:cs="Times New Roman"/>
        </w:rPr>
        <w:t>目的：為提倡國中小學生獨立研究之風氣，激發學生獨立研究之思考力及創造力，培養獨立研究之正確觀念及態度，鼓勵國小學生從事研究工作，訓練研究方法，增進研究發表之技巧。</w:t>
      </w:r>
    </w:p>
    <w:p w:rsidR="0003436B" w:rsidRPr="00B4025A" w:rsidRDefault="0003436B" w:rsidP="00DF2E5B">
      <w:pPr>
        <w:numPr>
          <w:ilvl w:val="0"/>
          <w:numId w:val="87"/>
        </w:numPr>
        <w:ind w:left="851" w:hanging="425"/>
        <w:rPr>
          <w:rFonts w:ascii="Times New Roman" w:eastAsia="標楷體" w:hAnsi="Times New Roman" w:cs="Times New Roman"/>
        </w:rPr>
      </w:pPr>
      <w:r w:rsidRPr="00B4025A">
        <w:rPr>
          <w:rFonts w:ascii="Times New Roman" w:eastAsia="標楷體" w:hAnsi="Times New Roman" w:cs="Times New Roman"/>
        </w:rPr>
        <w:t>參加對象：參加對象為就讀本市國中小學生，分數學、自然與生活科技、人文社會（含語文）三組競賽。</w:t>
      </w:r>
    </w:p>
    <w:p w:rsidR="0003436B" w:rsidRPr="00B4025A" w:rsidRDefault="0003436B" w:rsidP="00DF2E5B">
      <w:pPr>
        <w:numPr>
          <w:ilvl w:val="0"/>
          <w:numId w:val="87"/>
        </w:numPr>
        <w:ind w:left="851" w:hanging="425"/>
        <w:rPr>
          <w:rFonts w:ascii="Times New Roman" w:eastAsia="標楷體" w:hAnsi="Times New Roman" w:cs="Times New Roman"/>
        </w:rPr>
      </w:pPr>
      <w:r w:rsidRPr="00B4025A">
        <w:rPr>
          <w:rFonts w:ascii="Times New Roman" w:eastAsia="標楷體" w:hAnsi="Times New Roman" w:cs="Times New Roman"/>
        </w:rPr>
        <w:t>競賽時間：</w:t>
      </w:r>
    </w:p>
    <w:p w:rsidR="00B364DA" w:rsidRPr="00B4025A" w:rsidRDefault="00125A74" w:rsidP="0003436B">
      <w:pPr>
        <w:ind w:left="868" w:hanging="378"/>
        <w:jc w:val="both"/>
        <w:rPr>
          <w:rFonts w:ascii="Times New Roman" w:eastAsia="標楷體" w:hAnsi="Times New Roman" w:cs="Times New Roman"/>
        </w:rPr>
      </w:pPr>
      <w:r w:rsidRPr="00B4025A">
        <w:rPr>
          <w:rFonts w:ascii="Times New Roman" w:eastAsia="標楷體" w:hAnsi="Times New Roman" w:cs="Times New Roman"/>
        </w:rPr>
        <w:t>（</w:t>
      </w:r>
      <w:r w:rsidR="0003436B" w:rsidRPr="00B4025A">
        <w:rPr>
          <w:rFonts w:ascii="Times New Roman" w:eastAsia="標楷體" w:hAnsi="Times New Roman" w:cs="Times New Roman"/>
        </w:rPr>
        <w:t>1</w:t>
      </w:r>
      <w:r w:rsidRPr="00B4025A">
        <w:rPr>
          <w:rFonts w:ascii="Times New Roman" w:eastAsia="標楷體" w:hAnsi="Times New Roman" w:cs="Times New Roman"/>
        </w:rPr>
        <w:t>）</w:t>
      </w:r>
      <w:r w:rsidR="0003436B" w:rsidRPr="00B4025A">
        <w:rPr>
          <w:rFonts w:ascii="Times New Roman" w:eastAsia="標楷體" w:hAnsi="Times New Roman" w:cs="Times New Roman"/>
        </w:rPr>
        <w:t>國中部份</w:t>
      </w:r>
      <w:r w:rsidR="00B364DA" w:rsidRPr="00B4025A">
        <w:rPr>
          <w:rFonts w:ascii="Times New Roman" w:eastAsia="標楷體" w:hAnsi="Times New Roman" w:cs="Times New Roman" w:hint="eastAsia"/>
        </w:rPr>
        <w:t>(</w:t>
      </w:r>
      <w:r w:rsidR="00B364DA" w:rsidRPr="00B4025A">
        <w:rPr>
          <w:rFonts w:ascii="Times New Roman" w:eastAsia="標楷體" w:hAnsi="Times New Roman" w:cs="Times New Roman" w:hint="eastAsia"/>
        </w:rPr>
        <w:t>三</w:t>
      </w:r>
      <w:r w:rsidR="00B364DA" w:rsidRPr="00B4025A">
        <w:rPr>
          <w:rFonts w:ascii="Times New Roman" w:eastAsia="標楷體" w:hAnsi="Times New Roman" w:cs="Times New Roman"/>
        </w:rPr>
        <w:t>民國中</w:t>
      </w:r>
      <w:r w:rsidR="00B364DA" w:rsidRPr="00B4025A">
        <w:rPr>
          <w:rFonts w:ascii="Times New Roman" w:eastAsia="標楷體" w:hAnsi="Times New Roman" w:cs="Times New Roman" w:hint="eastAsia"/>
        </w:rPr>
        <w:t>)</w:t>
      </w:r>
      <w:r w:rsidR="0003436B" w:rsidRPr="00B4025A">
        <w:rPr>
          <w:rFonts w:ascii="Times New Roman" w:eastAsia="標楷體" w:hAnsi="Times New Roman" w:cs="Times New Roman"/>
        </w:rPr>
        <w:t>：</w:t>
      </w:r>
      <w:r w:rsidR="008F2C20" w:rsidRPr="00B4025A">
        <w:rPr>
          <w:rFonts w:ascii="Times New Roman" w:eastAsia="標楷體" w:hAnsi="Times New Roman" w:cs="Times New Roman"/>
        </w:rPr>
        <w:t>108</w:t>
      </w:r>
      <w:r w:rsidR="0003436B" w:rsidRPr="00B4025A">
        <w:rPr>
          <w:rFonts w:ascii="Times New Roman" w:eastAsia="標楷體" w:hAnsi="Times New Roman" w:cs="Times New Roman"/>
        </w:rPr>
        <w:t>年</w:t>
      </w:r>
      <w:r w:rsidR="0003436B" w:rsidRPr="00B4025A">
        <w:rPr>
          <w:rFonts w:ascii="Times New Roman" w:eastAsia="標楷體" w:hAnsi="Times New Roman" w:cs="Times New Roman"/>
        </w:rPr>
        <w:t>9</w:t>
      </w:r>
      <w:r w:rsidR="0003436B" w:rsidRPr="00B4025A">
        <w:rPr>
          <w:rFonts w:ascii="Times New Roman" w:eastAsia="標楷體" w:hAnsi="Times New Roman" w:cs="Times New Roman"/>
        </w:rPr>
        <w:t>月收件截止、</w:t>
      </w:r>
      <w:r w:rsidR="008F2C20" w:rsidRPr="00B4025A">
        <w:rPr>
          <w:rFonts w:ascii="Times New Roman" w:eastAsia="標楷體" w:hAnsi="Times New Roman" w:cs="Times New Roman"/>
        </w:rPr>
        <w:t>108</w:t>
      </w:r>
      <w:r w:rsidR="0003436B" w:rsidRPr="00B4025A">
        <w:rPr>
          <w:rFonts w:ascii="Times New Roman" w:eastAsia="標楷體" w:hAnsi="Times New Roman" w:cs="Times New Roman"/>
        </w:rPr>
        <w:t>年</w:t>
      </w:r>
      <w:r w:rsidR="0003436B" w:rsidRPr="00B4025A">
        <w:rPr>
          <w:rFonts w:ascii="Times New Roman" w:eastAsia="標楷體" w:hAnsi="Times New Roman" w:cs="Times New Roman"/>
        </w:rPr>
        <w:t>10</w:t>
      </w:r>
      <w:r w:rsidR="0003436B" w:rsidRPr="00B4025A">
        <w:rPr>
          <w:rFonts w:ascii="Times New Roman" w:eastAsia="標楷體" w:hAnsi="Times New Roman" w:cs="Times New Roman"/>
        </w:rPr>
        <w:t>月初審、</w:t>
      </w:r>
      <w:r w:rsidR="008F2C20" w:rsidRPr="00B4025A">
        <w:rPr>
          <w:rFonts w:ascii="Times New Roman" w:eastAsia="標楷體" w:hAnsi="Times New Roman" w:cs="Times New Roman"/>
        </w:rPr>
        <w:t>108</w:t>
      </w:r>
      <w:r w:rsidR="0003436B" w:rsidRPr="00B4025A">
        <w:rPr>
          <w:rFonts w:ascii="Times New Roman" w:eastAsia="標楷體" w:hAnsi="Times New Roman" w:cs="Times New Roman"/>
        </w:rPr>
        <w:t>年</w:t>
      </w:r>
      <w:r w:rsidR="0003436B" w:rsidRPr="00B4025A">
        <w:rPr>
          <w:rFonts w:ascii="Times New Roman" w:eastAsia="標楷體" w:hAnsi="Times New Roman" w:cs="Times New Roman"/>
        </w:rPr>
        <w:t>11</w:t>
      </w:r>
      <w:r w:rsidR="0003436B" w:rsidRPr="00B4025A">
        <w:rPr>
          <w:rFonts w:ascii="Times New Roman" w:eastAsia="標楷體" w:hAnsi="Times New Roman" w:cs="Times New Roman"/>
        </w:rPr>
        <w:t>月</w:t>
      </w:r>
      <w:r w:rsidR="0003436B" w:rsidRPr="00B4025A">
        <w:rPr>
          <w:rFonts w:ascii="Times New Roman" w:eastAsia="標楷體" w:hAnsi="Times New Roman" w:cs="Times New Roman"/>
        </w:rPr>
        <w:t>1</w:t>
      </w:r>
      <w:r w:rsidR="00490124" w:rsidRPr="00B4025A">
        <w:rPr>
          <w:rFonts w:ascii="Times New Roman" w:eastAsia="標楷體" w:hAnsi="Times New Roman" w:cs="Times New Roman"/>
        </w:rPr>
        <w:t>6</w:t>
      </w:r>
      <w:r w:rsidR="0003436B" w:rsidRPr="00B4025A">
        <w:rPr>
          <w:rFonts w:ascii="Times New Roman" w:eastAsia="標楷體" w:hAnsi="Times New Roman" w:cs="Times New Roman"/>
        </w:rPr>
        <w:t>日（星期</w:t>
      </w:r>
    </w:p>
    <w:p w:rsidR="0003436B" w:rsidRPr="00B4025A" w:rsidRDefault="0003436B" w:rsidP="00B364DA">
      <w:pPr>
        <w:ind w:leftChars="50" w:left="120" w:firstLineChars="400" w:firstLine="960"/>
        <w:jc w:val="both"/>
        <w:rPr>
          <w:rFonts w:ascii="Times New Roman" w:eastAsia="標楷體" w:hAnsi="Times New Roman" w:cs="Times New Roman"/>
        </w:rPr>
      </w:pPr>
      <w:r w:rsidRPr="00B4025A">
        <w:rPr>
          <w:rFonts w:ascii="Times New Roman" w:eastAsia="標楷體" w:hAnsi="Times New Roman" w:cs="Times New Roman"/>
        </w:rPr>
        <w:t>六）複審。</w:t>
      </w:r>
    </w:p>
    <w:p w:rsidR="00B364DA" w:rsidRPr="00B4025A" w:rsidRDefault="00125A74" w:rsidP="0003436B">
      <w:pPr>
        <w:ind w:left="868" w:hanging="378"/>
        <w:jc w:val="both"/>
        <w:rPr>
          <w:rFonts w:ascii="Times New Roman" w:eastAsia="標楷體" w:hAnsi="Times New Roman" w:cs="Times New Roman"/>
        </w:rPr>
      </w:pPr>
      <w:r w:rsidRPr="00B4025A">
        <w:rPr>
          <w:rFonts w:ascii="Times New Roman" w:eastAsia="標楷體" w:hAnsi="Times New Roman" w:cs="Times New Roman"/>
        </w:rPr>
        <w:t>（</w:t>
      </w:r>
      <w:r w:rsidR="0003436B" w:rsidRPr="00B4025A">
        <w:rPr>
          <w:rFonts w:ascii="Times New Roman" w:eastAsia="標楷體" w:hAnsi="Times New Roman" w:cs="Times New Roman"/>
        </w:rPr>
        <w:t>2</w:t>
      </w:r>
      <w:r w:rsidRPr="00B4025A">
        <w:rPr>
          <w:rFonts w:ascii="Times New Roman" w:eastAsia="標楷體" w:hAnsi="Times New Roman" w:cs="Times New Roman"/>
        </w:rPr>
        <w:t>）</w:t>
      </w:r>
      <w:r w:rsidR="0003436B" w:rsidRPr="00B4025A">
        <w:rPr>
          <w:rFonts w:ascii="Times New Roman" w:eastAsia="標楷體" w:hAnsi="Times New Roman" w:cs="Times New Roman"/>
        </w:rPr>
        <w:t>國小部份</w:t>
      </w:r>
      <w:r w:rsidR="00B364DA" w:rsidRPr="00B4025A">
        <w:rPr>
          <w:rFonts w:ascii="Times New Roman" w:eastAsia="標楷體" w:hAnsi="Times New Roman" w:cs="Times New Roman" w:hint="eastAsia"/>
        </w:rPr>
        <w:t>(</w:t>
      </w:r>
      <w:r w:rsidR="00B364DA" w:rsidRPr="00B4025A">
        <w:rPr>
          <w:rFonts w:ascii="Times New Roman" w:eastAsia="標楷體" w:hAnsi="Times New Roman" w:cs="Times New Roman" w:hint="eastAsia"/>
        </w:rPr>
        <w:t>博</w:t>
      </w:r>
      <w:r w:rsidR="00B364DA" w:rsidRPr="00B4025A">
        <w:rPr>
          <w:rFonts w:ascii="Times New Roman" w:eastAsia="標楷體" w:hAnsi="Times New Roman" w:cs="Times New Roman"/>
        </w:rPr>
        <w:t>愛</w:t>
      </w:r>
      <w:r w:rsidR="00B364DA" w:rsidRPr="00B4025A">
        <w:rPr>
          <w:rFonts w:ascii="Times New Roman" w:eastAsia="標楷體" w:hAnsi="Times New Roman" w:cs="Times New Roman" w:hint="eastAsia"/>
        </w:rPr>
        <w:t>國</w:t>
      </w:r>
      <w:r w:rsidR="00B364DA" w:rsidRPr="00B4025A">
        <w:rPr>
          <w:rFonts w:ascii="Times New Roman" w:eastAsia="標楷體" w:hAnsi="Times New Roman" w:cs="Times New Roman"/>
        </w:rPr>
        <w:t>小</w:t>
      </w:r>
      <w:r w:rsidR="00B364DA" w:rsidRPr="00B4025A">
        <w:rPr>
          <w:rFonts w:ascii="Times New Roman" w:eastAsia="標楷體" w:hAnsi="Times New Roman" w:cs="Times New Roman" w:hint="eastAsia"/>
        </w:rPr>
        <w:t>)</w:t>
      </w:r>
      <w:r w:rsidR="0003436B" w:rsidRPr="00B4025A">
        <w:rPr>
          <w:rFonts w:ascii="Times New Roman" w:eastAsia="標楷體" w:hAnsi="Times New Roman" w:cs="Times New Roman"/>
        </w:rPr>
        <w:t>：</w:t>
      </w:r>
      <w:r w:rsidR="0003436B" w:rsidRPr="00B4025A">
        <w:rPr>
          <w:rFonts w:ascii="Times New Roman" w:eastAsia="標楷體" w:hAnsi="Times New Roman" w:cs="Times New Roman"/>
        </w:rPr>
        <w:t>10</w:t>
      </w:r>
      <w:r w:rsidR="00490124" w:rsidRPr="00B4025A">
        <w:rPr>
          <w:rFonts w:ascii="Times New Roman" w:eastAsia="標楷體" w:hAnsi="Times New Roman" w:cs="Times New Roman"/>
        </w:rPr>
        <w:t>9</w:t>
      </w:r>
      <w:r w:rsidR="0003436B" w:rsidRPr="00B4025A">
        <w:rPr>
          <w:rFonts w:ascii="Times New Roman" w:eastAsia="標楷體" w:hAnsi="Times New Roman" w:cs="Times New Roman"/>
        </w:rPr>
        <w:t>年</w:t>
      </w:r>
      <w:r w:rsidR="0003436B" w:rsidRPr="00B4025A">
        <w:rPr>
          <w:rFonts w:ascii="Times New Roman" w:eastAsia="標楷體" w:hAnsi="Times New Roman" w:cs="Times New Roman"/>
        </w:rPr>
        <w:t>3</w:t>
      </w:r>
      <w:r w:rsidR="0003436B" w:rsidRPr="00B4025A">
        <w:rPr>
          <w:rFonts w:ascii="Times New Roman" w:eastAsia="標楷體" w:hAnsi="Times New Roman" w:cs="Times New Roman"/>
        </w:rPr>
        <w:t>月收件截止、</w:t>
      </w:r>
      <w:r w:rsidR="00490124" w:rsidRPr="00B4025A">
        <w:rPr>
          <w:rFonts w:ascii="Times New Roman" w:eastAsia="標楷體" w:hAnsi="Times New Roman" w:cs="Times New Roman"/>
        </w:rPr>
        <w:t>109</w:t>
      </w:r>
      <w:r w:rsidR="0003436B" w:rsidRPr="00B4025A">
        <w:rPr>
          <w:rFonts w:ascii="Times New Roman" w:eastAsia="標楷體" w:hAnsi="Times New Roman" w:cs="Times New Roman"/>
        </w:rPr>
        <w:t>年</w:t>
      </w:r>
      <w:r w:rsidR="0003436B" w:rsidRPr="00B4025A">
        <w:rPr>
          <w:rFonts w:ascii="Times New Roman" w:eastAsia="標楷體" w:hAnsi="Times New Roman" w:cs="Times New Roman"/>
        </w:rPr>
        <w:t>4</w:t>
      </w:r>
      <w:r w:rsidR="0003436B" w:rsidRPr="00B4025A">
        <w:rPr>
          <w:rFonts w:ascii="Times New Roman" w:eastAsia="標楷體" w:hAnsi="Times New Roman" w:cs="Times New Roman"/>
        </w:rPr>
        <w:t>月初審、</w:t>
      </w:r>
      <w:r w:rsidR="00490124" w:rsidRPr="00B4025A">
        <w:rPr>
          <w:rFonts w:ascii="Times New Roman" w:eastAsia="標楷體" w:hAnsi="Times New Roman" w:cs="Times New Roman"/>
        </w:rPr>
        <w:t>109</w:t>
      </w:r>
      <w:r w:rsidR="0003436B" w:rsidRPr="00B4025A">
        <w:rPr>
          <w:rFonts w:ascii="Times New Roman" w:eastAsia="標楷體" w:hAnsi="Times New Roman" w:cs="Times New Roman"/>
        </w:rPr>
        <w:t>年</w:t>
      </w:r>
      <w:r w:rsidR="0003436B" w:rsidRPr="00B4025A">
        <w:rPr>
          <w:rFonts w:ascii="Times New Roman" w:eastAsia="標楷體" w:hAnsi="Times New Roman" w:cs="Times New Roman"/>
        </w:rPr>
        <w:t>5</w:t>
      </w:r>
      <w:r w:rsidR="0003436B" w:rsidRPr="00B4025A">
        <w:rPr>
          <w:rFonts w:ascii="Times New Roman" w:eastAsia="標楷體" w:hAnsi="Times New Roman" w:cs="Times New Roman"/>
        </w:rPr>
        <w:t>月</w:t>
      </w:r>
      <w:r w:rsidR="00490124" w:rsidRPr="00B4025A">
        <w:rPr>
          <w:rFonts w:ascii="Times New Roman" w:eastAsia="標楷體" w:hAnsi="Times New Roman" w:cs="Times New Roman"/>
        </w:rPr>
        <w:t>30</w:t>
      </w:r>
      <w:r w:rsidR="0003436B" w:rsidRPr="00B4025A">
        <w:rPr>
          <w:rFonts w:ascii="Times New Roman" w:eastAsia="標楷體" w:hAnsi="Times New Roman" w:cs="Times New Roman"/>
        </w:rPr>
        <w:t>日（星期六）</w:t>
      </w:r>
    </w:p>
    <w:p w:rsidR="0003436B" w:rsidRPr="00B4025A" w:rsidRDefault="0003436B" w:rsidP="00B364DA">
      <w:pPr>
        <w:ind w:leftChars="50" w:left="120" w:firstLineChars="400" w:firstLine="960"/>
        <w:jc w:val="both"/>
        <w:rPr>
          <w:rFonts w:ascii="Times New Roman" w:eastAsia="標楷體" w:hAnsi="Times New Roman" w:cs="Times New Roman"/>
        </w:rPr>
      </w:pPr>
      <w:r w:rsidRPr="00B4025A">
        <w:rPr>
          <w:rFonts w:ascii="Times New Roman" w:eastAsia="標楷體" w:hAnsi="Times New Roman" w:cs="Times New Roman"/>
        </w:rPr>
        <w:t>複審。</w:t>
      </w:r>
    </w:p>
    <w:p w:rsidR="008D246C" w:rsidRPr="00B4025A" w:rsidRDefault="008D246C" w:rsidP="0003436B">
      <w:pPr>
        <w:ind w:left="868" w:hanging="378"/>
        <w:jc w:val="both"/>
        <w:rPr>
          <w:rFonts w:ascii="Times New Roman" w:eastAsia="標楷體" w:hAnsi="Times New Roman" w:cs="Times New Roman"/>
        </w:rPr>
      </w:pPr>
      <w:r w:rsidRPr="00B4025A">
        <w:rPr>
          <w:rFonts w:ascii="Times New Roman" w:eastAsia="標楷體" w:hAnsi="Times New Roman" w:cs="Times New Roman" w:hint="eastAsia"/>
        </w:rPr>
        <w:t>（</w:t>
      </w:r>
      <w:r w:rsidRPr="00B4025A">
        <w:rPr>
          <w:rFonts w:ascii="Times New Roman" w:eastAsia="標楷體" w:hAnsi="Times New Roman" w:cs="Times New Roman" w:hint="eastAsia"/>
        </w:rPr>
        <w:t>3</w:t>
      </w:r>
      <w:r w:rsidRPr="00B4025A">
        <w:rPr>
          <w:rFonts w:ascii="Times New Roman" w:eastAsia="標楷體" w:hAnsi="Times New Roman" w:cs="Times New Roman"/>
        </w:rPr>
        <w:t>）</w:t>
      </w:r>
      <w:r w:rsidRPr="00B4025A">
        <w:rPr>
          <w:rFonts w:ascii="Times New Roman" w:eastAsia="標楷體" w:hAnsi="Times New Roman" w:cs="Times New Roman" w:hint="eastAsia"/>
        </w:rPr>
        <w:t>參賽表件請依上述期程送至當年度承辦學校</w:t>
      </w:r>
      <w:r w:rsidRPr="00B4025A">
        <w:rPr>
          <w:rFonts w:ascii="標楷體" w:eastAsia="標楷體" w:hAnsi="標楷體" w:cs="Times New Roman" w:hint="eastAsia"/>
        </w:rPr>
        <w:t>。</w:t>
      </w:r>
    </w:p>
    <w:p w:rsidR="0003436B" w:rsidRPr="00B4025A" w:rsidRDefault="0003436B" w:rsidP="00DF2E5B">
      <w:pPr>
        <w:numPr>
          <w:ilvl w:val="0"/>
          <w:numId w:val="87"/>
        </w:numPr>
        <w:ind w:left="851" w:hanging="425"/>
        <w:rPr>
          <w:rFonts w:ascii="Times New Roman" w:eastAsia="標楷體" w:hAnsi="Times New Roman" w:cs="Times New Roman"/>
        </w:rPr>
      </w:pPr>
      <w:r w:rsidRPr="00B4025A">
        <w:rPr>
          <w:rFonts w:ascii="Times New Roman" w:eastAsia="標楷體" w:hAnsi="Times New Roman" w:cs="Times New Roman"/>
        </w:rPr>
        <w:t>歷年得獎作品參考：高雄市資優教育資源中心（</w:t>
      </w:r>
      <w:r w:rsidRPr="00B4025A">
        <w:rPr>
          <w:rFonts w:ascii="Times New Roman" w:eastAsia="標楷體" w:hAnsi="Times New Roman" w:cs="Times New Roman"/>
        </w:rPr>
        <w:t>KRCGT</w:t>
      </w:r>
      <w:r w:rsidRPr="00B4025A">
        <w:rPr>
          <w:rFonts w:ascii="Times New Roman" w:eastAsia="標楷體" w:hAnsi="Times New Roman" w:cs="Times New Roman"/>
        </w:rPr>
        <w:t>）網址為</w:t>
      </w:r>
      <w:r w:rsidRPr="00B4025A">
        <w:rPr>
          <w:rFonts w:ascii="Times New Roman" w:eastAsia="標楷體" w:hAnsi="Times New Roman" w:cs="Times New Roman"/>
        </w:rPr>
        <w:t>http</w:t>
      </w:r>
      <w:r w:rsidR="00125A74" w:rsidRPr="00B4025A">
        <w:rPr>
          <w:rFonts w:ascii="Times New Roman" w:eastAsia="標楷體" w:hAnsi="Times New Roman" w:cs="Times New Roman"/>
        </w:rPr>
        <w:t>：</w:t>
      </w:r>
      <w:r w:rsidRPr="00B4025A">
        <w:rPr>
          <w:rFonts w:ascii="Times New Roman" w:eastAsia="標楷體" w:hAnsi="Times New Roman" w:cs="Times New Roman"/>
        </w:rPr>
        <w:t>//class.kh.edu.tw/12821</w:t>
      </w:r>
      <w:r w:rsidRPr="00B4025A">
        <w:rPr>
          <w:rFonts w:ascii="Times New Roman" w:eastAsia="標楷體" w:hAnsi="Times New Roman" w:cs="Times New Roman"/>
        </w:rPr>
        <w:t>，點選：</w:t>
      </w:r>
      <w:r w:rsidRPr="00B4025A">
        <w:rPr>
          <w:rFonts w:ascii="Times New Roman" w:eastAsia="標楷體" w:hAnsi="Times New Roman" w:cs="Times New Roman"/>
        </w:rPr>
        <w:t>/</w:t>
      </w:r>
      <w:r w:rsidRPr="00B4025A">
        <w:rPr>
          <w:rFonts w:ascii="Times New Roman" w:eastAsia="標楷體" w:hAnsi="Times New Roman" w:cs="Times New Roman"/>
        </w:rPr>
        <w:t>資優寶庫</w:t>
      </w:r>
      <w:r w:rsidRPr="00B4025A">
        <w:rPr>
          <w:rFonts w:ascii="Times New Roman" w:eastAsia="標楷體" w:hAnsi="Times New Roman" w:cs="Times New Roman"/>
        </w:rPr>
        <w:t>/</w:t>
      </w:r>
      <w:r w:rsidRPr="00B4025A">
        <w:rPr>
          <w:rFonts w:ascii="Times New Roman" w:eastAsia="標楷體" w:hAnsi="Times New Roman" w:cs="Times New Roman"/>
        </w:rPr>
        <w:t>獨立研究（國中</w:t>
      </w:r>
      <w:r w:rsidR="00125A74" w:rsidRPr="00B4025A">
        <w:rPr>
          <w:rFonts w:ascii="Times New Roman" w:eastAsia="標楷體" w:hAnsi="Times New Roman" w:cs="Times New Roman"/>
        </w:rPr>
        <w:t>）</w:t>
      </w:r>
      <w:r w:rsidRPr="00B4025A">
        <w:rPr>
          <w:rFonts w:ascii="Times New Roman" w:eastAsia="標楷體" w:hAnsi="Times New Roman" w:cs="Times New Roman"/>
        </w:rPr>
        <w:t>（國小）</w:t>
      </w:r>
      <w:r w:rsidR="004B44EE" w:rsidRPr="00B4025A">
        <w:rPr>
          <w:rFonts w:ascii="Times New Roman" w:eastAsia="標楷體" w:hAnsi="Times New Roman" w:cs="Times New Roman" w:hint="eastAsia"/>
        </w:rPr>
        <w:t>。</w:t>
      </w:r>
    </w:p>
    <w:p w:rsidR="0003436B" w:rsidRPr="00B4025A" w:rsidRDefault="0003436B" w:rsidP="00DF2E5B">
      <w:pPr>
        <w:numPr>
          <w:ilvl w:val="0"/>
          <w:numId w:val="87"/>
        </w:numPr>
        <w:ind w:left="851" w:hanging="425"/>
        <w:rPr>
          <w:rFonts w:ascii="Times New Roman" w:eastAsia="標楷體" w:hAnsi="Times New Roman" w:cs="Times New Roman"/>
        </w:rPr>
      </w:pPr>
      <w:r w:rsidRPr="00B4025A">
        <w:rPr>
          <w:rFonts w:ascii="Times New Roman" w:eastAsia="標楷體" w:hAnsi="Times New Roman" w:cs="Times New Roman"/>
        </w:rPr>
        <w:t>注意事項：</w:t>
      </w:r>
    </w:p>
    <w:p w:rsidR="0003436B" w:rsidRPr="00B4025A" w:rsidRDefault="0003436B" w:rsidP="00DF2E5B">
      <w:pPr>
        <w:numPr>
          <w:ilvl w:val="0"/>
          <w:numId w:val="58"/>
        </w:numPr>
        <w:tabs>
          <w:tab w:val="clear" w:pos="1620"/>
        </w:tabs>
        <w:ind w:left="840" w:hanging="322"/>
        <w:rPr>
          <w:rFonts w:ascii="Times New Roman" w:eastAsia="標楷體" w:hAnsi="Times New Roman" w:cs="Times New Roman"/>
        </w:rPr>
      </w:pPr>
      <w:r w:rsidRPr="00B4025A">
        <w:rPr>
          <w:rFonts w:ascii="Times New Roman" w:eastAsia="標楷體" w:hAnsi="Times New Roman" w:cs="Times New Roman"/>
        </w:rPr>
        <w:t>提出作品為未公開發表過，科展得獎作品一律不得參賽。</w:t>
      </w:r>
    </w:p>
    <w:p w:rsidR="0003436B" w:rsidRPr="00B4025A" w:rsidRDefault="0003436B" w:rsidP="00DF2E5B">
      <w:pPr>
        <w:numPr>
          <w:ilvl w:val="0"/>
          <w:numId w:val="58"/>
        </w:numPr>
        <w:tabs>
          <w:tab w:val="clear" w:pos="1620"/>
        </w:tabs>
        <w:ind w:left="840" w:hanging="322"/>
        <w:rPr>
          <w:rFonts w:ascii="Times New Roman" w:eastAsia="標楷體" w:hAnsi="Times New Roman" w:cs="Times New Roman"/>
        </w:rPr>
      </w:pPr>
      <w:r w:rsidRPr="00B4025A">
        <w:rPr>
          <w:rFonts w:ascii="Times New Roman" w:eastAsia="標楷體" w:hAnsi="Times New Roman" w:cs="Times New Roman"/>
        </w:rPr>
        <w:t>參賽作品應由學生自行製作（作者最多</w:t>
      </w:r>
      <w:r w:rsidRPr="00B4025A">
        <w:rPr>
          <w:rFonts w:ascii="Times New Roman" w:eastAsia="標楷體" w:hAnsi="Times New Roman" w:cs="Times New Roman"/>
        </w:rPr>
        <w:t>4</w:t>
      </w:r>
      <w:r w:rsidRPr="00B4025A">
        <w:rPr>
          <w:rFonts w:ascii="Times New Roman" w:eastAsia="標楷體" w:hAnsi="Times New Roman" w:cs="Times New Roman"/>
        </w:rPr>
        <w:t>人），指導老師只能以指導者身分督導，每隊至多</w:t>
      </w:r>
      <w:r w:rsidRPr="00B4025A">
        <w:rPr>
          <w:rFonts w:ascii="Times New Roman" w:eastAsia="標楷體" w:hAnsi="Times New Roman" w:cs="Times New Roman"/>
        </w:rPr>
        <w:t>2</w:t>
      </w:r>
      <w:r w:rsidRPr="00B4025A">
        <w:rPr>
          <w:rFonts w:ascii="Times New Roman" w:eastAsia="標楷體" w:hAnsi="Times New Roman" w:cs="Times New Roman"/>
        </w:rPr>
        <w:t>名指導教師。</w:t>
      </w:r>
    </w:p>
    <w:p w:rsidR="006634B3" w:rsidRPr="00B4025A" w:rsidRDefault="0003436B" w:rsidP="00DF2E5B">
      <w:pPr>
        <w:numPr>
          <w:ilvl w:val="0"/>
          <w:numId w:val="58"/>
        </w:numPr>
        <w:tabs>
          <w:tab w:val="clear" w:pos="1620"/>
        </w:tabs>
        <w:ind w:left="840" w:hanging="322"/>
        <w:rPr>
          <w:rFonts w:ascii="Times New Roman" w:eastAsia="標楷體" w:hAnsi="Times New Roman" w:cs="Times New Roman"/>
        </w:rPr>
      </w:pPr>
      <w:r w:rsidRPr="00B4025A">
        <w:rPr>
          <w:rFonts w:ascii="Times New Roman" w:eastAsia="標楷體" w:hAnsi="Times New Roman" w:cs="Times New Roman"/>
        </w:rPr>
        <w:t>分為數學、自然生活科技、人文社會三大類競賽，分初審與複審兩階段，送件時請注意相關報名規定，避免格式不符被扣分。</w:t>
      </w:r>
    </w:p>
    <w:p w:rsidR="004214FA" w:rsidRPr="00B4025A" w:rsidRDefault="004214FA" w:rsidP="00866B5D">
      <w:pPr>
        <w:spacing w:line="420" w:lineRule="exact"/>
        <w:jc w:val="both"/>
        <w:rPr>
          <w:rFonts w:ascii="Times New Roman" w:eastAsia="標楷體" w:hAnsi="Times New Roman" w:cs="Times New Roman"/>
          <w:b/>
          <w:sz w:val="32"/>
          <w:szCs w:val="32"/>
          <w:shd w:val="pct15" w:color="auto" w:fill="FFFFFF"/>
        </w:rPr>
        <w:sectPr w:rsidR="004214FA" w:rsidRPr="00B4025A" w:rsidSect="00EB57BD">
          <w:pgSz w:w="11906" w:h="16838"/>
          <w:pgMar w:top="340" w:right="707" w:bottom="340" w:left="907" w:header="397" w:footer="283" w:gutter="0"/>
          <w:cols w:space="425"/>
          <w:docGrid w:type="lines" w:linePitch="360"/>
        </w:sectPr>
      </w:pPr>
    </w:p>
    <w:p w:rsidR="00F30B33" w:rsidRPr="00B4025A" w:rsidRDefault="00272FE4" w:rsidP="004A4585">
      <w:pPr>
        <w:pStyle w:val="10"/>
        <w:rPr>
          <w:rFonts w:ascii="標楷體" w:hAnsi="標楷體"/>
          <w:shd w:val="pct15" w:color="auto" w:fill="FFFFFF"/>
        </w:rPr>
      </w:pPr>
      <w:bookmarkStart w:id="48" w:name="_Toc16840270"/>
      <w:r w:rsidRPr="00B4025A">
        <w:rPr>
          <w:rFonts w:ascii="標楷體" w:hAnsi="標楷體"/>
          <w:shd w:val="pct15" w:color="auto" w:fill="FFFFFF"/>
        </w:rPr>
        <w:lastRenderedPageBreak/>
        <w:t>四</w:t>
      </w:r>
      <w:r w:rsidR="002348BE" w:rsidRPr="00B4025A">
        <w:rPr>
          <w:rFonts w:ascii="標楷體" w:hAnsi="標楷體"/>
          <w:shd w:val="pct15" w:color="auto" w:fill="FFFFFF"/>
        </w:rPr>
        <w:t>、</w:t>
      </w:r>
      <w:r w:rsidR="0072009A" w:rsidRPr="00B4025A">
        <w:rPr>
          <w:rFonts w:ascii="標楷體" w:hAnsi="標楷體"/>
          <w:shd w:val="pct15" w:color="auto" w:fill="FFFFFF"/>
        </w:rPr>
        <w:t>《中心》</w:t>
      </w:r>
      <w:bookmarkEnd w:id="47"/>
      <w:bookmarkEnd w:id="48"/>
    </w:p>
    <w:p w:rsidR="004A4585" w:rsidRPr="00B4025A" w:rsidRDefault="006727B4" w:rsidP="00DF2E5B">
      <w:pPr>
        <w:pStyle w:val="aff4"/>
        <w:numPr>
          <w:ilvl w:val="0"/>
          <w:numId w:val="80"/>
        </w:numPr>
        <w:ind w:leftChars="0"/>
        <w:rPr>
          <w:rFonts w:ascii="Times New Roman" w:eastAsia="標楷體" w:hAnsi="Times New Roman" w:cs="Times New Roman"/>
          <w:b/>
          <w:sz w:val="32"/>
          <w:szCs w:val="32"/>
        </w:rPr>
      </w:pPr>
      <w:r w:rsidRPr="00B4025A">
        <w:rPr>
          <w:rFonts w:eastAsia="標楷體"/>
          <w:b/>
          <w:bCs/>
          <w:sz w:val="40"/>
          <w:szCs w:val="48"/>
          <w:lang w:val="x-none" w:eastAsia="x-none"/>
        </w:rPr>
        <w:t>特殊教育資源中心</w:t>
      </w:r>
      <w:r w:rsidRPr="00B4025A">
        <w:rPr>
          <w:rFonts w:eastAsia="標楷體"/>
          <w:b/>
          <w:bCs/>
          <w:sz w:val="40"/>
          <w:szCs w:val="48"/>
          <w:lang w:val="x-none" w:eastAsia="x-none"/>
        </w:rPr>
        <w:t xml:space="preserve">               </w:t>
      </w:r>
      <w:r w:rsidR="004214FA" w:rsidRPr="00B4025A">
        <w:rPr>
          <w:rFonts w:eastAsia="標楷體" w:hint="eastAsia"/>
          <w:b/>
          <w:bCs/>
          <w:sz w:val="40"/>
          <w:szCs w:val="48"/>
          <w:lang w:val="x-none" w:eastAsia="x-none"/>
        </w:rPr>
        <w:t xml:space="preserve"> </w:t>
      </w:r>
    </w:p>
    <w:p w:rsidR="006727B4" w:rsidRPr="00B4025A" w:rsidRDefault="004214FA" w:rsidP="004A4585">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hint="eastAsia"/>
          <w:b/>
          <w:sz w:val="32"/>
          <w:szCs w:val="32"/>
        </w:rPr>
        <w:t xml:space="preserve">               </w:t>
      </w:r>
      <w:r w:rsidRPr="00B4025A">
        <w:rPr>
          <w:rFonts w:ascii="Times New Roman" w:eastAsia="標楷體" w:hAnsi="Times New Roman" w:cs="Times New Roman"/>
          <w:b/>
          <w:sz w:val="32"/>
          <w:szCs w:val="32"/>
        </w:rPr>
        <w:t>主任</w:t>
      </w:r>
      <w:r w:rsidR="006727B4" w:rsidRPr="00B4025A">
        <w:rPr>
          <w:rFonts w:ascii="Times New Roman" w:eastAsia="標楷體" w:hAnsi="Times New Roman" w:cs="Times New Roman"/>
          <w:b/>
          <w:sz w:val="32"/>
          <w:szCs w:val="32"/>
        </w:rPr>
        <w:t>：</w:t>
      </w:r>
      <w:r w:rsidR="00BA4247" w:rsidRPr="00B4025A">
        <w:rPr>
          <w:rFonts w:ascii="Times New Roman" w:eastAsia="標楷體" w:hAnsi="Times New Roman" w:cs="Times New Roman"/>
          <w:b/>
          <w:sz w:val="32"/>
          <w:szCs w:val="32"/>
        </w:rPr>
        <w:t>戴官宇</w:t>
      </w:r>
    </w:p>
    <w:p w:rsidR="00197B3B" w:rsidRPr="00B4025A" w:rsidRDefault="00197B3B" w:rsidP="00DF2E5B">
      <w:pPr>
        <w:numPr>
          <w:ilvl w:val="0"/>
          <w:numId w:val="52"/>
        </w:numPr>
        <w:adjustRightInd w:val="0"/>
        <w:snapToGrid w:val="0"/>
        <w:spacing w:line="276" w:lineRule="auto"/>
        <w:ind w:leftChars="117" w:left="646" w:hangingChars="152" w:hanging="365"/>
        <w:rPr>
          <w:rFonts w:ascii="Times New Roman" w:eastAsia="標楷體" w:hAnsi="Times New Roman" w:cs="Times New Roman"/>
          <w:szCs w:val="22"/>
        </w:rPr>
      </w:pPr>
      <w:r w:rsidRPr="00B4025A">
        <w:rPr>
          <w:rFonts w:ascii="Times New Roman" w:eastAsia="標楷體" w:hAnsi="Times New Roman" w:cs="Times New Roman" w:hint="eastAsia"/>
          <w:szCs w:val="22"/>
        </w:rPr>
        <w:t>高雄市特殊教育資源中心</w:t>
      </w:r>
      <w:r w:rsidRPr="00B4025A">
        <w:rPr>
          <w:rFonts w:ascii="Times New Roman" w:eastAsia="標楷體" w:hAnsi="Times New Roman" w:cs="Times New Roman" w:hint="eastAsia"/>
          <w:szCs w:val="22"/>
        </w:rPr>
        <w:t>(</w:t>
      </w:r>
      <w:r w:rsidRPr="00B4025A">
        <w:rPr>
          <w:rFonts w:ascii="Times New Roman" w:eastAsia="標楷體" w:hAnsi="Times New Roman" w:cs="Times New Roman" w:hint="eastAsia"/>
          <w:szCs w:val="22"/>
        </w:rPr>
        <w:t>以下簡稱特教中心</w:t>
      </w:r>
      <w:r w:rsidRPr="00B4025A">
        <w:rPr>
          <w:rFonts w:ascii="Times New Roman" w:eastAsia="標楷體" w:hAnsi="Times New Roman" w:cs="Times New Roman" w:hint="eastAsia"/>
          <w:szCs w:val="22"/>
        </w:rPr>
        <w:t>)</w:t>
      </w:r>
      <w:r w:rsidRPr="00B4025A">
        <w:rPr>
          <w:rFonts w:ascii="Times New Roman" w:eastAsia="標楷體" w:hAnsi="Times New Roman" w:cs="Times New Roman" w:hint="eastAsia"/>
          <w:szCs w:val="22"/>
        </w:rPr>
        <w:t>依據「高雄市特殊教育資源中心設置要點」</w:t>
      </w:r>
      <w:r w:rsidRPr="00B4025A">
        <w:rPr>
          <w:rFonts w:ascii="Times New Roman" w:eastAsia="標楷體" w:hAnsi="Times New Roman" w:cs="Times New Roman" w:hint="eastAsia"/>
          <w:szCs w:val="22"/>
        </w:rPr>
        <w:t>(</w:t>
      </w:r>
      <w:r w:rsidRPr="00B4025A">
        <w:rPr>
          <w:rFonts w:ascii="Times New Roman" w:eastAsia="標楷體" w:hAnsi="Times New Roman" w:cs="Times New Roman" w:hint="eastAsia"/>
          <w:szCs w:val="22"/>
        </w:rPr>
        <w:t>法規</w:t>
      </w:r>
      <w:r w:rsidRPr="00B4025A">
        <w:rPr>
          <w:rFonts w:ascii="Times New Roman" w:eastAsia="標楷體" w:hAnsi="Times New Roman" w:cs="Times New Roman" w:hint="eastAsia"/>
          <w:szCs w:val="22"/>
        </w:rPr>
        <w:t>31)</w:t>
      </w:r>
      <w:r w:rsidRPr="00B4025A">
        <w:rPr>
          <w:rFonts w:ascii="Times New Roman" w:eastAsia="標楷體" w:hAnsi="Times New Roman" w:cs="Times New Roman" w:hint="eastAsia"/>
          <w:szCs w:val="22"/>
        </w:rPr>
        <w:t>設置，分設行政資訊組、鑑定安置組、輔導服務組、教育推廣組，另設專</w:t>
      </w:r>
      <w:r w:rsidR="00E05102" w:rsidRPr="00B4025A">
        <w:rPr>
          <w:rFonts w:ascii="Times New Roman" w:eastAsia="標楷體" w:hAnsi="Times New Roman" w:cs="Times New Roman" w:hint="eastAsia"/>
          <w:szCs w:val="22"/>
        </w:rPr>
        <w:t>業</w:t>
      </w:r>
      <w:r w:rsidRPr="00B4025A">
        <w:rPr>
          <w:rFonts w:ascii="Times New Roman" w:eastAsia="標楷體" w:hAnsi="Times New Roman" w:cs="Times New Roman" w:hint="eastAsia"/>
          <w:szCs w:val="22"/>
        </w:rPr>
        <w:t>團隊，共</w:t>
      </w:r>
      <w:r w:rsidRPr="00B4025A">
        <w:rPr>
          <w:rFonts w:ascii="Times New Roman" w:eastAsia="標楷體" w:hAnsi="Times New Roman" w:cs="Times New Roman" w:hint="eastAsia"/>
          <w:szCs w:val="22"/>
        </w:rPr>
        <w:t>4</w:t>
      </w:r>
      <w:r w:rsidRPr="00B4025A">
        <w:rPr>
          <w:rFonts w:ascii="Times New Roman" w:eastAsia="標楷體" w:hAnsi="Times New Roman" w:cs="Times New Roman" w:hint="eastAsia"/>
          <w:szCs w:val="22"/>
        </w:rPr>
        <w:t>組</w:t>
      </w:r>
      <w:r w:rsidRPr="00B4025A">
        <w:rPr>
          <w:rFonts w:ascii="Times New Roman" w:eastAsia="標楷體" w:hAnsi="Times New Roman" w:cs="Times New Roman" w:hint="eastAsia"/>
          <w:szCs w:val="22"/>
        </w:rPr>
        <w:t>1</w:t>
      </w:r>
      <w:r w:rsidRPr="00B4025A">
        <w:rPr>
          <w:rFonts w:ascii="Times New Roman" w:eastAsia="標楷體" w:hAnsi="Times New Roman" w:cs="Times New Roman" w:hint="eastAsia"/>
          <w:szCs w:val="22"/>
        </w:rPr>
        <w:t>團，地點位於</w:t>
      </w:r>
      <w:r w:rsidR="002C49B0" w:rsidRPr="00B4025A">
        <w:rPr>
          <w:rFonts w:ascii="Times New Roman" w:eastAsia="標楷體" w:hAnsi="Times New Roman" w:cs="Times New Roman"/>
          <w:szCs w:val="22"/>
        </w:rPr>
        <w:t>仁武特殊</w:t>
      </w:r>
      <w:r w:rsidR="000B4B24" w:rsidRPr="00B4025A">
        <w:rPr>
          <w:rFonts w:ascii="Times New Roman" w:eastAsia="標楷體" w:hAnsi="Times New Roman" w:cs="Times New Roman"/>
          <w:szCs w:val="22"/>
        </w:rPr>
        <w:t>教育</w:t>
      </w:r>
      <w:r w:rsidRPr="00B4025A">
        <w:rPr>
          <w:rFonts w:ascii="Times New Roman" w:eastAsia="標楷體" w:hAnsi="Times New Roman" w:cs="Times New Roman"/>
          <w:szCs w:val="22"/>
        </w:rPr>
        <w:t>學校</w:t>
      </w:r>
      <w:r w:rsidRPr="00B4025A">
        <w:rPr>
          <w:rFonts w:ascii="Times New Roman" w:eastAsia="標楷體" w:hAnsi="Times New Roman" w:cs="Times New Roman" w:hint="eastAsia"/>
          <w:szCs w:val="22"/>
        </w:rPr>
        <w:t>。</w:t>
      </w:r>
    </w:p>
    <w:p w:rsidR="00E05102" w:rsidRPr="00B4025A" w:rsidRDefault="00E05102" w:rsidP="00DF2E5B">
      <w:pPr>
        <w:numPr>
          <w:ilvl w:val="0"/>
          <w:numId w:val="52"/>
        </w:numPr>
        <w:adjustRightInd w:val="0"/>
        <w:snapToGrid w:val="0"/>
        <w:spacing w:line="276" w:lineRule="auto"/>
        <w:ind w:leftChars="117" w:left="646" w:hangingChars="152" w:hanging="365"/>
        <w:rPr>
          <w:rFonts w:ascii="Times New Roman" w:eastAsia="標楷體" w:hAnsi="Times New Roman" w:cs="Times New Roman"/>
          <w:szCs w:val="22"/>
        </w:rPr>
      </w:pPr>
      <w:r w:rsidRPr="00B4025A">
        <w:rPr>
          <w:rFonts w:ascii="Times New Roman" w:eastAsia="標楷體" w:hAnsi="Times New Roman" w:cs="Times New Roman" w:hint="eastAsia"/>
          <w:szCs w:val="22"/>
        </w:rPr>
        <w:t>行政資訊組：</w:t>
      </w:r>
    </w:p>
    <w:p w:rsidR="00E05102" w:rsidRPr="00B4025A" w:rsidRDefault="00E05102" w:rsidP="00DF2E5B">
      <w:pPr>
        <w:pStyle w:val="aff4"/>
        <w:numPr>
          <w:ilvl w:val="4"/>
          <w:numId w:val="106"/>
        </w:numPr>
        <w:adjustRightInd w:val="0"/>
        <w:snapToGrid w:val="0"/>
        <w:spacing w:line="276" w:lineRule="auto"/>
        <w:ind w:leftChars="0" w:left="910" w:hanging="294"/>
        <w:rPr>
          <w:rFonts w:ascii="Times New Roman" w:eastAsia="標楷體" w:hAnsi="Times New Roman" w:cs="Times New Roman"/>
        </w:rPr>
      </w:pPr>
      <w:r w:rsidRPr="00B4025A">
        <w:rPr>
          <w:rFonts w:ascii="Times New Roman" w:eastAsia="標楷體" w:hAnsi="Times New Roman" w:cs="Times New Roman" w:hint="eastAsia"/>
        </w:rPr>
        <w:t>高雄市特殊教育學生教育輔助器材管理統一由特教中心統籌負責</w:t>
      </w:r>
      <w:r w:rsidRPr="00B4025A">
        <w:rPr>
          <w:rFonts w:ascii="Times New Roman" w:eastAsia="標楷體" w:hAnsi="Times New Roman" w:cs="Times New Roman" w:hint="eastAsia"/>
        </w:rPr>
        <w:t>(</w:t>
      </w:r>
      <w:r w:rsidRPr="00B4025A">
        <w:rPr>
          <w:rFonts w:ascii="Times New Roman" w:eastAsia="標楷體" w:hAnsi="Times New Roman" w:cs="Times New Roman" w:hint="eastAsia"/>
        </w:rPr>
        <w:t>但部分器材放置於楠梓特殊學校，須至該校領用</w:t>
      </w:r>
      <w:r w:rsidRPr="00B4025A">
        <w:rPr>
          <w:rFonts w:ascii="Times New Roman" w:eastAsia="標楷體" w:hAnsi="Times New Roman" w:cs="Times New Roman" w:hint="eastAsia"/>
        </w:rPr>
        <w:t>)</w:t>
      </w:r>
      <w:r w:rsidRPr="00B4025A">
        <w:rPr>
          <w:rFonts w:ascii="Times New Roman" w:eastAsia="標楷體" w:hAnsi="Times New Roman" w:cs="Times New Roman" w:hint="eastAsia"/>
        </w:rPr>
        <w:t>；各校如需借用輔具，請依據「高雄市特殊教育資源中心教育輔助器材借用管理要點」</w:t>
      </w:r>
      <w:r w:rsidRPr="00B4025A">
        <w:rPr>
          <w:rFonts w:ascii="Times New Roman" w:eastAsia="標楷體" w:hAnsi="Times New Roman" w:cs="Times New Roman" w:hint="eastAsia"/>
        </w:rPr>
        <w:t>(</w:t>
      </w:r>
      <w:r w:rsidRPr="00B4025A">
        <w:rPr>
          <w:rFonts w:ascii="Times New Roman" w:eastAsia="標楷體" w:hAnsi="Times New Roman" w:cs="Times New Roman" w:hint="eastAsia"/>
        </w:rPr>
        <w:t>法規</w:t>
      </w:r>
      <w:r w:rsidRPr="00B4025A">
        <w:rPr>
          <w:rFonts w:ascii="Times New Roman" w:eastAsia="標楷體" w:hAnsi="Times New Roman" w:cs="Times New Roman" w:hint="eastAsia"/>
        </w:rPr>
        <w:t>32)</w:t>
      </w:r>
      <w:r w:rsidRPr="00B4025A">
        <w:rPr>
          <w:rFonts w:ascii="Times New Roman" w:eastAsia="標楷體" w:hAnsi="Times New Roman" w:cs="Times New Roman" w:hint="eastAsia"/>
        </w:rPr>
        <w:t>之借用流程辦理，並</w:t>
      </w:r>
      <w:r w:rsidRPr="00B4025A">
        <w:rPr>
          <w:rFonts w:ascii="Times New Roman" w:eastAsia="標楷體" w:hAnsi="Times New Roman" w:cs="Times New Roman"/>
        </w:rPr>
        <w:t>於每年</w:t>
      </w:r>
      <w:r w:rsidRPr="00B4025A">
        <w:rPr>
          <w:rFonts w:ascii="Times New Roman" w:eastAsia="標楷體" w:hAnsi="Times New Roman" w:cs="Times New Roman"/>
        </w:rPr>
        <w:t>7</w:t>
      </w:r>
      <w:r w:rsidRPr="00B4025A">
        <w:rPr>
          <w:rFonts w:ascii="Times New Roman" w:eastAsia="標楷體" w:hAnsi="Times New Roman" w:cs="Times New Roman"/>
        </w:rPr>
        <w:t>月</w:t>
      </w:r>
      <w:r w:rsidRPr="00B4025A">
        <w:rPr>
          <w:rFonts w:ascii="Times New Roman" w:eastAsia="標楷體" w:hAnsi="Times New Roman" w:cs="Times New Roman"/>
        </w:rPr>
        <w:t>15</w:t>
      </w:r>
      <w:r w:rsidRPr="00B4025A">
        <w:rPr>
          <w:rFonts w:ascii="Times New Roman" w:eastAsia="標楷體" w:hAnsi="Times New Roman" w:cs="Times New Roman"/>
        </w:rPr>
        <w:t>日前至高雄市特殊教育網登錄回報。</w:t>
      </w:r>
    </w:p>
    <w:p w:rsidR="00E05102" w:rsidRPr="00B4025A" w:rsidRDefault="00E05102" w:rsidP="00DF2E5B">
      <w:pPr>
        <w:pStyle w:val="aff4"/>
        <w:numPr>
          <w:ilvl w:val="4"/>
          <w:numId w:val="106"/>
        </w:numPr>
        <w:adjustRightInd w:val="0"/>
        <w:snapToGrid w:val="0"/>
        <w:spacing w:line="276" w:lineRule="auto"/>
        <w:ind w:leftChars="0" w:left="910" w:hanging="294"/>
        <w:rPr>
          <w:rFonts w:ascii="Times New Roman" w:eastAsia="標楷體" w:hAnsi="Times New Roman" w:cs="Times New Roman"/>
        </w:rPr>
      </w:pPr>
      <w:r w:rsidRPr="00B4025A">
        <w:rPr>
          <w:rFonts w:ascii="Times New Roman" w:eastAsia="標楷體" w:hAnsi="Times New Roman" w:cs="Times New Roman" w:hint="eastAsia"/>
        </w:rPr>
        <w:t>教育輔助器材</w:t>
      </w:r>
      <w:r w:rsidRPr="00B4025A">
        <w:rPr>
          <w:rFonts w:ascii="Times New Roman" w:eastAsia="標楷體" w:hAnsi="Times New Roman" w:cs="Times New Roman" w:hint="eastAsia"/>
        </w:rPr>
        <w:t>(</w:t>
      </w:r>
      <w:r w:rsidRPr="00B4025A">
        <w:rPr>
          <w:rFonts w:ascii="Times New Roman" w:eastAsia="標楷體" w:hAnsi="Times New Roman" w:cs="Times New Roman" w:hint="eastAsia"/>
        </w:rPr>
        <w:t>以下簡稱輔具</w:t>
      </w:r>
      <w:r w:rsidRPr="00B4025A">
        <w:rPr>
          <w:rFonts w:ascii="Times New Roman" w:eastAsia="標楷體" w:hAnsi="Times New Roman" w:cs="Times New Roman" w:hint="eastAsia"/>
        </w:rPr>
        <w:t>)</w:t>
      </w:r>
      <w:r w:rsidRPr="00B4025A">
        <w:rPr>
          <w:rFonts w:ascii="Times New Roman" w:eastAsia="標楷體" w:hAnsi="Times New Roman" w:cs="Times New Roman" w:hint="eastAsia"/>
        </w:rPr>
        <w:t>：</w:t>
      </w:r>
      <w:r w:rsidRPr="00B4025A">
        <w:rPr>
          <w:rFonts w:ascii="Times New Roman" w:eastAsia="標楷體" w:hAnsi="Times New Roman" w:cs="Times New Roman"/>
        </w:rPr>
        <w:t>請各校特教業務承辦人至教育部特殊教育通報網（</w:t>
      </w:r>
      <w:hyperlink r:id="rId18" w:tgtFrame="_blank" w:history="1">
        <w:r w:rsidRPr="00B4025A">
          <w:t>https</w:t>
        </w:r>
        <w:r w:rsidRPr="00B4025A">
          <w:rPr>
            <w:rFonts w:ascii="微軟正黑體" w:eastAsia="微軟正黑體" w:hAnsi="微軟正黑體" w:cs="微軟正黑體" w:hint="eastAsia"/>
          </w:rPr>
          <w:t>：</w:t>
        </w:r>
        <w:r w:rsidRPr="00B4025A">
          <w:t>//www.set.edu.tw/</w:t>
        </w:r>
      </w:hyperlink>
      <w:r w:rsidRPr="00B4025A">
        <w:rPr>
          <w:rFonts w:ascii="Times New Roman" w:eastAsia="標楷體" w:hAnsi="Times New Roman" w:cs="Times New Roman"/>
        </w:rPr>
        <w:t>）登錄借用。目前</w:t>
      </w:r>
      <w:r w:rsidRPr="00B4025A">
        <w:rPr>
          <w:rFonts w:ascii="Times New Roman" w:eastAsia="標楷體" w:hAnsi="Times New Roman" w:cs="Times New Roman" w:hint="eastAsia"/>
        </w:rPr>
        <w:t>特教</w:t>
      </w:r>
      <w:r w:rsidRPr="00B4025A">
        <w:rPr>
          <w:rFonts w:ascii="Times New Roman" w:eastAsia="標楷體" w:hAnsi="Times New Roman" w:cs="Times New Roman"/>
        </w:rPr>
        <w:t>中心</w:t>
      </w:r>
      <w:r w:rsidRPr="00B4025A">
        <w:rPr>
          <w:rFonts w:ascii="Times New Roman" w:eastAsia="標楷體" w:hAnsi="Times New Roman" w:cs="Times New Roman" w:hint="eastAsia"/>
        </w:rPr>
        <w:t>刻</w:t>
      </w:r>
      <w:r w:rsidRPr="00B4025A">
        <w:rPr>
          <w:rFonts w:ascii="Times New Roman" w:eastAsia="標楷體" w:hAnsi="Times New Roman" w:cs="Times New Roman"/>
        </w:rPr>
        <w:t>正</w:t>
      </w:r>
      <w:r w:rsidRPr="00B4025A">
        <w:rPr>
          <w:rFonts w:ascii="Times New Roman" w:eastAsia="標楷體" w:hAnsi="Times New Roman" w:cs="Times New Roman" w:hint="eastAsia"/>
        </w:rPr>
        <w:t>建置「</w:t>
      </w:r>
      <w:r w:rsidRPr="00B4025A">
        <w:rPr>
          <w:rFonts w:ascii="Times New Roman" w:eastAsia="標楷體" w:hAnsi="Times New Roman" w:cs="Times New Roman"/>
        </w:rPr>
        <w:t>輔具資訊管理系統</w:t>
      </w:r>
      <w:r w:rsidRPr="00B4025A">
        <w:rPr>
          <w:rFonts w:ascii="Times New Roman" w:eastAsia="標楷體" w:hAnsi="Times New Roman" w:cs="Times New Roman" w:hint="eastAsia"/>
        </w:rPr>
        <w:t>」</w:t>
      </w:r>
      <w:r w:rsidRPr="00B4025A">
        <w:rPr>
          <w:rFonts w:ascii="Times New Roman" w:eastAsia="標楷體" w:hAnsi="Times New Roman" w:cs="Times New Roman"/>
        </w:rPr>
        <w:t>，</w:t>
      </w:r>
      <w:r w:rsidRPr="00B4025A">
        <w:rPr>
          <w:rFonts w:ascii="Times New Roman" w:eastAsia="標楷體" w:hAnsi="Times New Roman" w:cs="Times New Roman" w:hint="eastAsia"/>
        </w:rPr>
        <w:t>目前</w:t>
      </w:r>
      <w:r w:rsidRPr="00B4025A">
        <w:rPr>
          <w:rFonts w:ascii="Times New Roman" w:eastAsia="標楷體" w:hAnsi="Times New Roman" w:cs="Times New Roman"/>
        </w:rPr>
        <w:t>已完成輔具回報資訊管理部分，</w:t>
      </w:r>
      <w:r w:rsidRPr="00B4025A">
        <w:rPr>
          <w:rFonts w:ascii="Times New Roman" w:eastAsia="標楷體" w:hAnsi="Times New Roman" w:cs="Times New Roman" w:hint="eastAsia"/>
        </w:rPr>
        <w:t>其餘</w:t>
      </w:r>
      <w:r w:rsidRPr="00B4025A">
        <w:rPr>
          <w:rFonts w:ascii="Times New Roman" w:eastAsia="標楷體" w:hAnsi="Times New Roman" w:cs="Times New Roman"/>
        </w:rPr>
        <w:t>申請、評估、維修部分，程式與系統</w:t>
      </w:r>
      <w:r w:rsidRPr="00B4025A">
        <w:rPr>
          <w:rFonts w:ascii="Times New Roman" w:eastAsia="標楷體" w:hAnsi="Times New Roman" w:cs="Times New Roman" w:hint="eastAsia"/>
        </w:rPr>
        <w:t>等功能</w:t>
      </w:r>
      <w:r w:rsidRPr="00B4025A">
        <w:rPr>
          <w:rFonts w:ascii="Times New Roman" w:eastAsia="標楷體" w:hAnsi="Times New Roman" w:cs="Times New Roman"/>
        </w:rPr>
        <w:t>持續</w:t>
      </w:r>
      <w:r w:rsidRPr="00B4025A">
        <w:rPr>
          <w:rFonts w:ascii="Times New Roman" w:eastAsia="標楷體" w:hAnsi="Times New Roman" w:cs="Times New Roman" w:hint="eastAsia"/>
        </w:rPr>
        <w:t>開發中</w:t>
      </w:r>
      <w:r w:rsidRPr="00B4025A">
        <w:rPr>
          <w:rFonts w:ascii="Times New Roman" w:eastAsia="標楷體" w:hAnsi="Times New Roman" w:cs="Times New Roman"/>
        </w:rPr>
        <w:t>。</w:t>
      </w:r>
    </w:p>
    <w:p w:rsidR="00E05102" w:rsidRPr="00B4025A" w:rsidRDefault="00E05102" w:rsidP="00DF2E5B">
      <w:pPr>
        <w:numPr>
          <w:ilvl w:val="0"/>
          <w:numId w:val="52"/>
        </w:numPr>
        <w:adjustRightInd w:val="0"/>
        <w:snapToGrid w:val="0"/>
        <w:spacing w:line="276" w:lineRule="auto"/>
        <w:ind w:leftChars="117" w:left="646" w:hangingChars="152" w:hanging="365"/>
        <w:rPr>
          <w:rFonts w:ascii="Times New Roman" w:eastAsia="標楷體" w:hAnsi="Times New Roman" w:cs="Times New Roman"/>
          <w:szCs w:val="22"/>
        </w:rPr>
      </w:pPr>
      <w:r w:rsidRPr="00B4025A">
        <w:rPr>
          <w:rFonts w:ascii="Times New Roman" w:eastAsia="標楷體" w:hAnsi="Times New Roman" w:cs="Times New Roman" w:hint="eastAsia"/>
          <w:szCs w:val="22"/>
        </w:rPr>
        <w:t>鑑定安置組：</w:t>
      </w:r>
    </w:p>
    <w:p w:rsidR="00E05102" w:rsidRPr="00B4025A" w:rsidRDefault="00E05102" w:rsidP="00DF2E5B">
      <w:pPr>
        <w:pStyle w:val="aff4"/>
        <w:numPr>
          <w:ilvl w:val="0"/>
          <w:numId w:val="107"/>
        </w:numPr>
        <w:adjustRightInd w:val="0"/>
        <w:snapToGrid w:val="0"/>
        <w:spacing w:line="276" w:lineRule="auto"/>
        <w:ind w:leftChars="0" w:left="910" w:hanging="322"/>
        <w:rPr>
          <w:rFonts w:ascii="Times New Roman" w:eastAsia="標楷體" w:hAnsi="Times New Roman" w:cs="Times New Roman"/>
        </w:rPr>
      </w:pPr>
      <w:r w:rsidRPr="00B4025A">
        <w:rPr>
          <w:rFonts w:ascii="Times New Roman" w:eastAsia="標楷體" w:hAnsi="Times New Roman" w:cs="Times New Roman"/>
        </w:rPr>
        <w:t>請各校掌握各次鑑定安置工作（鑑輔會）辦理期程，以免影響學生接受特教服務之權利。</w:t>
      </w:r>
    </w:p>
    <w:p w:rsidR="00E05102" w:rsidRPr="00B4025A" w:rsidRDefault="00E05102" w:rsidP="00DF2E5B">
      <w:pPr>
        <w:pStyle w:val="aff4"/>
        <w:numPr>
          <w:ilvl w:val="0"/>
          <w:numId w:val="107"/>
        </w:numPr>
        <w:adjustRightInd w:val="0"/>
        <w:snapToGrid w:val="0"/>
        <w:spacing w:line="276" w:lineRule="auto"/>
        <w:ind w:leftChars="0" w:left="910" w:hanging="322"/>
        <w:rPr>
          <w:rFonts w:ascii="Times New Roman" w:eastAsia="標楷體" w:hAnsi="Times New Roman" w:cs="Times New Roman"/>
        </w:rPr>
      </w:pPr>
      <w:r w:rsidRPr="00B4025A">
        <w:rPr>
          <w:rFonts w:ascii="Times New Roman" w:eastAsia="標楷體" w:hAnsi="Times New Roman" w:cs="Times New Roman" w:hint="eastAsia"/>
        </w:rPr>
        <w:t>依據教育局</w:t>
      </w:r>
      <w:r w:rsidRPr="00B4025A">
        <w:rPr>
          <w:rFonts w:ascii="Times New Roman" w:eastAsia="標楷體" w:hAnsi="Times New Roman" w:cs="Times New Roman" w:hint="eastAsia"/>
        </w:rPr>
        <w:t>106</w:t>
      </w:r>
      <w:r w:rsidRPr="00B4025A">
        <w:rPr>
          <w:rFonts w:ascii="Times New Roman" w:eastAsia="標楷體" w:hAnsi="Times New Roman" w:cs="Times New Roman" w:hint="eastAsia"/>
        </w:rPr>
        <w:t>年</w:t>
      </w:r>
      <w:r w:rsidRPr="00B4025A">
        <w:rPr>
          <w:rFonts w:ascii="Times New Roman" w:eastAsia="標楷體" w:hAnsi="Times New Roman" w:cs="Times New Roman" w:hint="eastAsia"/>
        </w:rPr>
        <w:t>4</w:t>
      </w:r>
      <w:r w:rsidRPr="00B4025A">
        <w:rPr>
          <w:rFonts w:ascii="Times New Roman" w:eastAsia="標楷體" w:hAnsi="Times New Roman" w:cs="Times New Roman" w:hint="eastAsia"/>
        </w:rPr>
        <w:t>月</w:t>
      </w:r>
      <w:r w:rsidRPr="00B4025A">
        <w:rPr>
          <w:rFonts w:ascii="Times New Roman" w:eastAsia="標楷體" w:hAnsi="Times New Roman" w:cs="Times New Roman" w:hint="eastAsia"/>
        </w:rPr>
        <w:t>11</w:t>
      </w:r>
      <w:r w:rsidRPr="00B4025A">
        <w:rPr>
          <w:rFonts w:ascii="Times New Roman" w:eastAsia="標楷體" w:hAnsi="Times New Roman" w:cs="Times New Roman" w:hint="eastAsia"/>
        </w:rPr>
        <w:t>日高市教特字第</w:t>
      </w:r>
      <w:r w:rsidRPr="00B4025A">
        <w:rPr>
          <w:rFonts w:ascii="Times New Roman" w:eastAsia="標楷體" w:hAnsi="Times New Roman" w:cs="Times New Roman" w:hint="eastAsia"/>
        </w:rPr>
        <w:t>10632226600</w:t>
      </w:r>
      <w:r w:rsidRPr="00B4025A">
        <w:rPr>
          <w:rFonts w:ascii="Times New Roman" w:eastAsia="標楷體" w:hAnsi="Times New Roman" w:cs="Times New Roman" w:hint="eastAsia"/>
        </w:rPr>
        <w:t>號函修正之「高雄市特殊教育心理評量人員培訓及管理實施要點」</w:t>
      </w:r>
      <w:r w:rsidR="00103A1A" w:rsidRPr="00B4025A">
        <w:rPr>
          <w:rFonts w:ascii="Times New Roman" w:eastAsia="標楷體" w:hAnsi="Times New Roman" w:cs="Times New Roman" w:hint="eastAsia"/>
        </w:rPr>
        <w:t>(</w:t>
      </w:r>
      <w:r w:rsidR="00103A1A" w:rsidRPr="00B4025A">
        <w:rPr>
          <w:rFonts w:ascii="Times New Roman" w:eastAsia="標楷體" w:hAnsi="Times New Roman" w:cs="Times New Roman" w:hint="eastAsia"/>
        </w:rPr>
        <w:t>法規</w:t>
      </w:r>
      <w:r w:rsidR="00103A1A" w:rsidRPr="00B4025A">
        <w:rPr>
          <w:rFonts w:ascii="Times New Roman" w:eastAsia="標楷體" w:hAnsi="Times New Roman" w:cs="Times New Roman" w:hint="eastAsia"/>
        </w:rPr>
        <w:t>33)</w:t>
      </w:r>
      <w:r w:rsidRPr="00B4025A">
        <w:rPr>
          <w:rFonts w:ascii="Times New Roman" w:eastAsia="標楷體" w:hAnsi="Times New Roman" w:cs="Times New Roman" w:hint="eastAsia"/>
        </w:rPr>
        <w:t>，本市心理評量人員</w:t>
      </w:r>
      <w:r w:rsidRPr="00B4025A">
        <w:rPr>
          <w:rFonts w:ascii="Times New Roman" w:eastAsia="標楷體" w:hAnsi="Times New Roman" w:cs="Times New Roman" w:hint="eastAsia"/>
        </w:rPr>
        <w:t>(</w:t>
      </w:r>
      <w:r w:rsidRPr="00B4025A">
        <w:rPr>
          <w:rFonts w:ascii="Times New Roman" w:eastAsia="標楷體" w:hAnsi="Times New Roman" w:cs="Times New Roman" w:hint="eastAsia"/>
        </w:rPr>
        <w:t>以下簡稱心評人員</w:t>
      </w:r>
      <w:r w:rsidRPr="00B4025A">
        <w:rPr>
          <w:rFonts w:ascii="Times New Roman" w:eastAsia="標楷體" w:hAnsi="Times New Roman" w:cs="Times New Roman" w:hint="eastAsia"/>
        </w:rPr>
        <w:t>)</w:t>
      </w:r>
      <w:r w:rsidRPr="00B4025A">
        <w:rPr>
          <w:rFonts w:ascii="Times New Roman" w:eastAsia="標楷體" w:hAnsi="Times New Roman" w:cs="Times New Roman" w:hint="eastAsia"/>
        </w:rPr>
        <w:t>分基礎級、學校級及中心級三級制。</w:t>
      </w:r>
      <w:r w:rsidRPr="00B4025A">
        <w:rPr>
          <w:rFonts w:ascii="Times New Roman" w:eastAsia="標楷體" w:hAnsi="Times New Roman" w:cs="Times New Roman"/>
        </w:rPr>
        <w:t>心評證有效期限三年，今年到期之心評人員，將開始換證，請各校留意公文訊息。如心評人員有異動，亦請學校或心評人員上網修改。</w:t>
      </w:r>
    </w:p>
    <w:p w:rsidR="00E05102" w:rsidRPr="00B4025A" w:rsidRDefault="00E05102" w:rsidP="00DF2E5B">
      <w:pPr>
        <w:pStyle w:val="aff4"/>
        <w:numPr>
          <w:ilvl w:val="0"/>
          <w:numId w:val="107"/>
        </w:numPr>
        <w:adjustRightInd w:val="0"/>
        <w:snapToGrid w:val="0"/>
        <w:spacing w:line="276" w:lineRule="auto"/>
        <w:ind w:leftChars="0" w:left="910" w:hanging="322"/>
        <w:rPr>
          <w:rFonts w:ascii="Times New Roman" w:eastAsia="標楷體" w:hAnsi="Times New Roman" w:cs="Times New Roman"/>
        </w:rPr>
      </w:pPr>
      <w:r w:rsidRPr="00B4025A">
        <w:rPr>
          <w:rFonts w:ascii="Times New Roman" w:eastAsia="標楷體" w:hAnsi="Times New Roman" w:cs="Times New Roman"/>
        </w:rPr>
        <w:t>有關心理評量測驗工具借用及耗材領用，請透過教育部</w:t>
      </w:r>
      <w:r w:rsidRPr="00B4025A">
        <w:rPr>
          <w:rFonts w:ascii="Times New Roman" w:eastAsia="標楷體" w:hAnsi="Times New Roman" w:cs="Times New Roman" w:hint="eastAsia"/>
        </w:rPr>
        <w:t>特殊教育</w:t>
      </w:r>
      <w:r w:rsidRPr="00B4025A">
        <w:rPr>
          <w:rFonts w:ascii="Times New Roman" w:eastAsia="標楷體" w:hAnsi="Times New Roman" w:cs="Times New Roman"/>
        </w:rPr>
        <w:t>通報網線上登錄，登錄完畢後請致電</w:t>
      </w:r>
      <w:r w:rsidRPr="00B4025A">
        <w:rPr>
          <w:rFonts w:ascii="Times New Roman" w:eastAsia="標楷體" w:hAnsi="Times New Roman" w:cs="Times New Roman" w:hint="eastAsia"/>
        </w:rPr>
        <w:t>特教</w:t>
      </w:r>
      <w:r w:rsidRPr="00B4025A">
        <w:rPr>
          <w:rFonts w:ascii="Times New Roman" w:eastAsia="標楷體" w:hAnsi="Times New Roman" w:cs="Times New Roman"/>
        </w:rPr>
        <w:t>中心確認領取事宜。</w:t>
      </w:r>
    </w:p>
    <w:p w:rsidR="00E05102" w:rsidRPr="00B4025A" w:rsidRDefault="00E05102" w:rsidP="00DF2E5B">
      <w:pPr>
        <w:numPr>
          <w:ilvl w:val="0"/>
          <w:numId w:val="52"/>
        </w:numPr>
        <w:adjustRightInd w:val="0"/>
        <w:snapToGrid w:val="0"/>
        <w:spacing w:line="276" w:lineRule="auto"/>
        <w:ind w:leftChars="117" w:left="646" w:hangingChars="152" w:hanging="365"/>
        <w:rPr>
          <w:rFonts w:ascii="Times New Roman" w:eastAsia="標楷體" w:hAnsi="Times New Roman" w:cs="Times New Roman"/>
          <w:szCs w:val="22"/>
        </w:rPr>
      </w:pPr>
      <w:r w:rsidRPr="00B4025A">
        <w:rPr>
          <w:rFonts w:ascii="Times New Roman" w:eastAsia="標楷體" w:hAnsi="Times New Roman" w:cs="Times New Roman" w:hint="eastAsia"/>
          <w:szCs w:val="22"/>
        </w:rPr>
        <w:t>輔導服務組：</w:t>
      </w:r>
    </w:p>
    <w:p w:rsidR="00E05102" w:rsidRPr="00B4025A" w:rsidRDefault="00E05102" w:rsidP="00DF2E5B">
      <w:pPr>
        <w:pStyle w:val="aff4"/>
        <w:numPr>
          <w:ilvl w:val="0"/>
          <w:numId w:val="108"/>
        </w:numPr>
        <w:adjustRightInd w:val="0"/>
        <w:snapToGrid w:val="0"/>
        <w:spacing w:line="276" w:lineRule="auto"/>
        <w:ind w:leftChars="0" w:left="910" w:hanging="350"/>
        <w:rPr>
          <w:rFonts w:ascii="Times New Roman" w:eastAsia="標楷體" w:hAnsi="Times New Roman" w:cs="Times New Roman"/>
        </w:rPr>
      </w:pPr>
      <w:r w:rsidRPr="00B4025A">
        <w:rPr>
          <w:rFonts w:ascii="Times New Roman" w:eastAsia="標楷體" w:hAnsi="Times New Roman" w:cs="Times New Roman" w:hint="eastAsia"/>
        </w:rPr>
        <w:t>本市情緒障礙巡迴輔導</w:t>
      </w:r>
      <w:r w:rsidRPr="00B4025A">
        <w:rPr>
          <w:rFonts w:ascii="Times New Roman" w:eastAsia="標楷體" w:hAnsi="Times New Roman" w:cs="Times New Roman"/>
        </w:rPr>
        <w:t>教師辦公室亦設置於特教資源中心，申請、派案、服務內容由</w:t>
      </w:r>
      <w:r w:rsidR="001975EC" w:rsidRPr="00B4025A">
        <w:rPr>
          <w:rFonts w:ascii="Times New Roman" w:eastAsia="標楷體" w:hAnsi="Times New Roman" w:cs="Times New Roman" w:hint="eastAsia"/>
        </w:rPr>
        <w:t>特教</w:t>
      </w:r>
      <w:r w:rsidRPr="00B4025A">
        <w:rPr>
          <w:rFonts w:ascii="Times New Roman" w:eastAsia="標楷體" w:hAnsi="Times New Roman" w:cs="Times New Roman"/>
        </w:rPr>
        <w:t>中心輔導服務組統一處理。</w:t>
      </w:r>
    </w:p>
    <w:p w:rsidR="00E940EE" w:rsidRPr="00B4025A" w:rsidRDefault="00E940EE" w:rsidP="00DF2E5B">
      <w:pPr>
        <w:pStyle w:val="aff4"/>
        <w:numPr>
          <w:ilvl w:val="0"/>
          <w:numId w:val="108"/>
        </w:numPr>
        <w:adjustRightInd w:val="0"/>
        <w:snapToGrid w:val="0"/>
        <w:spacing w:line="276" w:lineRule="auto"/>
        <w:ind w:leftChars="0" w:left="910" w:hanging="350"/>
        <w:rPr>
          <w:rFonts w:ascii="Times New Roman" w:eastAsia="標楷體" w:hAnsi="Times New Roman" w:cs="Times New Roman"/>
        </w:rPr>
      </w:pPr>
      <w:r w:rsidRPr="00B4025A">
        <w:rPr>
          <w:rFonts w:ascii="Times New Roman" w:eastAsia="標楷體" w:hAnsi="Times New Roman" w:cs="Times New Roman" w:hint="eastAsia"/>
        </w:rPr>
        <w:t>特教中心依據高雄市高級中等以下學校校園適應欠佳學生服務方案（法規</w:t>
      </w:r>
      <w:r w:rsidRPr="00B4025A">
        <w:rPr>
          <w:rFonts w:ascii="Times New Roman" w:eastAsia="標楷體" w:hAnsi="Times New Roman" w:cs="Times New Roman"/>
        </w:rPr>
        <w:t>34</w:t>
      </w:r>
      <w:r w:rsidRPr="00B4025A">
        <w:rPr>
          <w:rFonts w:ascii="Times New Roman" w:eastAsia="標楷體" w:hAnsi="Times New Roman" w:cs="Times New Roman"/>
        </w:rPr>
        <w:t>）提供具有情緒行為問題之學生相關支持性服務（含疑似生），但請學校先召開個案會議，並可透過填寫個案會議申請表及檢附校園適應欠佳學生轉介前服務歷程檢核表，邀請特教資源中心輔導服務組相關人員共同與會評估其需求後，提供相關支持性服務</w:t>
      </w:r>
    </w:p>
    <w:p w:rsidR="00597009" w:rsidRPr="00B4025A" w:rsidRDefault="00597009" w:rsidP="00DF2E5B">
      <w:pPr>
        <w:numPr>
          <w:ilvl w:val="0"/>
          <w:numId w:val="52"/>
        </w:numPr>
        <w:adjustRightInd w:val="0"/>
        <w:snapToGrid w:val="0"/>
        <w:spacing w:line="276" w:lineRule="auto"/>
        <w:ind w:leftChars="117" w:left="646" w:hangingChars="152" w:hanging="365"/>
        <w:rPr>
          <w:rFonts w:ascii="Times New Roman" w:eastAsia="標楷體" w:hAnsi="Times New Roman" w:cs="Times New Roman"/>
          <w:szCs w:val="22"/>
        </w:rPr>
      </w:pPr>
      <w:r w:rsidRPr="00B4025A">
        <w:rPr>
          <w:rFonts w:ascii="Times New Roman" w:eastAsia="標楷體" w:hAnsi="Times New Roman" w:cs="Times New Roman" w:hint="eastAsia"/>
          <w:szCs w:val="22"/>
        </w:rPr>
        <w:t>教育推廣組：</w:t>
      </w:r>
      <w:r w:rsidRPr="00B4025A">
        <w:rPr>
          <w:rFonts w:ascii="Times New Roman" w:eastAsia="標楷體" w:hAnsi="Times New Roman" w:cs="Times New Roman"/>
          <w:szCs w:val="22"/>
        </w:rPr>
        <w:t>因應教育部於</w:t>
      </w:r>
      <w:r w:rsidRPr="00B4025A">
        <w:rPr>
          <w:rFonts w:ascii="Times New Roman" w:eastAsia="標楷體" w:hAnsi="Times New Roman" w:cs="Times New Roman"/>
          <w:szCs w:val="22"/>
        </w:rPr>
        <w:t>108</w:t>
      </w:r>
      <w:r w:rsidRPr="00B4025A">
        <w:rPr>
          <w:rFonts w:ascii="Times New Roman" w:eastAsia="標楷體" w:hAnsi="Times New Roman" w:cs="Times New Roman"/>
          <w:szCs w:val="22"/>
        </w:rPr>
        <w:t>學年度推動十二年國民基本教育課程綱要之實施</w:t>
      </w:r>
      <w:r w:rsidRPr="00B4025A">
        <w:rPr>
          <w:rFonts w:ascii="Times New Roman" w:eastAsia="標楷體" w:hAnsi="Times New Roman" w:cs="Times New Roman" w:hint="eastAsia"/>
          <w:szCs w:val="22"/>
        </w:rPr>
        <w:t>，特教中心持續訂定</w:t>
      </w:r>
      <w:r w:rsidRPr="00B4025A">
        <w:rPr>
          <w:rFonts w:ascii="Times New Roman" w:eastAsia="標楷體" w:hAnsi="Times New Roman" w:cs="Times New Roman"/>
          <w:szCs w:val="22"/>
        </w:rPr>
        <w:t>「</w:t>
      </w:r>
      <w:r w:rsidRPr="00B4025A">
        <w:rPr>
          <w:rFonts w:ascii="Times New Roman" w:eastAsia="標楷體" w:hAnsi="Times New Roman" w:cs="Times New Roman"/>
          <w:szCs w:val="22"/>
        </w:rPr>
        <w:t>108</w:t>
      </w:r>
      <w:r w:rsidRPr="00B4025A">
        <w:rPr>
          <w:rFonts w:ascii="Times New Roman" w:eastAsia="標楷體" w:hAnsi="Times New Roman" w:cs="Times New Roman"/>
          <w:szCs w:val="22"/>
        </w:rPr>
        <w:t>學年度高雄市特殊教育（身心障礙類）教師專業成長社群實施計畫」，鼓勵各校特殊教育教師跨校、跨領域合作</w:t>
      </w:r>
      <w:r w:rsidRPr="00B4025A">
        <w:rPr>
          <w:rFonts w:ascii="Times New Roman" w:eastAsia="標楷體" w:hAnsi="Times New Roman" w:cs="Times New Roman" w:hint="eastAsia"/>
          <w:szCs w:val="22"/>
        </w:rPr>
        <w:t>，並提出教師專業成長社群補助經費申請。</w:t>
      </w:r>
    </w:p>
    <w:p w:rsidR="00E05102" w:rsidRPr="00B4025A" w:rsidRDefault="00E05102" w:rsidP="00DF2E5B">
      <w:pPr>
        <w:numPr>
          <w:ilvl w:val="0"/>
          <w:numId w:val="52"/>
        </w:numPr>
        <w:adjustRightInd w:val="0"/>
        <w:snapToGrid w:val="0"/>
        <w:spacing w:line="276" w:lineRule="auto"/>
        <w:ind w:leftChars="117" w:left="646" w:hangingChars="152" w:hanging="365"/>
        <w:rPr>
          <w:rFonts w:ascii="Times New Roman" w:eastAsia="標楷體" w:hAnsi="Times New Roman" w:cs="Times New Roman"/>
          <w:szCs w:val="22"/>
        </w:rPr>
      </w:pPr>
      <w:r w:rsidRPr="00B4025A">
        <w:rPr>
          <w:rFonts w:ascii="Times New Roman" w:eastAsia="標楷體" w:hAnsi="Times New Roman" w:cs="Times New Roman" w:hint="eastAsia"/>
          <w:szCs w:val="22"/>
        </w:rPr>
        <w:t>專業團隊：</w:t>
      </w:r>
      <w:r w:rsidRPr="00B4025A">
        <w:rPr>
          <w:rFonts w:ascii="Times New Roman" w:eastAsia="標楷體" w:hAnsi="Times New Roman" w:cs="Times New Roman"/>
          <w:szCs w:val="22"/>
        </w:rPr>
        <w:t>教師助理員、相關專業人員申請期程等各項專業團隊服務，請依教育局函知辦理，並請勾稽兼任教師助理員、相關專業人員、巡迴輔導教師服務情形。</w:t>
      </w:r>
    </w:p>
    <w:p w:rsidR="00597009" w:rsidRPr="00B4025A" w:rsidRDefault="00E05102" w:rsidP="00DF2E5B">
      <w:pPr>
        <w:numPr>
          <w:ilvl w:val="0"/>
          <w:numId w:val="52"/>
        </w:numPr>
        <w:adjustRightInd w:val="0"/>
        <w:snapToGrid w:val="0"/>
        <w:spacing w:line="276" w:lineRule="auto"/>
        <w:ind w:leftChars="117" w:left="646" w:hangingChars="152" w:hanging="365"/>
        <w:rPr>
          <w:rFonts w:ascii="Times New Roman" w:eastAsia="標楷體" w:hAnsi="Times New Roman" w:cs="Times New Roman"/>
          <w:szCs w:val="22"/>
        </w:rPr>
      </w:pPr>
      <w:r w:rsidRPr="00B4025A">
        <w:rPr>
          <w:rFonts w:ascii="Times New Roman" w:eastAsia="標楷體" w:hAnsi="Times New Roman" w:cs="Times New Roman" w:hint="eastAsia"/>
          <w:szCs w:val="22"/>
        </w:rPr>
        <w:t>特教</w:t>
      </w:r>
      <w:r w:rsidR="00FD46BF" w:rsidRPr="00B4025A">
        <w:rPr>
          <w:rFonts w:ascii="Times New Roman" w:eastAsia="標楷體" w:hAnsi="Times New Roman" w:cs="Times New Roman"/>
          <w:szCs w:val="22"/>
        </w:rPr>
        <w:t>中心</w:t>
      </w:r>
      <w:r w:rsidR="00597009" w:rsidRPr="00B4025A">
        <w:rPr>
          <w:rFonts w:ascii="Times New Roman" w:eastAsia="標楷體" w:hAnsi="Times New Roman" w:cs="Times New Roman" w:hint="eastAsia"/>
          <w:szCs w:val="22"/>
        </w:rPr>
        <w:t>聯絡</w:t>
      </w:r>
      <w:r w:rsidR="00FD46BF" w:rsidRPr="00B4025A">
        <w:rPr>
          <w:rFonts w:ascii="Times New Roman" w:eastAsia="標楷體" w:hAnsi="Times New Roman" w:cs="Times New Roman"/>
          <w:szCs w:val="22"/>
        </w:rPr>
        <w:t>電話：</w:t>
      </w:r>
      <w:r w:rsidR="00FD46BF" w:rsidRPr="00B4025A">
        <w:rPr>
          <w:rFonts w:ascii="Times New Roman" w:eastAsia="標楷體" w:hAnsi="Times New Roman" w:cs="Times New Roman"/>
          <w:szCs w:val="22"/>
        </w:rPr>
        <w:t>07-2624900</w:t>
      </w:r>
      <w:r w:rsidR="00FD46BF" w:rsidRPr="00B4025A">
        <w:rPr>
          <w:rFonts w:ascii="Times New Roman" w:eastAsia="標楷體" w:hAnsi="Times New Roman" w:cs="Times New Roman"/>
          <w:szCs w:val="22"/>
        </w:rPr>
        <w:t>、</w:t>
      </w:r>
      <w:r w:rsidR="00FD46BF" w:rsidRPr="00B4025A">
        <w:rPr>
          <w:rFonts w:ascii="Times New Roman" w:eastAsia="標楷體" w:hAnsi="Times New Roman" w:cs="Times New Roman"/>
          <w:szCs w:val="22"/>
        </w:rPr>
        <w:t>3753528 </w:t>
      </w:r>
      <w:r w:rsidR="00597009" w:rsidRPr="00B4025A">
        <w:rPr>
          <w:rFonts w:ascii="Times New Roman" w:eastAsia="標楷體" w:hAnsi="Times New Roman" w:cs="Times New Roman" w:hint="eastAsia"/>
          <w:szCs w:val="22"/>
        </w:rPr>
        <w:t>、</w:t>
      </w:r>
      <w:r w:rsidR="00FD46BF" w:rsidRPr="00B4025A">
        <w:rPr>
          <w:rFonts w:ascii="Times New Roman" w:eastAsia="標楷體" w:hAnsi="Times New Roman" w:cs="Times New Roman"/>
          <w:szCs w:val="22"/>
        </w:rPr>
        <w:t>傳真：</w:t>
      </w:r>
      <w:r w:rsidR="00FD46BF" w:rsidRPr="00B4025A">
        <w:rPr>
          <w:rFonts w:ascii="Times New Roman" w:eastAsia="標楷體" w:hAnsi="Times New Roman" w:cs="Times New Roman"/>
          <w:szCs w:val="22"/>
        </w:rPr>
        <w:t>07-3743339</w:t>
      </w:r>
      <w:r w:rsidR="00597009" w:rsidRPr="00B4025A">
        <w:rPr>
          <w:rFonts w:ascii="Times New Roman" w:eastAsia="標楷體" w:hAnsi="Times New Roman" w:cs="Times New Roman" w:hint="eastAsia"/>
          <w:szCs w:val="22"/>
        </w:rPr>
        <w:t>。</w:t>
      </w:r>
    </w:p>
    <w:p w:rsidR="00FD46BF" w:rsidRPr="00B4025A" w:rsidRDefault="00597009" w:rsidP="00DF2E5B">
      <w:pPr>
        <w:numPr>
          <w:ilvl w:val="0"/>
          <w:numId w:val="52"/>
        </w:numPr>
        <w:adjustRightInd w:val="0"/>
        <w:snapToGrid w:val="0"/>
        <w:spacing w:line="276" w:lineRule="auto"/>
        <w:ind w:leftChars="117" w:left="646" w:hangingChars="152" w:hanging="365"/>
        <w:rPr>
          <w:rFonts w:ascii="Times New Roman" w:eastAsia="標楷體" w:hAnsi="Times New Roman" w:cs="Times New Roman"/>
          <w:szCs w:val="22"/>
        </w:rPr>
      </w:pPr>
      <w:r w:rsidRPr="00B4025A">
        <w:rPr>
          <w:rFonts w:ascii="Times New Roman" w:eastAsia="標楷體" w:hAnsi="Times New Roman" w:cs="Times New Roman" w:hint="eastAsia"/>
          <w:szCs w:val="22"/>
        </w:rPr>
        <w:t>系統管理：</w:t>
      </w:r>
      <w:r w:rsidRPr="00B4025A">
        <w:rPr>
          <w:rFonts w:ascii="Times New Roman" w:eastAsia="標楷體" w:hAnsi="Times New Roman" w:cs="Times New Roman"/>
          <w:szCs w:val="22"/>
        </w:rPr>
        <w:t>高雄市特殊教育資訊網</w:t>
      </w:r>
      <w:r w:rsidRPr="00B4025A">
        <w:rPr>
          <w:rFonts w:ascii="Times New Roman" w:eastAsia="標楷體" w:hAnsi="Times New Roman" w:cs="Times New Roman"/>
          <w:szCs w:val="22"/>
        </w:rPr>
        <w:t>http</w:t>
      </w:r>
      <w:r w:rsidRPr="00B4025A">
        <w:rPr>
          <w:rFonts w:ascii="Times New Roman" w:eastAsia="標楷體" w:hAnsi="Times New Roman" w:cs="Times New Roman"/>
          <w:szCs w:val="22"/>
        </w:rPr>
        <w:t>：</w:t>
      </w:r>
      <w:r w:rsidRPr="00B4025A">
        <w:rPr>
          <w:rFonts w:ascii="Times New Roman" w:eastAsia="標楷體" w:hAnsi="Times New Roman" w:cs="Times New Roman"/>
          <w:szCs w:val="22"/>
        </w:rPr>
        <w:t>//www.spec.kh.edu.tw/</w:t>
      </w:r>
      <w:r w:rsidRPr="00B4025A">
        <w:rPr>
          <w:rFonts w:ascii="Times New Roman" w:eastAsia="標楷體" w:hAnsi="Times New Roman" w:cs="Times New Roman" w:hint="eastAsia"/>
          <w:szCs w:val="22"/>
        </w:rPr>
        <w:t>、</w:t>
      </w:r>
      <w:r w:rsidRPr="00B4025A">
        <w:rPr>
          <w:rFonts w:ascii="Times New Roman" w:eastAsia="標楷體" w:hAnsi="Times New Roman" w:cs="Times New Roman"/>
          <w:szCs w:val="22"/>
        </w:rPr>
        <w:t>高雄市鑑定安置資訊網</w:t>
      </w:r>
      <w:r w:rsidRPr="00B4025A">
        <w:rPr>
          <w:rFonts w:ascii="Times New Roman" w:eastAsia="標楷體" w:hAnsi="Times New Roman" w:cs="Times New Roman"/>
          <w:szCs w:val="22"/>
        </w:rPr>
        <w:t xml:space="preserve"> </w:t>
      </w:r>
      <w:hyperlink r:id="rId19" w:history="1">
        <w:r w:rsidRPr="00B4025A">
          <w:rPr>
            <w:rFonts w:ascii="Times New Roman" w:eastAsia="標楷體" w:hAnsi="Times New Roman" w:cs="Times New Roman"/>
            <w:szCs w:val="22"/>
          </w:rPr>
          <w:t>http</w:t>
        </w:r>
        <w:r w:rsidRPr="00B4025A">
          <w:rPr>
            <w:rFonts w:ascii="Times New Roman" w:eastAsia="標楷體" w:hAnsi="Times New Roman" w:cs="Times New Roman"/>
            <w:szCs w:val="22"/>
          </w:rPr>
          <w:t>：</w:t>
        </w:r>
        <w:r w:rsidRPr="00B4025A">
          <w:rPr>
            <w:rFonts w:ascii="Times New Roman" w:eastAsia="標楷體" w:hAnsi="Times New Roman" w:cs="Times New Roman"/>
            <w:szCs w:val="22"/>
          </w:rPr>
          <w:t>//set.spec.kh.edu.tw</w:t>
        </w:r>
      </w:hyperlink>
    </w:p>
    <w:p w:rsidR="00630F38" w:rsidRPr="00B4025A" w:rsidRDefault="00630F38" w:rsidP="00630F38">
      <w:pPr>
        <w:adjustRightInd w:val="0"/>
        <w:snapToGrid w:val="0"/>
        <w:spacing w:line="276" w:lineRule="auto"/>
        <w:rPr>
          <w:rFonts w:ascii="Times New Roman" w:eastAsia="標楷體" w:hAnsi="Times New Roman" w:cs="Times New Roman"/>
          <w:szCs w:val="22"/>
        </w:rPr>
      </w:pPr>
    </w:p>
    <w:p w:rsidR="00597009" w:rsidRPr="00B4025A" w:rsidRDefault="00597009" w:rsidP="00DF2E5B">
      <w:pPr>
        <w:pStyle w:val="aff4"/>
        <w:numPr>
          <w:ilvl w:val="0"/>
          <w:numId w:val="80"/>
        </w:numPr>
        <w:ind w:leftChars="0"/>
        <w:rPr>
          <w:rFonts w:eastAsia="標楷體" w:hint="eastAsia"/>
          <w:b/>
          <w:bCs/>
          <w:sz w:val="40"/>
          <w:szCs w:val="48"/>
          <w:lang w:val="x-none" w:eastAsia="x-none"/>
        </w:rPr>
        <w:sectPr w:rsidR="00597009" w:rsidRPr="00B4025A" w:rsidSect="00EB57BD">
          <w:pgSz w:w="11906" w:h="16838"/>
          <w:pgMar w:top="340" w:right="707" w:bottom="340" w:left="907" w:header="397" w:footer="283" w:gutter="0"/>
          <w:cols w:space="425"/>
          <w:docGrid w:type="lines" w:linePitch="360"/>
        </w:sectPr>
      </w:pPr>
    </w:p>
    <w:p w:rsidR="004A4585" w:rsidRPr="00B4025A" w:rsidRDefault="00630F38" w:rsidP="00DF2E5B">
      <w:pPr>
        <w:pStyle w:val="aff4"/>
        <w:numPr>
          <w:ilvl w:val="0"/>
          <w:numId w:val="80"/>
        </w:numPr>
        <w:ind w:leftChars="0"/>
        <w:rPr>
          <w:rFonts w:ascii="Times New Roman" w:eastAsia="標楷體" w:hAnsi="Times New Roman" w:cs="Times New Roman"/>
          <w:b/>
          <w:sz w:val="32"/>
          <w:szCs w:val="32"/>
        </w:rPr>
      </w:pPr>
      <w:r w:rsidRPr="00B4025A">
        <w:rPr>
          <w:rFonts w:eastAsia="標楷體"/>
          <w:b/>
          <w:bCs/>
          <w:sz w:val="40"/>
          <w:szCs w:val="48"/>
          <w:lang w:val="x-none" w:eastAsia="x-none"/>
        </w:rPr>
        <w:lastRenderedPageBreak/>
        <w:t>資優教育資源中心</w:t>
      </w:r>
      <w:r w:rsidRPr="00B4025A">
        <w:rPr>
          <w:rFonts w:eastAsia="標楷體"/>
          <w:b/>
          <w:bCs/>
          <w:sz w:val="40"/>
          <w:szCs w:val="48"/>
          <w:lang w:val="x-none" w:eastAsia="x-none"/>
        </w:rPr>
        <w:t xml:space="preserve">                     </w:t>
      </w:r>
      <w:r w:rsidR="004214FA" w:rsidRPr="00B4025A">
        <w:rPr>
          <w:rFonts w:eastAsia="標楷體" w:hint="eastAsia"/>
          <w:b/>
          <w:bCs/>
          <w:sz w:val="40"/>
          <w:szCs w:val="48"/>
          <w:lang w:val="x-none" w:eastAsia="x-none"/>
        </w:rPr>
        <w:t xml:space="preserve">          </w:t>
      </w:r>
    </w:p>
    <w:p w:rsidR="00630F38" w:rsidRPr="00B4025A" w:rsidRDefault="004214FA" w:rsidP="004A4585">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主任</w:t>
      </w:r>
      <w:r w:rsidR="00630F38" w:rsidRPr="00B4025A">
        <w:rPr>
          <w:rFonts w:ascii="Times New Roman" w:eastAsia="標楷體" w:hAnsi="Times New Roman" w:cs="Times New Roman"/>
          <w:b/>
          <w:sz w:val="32"/>
          <w:szCs w:val="32"/>
        </w:rPr>
        <w:t>：林俞君</w:t>
      </w:r>
    </w:p>
    <w:p w:rsidR="00630F38" w:rsidRPr="00B4025A" w:rsidRDefault="00AB5AB4" w:rsidP="00DF2E5B">
      <w:pPr>
        <w:numPr>
          <w:ilvl w:val="0"/>
          <w:numId w:val="40"/>
        </w:numPr>
        <w:tabs>
          <w:tab w:val="clear" w:pos="1440"/>
          <w:tab w:val="num" w:pos="764"/>
        </w:tabs>
        <w:adjustRightInd w:val="0"/>
        <w:snapToGrid w:val="0"/>
        <w:ind w:leftChars="118" w:left="708" w:hangingChars="177" w:hanging="425"/>
        <w:jc w:val="both"/>
        <w:rPr>
          <w:rFonts w:ascii="Times New Roman" w:eastAsia="標楷體" w:hAnsi="Times New Roman" w:cs="Times New Roman"/>
        </w:rPr>
      </w:pPr>
      <w:r w:rsidRPr="00B4025A">
        <w:rPr>
          <w:rFonts w:ascii="Times New Roman" w:eastAsia="標楷體" w:hAnsi="Times New Roman" w:cs="Times New Roman" w:hint="eastAsia"/>
        </w:rPr>
        <w:t>高雄市資優教育資源中心</w:t>
      </w:r>
      <w:r w:rsidRPr="00B4025A">
        <w:rPr>
          <w:rFonts w:ascii="Times New Roman" w:eastAsia="標楷體" w:hAnsi="Times New Roman" w:cs="Times New Roman" w:hint="eastAsia"/>
        </w:rPr>
        <w:t>(</w:t>
      </w:r>
      <w:r w:rsidRPr="00B4025A">
        <w:rPr>
          <w:rFonts w:ascii="Times New Roman" w:eastAsia="標楷體" w:hAnsi="Times New Roman" w:cs="Times New Roman" w:hint="eastAsia"/>
        </w:rPr>
        <w:t>以下簡稱資優中心</w:t>
      </w:r>
      <w:r w:rsidRPr="00B4025A">
        <w:rPr>
          <w:rFonts w:ascii="Times New Roman" w:eastAsia="標楷體" w:hAnsi="Times New Roman" w:cs="Times New Roman" w:hint="eastAsia"/>
        </w:rPr>
        <w:t>)</w:t>
      </w:r>
      <w:r w:rsidRPr="00B4025A">
        <w:rPr>
          <w:rFonts w:ascii="Times New Roman" w:eastAsia="標楷體" w:hAnsi="Times New Roman" w:cs="Times New Roman" w:hint="eastAsia"/>
        </w:rPr>
        <w:t>依據「高雄市資賦優異教育資源中心設置要點」</w:t>
      </w:r>
      <w:r w:rsidRPr="00B4025A">
        <w:rPr>
          <w:rFonts w:ascii="Times New Roman" w:eastAsia="標楷體" w:hAnsi="Times New Roman" w:cs="Times New Roman" w:hint="eastAsia"/>
        </w:rPr>
        <w:t>(</w:t>
      </w:r>
      <w:r w:rsidRPr="00B4025A">
        <w:rPr>
          <w:rFonts w:ascii="Times New Roman" w:eastAsia="標楷體" w:hAnsi="Times New Roman" w:cs="Times New Roman" w:hint="eastAsia"/>
        </w:rPr>
        <w:t>法規</w:t>
      </w:r>
      <w:r w:rsidRPr="00B4025A">
        <w:rPr>
          <w:rFonts w:ascii="Times New Roman" w:eastAsia="標楷體" w:hAnsi="Times New Roman" w:cs="Times New Roman" w:hint="eastAsia"/>
        </w:rPr>
        <w:t>35)</w:t>
      </w:r>
      <w:r w:rsidRPr="00B4025A">
        <w:rPr>
          <w:rFonts w:ascii="Times New Roman" w:eastAsia="標楷體" w:hAnsi="Times New Roman" w:cs="Times New Roman" w:hint="eastAsia"/>
        </w:rPr>
        <w:t>設置，地點位於</w:t>
      </w:r>
      <w:r w:rsidR="00630F38" w:rsidRPr="00B4025A">
        <w:rPr>
          <w:rFonts w:ascii="Times New Roman" w:eastAsia="標楷體" w:hAnsi="Times New Roman" w:cs="Times New Roman"/>
        </w:rPr>
        <w:t>三民國中美樓</w:t>
      </w:r>
      <w:r w:rsidR="006B217E" w:rsidRPr="00B4025A">
        <w:rPr>
          <w:rFonts w:ascii="Times New Roman" w:eastAsia="標楷體" w:hAnsi="Times New Roman" w:cs="Times New Roman" w:hint="eastAsia"/>
        </w:rPr>
        <w:t>3</w:t>
      </w:r>
      <w:r w:rsidR="00630F38" w:rsidRPr="00B4025A">
        <w:rPr>
          <w:rFonts w:ascii="Times New Roman" w:eastAsia="標楷體" w:hAnsi="Times New Roman" w:cs="Times New Roman"/>
        </w:rPr>
        <w:t>樓</w:t>
      </w:r>
      <w:r w:rsidR="006B217E" w:rsidRPr="00B4025A">
        <w:rPr>
          <w:rFonts w:ascii="Times New Roman" w:eastAsia="標楷體" w:hAnsi="Times New Roman" w:cs="Times New Roman" w:hint="eastAsia"/>
        </w:rPr>
        <w:t>，</w:t>
      </w:r>
      <w:r w:rsidR="00630F38" w:rsidRPr="00B4025A">
        <w:rPr>
          <w:rFonts w:ascii="Times New Roman" w:eastAsia="標楷體" w:hAnsi="Times New Roman" w:cs="Times New Roman"/>
        </w:rPr>
        <w:t>網址：</w:t>
      </w:r>
      <w:hyperlink r:id="rId20" w:history="1">
        <w:r w:rsidR="00630F38" w:rsidRPr="00B4025A">
          <w:rPr>
            <w:rStyle w:val="af4"/>
            <w:rFonts w:ascii="Times New Roman" w:eastAsia="標楷體" w:hAnsi="Times New Roman" w:cs="Times New Roman"/>
            <w:color w:val="auto"/>
          </w:rPr>
          <w:t>http</w:t>
        </w:r>
        <w:r w:rsidR="00125A74" w:rsidRPr="00B4025A">
          <w:rPr>
            <w:rStyle w:val="af4"/>
            <w:rFonts w:ascii="Times New Roman" w:eastAsia="標楷體" w:hAnsi="Times New Roman" w:cs="Times New Roman"/>
            <w:color w:val="auto"/>
          </w:rPr>
          <w:t>：</w:t>
        </w:r>
        <w:r w:rsidR="00630F38" w:rsidRPr="00B4025A">
          <w:rPr>
            <w:rStyle w:val="af4"/>
            <w:rFonts w:ascii="Times New Roman" w:eastAsia="標楷體" w:hAnsi="Times New Roman" w:cs="Times New Roman"/>
            <w:color w:val="auto"/>
          </w:rPr>
          <w:t>//class.kh.edu.tw/12821</w:t>
        </w:r>
      </w:hyperlink>
      <w:r w:rsidR="005C51D9" w:rsidRPr="00B4025A">
        <w:rPr>
          <w:rFonts w:ascii="Times New Roman" w:eastAsia="標楷體" w:hAnsi="Times New Roman" w:cs="Times New Roman"/>
        </w:rPr>
        <w:t>、</w:t>
      </w:r>
      <w:r w:rsidR="005C51D9" w:rsidRPr="00B4025A">
        <w:rPr>
          <w:rFonts w:ascii="Times New Roman" w:eastAsia="標楷體" w:hAnsi="Times New Roman" w:cs="Times New Roman" w:hint="eastAsia"/>
        </w:rPr>
        <w:t>聯絡方式：</w:t>
      </w:r>
      <w:r w:rsidR="00630F38" w:rsidRPr="00B4025A">
        <w:rPr>
          <w:rFonts w:ascii="Times New Roman" w:eastAsia="標楷體" w:hAnsi="Times New Roman" w:cs="Times New Roman"/>
        </w:rPr>
        <w:t xml:space="preserve"> Email</w:t>
      </w:r>
      <w:r w:rsidR="00630F38" w:rsidRPr="00B4025A">
        <w:rPr>
          <w:rFonts w:ascii="Times New Roman" w:eastAsia="標楷體" w:hAnsi="Times New Roman" w:cs="Times New Roman"/>
        </w:rPr>
        <w:t>：</w:t>
      </w:r>
      <w:hyperlink r:id="rId21" w:history="1">
        <w:r w:rsidR="00630F38" w:rsidRPr="00B4025A">
          <w:rPr>
            <w:rStyle w:val="af4"/>
            <w:rFonts w:ascii="Times New Roman" w:eastAsia="標楷體" w:hAnsi="Times New Roman" w:cs="Times New Roman"/>
            <w:color w:val="auto"/>
          </w:rPr>
          <w:t>khkrcgt@gmail.com</w:t>
        </w:r>
      </w:hyperlink>
      <w:r w:rsidR="00630F38" w:rsidRPr="00B4025A">
        <w:rPr>
          <w:rFonts w:ascii="Times New Roman" w:eastAsia="標楷體" w:hAnsi="Times New Roman" w:cs="Times New Roman"/>
        </w:rPr>
        <w:t>，電話：</w:t>
      </w:r>
      <w:r w:rsidR="00630F38" w:rsidRPr="00B4025A">
        <w:rPr>
          <w:rFonts w:ascii="Times New Roman" w:eastAsia="標楷體" w:hAnsi="Times New Roman" w:cs="Times New Roman"/>
        </w:rPr>
        <w:t>07-3118935</w:t>
      </w:r>
      <w:r w:rsidR="00630F38" w:rsidRPr="00B4025A">
        <w:rPr>
          <w:rFonts w:ascii="Times New Roman" w:eastAsia="標楷體" w:hAnsi="Times New Roman" w:cs="Times New Roman"/>
        </w:rPr>
        <w:t>轉</w:t>
      </w:r>
      <w:r w:rsidR="00630F38" w:rsidRPr="00B4025A">
        <w:rPr>
          <w:rFonts w:ascii="Times New Roman" w:eastAsia="標楷體" w:hAnsi="Times New Roman" w:cs="Times New Roman"/>
        </w:rPr>
        <w:t>61-65</w:t>
      </w:r>
      <w:r w:rsidR="00630F38" w:rsidRPr="00B4025A">
        <w:rPr>
          <w:rFonts w:ascii="Times New Roman" w:eastAsia="標楷體" w:hAnsi="Times New Roman" w:cs="Times New Roman"/>
        </w:rPr>
        <w:t>，傳真：</w:t>
      </w:r>
      <w:r w:rsidR="00630F38" w:rsidRPr="00B4025A">
        <w:rPr>
          <w:rFonts w:ascii="Times New Roman" w:eastAsia="標楷體" w:hAnsi="Times New Roman" w:cs="Times New Roman"/>
        </w:rPr>
        <w:t>3118936</w:t>
      </w:r>
      <w:r w:rsidR="00630F38" w:rsidRPr="00B4025A">
        <w:rPr>
          <w:rFonts w:ascii="Times New Roman" w:eastAsia="標楷體" w:hAnsi="Times New Roman" w:cs="Times New Roman"/>
        </w:rPr>
        <w:t>。</w:t>
      </w:r>
    </w:p>
    <w:p w:rsidR="00630F38" w:rsidRPr="00B4025A" w:rsidRDefault="00630F38" w:rsidP="00DF2E5B">
      <w:pPr>
        <w:numPr>
          <w:ilvl w:val="0"/>
          <w:numId w:val="40"/>
        </w:numPr>
        <w:tabs>
          <w:tab w:val="clear" w:pos="1440"/>
          <w:tab w:val="num" w:pos="764"/>
        </w:tabs>
        <w:adjustRightInd w:val="0"/>
        <w:snapToGrid w:val="0"/>
        <w:ind w:leftChars="118" w:left="708" w:hangingChars="177" w:hanging="425"/>
        <w:jc w:val="both"/>
        <w:rPr>
          <w:rFonts w:ascii="Times New Roman" w:eastAsia="標楷體" w:hAnsi="Times New Roman" w:cs="Times New Roman"/>
        </w:rPr>
      </w:pPr>
      <w:r w:rsidRPr="00B4025A">
        <w:rPr>
          <w:rFonts w:ascii="Times New Roman" w:eastAsia="標楷體" w:hAnsi="Times New Roman" w:cs="Times New Roman"/>
        </w:rPr>
        <w:t>為有效運用及管理資優教育評量工具，充分發揮評量工具功能，各校借用評量工具請依資優教育資源中心評量工具借用程序</w:t>
      </w:r>
      <w:r w:rsidR="00B4025A">
        <w:rPr>
          <w:rFonts w:ascii="Times New Roman" w:eastAsia="標楷體" w:hAnsi="Times New Roman" w:cs="Times New Roman" w:hint="eastAsia"/>
        </w:rPr>
        <w:t>(</w:t>
      </w:r>
      <w:r w:rsidR="00B4025A">
        <w:rPr>
          <w:rFonts w:ascii="Times New Roman" w:eastAsia="標楷體" w:hAnsi="Times New Roman" w:cs="Times New Roman" w:hint="eastAsia"/>
        </w:rPr>
        <w:t>附件</w:t>
      </w:r>
      <w:r w:rsidR="00B4025A">
        <w:rPr>
          <w:rFonts w:ascii="Times New Roman" w:eastAsia="標楷體" w:hAnsi="Times New Roman" w:cs="Times New Roman" w:hint="eastAsia"/>
        </w:rPr>
        <w:t>13)</w:t>
      </w:r>
      <w:r w:rsidRPr="00B4025A">
        <w:rPr>
          <w:rFonts w:ascii="Times New Roman" w:eastAsia="標楷體" w:hAnsi="Times New Roman" w:cs="Times New Roman"/>
        </w:rPr>
        <w:t>提出申請；另資優中心定期會添購適合資優班教師使用的教學媒材（教材教具、書籍、光碟），各校資優班教師可依照規定程序申請借用返校使用。有意願借用教學媒材或評量工具之老師，可至中心網站評量工具</w:t>
      </w:r>
      <w:r w:rsidRPr="00B4025A">
        <w:rPr>
          <w:rFonts w:ascii="Times New Roman" w:eastAsia="標楷體" w:hAnsi="Times New Roman" w:cs="Times New Roman"/>
        </w:rPr>
        <w:t>/</w:t>
      </w:r>
      <w:r w:rsidRPr="00B4025A">
        <w:rPr>
          <w:rFonts w:ascii="Times New Roman" w:eastAsia="標楷體" w:hAnsi="Times New Roman" w:cs="Times New Roman"/>
        </w:rPr>
        <w:t>教學媒材借用頁面（</w:t>
      </w:r>
      <w:hyperlink r:id="rId22" w:history="1">
        <w:r w:rsidRPr="00B4025A">
          <w:t>http</w:t>
        </w:r>
        <w:r w:rsidR="00125A74" w:rsidRPr="00B4025A">
          <w:t>：</w:t>
        </w:r>
        <w:r w:rsidRPr="00B4025A">
          <w:t>//class.kh.edu.tw/12821/page/view/24</w:t>
        </w:r>
      </w:hyperlink>
      <w:r w:rsidRPr="00B4025A">
        <w:rPr>
          <w:rFonts w:ascii="Times New Roman" w:eastAsia="標楷體" w:hAnsi="Times New Roman" w:cs="Times New Roman"/>
        </w:rPr>
        <w:t>）觀看目錄並下載申請表進行申請。</w:t>
      </w:r>
    </w:p>
    <w:p w:rsidR="00630F38" w:rsidRPr="00B4025A" w:rsidRDefault="00630F38" w:rsidP="00DF2E5B">
      <w:pPr>
        <w:numPr>
          <w:ilvl w:val="0"/>
          <w:numId w:val="40"/>
        </w:numPr>
        <w:tabs>
          <w:tab w:val="clear" w:pos="1440"/>
          <w:tab w:val="num" w:pos="764"/>
        </w:tabs>
        <w:adjustRightInd w:val="0"/>
        <w:snapToGrid w:val="0"/>
        <w:ind w:leftChars="118" w:left="708" w:hangingChars="177" w:hanging="425"/>
        <w:jc w:val="both"/>
        <w:rPr>
          <w:rFonts w:ascii="Times New Roman" w:eastAsia="標楷體" w:hAnsi="Times New Roman" w:cs="Times New Roman"/>
        </w:rPr>
      </w:pPr>
      <w:r w:rsidRPr="00B4025A">
        <w:rPr>
          <w:rFonts w:ascii="Times New Roman" w:eastAsia="標楷體" w:hAnsi="Times New Roman" w:cs="Times New Roman"/>
        </w:rPr>
        <w:t>請設有資優班學校確實依特教法規定由任課教師擬定資優生個別輔導計畫，計畫應涵蓋之內容請參閱十二年國民基本教育－特殊類型教育課程實施規範</w:t>
      </w:r>
      <w:r w:rsidRPr="00B4025A">
        <w:rPr>
          <w:rFonts w:ascii="Times New Roman" w:eastAsia="標楷體" w:hAnsi="Times New Roman" w:cs="Times New Roman"/>
        </w:rPr>
        <w:t>p12-14</w:t>
      </w:r>
      <w:r w:rsidRPr="00B4025A">
        <w:rPr>
          <w:rFonts w:ascii="Times New Roman" w:eastAsia="標楷體" w:hAnsi="Times New Roman" w:cs="Times New Roman"/>
        </w:rPr>
        <w:t>中對資賦優異學生個別輔導計畫所描述之內容。</w:t>
      </w:r>
    </w:p>
    <w:p w:rsidR="00630F38" w:rsidRPr="00B4025A" w:rsidRDefault="00630F38" w:rsidP="00DF2E5B">
      <w:pPr>
        <w:numPr>
          <w:ilvl w:val="0"/>
          <w:numId w:val="40"/>
        </w:numPr>
        <w:tabs>
          <w:tab w:val="clear" w:pos="1440"/>
          <w:tab w:val="num" w:pos="764"/>
        </w:tabs>
        <w:adjustRightInd w:val="0"/>
        <w:snapToGrid w:val="0"/>
        <w:ind w:leftChars="118" w:left="708" w:hangingChars="177" w:hanging="425"/>
        <w:jc w:val="both"/>
        <w:rPr>
          <w:rFonts w:ascii="Times New Roman" w:eastAsia="標楷體" w:hAnsi="Times New Roman" w:cs="Times New Roman"/>
        </w:rPr>
      </w:pPr>
      <w:r w:rsidRPr="00B4025A">
        <w:rPr>
          <w:rFonts w:ascii="Times New Roman" w:eastAsia="標楷體" w:hAnsi="Times New Roman" w:cs="Times New Roman"/>
        </w:rPr>
        <w:t>108</w:t>
      </w:r>
      <w:r w:rsidRPr="00B4025A">
        <w:rPr>
          <w:rFonts w:ascii="Times New Roman" w:eastAsia="標楷體" w:hAnsi="Times New Roman" w:cs="Times New Roman"/>
        </w:rPr>
        <w:t>年下半年度預定規畫辦理活動（相關活動均會定期更新公告於資優中心網站）：</w:t>
      </w:r>
    </w:p>
    <w:p w:rsidR="00630F38" w:rsidRPr="00B4025A" w:rsidRDefault="00630F38" w:rsidP="00DF2E5B">
      <w:pPr>
        <w:numPr>
          <w:ilvl w:val="0"/>
          <w:numId w:val="37"/>
        </w:numPr>
        <w:ind w:left="1418" w:hanging="851"/>
        <w:jc w:val="both"/>
        <w:rPr>
          <w:rFonts w:ascii="Times New Roman" w:eastAsia="標楷體" w:hAnsi="Times New Roman" w:cs="Times New Roman"/>
        </w:rPr>
      </w:pPr>
      <w:r w:rsidRPr="00B4025A">
        <w:rPr>
          <w:rFonts w:ascii="Times New Roman" w:eastAsia="標楷體" w:hAnsi="Times New Roman" w:cs="Times New Roman"/>
        </w:rPr>
        <w:t>8</w:t>
      </w:r>
      <w:r w:rsidRPr="00B4025A">
        <w:rPr>
          <w:rFonts w:ascii="Times New Roman" w:eastAsia="標楷體" w:hAnsi="Times New Roman" w:cs="Times New Roman"/>
        </w:rPr>
        <w:t>月辦理國民教育階段資賦優異教師初階研習。</w:t>
      </w:r>
    </w:p>
    <w:p w:rsidR="00630F38" w:rsidRPr="00B4025A" w:rsidRDefault="00630F38" w:rsidP="00DF2E5B">
      <w:pPr>
        <w:numPr>
          <w:ilvl w:val="0"/>
          <w:numId w:val="37"/>
        </w:numPr>
        <w:ind w:left="1418" w:hanging="851"/>
        <w:jc w:val="both"/>
        <w:rPr>
          <w:rFonts w:ascii="Times New Roman" w:eastAsia="標楷體" w:hAnsi="Times New Roman" w:cs="Times New Roman"/>
        </w:rPr>
      </w:pPr>
      <w:r w:rsidRPr="00B4025A">
        <w:rPr>
          <w:rFonts w:ascii="Times New Roman" w:eastAsia="標楷體" w:hAnsi="Times New Roman" w:cs="Times New Roman"/>
        </w:rPr>
        <w:t>9</w:t>
      </w:r>
      <w:r w:rsidRPr="00B4025A">
        <w:rPr>
          <w:rFonts w:ascii="Times New Roman" w:eastAsia="標楷體" w:hAnsi="Times New Roman" w:cs="Times New Roman"/>
        </w:rPr>
        <w:t>月辦理國中小教師線上</w:t>
      </w:r>
      <w:r w:rsidR="005C51D9" w:rsidRPr="00B4025A">
        <w:rPr>
          <w:rFonts w:ascii="Times New Roman" w:eastAsia="標楷體" w:hAnsi="Times New Roman" w:cs="Times New Roman" w:hint="eastAsia"/>
        </w:rPr>
        <w:t>個別化輔導計畫</w:t>
      </w:r>
      <w:r w:rsidRPr="00B4025A">
        <w:rPr>
          <w:rFonts w:ascii="Times New Roman" w:eastAsia="標楷體" w:hAnsi="Times New Roman" w:cs="Times New Roman"/>
        </w:rPr>
        <w:t>撰寫實作研習。</w:t>
      </w:r>
    </w:p>
    <w:p w:rsidR="00630F38" w:rsidRPr="00B4025A" w:rsidRDefault="00630F38" w:rsidP="00DF2E5B">
      <w:pPr>
        <w:numPr>
          <w:ilvl w:val="0"/>
          <w:numId w:val="37"/>
        </w:numPr>
        <w:ind w:left="1418" w:hanging="851"/>
        <w:jc w:val="both"/>
        <w:rPr>
          <w:rFonts w:ascii="Times New Roman" w:eastAsia="標楷體" w:hAnsi="Times New Roman" w:cs="Times New Roman"/>
        </w:rPr>
      </w:pPr>
      <w:r w:rsidRPr="00B4025A">
        <w:rPr>
          <w:rFonts w:ascii="Times New Roman" w:eastAsia="標楷體" w:hAnsi="Times New Roman" w:cs="Times New Roman"/>
        </w:rPr>
        <w:t>9</w:t>
      </w:r>
      <w:r w:rsidRPr="00B4025A">
        <w:rPr>
          <w:rFonts w:ascii="Times New Roman" w:eastAsia="標楷體" w:hAnsi="Times New Roman" w:cs="Times New Roman"/>
        </w:rPr>
        <w:t>月辦理國中資優班新生家長座談會。</w:t>
      </w:r>
    </w:p>
    <w:p w:rsidR="00630F38" w:rsidRPr="00B4025A" w:rsidRDefault="00630F38" w:rsidP="00DF2E5B">
      <w:pPr>
        <w:numPr>
          <w:ilvl w:val="0"/>
          <w:numId w:val="37"/>
        </w:numPr>
        <w:ind w:left="1418" w:hanging="851"/>
        <w:jc w:val="both"/>
        <w:rPr>
          <w:rFonts w:ascii="Times New Roman" w:eastAsia="標楷體" w:hAnsi="Times New Roman" w:cs="Times New Roman"/>
        </w:rPr>
      </w:pPr>
      <w:r w:rsidRPr="00B4025A">
        <w:rPr>
          <w:rFonts w:ascii="Times New Roman" w:eastAsia="標楷體" w:hAnsi="Times New Roman" w:cs="Times New Roman"/>
        </w:rPr>
        <w:t>9~12</w:t>
      </w:r>
      <w:r w:rsidRPr="00B4025A">
        <w:rPr>
          <w:rFonts w:ascii="Times New Roman" w:eastAsia="標楷體" w:hAnsi="Times New Roman" w:cs="Times New Roman"/>
        </w:rPr>
        <w:t>月辦理國中資優教育教師專業成長社群研習活動。</w:t>
      </w:r>
    </w:p>
    <w:p w:rsidR="00630F38" w:rsidRPr="00B4025A" w:rsidRDefault="00630F38" w:rsidP="00DF2E5B">
      <w:pPr>
        <w:numPr>
          <w:ilvl w:val="0"/>
          <w:numId w:val="37"/>
        </w:numPr>
        <w:ind w:left="1418" w:hanging="851"/>
        <w:jc w:val="both"/>
        <w:rPr>
          <w:rFonts w:ascii="Times New Roman" w:eastAsia="標楷體" w:hAnsi="Times New Roman" w:cs="Times New Roman"/>
        </w:rPr>
      </w:pPr>
      <w:r w:rsidRPr="00B4025A">
        <w:rPr>
          <w:rFonts w:ascii="Times New Roman" w:eastAsia="標楷體" w:hAnsi="Times New Roman" w:cs="Times New Roman"/>
        </w:rPr>
        <w:t>9~12</w:t>
      </w:r>
      <w:r w:rsidRPr="00B4025A">
        <w:rPr>
          <w:rFonts w:ascii="Times New Roman" w:eastAsia="標楷體" w:hAnsi="Times New Roman" w:cs="Times New Roman"/>
        </w:rPr>
        <w:t>月辦理國小資優教育教師專業成長工作坊研習活動。</w:t>
      </w:r>
    </w:p>
    <w:p w:rsidR="00630F38" w:rsidRPr="00B4025A" w:rsidRDefault="00630F38" w:rsidP="00DF2E5B">
      <w:pPr>
        <w:numPr>
          <w:ilvl w:val="0"/>
          <w:numId w:val="37"/>
        </w:numPr>
        <w:ind w:left="1418" w:hanging="851"/>
        <w:jc w:val="both"/>
        <w:rPr>
          <w:rFonts w:ascii="Times New Roman" w:eastAsia="標楷體" w:hAnsi="Times New Roman" w:cs="Times New Roman"/>
        </w:rPr>
      </w:pPr>
      <w:r w:rsidRPr="00B4025A">
        <w:rPr>
          <w:rFonts w:ascii="Times New Roman" w:eastAsia="標楷體" w:hAnsi="Times New Roman" w:cs="Times New Roman"/>
        </w:rPr>
        <w:t>10~11</w:t>
      </w:r>
      <w:r w:rsidRPr="00B4025A">
        <w:rPr>
          <w:rFonts w:ascii="Times New Roman" w:eastAsia="標楷體" w:hAnsi="Times New Roman" w:cs="Times New Roman"/>
        </w:rPr>
        <w:t>月辦理</w:t>
      </w:r>
      <w:r w:rsidR="005C51D9" w:rsidRPr="00B4025A">
        <w:rPr>
          <w:rFonts w:ascii="Times New Roman" w:eastAsia="標楷體" w:hAnsi="Times New Roman" w:cs="Times New Roman" w:hint="eastAsia"/>
        </w:rPr>
        <w:t>12</w:t>
      </w:r>
      <w:r w:rsidRPr="00B4025A">
        <w:rPr>
          <w:rFonts w:ascii="Times New Roman" w:eastAsia="標楷體" w:hAnsi="Times New Roman" w:cs="Times New Roman"/>
        </w:rPr>
        <w:t>年國教課綱資優前導學校教學示例分享講座。</w:t>
      </w:r>
    </w:p>
    <w:p w:rsidR="00630F38" w:rsidRPr="00B4025A" w:rsidRDefault="00630F38" w:rsidP="00DF2E5B">
      <w:pPr>
        <w:numPr>
          <w:ilvl w:val="0"/>
          <w:numId w:val="37"/>
        </w:numPr>
        <w:ind w:left="1418" w:hanging="851"/>
        <w:jc w:val="both"/>
        <w:rPr>
          <w:rFonts w:ascii="Times New Roman" w:eastAsia="標楷體" w:hAnsi="Times New Roman" w:cs="Times New Roman"/>
        </w:rPr>
      </w:pPr>
      <w:r w:rsidRPr="00B4025A">
        <w:rPr>
          <w:rFonts w:ascii="Times New Roman" w:eastAsia="標楷體" w:hAnsi="Times New Roman" w:cs="Times New Roman"/>
        </w:rPr>
        <w:t>10</w:t>
      </w:r>
      <w:r w:rsidRPr="00B4025A">
        <w:rPr>
          <w:rFonts w:ascii="Times New Roman" w:eastAsia="標楷體" w:hAnsi="Times New Roman" w:cs="Times New Roman"/>
        </w:rPr>
        <w:t>月辦理資優方案說明會。</w:t>
      </w:r>
    </w:p>
    <w:p w:rsidR="00630F38" w:rsidRPr="00B4025A" w:rsidRDefault="00630F38" w:rsidP="00DF2E5B">
      <w:pPr>
        <w:numPr>
          <w:ilvl w:val="0"/>
          <w:numId w:val="37"/>
        </w:numPr>
        <w:ind w:left="1418" w:hanging="851"/>
        <w:jc w:val="both"/>
        <w:rPr>
          <w:rFonts w:ascii="Times New Roman" w:eastAsia="標楷體" w:hAnsi="Times New Roman" w:cs="Times New Roman"/>
        </w:rPr>
      </w:pPr>
      <w:r w:rsidRPr="00B4025A">
        <w:rPr>
          <w:rFonts w:ascii="Times New Roman" w:eastAsia="標楷體" w:hAnsi="Times New Roman" w:cs="Times New Roman"/>
        </w:rPr>
        <w:t>11</w:t>
      </w:r>
      <w:r w:rsidRPr="00B4025A">
        <w:rPr>
          <w:rFonts w:ascii="Times New Roman" w:eastAsia="標楷體" w:hAnsi="Times New Roman" w:cs="Times New Roman"/>
        </w:rPr>
        <w:t>月辦理資優班教師生態研習。</w:t>
      </w:r>
    </w:p>
    <w:p w:rsidR="005C51D9" w:rsidRPr="00B4025A" w:rsidRDefault="005C51D9" w:rsidP="00DF2E5B">
      <w:pPr>
        <w:pStyle w:val="aff4"/>
        <w:numPr>
          <w:ilvl w:val="0"/>
          <w:numId w:val="80"/>
        </w:numPr>
        <w:ind w:leftChars="0"/>
        <w:rPr>
          <w:rFonts w:eastAsia="標楷體" w:hint="eastAsia"/>
          <w:b/>
          <w:bCs/>
          <w:sz w:val="40"/>
          <w:szCs w:val="48"/>
          <w:lang w:val="x-none" w:eastAsia="x-none"/>
        </w:rPr>
        <w:sectPr w:rsidR="005C51D9" w:rsidRPr="00B4025A" w:rsidSect="00EB57BD">
          <w:pgSz w:w="11906" w:h="16838"/>
          <w:pgMar w:top="340" w:right="707" w:bottom="340" w:left="907" w:header="397" w:footer="283" w:gutter="0"/>
          <w:cols w:space="425"/>
          <w:docGrid w:type="lines" w:linePitch="360"/>
        </w:sectPr>
      </w:pPr>
    </w:p>
    <w:p w:rsidR="004A4585" w:rsidRPr="00B4025A" w:rsidRDefault="004214FA" w:rsidP="00DF2E5B">
      <w:pPr>
        <w:pStyle w:val="aff4"/>
        <w:numPr>
          <w:ilvl w:val="0"/>
          <w:numId w:val="80"/>
        </w:numPr>
        <w:ind w:leftChars="0"/>
        <w:rPr>
          <w:rFonts w:eastAsia="標楷體" w:hint="eastAsia"/>
          <w:b/>
          <w:bCs/>
          <w:sz w:val="40"/>
          <w:szCs w:val="48"/>
          <w:lang w:val="x-none" w:eastAsia="x-none"/>
        </w:rPr>
      </w:pPr>
      <w:r w:rsidRPr="00B4025A">
        <w:rPr>
          <w:rFonts w:eastAsia="標楷體" w:hint="eastAsia"/>
          <w:b/>
          <w:bCs/>
          <w:sz w:val="40"/>
          <w:szCs w:val="48"/>
          <w:lang w:val="x-none" w:eastAsia="x-none"/>
        </w:rPr>
        <w:lastRenderedPageBreak/>
        <w:t>創造力學習</w:t>
      </w:r>
      <w:r w:rsidRPr="00B4025A">
        <w:rPr>
          <w:rFonts w:eastAsia="標楷體"/>
          <w:b/>
          <w:bCs/>
          <w:sz w:val="40"/>
          <w:szCs w:val="48"/>
          <w:lang w:val="x-none" w:eastAsia="x-none"/>
        </w:rPr>
        <w:t>中心</w:t>
      </w:r>
      <w:r w:rsidRPr="00B4025A">
        <w:rPr>
          <w:rFonts w:eastAsia="標楷體"/>
          <w:b/>
          <w:bCs/>
          <w:sz w:val="40"/>
          <w:szCs w:val="48"/>
          <w:lang w:val="x-none" w:eastAsia="x-none"/>
        </w:rPr>
        <w:t xml:space="preserve">        </w:t>
      </w:r>
    </w:p>
    <w:p w:rsidR="004214FA" w:rsidRPr="00B4025A" w:rsidRDefault="004214FA" w:rsidP="004A4585">
      <w:pPr>
        <w:spacing w:line="276" w:lineRule="auto"/>
        <w:jc w:val="right"/>
        <w:rPr>
          <w:rFonts w:ascii="Times New Roman" w:eastAsia="標楷體" w:hAnsi="Times New Roman" w:cs="Times New Roman"/>
          <w:b/>
          <w:sz w:val="32"/>
          <w:szCs w:val="32"/>
        </w:rPr>
      </w:pPr>
      <w:r w:rsidRPr="00B4025A">
        <w:rPr>
          <w:rFonts w:ascii="Times New Roman" w:eastAsia="標楷體" w:hAnsi="Times New Roman" w:cs="Times New Roman"/>
          <w:b/>
          <w:sz w:val="32"/>
          <w:szCs w:val="32"/>
        </w:rPr>
        <w:t xml:space="preserve">       </w:t>
      </w:r>
      <w:r w:rsidRPr="00B4025A">
        <w:rPr>
          <w:rFonts w:ascii="Times New Roman" w:eastAsia="標楷體" w:hAnsi="Times New Roman" w:cs="Times New Roman" w:hint="eastAsia"/>
          <w:b/>
          <w:sz w:val="32"/>
          <w:szCs w:val="32"/>
        </w:rPr>
        <w:t xml:space="preserve">                </w:t>
      </w:r>
      <w:r w:rsidRPr="00B4025A">
        <w:rPr>
          <w:rFonts w:ascii="Times New Roman" w:eastAsia="標楷體" w:hAnsi="Times New Roman" w:cs="Times New Roman"/>
          <w:b/>
          <w:sz w:val="32"/>
          <w:szCs w:val="32"/>
        </w:rPr>
        <w:t>主任：高子晴</w:t>
      </w:r>
    </w:p>
    <w:p w:rsidR="005C51D9" w:rsidRPr="00B4025A" w:rsidRDefault="005C51D9" w:rsidP="00DF2E5B">
      <w:pPr>
        <w:numPr>
          <w:ilvl w:val="0"/>
          <w:numId w:val="89"/>
        </w:numPr>
        <w:tabs>
          <w:tab w:val="clear" w:pos="1440"/>
          <w:tab w:val="num" w:pos="764"/>
        </w:tabs>
        <w:ind w:left="742" w:hanging="392"/>
        <w:jc w:val="both"/>
        <w:rPr>
          <w:rFonts w:ascii="Times New Roman" w:eastAsia="標楷體" w:hAnsi="Times New Roman" w:cs="Times New Roman"/>
        </w:rPr>
      </w:pPr>
      <w:r w:rsidRPr="00B4025A">
        <w:rPr>
          <w:rFonts w:ascii="Times New Roman" w:eastAsia="標楷體" w:hAnsi="Times New Roman" w:cs="Times New Roman" w:hint="eastAsia"/>
        </w:rPr>
        <w:t>高雄市創造力學習中心依據「高雄市創造力學習中心設置要點」</w:t>
      </w:r>
      <w:r w:rsidRPr="00B4025A">
        <w:rPr>
          <w:rFonts w:ascii="Times New Roman" w:eastAsia="標楷體" w:hAnsi="Times New Roman" w:cs="Times New Roman" w:hint="eastAsia"/>
        </w:rPr>
        <w:t>(</w:t>
      </w:r>
      <w:r w:rsidRPr="00B4025A">
        <w:rPr>
          <w:rFonts w:ascii="Times New Roman" w:eastAsia="標楷體" w:hAnsi="Times New Roman" w:cs="Times New Roman" w:hint="eastAsia"/>
        </w:rPr>
        <w:t>法規</w:t>
      </w:r>
      <w:r w:rsidRPr="00B4025A">
        <w:rPr>
          <w:rFonts w:ascii="Times New Roman" w:eastAsia="標楷體" w:hAnsi="Times New Roman" w:cs="Times New Roman" w:hint="eastAsia"/>
        </w:rPr>
        <w:t>36)</w:t>
      </w:r>
      <w:r w:rsidRPr="00B4025A">
        <w:rPr>
          <w:rFonts w:ascii="Times New Roman" w:eastAsia="標楷體" w:hAnsi="Times New Roman" w:cs="Times New Roman" w:hint="eastAsia"/>
        </w:rPr>
        <w:t>設置，地點位於苓洲國小</w:t>
      </w:r>
      <w:r w:rsidRPr="00B4025A">
        <w:rPr>
          <w:rFonts w:ascii="Times New Roman" w:eastAsia="標楷體" w:hAnsi="Times New Roman" w:cs="Times New Roman" w:hint="eastAsia"/>
        </w:rPr>
        <w:t>2</w:t>
      </w:r>
      <w:r w:rsidRPr="00B4025A">
        <w:rPr>
          <w:rFonts w:ascii="Times New Roman" w:eastAsia="標楷體" w:hAnsi="Times New Roman" w:cs="Times New Roman"/>
        </w:rPr>
        <w:t>樓</w:t>
      </w:r>
      <w:r w:rsidRPr="00B4025A">
        <w:rPr>
          <w:rFonts w:ascii="Times New Roman" w:eastAsia="標楷體" w:hAnsi="Times New Roman" w:cs="Times New Roman" w:hint="eastAsia"/>
        </w:rPr>
        <w:t>，</w:t>
      </w:r>
      <w:r w:rsidRPr="00B4025A">
        <w:rPr>
          <w:rFonts w:ascii="Times New Roman" w:eastAsia="標楷體" w:hAnsi="Times New Roman" w:cs="Times New Roman"/>
        </w:rPr>
        <w:t>網址：</w:t>
      </w:r>
      <w:r w:rsidRPr="00B4025A">
        <w:rPr>
          <w:rFonts w:ascii="Times New Roman" w:eastAsia="標楷體" w:hAnsi="Times New Roman" w:cs="Times New Roman"/>
        </w:rPr>
        <w:t>http://creativity.kh.edu.tw/act.asp</w:t>
      </w:r>
      <w:r w:rsidRPr="00B4025A">
        <w:rPr>
          <w:rFonts w:ascii="Times New Roman" w:eastAsia="標楷體" w:hAnsi="Times New Roman" w:cs="Times New Roman"/>
        </w:rPr>
        <w:t>、</w:t>
      </w:r>
      <w:r w:rsidRPr="00B4025A">
        <w:rPr>
          <w:rFonts w:ascii="Times New Roman" w:eastAsia="標楷體" w:hAnsi="Times New Roman" w:cs="Times New Roman" w:hint="eastAsia"/>
        </w:rPr>
        <w:t>聯絡方式：</w:t>
      </w:r>
      <w:r w:rsidRPr="00B4025A">
        <w:rPr>
          <w:rFonts w:ascii="Times New Roman" w:eastAsia="標楷體" w:hAnsi="Times New Roman" w:cs="Times New Roman"/>
        </w:rPr>
        <w:t xml:space="preserve"> Email</w:t>
      </w:r>
      <w:r w:rsidRPr="00B4025A">
        <w:rPr>
          <w:rFonts w:ascii="Times New Roman" w:eastAsia="標楷體" w:hAnsi="Times New Roman" w:cs="Times New Roman"/>
        </w:rPr>
        <w:t>：</w:t>
      </w:r>
      <w:hyperlink r:id="rId23" w:history="1">
        <w:r w:rsidRPr="00B4025A">
          <w:rPr>
            <w:rFonts w:ascii="Times New Roman" w:eastAsia="標楷體" w:hAnsi="Times New Roman" w:cs="Times New Roman"/>
          </w:rPr>
          <w:t>clck713@gmail.com</w:t>
        </w:r>
      </w:hyperlink>
      <w:r w:rsidRPr="00B4025A">
        <w:rPr>
          <w:rFonts w:ascii="Times New Roman" w:eastAsia="標楷體" w:hAnsi="Times New Roman" w:cs="Times New Roman"/>
        </w:rPr>
        <w:t>電話：</w:t>
      </w:r>
      <w:r w:rsidRPr="00B4025A">
        <w:rPr>
          <w:rFonts w:ascii="Times New Roman" w:eastAsia="標楷體" w:hAnsi="Times New Roman" w:cs="Times New Roman"/>
        </w:rPr>
        <w:t>(07)2692280</w:t>
      </w:r>
      <w:r w:rsidRPr="00B4025A">
        <w:rPr>
          <w:rFonts w:ascii="Times New Roman" w:eastAsia="標楷體" w:hAnsi="Times New Roman" w:cs="Times New Roman"/>
        </w:rPr>
        <w:t>，傳真：</w:t>
      </w:r>
      <w:r w:rsidRPr="00B4025A">
        <w:rPr>
          <w:rFonts w:ascii="Times New Roman" w:eastAsia="標楷體" w:hAnsi="Times New Roman" w:cs="Times New Roman"/>
        </w:rPr>
        <w:t>(07)2692671</w:t>
      </w:r>
      <w:r w:rsidRPr="00B4025A">
        <w:rPr>
          <w:rFonts w:ascii="Times New Roman" w:eastAsia="標楷體" w:hAnsi="Times New Roman" w:cs="Times New Roman"/>
        </w:rPr>
        <w:t>。</w:t>
      </w:r>
    </w:p>
    <w:p w:rsidR="00D84785" w:rsidRPr="00B4025A" w:rsidRDefault="00D84785" w:rsidP="00DF2E5B">
      <w:pPr>
        <w:numPr>
          <w:ilvl w:val="0"/>
          <w:numId w:val="89"/>
        </w:numPr>
        <w:tabs>
          <w:tab w:val="clear" w:pos="1440"/>
          <w:tab w:val="num" w:pos="742"/>
        </w:tabs>
        <w:ind w:left="742" w:hanging="392"/>
        <w:jc w:val="both"/>
        <w:rPr>
          <w:rFonts w:ascii="Times New Roman" w:eastAsia="標楷體" w:hAnsi="Times New Roman" w:cs="Times New Roman"/>
        </w:rPr>
      </w:pPr>
      <w:r w:rsidRPr="00B4025A">
        <w:rPr>
          <w:rFonts w:ascii="Times New Roman" w:eastAsia="標楷體" w:hAnsi="Times New Roman" w:cs="Times New Roman"/>
        </w:rPr>
        <w:t>推動校園創客教育：</w:t>
      </w:r>
    </w:p>
    <w:p w:rsidR="00D84785" w:rsidRPr="00B4025A" w:rsidRDefault="00D84785" w:rsidP="00D84785">
      <w:pPr>
        <w:ind w:leftChars="211" w:left="1132" w:hangingChars="261" w:hanging="626"/>
        <w:rPr>
          <w:rFonts w:ascii="Times New Roman" w:eastAsia="標楷體" w:hAnsi="Times New Roman" w:cs="Times New Roman"/>
          <w:bCs/>
          <w:kern w:val="0"/>
        </w:rPr>
      </w:pPr>
      <w:r w:rsidRPr="00B4025A">
        <w:rPr>
          <w:rFonts w:ascii="Times New Roman" w:eastAsia="標楷體" w:hAnsi="Times New Roman" w:cs="Times New Roman"/>
          <w:bCs/>
          <w:kern w:val="0"/>
        </w:rPr>
        <w:t>（</w:t>
      </w:r>
      <w:r w:rsidRPr="00B4025A">
        <w:rPr>
          <w:rFonts w:ascii="Times New Roman" w:eastAsia="標楷體" w:hAnsi="Times New Roman" w:cs="Times New Roman"/>
          <w:bCs/>
          <w:kern w:val="0"/>
        </w:rPr>
        <w:t>1</w:t>
      </w:r>
      <w:r w:rsidRPr="00B4025A">
        <w:rPr>
          <w:rFonts w:ascii="Times New Roman" w:eastAsia="標楷體" w:hAnsi="Times New Roman" w:cs="Times New Roman"/>
          <w:bCs/>
          <w:kern w:val="0"/>
        </w:rPr>
        <w:t>）</w:t>
      </w:r>
      <w:r w:rsidRPr="00B4025A">
        <w:rPr>
          <w:rFonts w:ascii="Times New Roman" w:eastAsia="標楷體" w:hAnsi="Times New Roman" w:cs="Times New Roman"/>
          <w:bCs/>
          <w:kern w:val="0"/>
        </w:rPr>
        <w:t>Maker</w:t>
      </w:r>
      <w:r w:rsidRPr="00B4025A">
        <w:rPr>
          <w:rFonts w:ascii="Times New Roman" w:eastAsia="標楷體" w:hAnsi="Times New Roman" w:cs="Times New Roman"/>
          <w:bCs/>
          <w:kern w:val="0"/>
        </w:rPr>
        <w:t>「創客」強調自己動手做的精神，跳脫單用想的學習模式，而是「做中學」</w:t>
      </w:r>
      <w:r w:rsidRPr="00B4025A">
        <w:rPr>
          <w:rFonts w:ascii="Times New Roman" w:eastAsia="標楷體" w:hAnsi="Times New Roman" w:cs="Times New Roman"/>
          <w:bCs/>
          <w:kern w:val="0"/>
        </w:rPr>
        <w:t>!106</w:t>
      </w:r>
      <w:r w:rsidRPr="00B4025A">
        <w:rPr>
          <w:rFonts w:ascii="Times New Roman" w:eastAsia="標楷體" w:hAnsi="Times New Roman" w:cs="Times New Roman"/>
          <w:bCs/>
          <w:kern w:val="0"/>
        </w:rPr>
        <w:t>年</w:t>
      </w:r>
      <w:r w:rsidRPr="00B4025A">
        <w:rPr>
          <w:rFonts w:ascii="Times New Roman" w:eastAsia="標楷體" w:hAnsi="Times New Roman" w:cs="Times New Roman"/>
          <w:bCs/>
          <w:kern w:val="0"/>
        </w:rPr>
        <w:t>6</w:t>
      </w:r>
      <w:r w:rsidRPr="00B4025A">
        <w:rPr>
          <w:rFonts w:ascii="Times New Roman" w:eastAsia="標楷體" w:hAnsi="Times New Roman" w:cs="Times New Roman"/>
          <w:bCs/>
          <w:kern w:val="0"/>
        </w:rPr>
        <w:t>月份高雄市自造教育推動團隊，榮獲親子天下教育創新</w:t>
      </w:r>
      <w:r w:rsidRPr="00B4025A">
        <w:rPr>
          <w:rFonts w:ascii="Times New Roman" w:eastAsia="標楷體" w:hAnsi="Times New Roman" w:cs="Times New Roman"/>
          <w:bCs/>
          <w:kern w:val="0"/>
        </w:rPr>
        <w:t>100</w:t>
      </w:r>
      <w:r w:rsidRPr="00B4025A">
        <w:rPr>
          <w:rFonts w:ascii="Times New Roman" w:eastAsia="標楷體" w:hAnsi="Times New Roman" w:cs="Times New Roman"/>
          <w:bCs/>
          <w:kern w:val="0"/>
        </w:rPr>
        <w:t>選，依據校園地理位置、學校設備、教師投入能量，有系統的建置</w:t>
      </w:r>
      <w:r w:rsidRPr="00B4025A">
        <w:rPr>
          <w:rFonts w:ascii="Times New Roman" w:eastAsia="標楷體" w:hAnsi="Times New Roman" w:cs="Times New Roman"/>
          <w:bCs/>
          <w:kern w:val="0"/>
        </w:rPr>
        <w:t>7</w:t>
      </w:r>
      <w:r w:rsidRPr="00B4025A">
        <w:rPr>
          <w:rFonts w:ascii="Times New Roman" w:eastAsia="標楷體" w:hAnsi="Times New Roman" w:cs="Times New Roman"/>
          <w:bCs/>
          <w:kern w:val="0"/>
        </w:rPr>
        <w:t>個創意自造</w:t>
      </w:r>
      <w:r w:rsidRPr="00B4025A">
        <w:rPr>
          <w:rFonts w:ascii="Times New Roman" w:eastAsia="標楷體" w:hAnsi="Times New Roman" w:cs="Times New Roman"/>
          <w:bCs/>
          <w:kern w:val="0"/>
        </w:rPr>
        <w:t>FabLab</w:t>
      </w:r>
      <w:r w:rsidRPr="00B4025A">
        <w:rPr>
          <w:rFonts w:ascii="Times New Roman" w:eastAsia="標楷體" w:hAnsi="Times New Roman" w:cs="Times New Roman"/>
          <w:bCs/>
          <w:kern w:val="0"/>
        </w:rPr>
        <w:t>聯盟，其中勝利國小、文山國小、鹽埕區忠孝國小、阿蓮國小、大樹國中、吉東國小與福誠高中）為核心推廣學校，帶領</w:t>
      </w:r>
      <w:r w:rsidRPr="00B4025A">
        <w:rPr>
          <w:rFonts w:ascii="Times New Roman" w:eastAsia="標楷體" w:hAnsi="Times New Roman" w:cs="Times New Roman"/>
          <w:bCs/>
          <w:kern w:val="0"/>
        </w:rPr>
        <w:t>36</w:t>
      </w:r>
      <w:r w:rsidRPr="00B4025A">
        <w:rPr>
          <w:rFonts w:ascii="Times New Roman" w:eastAsia="標楷體" w:hAnsi="Times New Roman" w:cs="Times New Roman"/>
          <w:bCs/>
          <w:kern w:val="0"/>
        </w:rPr>
        <w:t>所聯盟學校，共同技術交流，研發自造教育，以達深耕創客教育之目標。</w:t>
      </w:r>
    </w:p>
    <w:p w:rsidR="00D84785" w:rsidRPr="00B4025A" w:rsidRDefault="00D84785" w:rsidP="00D84785">
      <w:pPr>
        <w:ind w:leftChars="211" w:left="1132" w:hangingChars="261" w:hanging="626"/>
        <w:rPr>
          <w:rFonts w:ascii="Times New Roman" w:eastAsia="標楷體" w:hAnsi="Times New Roman" w:cs="Times New Roman"/>
          <w:bCs/>
          <w:kern w:val="0"/>
        </w:rPr>
      </w:pPr>
      <w:r w:rsidRPr="00B4025A">
        <w:rPr>
          <w:rFonts w:ascii="Times New Roman" w:eastAsia="標楷體" w:hAnsi="Times New Roman" w:cs="Times New Roman"/>
          <w:bCs/>
          <w:kern w:val="0"/>
        </w:rPr>
        <w:t>（</w:t>
      </w:r>
      <w:r w:rsidRPr="00B4025A">
        <w:rPr>
          <w:rFonts w:ascii="Times New Roman" w:eastAsia="標楷體" w:hAnsi="Times New Roman" w:cs="Times New Roman"/>
          <w:bCs/>
          <w:kern w:val="0"/>
        </w:rPr>
        <w:t>2</w:t>
      </w:r>
      <w:r w:rsidRPr="00B4025A">
        <w:rPr>
          <w:rFonts w:ascii="Times New Roman" w:eastAsia="標楷體" w:hAnsi="Times New Roman" w:cs="Times New Roman"/>
          <w:bCs/>
          <w:kern w:val="0"/>
        </w:rPr>
        <w:t>）新課綱強調「學生的學習必需和生活情境做連結」，創客教育「動手做」是解決生活問題的最佳學習，培養學生創新、批判、解決問題、合作溝通等關鍵能力，讓校園充滿創造力與想像力，在製造的過程大家充滿幸福與快樂，因此邀約各校活化學校空間，建立創客教室，讓師生創發自己的設計，給孩子不一樣的學習。</w:t>
      </w:r>
    </w:p>
    <w:p w:rsidR="00D84785" w:rsidRPr="00B4025A" w:rsidRDefault="00D84785" w:rsidP="00D84785">
      <w:pPr>
        <w:ind w:leftChars="211" w:left="1132" w:hangingChars="261" w:hanging="626"/>
        <w:rPr>
          <w:rFonts w:ascii="Times New Roman" w:eastAsia="標楷體" w:hAnsi="Times New Roman" w:cs="Times New Roman"/>
          <w:bCs/>
          <w:kern w:val="0"/>
        </w:rPr>
      </w:pPr>
      <w:r w:rsidRPr="00B4025A">
        <w:rPr>
          <w:rFonts w:ascii="Times New Roman" w:eastAsia="標楷體" w:hAnsi="Times New Roman" w:cs="Times New Roman"/>
          <w:bCs/>
          <w:kern w:val="0"/>
        </w:rPr>
        <w:t>（</w:t>
      </w:r>
      <w:r w:rsidRPr="00B4025A">
        <w:rPr>
          <w:rFonts w:ascii="Times New Roman" w:eastAsia="標楷體" w:hAnsi="Times New Roman" w:cs="Times New Roman"/>
          <w:bCs/>
          <w:kern w:val="0"/>
        </w:rPr>
        <w:t>3</w:t>
      </w:r>
      <w:r w:rsidRPr="00B4025A">
        <w:rPr>
          <w:rFonts w:ascii="Times New Roman" w:eastAsia="標楷體" w:hAnsi="Times New Roman" w:cs="Times New Roman"/>
          <w:bCs/>
          <w:kern w:val="0"/>
        </w:rPr>
        <w:t>）鼓勵持續結合外部資源，包含鄰近大學、業界、社區等，研發自造教材、融入各領域課程、辦理多元師生自造教育推廣活動，用自造教育吸引優秀人才，帶入蘊含故事與文化素養的內涵，創造更多快樂、驚喜的學習給師生，在地培育未來的領導人才。</w:t>
      </w:r>
    </w:p>
    <w:p w:rsidR="00D84785" w:rsidRPr="00B4025A" w:rsidRDefault="00D84785" w:rsidP="00DF2E5B">
      <w:pPr>
        <w:numPr>
          <w:ilvl w:val="0"/>
          <w:numId w:val="89"/>
        </w:numPr>
        <w:tabs>
          <w:tab w:val="clear" w:pos="1440"/>
          <w:tab w:val="num" w:pos="742"/>
        </w:tabs>
        <w:ind w:left="742" w:hanging="392"/>
        <w:jc w:val="both"/>
        <w:rPr>
          <w:rFonts w:ascii="Times New Roman" w:eastAsia="標楷體" w:hAnsi="Times New Roman" w:cs="Times New Roman"/>
        </w:rPr>
      </w:pPr>
      <w:r w:rsidRPr="00B4025A">
        <w:rPr>
          <w:rFonts w:ascii="Times New Roman" w:eastAsia="標楷體" w:hAnsi="Times New Roman" w:cs="Times New Roman"/>
        </w:rPr>
        <w:t>辦理「大港自造節活動」</w:t>
      </w:r>
      <w:r w:rsidR="004041C6" w:rsidRPr="00B4025A">
        <w:rPr>
          <w:rFonts w:ascii="Times New Roman" w:eastAsia="標楷體" w:hAnsi="Times New Roman" w:cs="Times New Roman" w:hint="eastAsia"/>
        </w:rPr>
        <w:t>：</w:t>
      </w:r>
      <w:r w:rsidRPr="00B4025A">
        <w:rPr>
          <w:rFonts w:ascii="Times New Roman" w:eastAsia="標楷體" w:hAnsi="Times New Roman" w:cs="Times New Roman"/>
        </w:rPr>
        <w:t>為推廣</w:t>
      </w:r>
      <w:r w:rsidRPr="00B4025A">
        <w:rPr>
          <w:rFonts w:ascii="Times New Roman" w:eastAsia="標楷體" w:hAnsi="Times New Roman" w:cs="Times New Roman"/>
        </w:rPr>
        <w:t>Maker</w:t>
      </w:r>
      <w:r w:rsidRPr="00B4025A">
        <w:rPr>
          <w:rFonts w:ascii="Times New Roman" w:eastAsia="標楷體" w:hAnsi="Times New Roman" w:cs="Times New Roman"/>
        </w:rPr>
        <w:t>運動鼓勵學校師生及社會大眾參與動手做，建立</w:t>
      </w:r>
      <w:r w:rsidRPr="00B4025A">
        <w:rPr>
          <w:rFonts w:ascii="Times New Roman" w:eastAsia="標楷體" w:hAnsi="Times New Roman" w:cs="Times New Roman"/>
        </w:rPr>
        <w:t xml:space="preserve"> Maker</w:t>
      </w:r>
      <w:r w:rsidRPr="00B4025A">
        <w:rPr>
          <w:rFonts w:ascii="Times New Roman" w:eastAsia="標楷體" w:hAnsi="Times New Roman" w:cs="Times New Roman"/>
        </w:rPr>
        <w:t>成果展示分享交流平台，於</w:t>
      </w:r>
      <w:r w:rsidRPr="00B4025A">
        <w:rPr>
          <w:rFonts w:ascii="Times New Roman" w:eastAsia="標楷體" w:hAnsi="Times New Roman" w:cs="Times New Roman"/>
        </w:rPr>
        <w:t>108</w:t>
      </w:r>
      <w:r w:rsidRPr="00B4025A">
        <w:rPr>
          <w:rFonts w:ascii="Times New Roman" w:eastAsia="標楷體" w:hAnsi="Times New Roman" w:cs="Times New Roman"/>
        </w:rPr>
        <w:t>年</w:t>
      </w:r>
      <w:r w:rsidRPr="00B4025A">
        <w:rPr>
          <w:rFonts w:ascii="Times New Roman" w:eastAsia="標楷體" w:hAnsi="Times New Roman" w:cs="Times New Roman"/>
        </w:rPr>
        <w:t>12</w:t>
      </w:r>
      <w:r w:rsidRPr="00B4025A">
        <w:rPr>
          <w:rFonts w:ascii="Times New Roman" w:eastAsia="標楷體" w:hAnsi="Times New Roman" w:cs="Times New Roman"/>
        </w:rPr>
        <w:t>月</w:t>
      </w:r>
      <w:r w:rsidRPr="00B4025A">
        <w:rPr>
          <w:rFonts w:ascii="Times New Roman" w:eastAsia="標楷體" w:hAnsi="Times New Roman" w:cs="Times New Roman"/>
        </w:rPr>
        <w:t>7</w:t>
      </w:r>
      <w:r w:rsidRPr="00B4025A">
        <w:rPr>
          <w:rFonts w:ascii="Times New Roman" w:eastAsia="標楷體" w:hAnsi="Times New Roman" w:cs="Times New Roman"/>
        </w:rPr>
        <w:t>日（星期六）至</w:t>
      </w:r>
      <w:r w:rsidRPr="00B4025A">
        <w:rPr>
          <w:rFonts w:ascii="Times New Roman" w:eastAsia="標楷體" w:hAnsi="Times New Roman" w:cs="Times New Roman"/>
        </w:rPr>
        <w:t>12</w:t>
      </w:r>
      <w:r w:rsidRPr="00B4025A">
        <w:rPr>
          <w:rFonts w:ascii="Times New Roman" w:eastAsia="標楷體" w:hAnsi="Times New Roman" w:cs="Times New Roman"/>
        </w:rPr>
        <w:t>月</w:t>
      </w:r>
      <w:r w:rsidRPr="00B4025A">
        <w:rPr>
          <w:rFonts w:ascii="Times New Roman" w:eastAsia="標楷體" w:hAnsi="Times New Roman" w:cs="Times New Roman"/>
        </w:rPr>
        <w:t>8</w:t>
      </w:r>
      <w:r w:rsidRPr="00B4025A">
        <w:rPr>
          <w:rFonts w:ascii="Times New Roman" w:eastAsia="標楷體" w:hAnsi="Times New Roman" w:cs="Times New Roman"/>
        </w:rPr>
        <w:t>日（星期日），每日上午</w:t>
      </w:r>
      <w:r w:rsidRPr="00B4025A">
        <w:rPr>
          <w:rFonts w:ascii="Times New Roman" w:eastAsia="標楷體" w:hAnsi="Times New Roman" w:cs="Times New Roman"/>
        </w:rPr>
        <w:t>10</w:t>
      </w:r>
      <w:r w:rsidRPr="00B4025A">
        <w:rPr>
          <w:rFonts w:ascii="Times New Roman" w:eastAsia="標楷體" w:hAnsi="Times New Roman" w:cs="Times New Roman"/>
        </w:rPr>
        <w:t>時至下午</w:t>
      </w:r>
      <w:r w:rsidRPr="00B4025A">
        <w:rPr>
          <w:rFonts w:ascii="Times New Roman" w:eastAsia="標楷體" w:hAnsi="Times New Roman" w:cs="Times New Roman"/>
        </w:rPr>
        <w:t>6</w:t>
      </w:r>
      <w:r w:rsidRPr="00B4025A">
        <w:rPr>
          <w:rFonts w:ascii="Times New Roman" w:eastAsia="標楷體" w:hAnsi="Times New Roman" w:cs="Times New Roman"/>
        </w:rPr>
        <w:t>時假高雄駁二藝術特區蓬萊倉庫</w:t>
      </w:r>
      <w:r w:rsidRPr="00B4025A">
        <w:rPr>
          <w:rFonts w:ascii="Times New Roman" w:eastAsia="標楷體" w:hAnsi="Times New Roman" w:cs="Times New Roman"/>
        </w:rPr>
        <w:t>B6</w:t>
      </w:r>
      <w:r w:rsidRPr="00B4025A">
        <w:rPr>
          <w:rFonts w:ascii="Times New Roman" w:eastAsia="標楷體" w:hAnsi="Times New Roman" w:cs="Times New Roman"/>
        </w:rPr>
        <w:t>展覽廳辦理，活動內容包括：學校創意研發作品、教具及軟硬體設計、鼓勵親師生動手做之體驗活動、動態展演創作作品展示、學校師生創意作品研發成果發表及高雄小創客智庫比賽及創意運動會腦力競賽優秀作品展，同時邀請創意團隊精彩動態表演，動靜態展演創作、各級學校師生創意作品研發成果發表、各界</w:t>
      </w:r>
      <w:r w:rsidRPr="00B4025A">
        <w:rPr>
          <w:rFonts w:ascii="Times New Roman" w:eastAsia="標楷體" w:hAnsi="Times New Roman" w:cs="Times New Roman"/>
        </w:rPr>
        <w:t xml:space="preserve"> Maker</w:t>
      </w:r>
      <w:r w:rsidRPr="00B4025A">
        <w:rPr>
          <w:rFonts w:ascii="Times New Roman" w:eastAsia="標楷體" w:hAnsi="Times New Roman" w:cs="Times New Roman"/>
        </w:rPr>
        <w:t>高手經驗分享，鼓勵大家一同參與。</w:t>
      </w:r>
    </w:p>
    <w:p w:rsidR="00D84785" w:rsidRPr="00B4025A" w:rsidRDefault="00D84785" w:rsidP="00DF2E5B">
      <w:pPr>
        <w:numPr>
          <w:ilvl w:val="0"/>
          <w:numId w:val="89"/>
        </w:numPr>
        <w:tabs>
          <w:tab w:val="clear" w:pos="1440"/>
          <w:tab w:val="num" w:pos="742"/>
        </w:tabs>
        <w:ind w:left="742" w:hanging="392"/>
        <w:jc w:val="both"/>
        <w:rPr>
          <w:rFonts w:ascii="Times New Roman" w:eastAsia="標楷體" w:hAnsi="Times New Roman" w:cs="Times New Roman"/>
        </w:rPr>
      </w:pPr>
      <w:r w:rsidRPr="00B4025A">
        <w:rPr>
          <w:rFonts w:ascii="Times New Roman" w:eastAsia="標楷體" w:hAnsi="Times New Roman" w:cs="Times New Roman"/>
        </w:rPr>
        <w:t>辦理「國民中小學創意運動會腦力競賽」</w:t>
      </w:r>
      <w:r w:rsidR="0082615F" w:rsidRPr="00B4025A">
        <w:rPr>
          <w:rFonts w:ascii="Times New Roman" w:eastAsia="標楷體" w:hAnsi="Times New Roman" w:cs="Times New Roman" w:hint="eastAsia"/>
        </w:rPr>
        <w:t>：</w:t>
      </w:r>
      <w:r w:rsidRPr="00B4025A">
        <w:rPr>
          <w:rFonts w:ascii="Times New Roman" w:eastAsia="標楷體" w:hAnsi="Times New Roman" w:cs="Times New Roman"/>
        </w:rPr>
        <w:t>透過語文、數學、自然與生活科技、綜合領域、藝術與人文領域之腦力競賽，培養學生創造思考、團隊合作精神及問題解決能力。今年訂於</w:t>
      </w:r>
      <w:r w:rsidRPr="00B4025A">
        <w:rPr>
          <w:rFonts w:ascii="Times New Roman" w:eastAsia="標楷體" w:hAnsi="Times New Roman" w:cs="Times New Roman"/>
        </w:rPr>
        <w:t>10</w:t>
      </w:r>
      <w:r w:rsidRPr="00B4025A">
        <w:rPr>
          <w:rFonts w:ascii="Times New Roman" w:eastAsia="標楷體" w:hAnsi="Times New Roman" w:cs="Times New Roman"/>
        </w:rPr>
        <w:t>月</w:t>
      </w:r>
      <w:r w:rsidRPr="00B4025A">
        <w:rPr>
          <w:rFonts w:ascii="Times New Roman" w:eastAsia="標楷體" w:hAnsi="Times New Roman" w:cs="Times New Roman"/>
        </w:rPr>
        <w:t>31</w:t>
      </w:r>
      <w:r w:rsidRPr="00B4025A">
        <w:rPr>
          <w:rFonts w:ascii="Times New Roman" w:eastAsia="標楷體" w:hAnsi="Times New Roman" w:cs="Times New Roman"/>
        </w:rPr>
        <w:t>日至</w:t>
      </w:r>
      <w:r w:rsidRPr="00B4025A">
        <w:rPr>
          <w:rFonts w:ascii="Times New Roman" w:eastAsia="標楷體" w:hAnsi="Times New Roman" w:cs="Times New Roman"/>
        </w:rPr>
        <w:t>11</w:t>
      </w:r>
      <w:r w:rsidRPr="00B4025A">
        <w:rPr>
          <w:rFonts w:ascii="Times New Roman" w:eastAsia="標楷體" w:hAnsi="Times New Roman" w:cs="Times New Roman"/>
        </w:rPr>
        <w:t>月</w:t>
      </w:r>
      <w:r w:rsidRPr="00B4025A">
        <w:rPr>
          <w:rFonts w:ascii="Times New Roman" w:eastAsia="標楷體" w:hAnsi="Times New Roman" w:cs="Times New Roman"/>
        </w:rPr>
        <w:t>2</w:t>
      </w:r>
      <w:r w:rsidRPr="00B4025A">
        <w:rPr>
          <w:rFonts w:ascii="Times New Roman" w:eastAsia="標楷體" w:hAnsi="Times New Roman" w:cs="Times New Roman"/>
        </w:rPr>
        <w:t>日（星期四、五、六）假中正技擊館辦理，各領域決賽命題方向為「培育素養導向之創意解決問題能力」。</w:t>
      </w:r>
      <w:r w:rsidRPr="00B4025A">
        <w:rPr>
          <w:rFonts w:ascii="Times New Roman" w:eastAsia="標楷體" w:hAnsi="Times New Roman" w:cs="Times New Roman"/>
        </w:rPr>
        <w:t xml:space="preserve"> </w:t>
      </w:r>
    </w:p>
    <w:p w:rsidR="00D84785" w:rsidRPr="00B4025A" w:rsidRDefault="00D84785" w:rsidP="00DF2E5B">
      <w:pPr>
        <w:numPr>
          <w:ilvl w:val="0"/>
          <w:numId w:val="89"/>
        </w:numPr>
        <w:tabs>
          <w:tab w:val="clear" w:pos="1440"/>
          <w:tab w:val="num" w:pos="742"/>
        </w:tabs>
        <w:ind w:left="742" w:hanging="392"/>
        <w:jc w:val="both"/>
        <w:rPr>
          <w:rFonts w:ascii="Times New Roman" w:eastAsia="標楷體" w:hAnsi="Times New Roman" w:cs="Times New Roman"/>
        </w:rPr>
      </w:pPr>
      <w:r w:rsidRPr="00B4025A">
        <w:rPr>
          <w:rFonts w:ascii="Times New Roman" w:eastAsia="標楷體" w:hAnsi="Times New Roman" w:cs="Times New Roman"/>
        </w:rPr>
        <w:t>辦理「</w:t>
      </w:r>
      <w:r w:rsidRPr="00B4025A">
        <w:rPr>
          <w:rFonts w:ascii="Times New Roman" w:eastAsia="標楷體" w:hAnsi="Times New Roman" w:cs="Times New Roman"/>
        </w:rPr>
        <w:t>Maker</w:t>
      </w:r>
      <w:r w:rsidRPr="00B4025A">
        <w:rPr>
          <w:rFonts w:ascii="Times New Roman" w:eastAsia="標楷體" w:hAnsi="Times New Roman" w:cs="Times New Roman"/>
        </w:rPr>
        <w:t>創意發明競賽」</w:t>
      </w:r>
      <w:r w:rsidR="0082615F" w:rsidRPr="00B4025A">
        <w:rPr>
          <w:rFonts w:ascii="Times New Roman" w:eastAsia="標楷體" w:hAnsi="Times New Roman" w:cs="Times New Roman" w:hint="eastAsia"/>
        </w:rPr>
        <w:t>：</w:t>
      </w:r>
      <w:r w:rsidRPr="00B4025A">
        <w:rPr>
          <w:rFonts w:ascii="Times New Roman" w:eastAsia="標楷體" w:hAnsi="Times New Roman" w:cs="Times New Roman"/>
        </w:rPr>
        <w:t>透過創意發明之問題解決歷程與優秀作品發表，培養</w:t>
      </w:r>
      <w:r w:rsidRPr="00B4025A">
        <w:rPr>
          <w:rFonts w:ascii="Times New Roman" w:eastAsia="標楷體" w:hAnsi="Times New Roman" w:cs="Times New Roman"/>
        </w:rPr>
        <w:t>Maker</w:t>
      </w:r>
      <w:r w:rsidRPr="00B4025A">
        <w:rPr>
          <w:rFonts w:ascii="Times New Roman" w:eastAsia="標楷體" w:hAnsi="Times New Roman" w:cs="Times New Roman"/>
        </w:rPr>
        <w:t>創意人才。由本市福山國小及創學中心承辦，競賽時程訂於</w:t>
      </w:r>
      <w:r w:rsidRPr="00B4025A">
        <w:rPr>
          <w:rFonts w:ascii="Times New Roman" w:eastAsia="標楷體" w:hAnsi="Times New Roman" w:cs="Times New Roman"/>
        </w:rPr>
        <w:t>9</w:t>
      </w:r>
      <w:r w:rsidRPr="00B4025A">
        <w:rPr>
          <w:rFonts w:ascii="Times New Roman" w:eastAsia="標楷體" w:hAnsi="Times New Roman" w:cs="Times New Roman"/>
        </w:rPr>
        <w:t>月</w:t>
      </w:r>
      <w:r w:rsidRPr="00B4025A">
        <w:rPr>
          <w:rFonts w:ascii="Times New Roman" w:eastAsia="標楷體" w:hAnsi="Times New Roman" w:cs="Times New Roman"/>
        </w:rPr>
        <w:t>16</w:t>
      </w:r>
      <w:r w:rsidRPr="00B4025A">
        <w:rPr>
          <w:rFonts w:ascii="Times New Roman" w:eastAsia="標楷體" w:hAnsi="Times New Roman" w:cs="Times New Roman"/>
        </w:rPr>
        <w:t>日至</w:t>
      </w:r>
      <w:r w:rsidRPr="00B4025A">
        <w:rPr>
          <w:rFonts w:ascii="Times New Roman" w:eastAsia="標楷體" w:hAnsi="Times New Roman" w:cs="Times New Roman"/>
        </w:rPr>
        <w:t>9</w:t>
      </w:r>
      <w:r w:rsidRPr="00B4025A">
        <w:rPr>
          <w:rFonts w:ascii="Times New Roman" w:eastAsia="標楷體" w:hAnsi="Times New Roman" w:cs="Times New Roman"/>
        </w:rPr>
        <w:t>月</w:t>
      </w:r>
      <w:r w:rsidRPr="00B4025A">
        <w:rPr>
          <w:rFonts w:ascii="Times New Roman" w:eastAsia="標楷體" w:hAnsi="Times New Roman" w:cs="Times New Roman"/>
        </w:rPr>
        <w:t>20</w:t>
      </w:r>
      <w:r w:rsidRPr="00B4025A">
        <w:rPr>
          <w:rFonts w:ascii="Times New Roman" w:eastAsia="標楷體" w:hAnsi="Times New Roman" w:cs="Times New Roman"/>
        </w:rPr>
        <w:t>日報名收件，依創意想像類及創意作品兩類，分國小低年級、國小中高年級、國中、高級中等學校組，歡迎符合資格之師生踴躍報名。</w:t>
      </w:r>
    </w:p>
    <w:p w:rsidR="00D84785" w:rsidRPr="00B4025A" w:rsidRDefault="00D84785" w:rsidP="00DF2E5B">
      <w:pPr>
        <w:numPr>
          <w:ilvl w:val="0"/>
          <w:numId w:val="89"/>
        </w:numPr>
        <w:tabs>
          <w:tab w:val="clear" w:pos="1440"/>
          <w:tab w:val="num" w:pos="742"/>
        </w:tabs>
        <w:ind w:left="742" w:hanging="392"/>
        <w:jc w:val="both"/>
        <w:rPr>
          <w:rFonts w:ascii="Times New Roman" w:eastAsia="標楷體" w:hAnsi="Times New Roman" w:cs="Times New Roman"/>
        </w:rPr>
      </w:pPr>
      <w:r w:rsidRPr="00B4025A">
        <w:rPr>
          <w:rFonts w:ascii="Times New Roman" w:eastAsia="標楷體" w:hAnsi="Times New Roman" w:cs="Times New Roman"/>
        </w:rPr>
        <w:t>辦理「小編劇大導演創意電視台</w:t>
      </w:r>
      <w:r w:rsidRPr="00B4025A">
        <w:rPr>
          <w:rFonts w:ascii="Times New Roman" w:eastAsia="標楷體" w:hAnsi="Times New Roman" w:cs="Times New Roman"/>
        </w:rPr>
        <w:t>-5</w:t>
      </w:r>
      <w:r w:rsidRPr="00B4025A">
        <w:rPr>
          <w:rFonts w:ascii="Times New Roman" w:eastAsia="標楷體" w:hAnsi="Times New Roman" w:cs="Times New Roman"/>
        </w:rPr>
        <w:t>分鐘映象高雄微電影競賽」</w:t>
      </w:r>
      <w:r w:rsidR="0082615F" w:rsidRPr="00B4025A">
        <w:rPr>
          <w:rFonts w:ascii="Times New Roman" w:eastAsia="標楷體" w:hAnsi="Times New Roman" w:cs="Times New Roman" w:hint="eastAsia"/>
        </w:rPr>
        <w:t>：</w:t>
      </w:r>
      <w:r w:rsidRPr="00B4025A">
        <w:rPr>
          <w:rFonts w:ascii="Times New Roman" w:eastAsia="標楷體" w:hAnsi="Times New Roman" w:cs="Times New Roman"/>
        </w:rPr>
        <w:t>本競賽透過師生共同參與，經由多媒體創作中解決問題，透過微電影製作，結合現代科技，培育學生成為</w:t>
      </w:r>
      <w:r w:rsidRPr="00B4025A">
        <w:rPr>
          <w:rFonts w:ascii="Times New Roman" w:eastAsia="標楷體" w:hAnsi="Times New Roman" w:cs="Times New Roman"/>
        </w:rPr>
        <w:t>maker</w:t>
      </w:r>
      <w:r w:rsidRPr="00B4025A">
        <w:rPr>
          <w:rFonts w:ascii="Times New Roman" w:eastAsia="標楷體" w:hAnsi="Times New Roman" w:cs="Times New Roman"/>
        </w:rPr>
        <w:t>自造者人才。由本市光武國小及創學中心承協辦，競賽即日起至</w:t>
      </w:r>
      <w:r w:rsidRPr="00B4025A">
        <w:rPr>
          <w:rFonts w:ascii="Times New Roman" w:eastAsia="標楷體" w:hAnsi="Times New Roman" w:cs="Times New Roman"/>
        </w:rPr>
        <w:t>10</w:t>
      </w:r>
      <w:r w:rsidRPr="00B4025A">
        <w:rPr>
          <w:rFonts w:ascii="Times New Roman" w:eastAsia="標楷體" w:hAnsi="Times New Roman" w:cs="Times New Roman"/>
        </w:rPr>
        <w:t>月</w:t>
      </w:r>
      <w:r w:rsidRPr="00B4025A">
        <w:rPr>
          <w:rFonts w:ascii="Times New Roman" w:eastAsia="標楷體" w:hAnsi="Times New Roman" w:cs="Times New Roman"/>
        </w:rPr>
        <w:t>18</w:t>
      </w:r>
      <w:r w:rsidRPr="00B4025A">
        <w:rPr>
          <w:rFonts w:ascii="Times New Roman" w:eastAsia="標楷體" w:hAnsi="Times New Roman" w:cs="Times New Roman"/>
        </w:rPr>
        <w:t>日報名截止報名截止，歡迎本市公私立各級學校師生踴躍參加。</w:t>
      </w:r>
    </w:p>
    <w:p w:rsidR="00D84785" w:rsidRPr="00B4025A" w:rsidRDefault="00D84785" w:rsidP="00DF2E5B">
      <w:pPr>
        <w:numPr>
          <w:ilvl w:val="0"/>
          <w:numId w:val="89"/>
        </w:numPr>
        <w:tabs>
          <w:tab w:val="clear" w:pos="1440"/>
          <w:tab w:val="num" w:pos="742"/>
        </w:tabs>
        <w:ind w:left="742" w:hanging="392"/>
        <w:jc w:val="both"/>
        <w:rPr>
          <w:rFonts w:ascii="Times New Roman" w:eastAsia="標楷體" w:hAnsi="Times New Roman" w:cs="Times New Roman"/>
        </w:rPr>
      </w:pPr>
      <w:r w:rsidRPr="00B4025A">
        <w:rPr>
          <w:rFonts w:ascii="Times New Roman" w:eastAsia="標楷體" w:hAnsi="Times New Roman" w:cs="Times New Roman"/>
        </w:rPr>
        <w:t>辦理「高雄小創客智庫比賽」</w:t>
      </w:r>
      <w:r w:rsidR="0082615F" w:rsidRPr="00B4025A">
        <w:rPr>
          <w:rFonts w:ascii="Times New Roman" w:eastAsia="標楷體" w:hAnsi="Times New Roman" w:cs="Times New Roman" w:hint="eastAsia"/>
        </w:rPr>
        <w:t>：</w:t>
      </w:r>
      <w:r w:rsidRPr="00B4025A">
        <w:rPr>
          <w:rFonts w:ascii="Times New Roman" w:eastAsia="標楷體" w:hAnsi="Times New Roman" w:cs="Times New Roman"/>
        </w:rPr>
        <w:t>為讓創意動手做融入學科教學中，提供學生創作平台，培育學生成為創客人才，委請本市樹德家商辦理本競賽。歡迎本市公私立各級學校師生踴躍參加，報名期限為即日起至</w:t>
      </w:r>
      <w:r w:rsidRPr="00B4025A">
        <w:rPr>
          <w:rFonts w:ascii="Times New Roman" w:eastAsia="標楷體" w:hAnsi="Times New Roman" w:cs="Times New Roman"/>
        </w:rPr>
        <w:t>9</w:t>
      </w:r>
      <w:r w:rsidRPr="00B4025A">
        <w:rPr>
          <w:rFonts w:ascii="Times New Roman" w:eastAsia="標楷體" w:hAnsi="Times New Roman" w:cs="Times New Roman"/>
        </w:rPr>
        <w:t>月</w:t>
      </w:r>
      <w:r w:rsidRPr="00B4025A">
        <w:rPr>
          <w:rFonts w:ascii="Times New Roman" w:eastAsia="標楷體" w:hAnsi="Times New Roman" w:cs="Times New Roman"/>
        </w:rPr>
        <w:t>30</w:t>
      </w:r>
      <w:r w:rsidRPr="00B4025A">
        <w:rPr>
          <w:rFonts w:ascii="Times New Roman" w:eastAsia="標楷體" w:hAnsi="Times New Roman" w:cs="Times New Roman"/>
        </w:rPr>
        <w:t>日下午</w:t>
      </w:r>
      <w:r w:rsidRPr="00B4025A">
        <w:rPr>
          <w:rFonts w:ascii="Times New Roman" w:eastAsia="標楷體" w:hAnsi="Times New Roman" w:cs="Times New Roman"/>
        </w:rPr>
        <w:t>5</w:t>
      </w:r>
      <w:r w:rsidRPr="00B4025A">
        <w:rPr>
          <w:rFonts w:ascii="Times New Roman" w:eastAsia="標楷體" w:hAnsi="Times New Roman" w:cs="Times New Roman"/>
        </w:rPr>
        <w:t>時止。</w:t>
      </w:r>
    </w:p>
    <w:p w:rsidR="00D84785" w:rsidRPr="00B4025A" w:rsidRDefault="00D84785" w:rsidP="00DF2E5B">
      <w:pPr>
        <w:numPr>
          <w:ilvl w:val="0"/>
          <w:numId w:val="89"/>
        </w:numPr>
        <w:tabs>
          <w:tab w:val="clear" w:pos="1440"/>
          <w:tab w:val="num" w:pos="742"/>
        </w:tabs>
        <w:ind w:left="742" w:hanging="392"/>
        <w:jc w:val="both"/>
        <w:rPr>
          <w:rFonts w:ascii="Times New Roman" w:eastAsia="標楷體" w:hAnsi="Times New Roman" w:cs="Times New Roman"/>
        </w:rPr>
      </w:pPr>
      <w:r w:rsidRPr="00B4025A">
        <w:rPr>
          <w:rFonts w:ascii="Times New Roman" w:eastAsia="標楷體" w:hAnsi="Times New Roman" w:cs="Times New Roman"/>
        </w:rPr>
        <w:t>教育廣播電台高雄分台「教育</w:t>
      </w:r>
      <w:r w:rsidRPr="00B4025A">
        <w:rPr>
          <w:rFonts w:ascii="Times New Roman" w:eastAsia="標楷體" w:hAnsi="Times New Roman" w:cs="Times New Roman"/>
        </w:rPr>
        <w:t>•</w:t>
      </w:r>
      <w:r w:rsidRPr="00B4025A">
        <w:rPr>
          <w:rFonts w:ascii="Times New Roman" w:eastAsia="標楷體" w:hAnsi="Times New Roman" w:cs="Times New Roman"/>
        </w:rPr>
        <w:t>想像</w:t>
      </w:r>
      <w:r w:rsidRPr="00B4025A">
        <w:rPr>
          <w:rFonts w:ascii="Times New Roman" w:eastAsia="標楷體" w:hAnsi="Times New Roman" w:cs="Times New Roman"/>
        </w:rPr>
        <w:t>•</w:t>
      </w:r>
      <w:r w:rsidRPr="00B4025A">
        <w:rPr>
          <w:rFonts w:ascii="Times New Roman" w:eastAsia="標楷體" w:hAnsi="Times New Roman" w:cs="Times New Roman"/>
        </w:rPr>
        <w:t>新樂園」節目製播</w:t>
      </w:r>
      <w:r w:rsidR="0082615F" w:rsidRPr="00B4025A">
        <w:rPr>
          <w:rFonts w:ascii="Times New Roman" w:eastAsia="標楷體" w:hAnsi="Times New Roman" w:cs="Times New Roman" w:hint="eastAsia"/>
        </w:rPr>
        <w:t>：</w:t>
      </w:r>
      <w:r w:rsidRPr="00B4025A">
        <w:rPr>
          <w:rFonts w:ascii="Times New Roman" w:eastAsia="標楷體" w:hAnsi="Times New Roman" w:cs="Times New Roman"/>
        </w:rPr>
        <w:t>每週五下午</w:t>
      </w:r>
      <w:r w:rsidRPr="00B4025A">
        <w:rPr>
          <w:rFonts w:ascii="Times New Roman" w:eastAsia="標楷體" w:hAnsi="Times New Roman" w:cs="Times New Roman"/>
        </w:rPr>
        <w:t>3</w:t>
      </w:r>
      <w:r w:rsidRPr="00B4025A">
        <w:rPr>
          <w:rFonts w:ascii="Times New Roman" w:eastAsia="標楷體" w:hAnsi="Times New Roman" w:cs="Times New Roman"/>
        </w:rPr>
        <w:t>時</w:t>
      </w:r>
      <w:r w:rsidRPr="00B4025A">
        <w:rPr>
          <w:rFonts w:ascii="Times New Roman" w:eastAsia="標楷體" w:hAnsi="Times New Roman" w:cs="Times New Roman"/>
        </w:rPr>
        <w:t>15</w:t>
      </w:r>
      <w:r w:rsidRPr="00B4025A">
        <w:rPr>
          <w:rFonts w:ascii="Times New Roman" w:eastAsia="標楷體" w:hAnsi="Times New Roman" w:cs="Times New Roman"/>
        </w:rPr>
        <w:t>分於國立教育廣</w:t>
      </w:r>
      <w:r w:rsidRPr="00B4025A">
        <w:rPr>
          <w:rFonts w:ascii="Times New Roman" w:eastAsia="標楷體" w:hAnsi="Times New Roman" w:cs="Times New Roman"/>
        </w:rPr>
        <w:lastRenderedPageBreak/>
        <w:t>播電台</w:t>
      </w:r>
      <w:r w:rsidRPr="00B4025A">
        <w:rPr>
          <w:rFonts w:ascii="Times New Roman" w:eastAsia="標楷體" w:hAnsi="Times New Roman" w:cs="Times New Roman"/>
        </w:rPr>
        <w:t>FM101.7</w:t>
      </w:r>
      <w:r w:rsidRPr="00B4025A">
        <w:rPr>
          <w:rFonts w:ascii="Times New Roman" w:eastAsia="標楷體" w:hAnsi="Times New Roman" w:cs="Times New Roman"/>
        </w:rPr>
        <w:t>籌劃「教育．想像．新樂園」節目。每月單週節目為「奇思創享天地」，雙週節目為「資優夢想家</w:t>
      </w:r>
      <w:r w:rsidRPr="00B4025A">
        <w:rPr>
          <w:rFonts w:ascii="Times New Roman" w:eastAsia="標楷體" w:hAnsi="Times New Roman" w:cs="Times New Roman"/>
        </w:rPr>
        <w:t>YOU &amp; ME</w:t>
      </w:r>
      <w:r w:rsidRPr="00B4025A">
        <w:rPr>
          <w:rFonts w:ascii="Times New Roman" w:eastAsia="標楷體" w:hAnsi="Times New Roman" w:cs="Times New Roman"/>
        </w:rPr>
        <w:t>」，透過節目拓展無時空限制的空間，提供創意新知的交流平台，歡迎您收聽。</w:t>
      </w:r>
    </w:p>
    <w:p w:rsidR="00F81A1D" w:rsidRPr="00B4025A" w:rsidRDefault="00F81A1D" w:rsidP="0029429F">
      <w:pPr>
        <w:ind w:left="1181" w:hangingChars="295" w:hanging="1181"/>
        <w:jc w:val="center"/>
        <w:rPr>
          <w:rFonts w:ascii="Times New Roman" w:eastAsia="標楷體" w:hAnsi="Times New Roman" w:cs="Times New Roman"/>
          <w:b/>
          <w:kern w:val="0"/>
          <w:sz w:val="40"/>
          <w:szCs w:val="40"/>
          <w:shd w:val="pct15" w:color="auto" w:fill="FFFFFF"/>
        </w:rPr>
        <w:sectPr w:rsidR="00F81A1D" w:rsidRPr="00B4025A" w:rsidSect="00EB57BD">
          <w:pgSz w:w="11906" w:h="16838"/>
          <w:pgMar w:top="340" w:right="707" w:bottom="340" w:left="907" w:header="397" w:footer="283" w:gutter="0"/>
          <w:cols w:space="425"/>
          <w:docGrid w:type="lines" w:linePitch="360"/>
        </w:sectPr>
      </w:pPr>
    </w:p>
    <w:p w:rsidR="00B4025A" w:rsidRDefault="00B4025A" w:rsidP="00F81A1D">
      <w:pPr>
        <w:pStyle w:val="HTML"/>
        <w:jc w:val="center"/>
        <w:outlineLvl w:val="0"/>
        <w:rPr>
          <w:rFonts w:ascii="Times New Roman" w:eastAsia="標楷體" w:hAnsi="Times New Roman" w:cs="Times New Roman"/>
          <w:b/>
          <w:sz w:val="52"/>
          <w:szCs w:val="52"/>
        </w:rPr>
      </w:pPr>
      <w:bookmarkStart w:id="49" w:name="_Toc16840271"/>
    </w:p>
    <w:p w:rsidR="00B4025A" w:rsidRDefault="00B4025A" w:rsidP="00F81A1D">
      <w:pPr>
        <w:pStyle w:val="HTML"/>
        <w:jc w:val="center"/>
        <w:outlineLvl w:val="0"/>
        <w:rPr>
          <w:rFonts w:ascii="Times New Roman" w:eastAsia="標楷體" w:hAnsi="Times New Roman" w:cs="Times New Roman"/>
          <w:b/>
          <w:sz w:val="52"/>
          <w:szCs w:val="52"/>
        </w:rPr>
      </w:pPr>
    </w:p>
    <w:p w:rsidR="00B4025A" w:rsidRDefault="00B4025A" w:rsidP="00F81A1D">
      <w:pPr>
        <w:pStyle w:val="HTML"/>
        <w:jc w:val="center"/>
        <w:outlineLvl w:val="0"/>
        <w:rPr>
          <w:rFonts w:ascii="Times New Roman" w:eastAsia="標楷體" w:hAnsi="Times New Roman" w:cs="Times New Roman"/>
          <w:b/>
          <w:sz w:val="52"/>
          <w:szCs w:val="52"/>
        </w:rPr>
      </w:pPr>
    </w:p>
    <w:p w:rsidR="00B4025A" w:rsidRDefault="00B4025A" w:rsidP="00F81A1D">
      <w:pPr>
        <w:pStyle w:val="HTML"/>
        <w:jc w:val="center"/>
        <w:outlineLvl w:val="0"/>
        <w:rPr>
          <w:rFonts w:ascii="Times New Roman" w:eastAsia="標楷體" w:hAnsi="Times New Roman" w:cs="Times New Roman"/>
          <w:b/>
          <w:sz w:val="52"/>
          <w:szCs w:val="52"/>
        </w:rPr>
      </w:pPr>
    </w:p>
    <w:p w:rsidR="003704FE" w:rsidRDefault="003704FE" w:rsidP="00F81A1D">
      <w:pPr>
        <w:pStyle w:val="HTML"/>
        <w:jc w:val="center"/>
        <w:outlineLvl w:val="0"/>
        <w:rPr>
          <w:rFonts w:ascii="Times New Roman" w:eastAsia="標楷體" w:hAnsi="Times New Roman" w:cs="Times New Roman"/>
          <w:b/>
          <w:sz w:val="52"/>
          <w:szCs w:val="52"/>
        </w:rPr>
        <w:sectPr w:rsidR="003704FE" w:rsidSect="00EB57BD">
          <w:pgSz w:w="11906" w:h="16838"/>
          <w:pgMar w:top="340" w:right="707" w:bottom="340" w:left="907" w:header="397" w:footer="283" w:gutter="0"/>
          <w:cols w:space="425"/>
          <w:docGrid w:type="lines" w:linePitch="360"/>
        </w:sectPr>
      </w:pPr>
    </w:p>
    <w:p w:rsidR="00B4025A" w:rsidRDefault="00B4025A" w:rsidP="00F81A1D">
      <w:pPr>
        <w:pStyle w:val="HTML"/>
        <w:jc w:val="center"/>
        <w:outlineLvl w:val="0"/>
        <w:rPr>
          <w:rFonts w:ascii="Times New Roman" w:eastAsia="標楷體" w:hAnsi="Times New Roman" w:cs="Times New Roman"/>
          <w:b/>
          <w:sz w:val="52"/>
          <w:szCs w:val="52"/>
        </w:rPr>
      </w:pPr>
    </w:p>
    <w:p w:rsidR="003704FE" w:rsidRDefault="003704FE" w:rsidP="00F81A1D">
      <w:pPr>
        <w:pStyle w:val="HTML"/>
        <w:jc w:val="center"/>
        <w:outlineLvl w:val="0"/>
        <w:rPr>
          <w:rFonts w:ascii="Times New Roman" w:eastAsia="標楷體" w:hAnsi="Times New Roman" w:cs="Times New Roman"/>
          <w:b/>
          <w:sz w:val="52"/>
          <w:szCs w:val="52"/>
        </w:rPr>
      </w:pPr>
    </w:p>
    <w:p w:rsidR="003704FE" w:rsidRDefault="003704FE" w:rsidP="00F81A1D">
      <w:pPr>
        <w:pStyle w:val="HTML"/>
        <w:jc w:val="center"/>
        <w:outlineLvl w:val="0"/>
        <w:rPr>
          <w:rFonts w:ascii="Times New Roman" w:eastAsia="標楷體" w:hAnsi="Times New Roman" w:cs="Times New Roman"/>
          <w:b/>
          <w:sz w:val="52"/>
          <w:szCs w:val="52"/>
        </w:rPr>
      </w:pPr>
    </w:p>
    <w:p w:rsidR="003704FE" w:rsidRDefault="003704FE" w:rsidP="00F81A1D">
      <w:pPr>
        <w:pStyle w:val="HTML"/>
        <w:jc w:val="center"/>
        <w:outlineLvl w:val="0"/>
        <w:rPr>
          <w:rFonts w:ascii="Times New Roman" w:eastAsia="標楷體" w:hAnsi="Times New Roman" w:cs="Times New Roman"/>
          <w:b/>
          <w:sz w:val="52"/>
          <w:szCs w:val="52"/>
        </w:rPr>
      </w:pPr>
    </w:p>
    <w:p w:rsidR="00F81A1D" w:rsidRPr="00B4025A" w:rsidRDefault="00F81A1D" w:rsidP="00F81A1D">
      <w:pPr>
        <w:pStyle w:val="HTML"/>
        <w:jc w:val="center"/>
        <w:outlineLvl w:val="0"/>
        <w:rPr>
          <w:rFonts w:ascii="Times New Roman" w:eastAsia="標楷體" w:hAnsi="Times New Roman" w:cs="Times New Roman"/>
          <w:b/>
          <w:sz w:val="52"/>
          <w:szCs w:val="52"/>
          <w:lang w:eastAsia="zh-TW"/>
        </w:rPr>
      </w:pPr>
      <w:r w:rsidRPr="00B4025A">
        <w:rPr>
          <w:rFonts w:ascii="Times New Roman" w:eastAsia="標楷體" w:hAnsi="Times New Roman" w:cs="Times New Roman"/>
          <w:b/>
          <w:sz w:val="52"/>
          <w:szCs w:val="52"/>
        </w:rPr>
        <w:t>【</w:t>
      </w:r>
      <w:r w:rsidRPr="00B4025A">
        <w:rPr>
          <w:rFonts w:ascii="Times New Roman" w:eastAsia="標楷體" w:hAnsi="Times New Roman" w:cs="Times New Roman" w:hint="eastAsia"/>
          <w:b/>
          <w:sz w:val="52"/>
          <w:szCs w:val="52"/>
          <w:lang w:eastAsia="zh-TW"/>
        </w:rPr>
        <w:t>貳</w:t>
      </w:r>
      <w:r w:rsidRPr="00B4025A">
        <w:rPr>
          <w:rFonts w:ascii="Times New Roman" w:eastAsia="標楷體" w:hAnsi="Times New Roman" w:cs="Times New Roman"/>
          <w:b/>
          <w:sz w:val="52"/>
          <w:szCs w:val="52"/>
        </w:rPr>
        <w:t>】</w:t>
      </w:r>
      <w:r w:rsidRPr="00B4025A">
        <w:rPr>
          <w:rFonts w:ascii="Times New Roman" w:eastAsia="標楷體" w:hAnsi="Times New Roman" w:cs="Times New Roman" w:hint="eastAsia"/>
          <w:b/>
          <w:sz w:val="52"/>
          <w:szCs w:val="52"/>
          <w:lang w:eastAsia="zh-TW"/>
        </w:rPr>
        <w:t>附件</w:t>
      </w:r>
      <w:bookmarkEnd w:id="49"/>
    </w:p>
    <w:p w:rsidR="003C051A" w:rsidRPr="00B4025A" w:rsidRDefault="003C051A" w:rsidP="003C051A">
      <w:pPr>
        <w:snapToGrid w:val="0"/>
        <w:rPr>
          <w:rFonts w:ascii="Times New Roman" w:eastAsia="標楷體" w:hAnsi="Times New Roman" w:cs="Times New Roman"/>
          <w:b/>
          <w:kern w:val="0"/>
          <w:sz w:val="32"/>
          <w:szCs w:val="32"/>
          <w:bdr w:val="single" w:sz="4" w:space="0" w:color="auto"/>
        </w:rPr>
      </w:pPr>
    </w:p>
    <w:p w:rsidR="00F81A1D" w:rsidRPr="00B4025A" w:rsidRDefault="00F81A1D" w:rsidP="003C051A">
      <w:pPr>
        <w:snapToGrid w:val="0"/>
        <w:rPr>
          <w:rFonts w:ascii="Times New Roman" w:eastAsia="標楷體" w:hAnsi="Times New Roman" w:cs="Times New Roman"/>
          <w:b/>
          <w:kern w:val="0"/>
          <w:sz w:val="32"/>
          <w:szCs w:val="32"/>
          <w:bdr w:val="single" w:sz="4" w:space="0" w:color="auto"/>
        </w:rPr>
        <w:sectPr w:rsidR="00F81A1D" w:rsidRPr="00B4025A" w:rsidSect="00EB57BD">
          <w:pgSz w:w="11906" w:h="16838"/>
          <w:pgMar w:top="340" w:right="707" w:bottom="340" w:left="907" w:header="397" w:footer="283" w:gutter="0"/>
          <w:cols w:space="425"/>
          <w:docGrid w:type="lines" w:linePitch="360"/>
        </w:sectPr>
      </w:pPr>
    </w:p>
    <w:p w:rsidR="00EB57BD" w:rsidRPr="00B4025A" w:rsidRDefault="003C051A" w:rsidP="00DF2E5B">
      <w:pPr>
        <w:pStyle w:val="2"/>
        <w:numPr>
          <w:ilvl w:val="0"/>
          <w:numId w:val="105"/>
        </w:numPr>
        <w:rPr>
          <w:rFonts w:hint="eastAsia"/>
        </w:rPr>
      </w:pPr>
      <w:bookmarkStart w:id="50" w:name="_Toc16840272"/>
      <w:r w:rsidRPr="00B4025A">
        <w:lastRenderedPageBreak/>
        <w:t>附件</w:t>
      </w:r>
      <w:r w:rsidRPr="00B4025A">
        <w:t>1</w:t>
      </w:r>
      <w:r w:rsidR="00475E16" w:rsidRPr="00B4025A">
        <w:rPr>
          <w:rFonts w:hint="eastAsia"/>
          <w:lang w:eastAsia="zh-TW"/>
        </w:rPr>
        <w:t>：</w:t>
      </w:r>
      <w:r w:rsidR="00EB57BD" w:rsidRPr="00B4025A">
        <w:t>108</w:t>
      </w:r>
      <w:r w:rsidR="00EB57BD" w:rsidRPr="00B4025A">
        <w:t>學年度</w:t>
      </w:r>
      <w:bookmarkStart w:id="51" w:name="鑑定安置會議"/>
      <w:r w:rsidR="00EB57BD" w:rsidRPr="00B4025A">
        <w:t>鑑定安置會議</w:t>
      </w:r>
      <w:bookmarkEnd w:id="51"/>
      <w:r w:rsidR="00475E16" w:rsidRPr="00B4025A">
        <w:t>工作場</w:t>
      </w:r>
      <w:r w:rsidR="00475E16" w:rsidRPr="00B4025A">
        <w:rPr>
          <w:rFonts w:hint="eastAsia"/>
          <w:lang w:eastAsia="zh-TW"/>
        </w:rPr>
        <w:t>次</w:t>
      </w:r>
      <w:r w:rsidR="00EB57BD" w:rsidRPr="00B4025A">
        <w:t>重點</w:t>
      </w:r>
      <w:bookmarkEnd w:id="50"/>
    </w:p>
    <w:tbl>
      <w:tblPr>
        <w:tblW w:w="0" w:type="auto"/>
        <w:jc w:val="center"/>
        <w:tblLayout w:type="fixed"/>
        <w:tblLook w:val="0000" w:firstRow="0" w:lastRow="0" w:firstColumn="0" w:lastColumn="0" w:noHBand="0" w:noVBand="0"/>
      </w:tblPr>
      <w:tblGrid>
        <w:gridCol w:w="3517"/>
        <w:gridCol w:w="6759"/>
      </w:tblGrid>
      <w:tr w:rsidR="00EB57BD" w:rsidRPr="00B4025A" w:rsidTr="00EB57BD">
        <w:trPr>
          <w:trHeight w:val="461"/>
          <w:jc w:val="center"/>
        </w:trPr>
        <w:tc>
          <w:tcPr>
            <w:tcW w:w="351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240" w:lineRule="atLeast"/>
              <w:jc w:val="center"/>
              <w:rPr>
                <w:rFonts w:ascii="Times New Roman" w:eastAsia="標楷體" w:hAnsi="Times New Roman" w:cs="Times New Roman"/>
                <w:b/>
                <w:szCs w:val="32"/>
              </w:rPr>
            </w:pPr>
            <w:r w:rsidRPr="00B4025A">
              <w:rPr>
                <w:rFonts w:ascii="Times New Roman" w:eastAsia="標楷體" w:hAnsi="Times New Roman" w:cs="Times New Roman"/>
                <w:b/>
                <w:bCs/>
                <w:szCs w:val="32"/>
              </w:rPr>
              <w:t>鑑定安置工作</w:t>
            </w:r>
            <w:r w:rsidRPr="00B4025A">
              <w:rPr>
                <w:rFonts w:ascii="Times New Roman" w:eastAsia="標楷體" w:hAnsi="Times New Roman" w:cs="Times New Roman"/>
                <w:b/>
                <w:szCs w:val="32"/>
              </w:rPr>
              <w:t>場次</w:t>
            </w:r>
          </w:p>
        </w:tc>
        <w:tc>
          <w:tcPr>
            <w:tcW w:w="6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240" w:lineRule="atLeast"/>
              <w:jc w:val="center"/>
              <w:rPr>
                <w:rFonts w:ascii="Times New Roman" w:eastAsia="標楷體" w:hAnsi="Times New Roman" w:cs="Times New Roman"/>
                <w:szCs w:val="32"/>
              </w:rPr>
            </w:pPr>
            <w:r w:rsidRPr="00B4025A">
              <w:rPr>
                <w:rFonts w:ascii="Times New Roman" w:eastAsia="標楷體" w:hAnsi="Times New Roman" w:cs="Times New Roman"/>
                <w:b/>
                <w:szCs w:val="32"/>
              </w:rPr>
              <w:t>送件重點</w:t>
            </w:r>
          </w:p>
        </w:tc>
      </w:tr>
      <w:tr w:rsidR="00EB57BD" w:rsidRPr="00B4025A" w:rsidTr="00EB57BD">
        <w:trPr>
          <w:trHeight w:val="70"/>
          <w:jc w:val="center"/>
        </w:trPr>
        <w:tc>
          <w:tcPr>
            <w:tcW w:w="351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240" w:lineRule="atLeast"/>
              <w:rPr>
                <w:rFonts w:ascii="Times New Roman" w:eastAsia="標楷體" w:hAnsi="Times New Roman" w:cs="Times New Roman"/>
                <w:szCs w:val="32"/>
              </w:rPr>
            </w:pPr>
            <w:r w:rsidRPr="00B4025A">
              <w:rPr>
                <w:rFonts w:ascii="Times New Roman" w:eastAsia="標楷體" w:hAnsi="Times New Roman" w:cs="Times New Roman"/>
                <w:szCs w:val="32"/>
              </w:rPr>
              <w:t>108</w:t>
            </w:r>
            <w:r w:rsidRPr="00B4025A">
              <w:rPr>
                <w:rFonts w:ascii="Times New Roman" w:eastAsia="標楷體" w:hAnsi="Times New Roman" w:cs="Times New Roman"/>
                <w:szCs w:val="32"/>
              </w:rPr>
              <w:t>年度第</w:t>
            </w:r>
            <w:r w:rsidRPr="00B4025A">
              <w:rPr>
                <w:rFonts w:ascii="Times New Roman" w:eastAsia="標楷體" w:hAnsi="Times New Roman" w:cs="Times New Roman"/>
                <w:szCs w:val="32"/>
              </w:rPr>
              <w:t>2</w:t>
            </w:r>
            <w:r w:rsidRPr="00B4025A">
              <w:rPr>
                <w:rFonts w:ascii="Times New Roman" w:eastAsia="標楷體" w:hAnsi="Times New Roman" w:cs="Times New Roman"/>
                <w:szCs w:val="32"/>
              </w:rPr>
              <w:t>次學前暨國教階段特殊教育鑑定安置工作</w:t>
            </w:r>
          </w:p>
          <w:p w:rsidR="00EB57BD" w:rsidRPr="00B4025A" w:rsidRDefault="00EB57BD" w:rsidP="00EB57BD">
            <w:pPr>
              <w:spacing w:line="240" w:lineRule="atLeast"/>
              <w:rPr>
                <w:rFonts w:ascii="Times New Roman" w:eastAsia="標楷體" w:hAnsi="Times New Roman" w:cs="Times New Roman"/>
                <w:szCs w:val="32"/>
              </w:rPr>
            </w:pPr>
            <w:r w:rsidRPr="00B4025A">
              <w:rPr>
                <w:rFonts w:ascii="Times New Roman" w:eastAsia="標楷體" w:hAnsi="Times New Roman" w:cs="Times New Roman"/>
                <w:szCs w:val="32"/>
              </w:rPr>
              <w:t>（</w:t>
            </w:r>
            <w:r w:rsidRPr="00B4025A">
              <w:rPr>
                <w:rFonts w:ascii="Times New Roman" w:eastAsia="標楷體" w:hAnsi="Times New Roman" w:cs="Times New Roman"/>
                <w:szCs w:val="32"/>
              </w:rPr>
              <w:t>8</w:t>
            </w:r>
            <w:r w:rsidRPr="00B4025A">
              <w:rPr>
                <w:rFonts w:ascii="Times New Roman" w:eastAsia="標楷體" w:hAnsi="Times New Roman" w:cs="Times New Roman"/>
                <w:szCs w:val="32"/>
              </w:rPr>
              <w:t>月報名，</w:t>
            </w:r>
            <w:r w:rsidRPr="00B4025A">
              <w:rPr>
                <w:rFonts w:ascii="Times New Roman" w:eastAsia="標楷體" w:hAnsi="Times New Roman" w:cs="Times New Roman"/>
                <w:szCs w:val="32"/>
              </w:rPr>
              <w:t>9-10</w:t>
            </w:r>
            <w:r w:rsidRPr="00B4025A">
              <w:rPr>
                <w:rFonts w:ascii="Times New Roman" w:eastAsia="標楷體" w:hAnsi="Times New Roman" w:cs="Times New Roman"/>
                <w:szCs w:val="32"/>
              </w:rPr>
              <w:t>月鑑定）</w:t>
            </w:r>
          </w:p>
        </w:tc>
        <w:tc>
          <w:tcPr>
            <w:tcW w:w="6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240" w:lineRule="atLeast"/>
              <w:rPr>
                <w:rFonts w:ascii="Times New Roman" w:eastAsia="標楷體" w:hAnsi="Times New Roman" w:cs="Times New Roman"/>
                <w:szCs w:val="32"/>
              </w:rPr>
            </w:pPr>
            <w:r w:rsidRPr="00B4025A">
              <w:rPr>
                <w:rFonts w:ascii="Times New Roman" w:eastAsia="標楷體" w:hAnsi="Times New Roman" w:cs="Times New Roman"/>
                <w:szCs w:val="32"/>
              </w:rPr>
              <w:t>1.</w:t>
            </w:r>
            <w:r w:rsidRPr="00B4025A">
              <w:rPr>
                <w:rFonts w:ascii="Times New Roman" w:eastAsia="標楷體" w:hAnsi="Times New Roman" w:cs="Times New Roman"/>
                <w:szCs w:val="32"/>
              </w:rPr>
              <w:t>學前新生鑑定安置（含公私立幼兒園</w:t>
            </w:r>
            <w:r w:rsidRPr="00B4025A">
              <w:rPr>
                <w:rFonts w:ascii="Times New Roman" w:eastAsia="標楷體" w:hAnsi="Times New Roman" w:cs="Times New Roman"/>
                <w:szCs w:val="32"/>
              </w:rPr>
              <w:t>/</w:t>
            </w:r>
            <w:r w:rsidRPr="00B4025A">
              <w:rPr>
                <w:rFonts w:ascii="Times New Roman" w:eastAsia="標楷體" w:hAnsi="Times New Roman" w:cs="Times New Roman"/>
                <w:szCs w:val="32"/>
              </w:rPr>
              <w:t>機構）。</w:t>
            </w:r>
          </w:p>
          <w:p w:rsidR="00EB57BD" w:rsidRPr="00B4025A" w:rsidRDefault="00EB57BD" w:rsidP="00EB57BD">
            <w:pPr>
              <w:spacing w:line="240" w:lineRule="atLeast"/>
              <w:rPr>
                <w:rFonts w:ascii="Times New Roman" w:eastAsia="標楷體" w:hAnsi="Times New Roman" w:cs="Times New Roman"/>
                <w:szCs w:val="32"/>
              </w:rPr>
            </w:pPr>
            <w:r w:rsidRPr="00B4025A">
              <w:rPr>
                <w:rFonts w:ascii="Times New Roman" w:eastAsia="標楷體" w:hAnsi="Times New Roman" w:cs="Times New Roman"/>
                <w:szCs w:val="32"/>
              </w:rPr>
              <w:t>2.</w:t>
            </w:r>
            <w:r w:rsidRPr="00B4025A">
              <w:rPr>
                <w:rFonts w:ascii="Times New Roman" w:eastAsia="標楷體" w:hAnsi="Times New Roman" w:cs="Times New Roman"/>
                <w:szCs w:val="32"/>
              </w:rPr>
              <w:t>其他（包含新提報疑似個案、重新評估、重新安置、停止</w:t>
            </w:r>
            <w:r w:rsidRPr="00B4025A">
              <w:rPr>
                <w:rFonts w:ascii="Times New Roman" w:eastAsia="標楷體" w:hAnsi="Times New Roman" w:cs="Times New Roman"/>
                <w:szCs w:val="32"/>
              </w:rPr>
              <w:t>/</w:t>
            </w:r>
            <w:r w:rsidRPr="00B4025A">
              <w:rPr>
                <w:rFonts w:ascii="Times New Roman" w:eastAsia="標楷體" w:hAnsi="Times New Roman" w:cs="Times New Roman"/>
                <w:szCs w:val="32"/>
              </w:rPr>
              <w:t>放棄特教服務等）。</w:t>
            </w:r>
          </w:p>
        </w:tc>
      </w:tr>
      <w:tr w:rsidR="00EB57BD" w:rsidRPr="00B4025A" w:rsidTr="00EB57BD">
        <w:trPr>
          <w:trHeight w:val="1379"/>
          <w:jc w:val="center"/>
        </w:trPr>
        <w:tc>
          <w:tcPr>
            <w:tcW w:w="351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240" w:lineRule="atLeast"/>
              <w:rPr>
                <w:rFonts w:ascii="Times New Roman" w:eastAsia="標楷體" w:hAnsi="Times New Roman" w:cs="Times New Roman"/>
                <w:szCs w:val="32"/>
              </w:rPr>
            </w:pPr>
            <w:r w:rsidRPr="00B4025A">
              <w:rPr>
                <w:rFonts w:ascii="Times New Roman" w:eastAsia="標楷體" w:hAnsi="Times New Roman" w:cs="Times New Roman"/>
                <w:szCs w:val="32"/>
              </w:rPr>
              <w:t>108</w:t>
            </w:r>
            <w:r w:rsidRPr="00B4025A">
              <w:rPr>
                <w:rFonts w:ascii="Times New Roman" w:eastAsia="標楷體" w:hAnsi="Times New Roman" w:cs="Times New Roman"/>
                <w:szCs w:val="32"/>
              </w:rPr>
              <w:t>年度第</w:t>
            </w:r>
            <w:r w:rsidRPr="00B4025A">
              <w:rPr>
                <w:rFonts w:ascii="Times New Roman" w:eastAsia="標楷體" w:hAnsi="Times New Roman" w:cs="Times New Roman"/>
                <w:szCs w:val="32"/>
              </w:rPr>
              <w:t>3</w:t>
            </w:r>
            <w:r w:rsidRPr="00B4025A">
              <w:rPr>
                <w:rFonts w:ascii="Times New Roman" w:eastAsia="標楷體" w:hAnsi="Times New Roman" w:cs="Times New Roman"/>
                <w:szCs w:val="32"/>
              </w:rPr>
              <w:t>次學前暨國教階段特殊教育鑑定安置工作</w:t>
            </w:r>
          </w:p>
          <w:p w:rsidR="00EB57BD" w:rsidRPr="00B4025A" w:rsidRDefault="00EB57BD" w:rsidP="00EB57BD">
            <w:pPr>
              <w:spacing w:line="240" w:lineRule="atLeast"/>
              <w:rPr>
                <w:rFonts w:ascii="Times New Roman" w:eastAsia="標楷體" w:hAnsi="Times New Roman" w:cs="Times New Roman"/>
                <w:szCs w:val="32"/>
              </w:rPr>
            </w:pPr>
            <w:r w:rsidRPr="00B4025A">
              <w:rPr>
                <w:rFonts w:ascii="Times New Roman" w:eastAsia="標楷體" w:hAnsi="Times New Roman" w:cs="Times New Roman"/>
                <w:szCs w:val="32"/>
              </w:rPr>
              <w:t>（預定</w:t>
            </w:r>
            <w:r w:rsidRPr="00B4025A">
              <w:rPr>
                <w:rFonts w:ascii="Times New Roman" w:eastAsia="標楷體" w:hAnsi="Times New Roman" w:cs="Times New Roman"/>
                <w:szCs w:val="32"/>
              </w:rPr>
              <w:t>10</w:t>
            </w:r>
            <w:r w:rsidRPr="00B4025A">
              <w:rPr>
                <w:rFonts w:ascii="Times New Roman" w:eastAsia="標楷體" w:hAnsi="Times New Roman" w:cs="Times New Roman"/>
                <w:szCs w:val="32"/>
              </w:rPr>
              <w:t>月報名，</w:t>
            </w:r>
            <w:r w:rsidRPr="00B4025A">
              <w:rPr>
                <w:rFonts w:ascii="Times New Roman" w:eastAsia="標楷體" w:hAnsi="Times New Roman" w:cs="Times New Roman"/>
                <w:szCs w:val="32"/>
              </w:rPr>
              <w:t>12</w:t>
            </w:r>
            <w:r w:rsidRPr="00B4025A">
              <w:rPr>
                <w:rFonts w:ascii="Times New Roman" w:eastAsia="標楷體" w:hAnsi="Times New Roman" w:cs="Times New Roman"/>
                <w:szCs w:val="32"/>
              </w:rPr>
              <w:t>月鑑定）</w:t>
            </w:r>
          </w:p>
        </w:tc>
        <w:tc>
          <w:tcPr>
            <w:tcW w:w="6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240" w:lineRule="atLeast"/>
              <w:rPr>
                <w:rFonts w:ascii="Times New Roman" w:eastAsia="標楷體" w:hAnsi="Times New Roman" w:cs="Times New Roman"/>
                <w:szCs w:val="32"/>
              </w:rPr>
            </w:pPr>
            <w:r w:rsidRPr="00B4025A">
              <w:rPr>
                <w:rFonts w:ascii="Times New Roman" w:eastAsia="標楷體" w:hAnsi="Times New Roman" w:cs="Times New Roman"/>
                <w:szCs w:val="32"/>
              </w:rPr>
              <w:t>1.</w:t>
            </w:r>
            <w:r w:rsidRPr="00B4025A">
              <w:rPr>
                <w:rFonts w:ascii="Times New Roman" w:eastAsia="標楷體" w:hAnsi="Times New Roman" w:cs="Times New Roman"/>
                <w:b/>
                <w:szCs w:val="32"/>
                <w:u w:val="single"/>
              </w:rPr>
              <w:t>國三跨教育階段鑑定</w:t>
            </w:r>
            <w:r w:rsidRPr="00B4025A">
              <w:rPr>
                <w:rFonts w:ascii="Times New Roman" w:eastAsia="標楷體" w:hAnsi="Times New Roman" w:cs="Times New Roman"/>
                <w:szCs w:val="32"/>
              </w:rPr>
              <w:t>。</w:t>
            </w:r>
          </w:p>
          <w:p w:rsidR="00EB57BD" w:rsidRPr="00B4025A" w:rsidRDefault="00EB57BD" w:rsidP="00EB57BD">
            <w:pPr>
              <w:spacing w:line="240" w:lineRule="atLeast"/>
              <w:rPr>
                <w:rFonts w:ascii="Times New Roman" w:eastAsia="標楷體" w:hAnsi="Times New Roman" w:cs="Times New Roman"/>
                <w:szCs w:val="32"/>
              </w:rPr>
            </w:pPr>
            <w:r w:rsidRPr="00B4025A">
              <w:rPr>
                <w:rFonts w:ascii="Times New Roman" w:eastAsia="標楷體" w:hAnsi="Times New Roman" w:cs="Times New Roman"/>
                <w:szCs w:val="32"/>
              </w:rPr>
              <w:t>2.</w:t>
            </w:r>
            <w:r w:rsidRPr="00B4025A">
              <w:rPr>
                <w:rFonts w:ascii="Times New Roman" w:eastAsia="標楷體" w:hAnsi="Times New Roman" w:cs="Times New Roman"/>
                <w:b/>
                <w:szCs w:val="32"/>
              </w:rPr>
              <w:t>延長修業年限</w:t>
            </w:r>
            <w:r w:rsidR="00125A74" w:rsidRPr="00B4025A">
              <w:rPr>
                <w:rFonts w:ascii="Times New Roman" w:eastAsia="標楷體" w:hAnsi="Times New Roman" w:cs="Times New Roman"/>
                <w:b/>
                <w:szCs w:val="32"/>
              </w:rPr>
              <w:t>（</w:t>
            </w:r>
            <w:r w:rsidRPr="00B4025A">
              <w:rPr>
                <w:rFonts w:ascii="Times New Roman" w:eastAsia="標楷體" w:hAnsi="Times New Roman" w:cs="Times New Roman"/>
                <w:b/>
                <w:szCs w:val="32"/>
              </w:rPr>
              <w:t>限國三生</w:t>
            </w:r>
            <w:r w:rsidR="00125A74" w:rsidRPr="00B4025A">
              <w:rPr>
                <w:rFonts w:ascii="Times New Roman" w:eastAsia="標楷體" w:hAnsi="Times New Roman" w:cs="Times New Roman"/>
                <w:b/>
                <w:szCs w:val="32"/>
              </w:rPr>
              <w:t>）</w:t>
            </w:r>
            <w:r w:rsidRPr="00B4025A">
              <w:rPr>
                <w:rFonts w:ascii="Times New Roman" w:eastAsia="標楷體" w:hAnsi="Times New Roman" w:cs="Times New Roman"/>
                <w:szCs w:val="32"/>
              </w:rPr>
              <w:t>。</w:t>
            </w:r>
          </w:p>
          <w:p w:rsidR="00EB57BD" w:rsidRPr="00B4025A" w:rsidRDefault="00EB57BD" w:rsidP="00EB57BD">
            <w:pPr>
              <w:spacing w:line="240" w:lineRule="atLeast"/>
              <w:rPr>
                <w:rFonts w:ascii="Times New Roman" w:eastAsia="標楷體" w:hAnsi="Times New Roman" w:cs="Times New Roman"/>
                <w:szCs w:val="32"/>
              </w:rPr>
            </w:pPr>
            <w:r w:rsidRPr="00B4025A">
              <w:rPr>
                <w:rFonts w:ascii="Times New Roman" w:eastAsia="標楷體" w:hAnsi="Times New Roman" w:cs="Times New Roman"/>
                <w:szCs w:val="32"/>
              </w:rPr>
              <w:t>3.</w:t>
            </w:r>
            <w:r w:rsidRPr="00B4025A">
              <w:rPr>
                <w:rFonts w:ascii="Times New Roman" w:eastAsia="標楷體" w:hAnsi="Times New Roman" w:cs="Times New Roman"/>
                <w:szCs w:val="32"/>
              </w:rPr>
              <w:t>其他（包含新提報疑似個案、重新評估、重新安置、停止</w:t>
            </w:r>
            <w:r w:rsidRPr="00B4025A">
              <w:rPr>
                <w:rFonts w:ascii="Times New Roman" w:eastAsia="標楷體" w:hAnsi="Times New Roman" w:cs="Times New Roman"/>
                <w:szCs w:val="32"/>
              </w:rPr>
              <w:t>/</w:t>
            </w:r>
            <w:r w:rsidRPr="00B4025A">
              <w:rPr>
                <w:rFonts w:ascii="Times New Roman" w:eastAsia="標楷體" w:hAnsi="Times New Roman" w:cs="Times New Roman"/>
                <w:szCs w:val="32"/>
              </w:rPr>
              <w:t>放棄特教服務等）。</w:t>
            </w:r>
          </w:p>
        </w:tc>
      </w:tr>
      <w:tr w:rsidR="00EB57BD" w:rsidRPr="00B4025A" w:rsidTr="00EB57BD">
        <w:trPr>
          <w:trHeight w:val="2389"/>
          <w:jc w:val="center"/>
        </w:trPr>
        <w:tc>
          <w:tcPr>
            <w:tcW w:w="351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240" w:lineRule="atLeast"/>
              <w:rPr>
                <w:rFonts w:ascii="Times New Roman" w:eastAsia="標楷體" w:hAnsi="Times New Roman" w:cs="Times New Roman"/>
                <w:szCs w:val="32"/>
              </w:rPr>
            </w:pPr>
            <w:r w:rsidRPr="00B4025A">
              <w:rPr>
                <w:rFonts w:ascii="Times New Roman" w:eastAsia="標楷體" w:hAnsi="Times New Roman" w:cs="Times New Roman"/>
                <w:szCs w:val="32"/>
              </w:rPr>
              <w:t>109</w:t>
            </w:r>
            <w:r w:rsidRPr="00B4025A">
              <w:rPr>
                <w:rFonts w:ascii="Times New Roman" w:eastAsia="標楷體" w:hAnsi="Times New Roman" w:cs="Times New Roman"/>
                <w:szCs w:val="32"/>
              </w:rPr>
              <w:t>年度第</w:t>
            </w:r>
            <w:r w:rsidRPr="00B4025A">
              <w:rPr>
                <w:rFonts w:ascii="Times New Roman" w:eastAsia="標楷體" w:hAnsi="Times New Roman" w:cs="Times New Roman"/>
                <w:szCs w:val="32"/>
              </w:rPr>
              <w:t>1</w:t>
            </w:r>
            <w:r w:rsidRPr="00B4025A">
              <w:rPr>
                <w:rFonts w:ascii="Times New Roman" w:eastAsia="標楷體" w:hAnsi="Times New Roman" w:cs="Times New Roman"/>
                <w:szCs w:val="32"/>
              </w:rPr>
              <w:t>次學前暨國教階段特殊教育鑑定安置工作</w:t>
            </w:r>
          </w:p>
          <w:p w:rsidR="00EB57BD" w:rsidRPr="00B4025A" w:rsidRDefault="00EB57BD" w:rsidP="00EB57BD">
            <w:pPr>
              <w:spacing w:line="240" w:lineRule="atLeast"/>
              <w:rPr>
                <w:rFonts w:ascii="Times New Roman" w:eastAsia="標楷體" w:hAnsi="Times New Roman" w:cs="Times New Roman"/>
                <w:szCs w:val="32"/>
              </w:rPr>
            </w:pPr>
            <w:r w:rsidRPr="00B4025A">
              <w:rPr>
                <w:rFonts w:ascii="Times New Roman" w:eastAsia="標楷體" w:hAnsi="Times New Roman" w:cs="Times New Roman"/>
                <w:szCs w:val="32"/>
              </w:rPr>
              <w:t>（預定</w:t>
            </w:r>
            <w:r w:rsidRPr="00B4025A">
              <w:rPr>
                <w:rFonts w:ascii="Times New Roman" w:eastAsia="標楷體" w:hAnsi="Times New Roman" w:cs="Times New Roman"/>
                <w:szCs w:val="32"/>
              </w:rPr>
              <w:t>12-1</w:t>
            </w:r>
            <w:r w:rsidRPr="00B4025A">
              <w:rPr>
                <w:rFonts w:ascii="Times New Roman" w:eastAsia="標楷體" w:hAnsi="Times New Roman" w:cs="Times New Roman"/>
                <w:szCs w:val="32"/>
              </w:rPr>
              <w:t>月報名，</w:t>
            </w:r>
            <w:r w:rsidRPr="00B4025A">
              <w:rPr>
                <w:rFonts w:ascii="Times New Roman" w:eastAsia="標楷體" w:hAnsi="Times New Roman" w:cs="Times New Roman"/>
                <w:szCs w:val="32"/>
              </w:rPr>
              <w:t>3</w:t>
            </w:r>
            <w:r w:rsidRPr="00B4025A">
              <w:rPr>
                <w:rFonts w:ascii="Times New Roman" w:eastAsia="標楷體" w:hAnsi="Times New Roman" w:cs="Times New Roman"/>
                <w:szCs w:val="32"/>
              </w:rPr>
              <w:t>月鑑定）</w:t>
            </w:r>
          </w:p>
        </w:tc>
        <w:tc>
          <w:tcPr>
            <w:tcW w:w="6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240" w:lineRule="atLeast"/>
              <w:rPr>
                <w:rFonts w:ascii="Times New Roman" w:eastAsia="標楷體" w:hAnsi="Times New Roman" w:cs="Times New Roman"/>
                <w:szCs w:val="32"/>
              </w:rPr>
            </w:pPr>
            <w:r w:rsidRPr="00B4025A">
              <w:rPr>
                <w:rFonts w:ascii="Times New Roman" w:eastAsia="標楷體" w:hAnsi="Times New Roman" w:cs="Times New Roman"/>
                <w:szCs w:val="32"/>
              </w:rPr>
              <w:t>1.</w:t>
            </w:r>
            <w:r w:rsidRPr="00B4025A">
              <w:rPr>
                <w:rFonts w:ascii="Times New Roman" w:eastAsia="標楷體" w:hAnsi="Times New Roman" w:cs="Times New Roman"/>
                <w:szCs w:val="32"/>
              </w:rPr>
              <w:t>學前新生鑑定安置。</w:t>
            </w:r>
          </w:p>
          <w:p w:rsidR="00EB57BD" w:rsidRPr="00B4025A" w:rsidRDefault="00EB57BD" w:rsidP="00EB57BD">
            <w:pPr>
              <w:spacing w:line="240" w:lineRule="atLeast"/>
              <w:rPr>
                <w:rFonts w:ascii="Times New Roman" w:eastAsia="標楷體" w:hAnsi="Times New Roman" w:cs="Times New Roman"/>
                <w:szCs w:val="32"/>
              </w:rPr>
            </w:pPr>
            <w:r w:rsidRPr="00B4025A">
              <w:rPr>
                <w:rFonts w:ascii="Times New Roman" w:eastAsia="標楷體" w:hAnsi="Times New Roman" w:cs="Times New Roman"/>
                <w:szCs w:val="32"/>
              </w:rPr>
              <w:t>2.</w:t>
            </w:r>
            <w:r w:rsidRPr="00B4025A">
              <w:rPr>
                <w:rFonts w:ascii="Times New Roman" w:eastAsia="標楷體" w:hAnsi="Times New Roman" w:cs="Times New Roman"/>
                <w:b/>
                <w:szCs w:val="32"/>
              </w:rPr>
              <w:t>109</w:t>
            </w:r>
            <w:r w:rsidRPr="00B4025A">
              <w:rPr>
                <w:rFonts w:ascii="Times New Roman" w:eastAsia="標楷體" w:hAnsi="Times New Roman" w:cs="Times New Roman"/>
                <w:b/>
                <w:szCs w:val="32"/>
              </w:rPr>
              <w:t>學年度身心障礙幼兒入公立幼兒園（</w:t>
            </w:r>
            <w:r w:rsidRPr="00B4025A">
              <w:rPr>
                <w:rFonts w:ascii="Times New Roman" w:eastAsia="標楷體" w:hAnsi="Times New Roman" w:cs="Times New Roman"/>
                <w:b/>
                <w:szCs w:val="32"/>
              </w:rPr>
              <w:t>H</w:t>
            </w:r>
            <w:r w:rsidRPr="00B4025A">
              <w:rPr>
                <w:rFonts w:ascii="Times New Roman" w:eastAsia="標楷體" w:hAnsi="Times New Roman" w:cs="Times New Roman"/>
                <w:b/>
                <w:szCs w:val="32"/>
              </w:rPr>
              <w:t>類）</w:t>
            </w:r>
          </w:p>
          <w:p w:rsidR="00EB57BD" w:rsidRPr="00B4025A" w:rsidRDefault="00EB57BD" w:rsidP="00EB57BD">
            <w:pPr>
              <w:spacing w:line="240" w:lineRule="atLeast"/>
              <w:rPr>
                <w:rFonts w:ascii="Times New Roman" w:eastAsia="標楷體" w:hAnsi="Times New Roman" w:cs="Times New Roman"/>
                <w:szCs w:val="32"/>
              </w:rPr>
            </w:pPr>
            <w:r w:rsidRPr="00B4025A">
              <w:rPr>
                <w:rFonts w:ascii="Times New Roman" w:eastAsia="標楷體" w:hAnsi="Times New Roman" w:cs="Times New Roman"/>
                <w:szCs w:val="32"/>
              </w:rPr>
              <w:t>3.</w:t>
            </w:r>
            <w:r w:rsidRPr="00B4025A">
              <w:rPr>
                <w:rFonts w:ascii="Times New Roman" w:eastAsia="標楷體" w:hAnsi="Times New Roman" w:cs="Times New Roman"/>
                <w:b/>
                <w:szCs w:val="32"/>
                <w:u w:val="single"/>
              </w:rPr>
              <w:t>學前大班升小一</w:t>
            </w:r>
            <w:r w:rsidRPr="00B4025A">
              <w:rPr>
                <w:rFonts w:ascii="Times New Roman" w:eastAsia="標楷體" w:hAnsi="Times New Roman" w:cs="Times New Roman"/>
                <w:szCs w:val="32"/>
              </w:rPr>
              <w:t>跨教育階段鑑定安置。</w:t>
            </w:r>
          </w:p>
          <w:p w:rsidR="00EB57BD" w:rsidRPr="00B4025A" w:rsidRDefault="00EB57BD" w:rsidP="00EB57BD">
            <w:pPr>
              <w:spacing w:line="240" w:lineRule="atLeast"/>
              <w:rPr>
                <w:rFonts w:ascii="Times New Roman" w:eastAsia="標楷體" w:hAnsi="Times New Roman" w:cs="Times New Roman"/>
                <w:szCs w:val="32"/>
              </w:rPr>
            </w:pPr>
            <w:r w:rsidRPr="00B4025A">
              <w:rPr>
                <w:rFonts w:ascii="Times New Roman" w:eastAsia="標楷體" w:hAnsi="Times New Roman" w:cs="Times New Roman"/>
                <w:szCs w:val="32"/>
              </w:rPr>
              <w:t>4.</w:t>
            </w:r>
            <w:r w:rsidRPr="00B4025A">
              <w:rPr>
                <w:rFonts w:ascii="Times New Roman" w:eastAsia="標楷體" w:hAnsi="Times New Roman" w:cs="Times New Roman"/>
                <w:b/>
                <w:szCs w:val="32"/>
              </w:rPr>
              <w:t>暫緩入學</w:t>
            </w:r>
            <w:r w:rsidRPr="00B4025A">
              <w:rPr>
                <w:rFonts w:ascii="Times New Roman" w:eastAsia="標楷體" w:hAnsi="Times New Roman" w:cs="Times New Roman"/>
                <w:szCs w:val="32"/>
              </w:rPr>
              <w:t>。</w:t>
            </w:r>
          </w:p>
          <w:p w:rsidR="00EB57BD" w:rsidRPr="00B4025A" w:rsidRDefault="00EB57BD" w:rsidP="00EB57BD">
            <w:pPr>
              <w:spacing w:line="240" w:lineRule="atLeast"/>
              <w:rPr>
                <w:rFonts w:ascii="Times New Roman" w:eastAsia="標楷體" w:hAnsi="Times New Roman" w:cs="Times New Roman"/>
                <w:szCs w:val="32"/>
              </w:rPr>
            </w:pPr>
            <w:r w:rsidRPr="00B4025A">
              <w:rPr>
                <w:rFonts w:ascii="Times New Roman" w:eastAsia="標楷體" w:hAnsi="Times New Roman" w:cs="Times New Roman"/>
                <w:szCs w:val="32"/>
              </w:rPr>
              <w:t>5.</w:t>
            </w:r>
            <w:r w:rsidRPr="00B4025A">
              <w:rPr>
                <w:rFonts w:ascii="Times New Roman" w:eastAsia="標楷體" w:hAnsi="Times New Roman" w:cs="Times New Roman"/>
                <w:b/>
                <w:szCs w:val="32"/>
                <w:u w:val="single"/>
              </w:rPr>
              <w:t>小六升國一</w:t>
            </w:r>
            <w:r w:rsidRPr="00B4025A">
              <w:rPr>
                <w:rFonts w:ascii="Times New Roman" w:eastAsia="標楷體" w:hAnsi="Times New Roman" w:cs="Times New Roman"/>
                <w:szCs w:val="32"/>
              </w:rPr>
              <w:t>跨教育階段鑑定安置。</w:t>
            </w:r>
          </w:p>
          <w:p w:rsidR="00EB57BD" w:rsidRPr="00B4025A" w:rsidRDefault="00EB57BD" w:rsidP="00EB57BD">
            <w:pPr>
              <w:spacing w:line="240" w:lineRule="atLeast"/>
              <w:rPr>
                <w:rFonts w:ascii="Times New Roman" w:eastAsia="標楷體" w:hAnsi="Times New Roman" w:cs="Times New Roman"/>
                <w:szCs w:val="32"/>
              </w:rPr>
            </w:pPr>
            <w:r w:rsidRPr="00B4025A">
              <w:rPr>
                <w:rFonts w:ascii="Times New Roman" w:eastAsia="標楷體" w:hAnsi="Times New Roman" w:cs="Times New Roman"/>
                <w:szCs w:val="32"/>
              </w:rPr>
              <w:t>6.</w:t>
            </w:r>
            <w:r w:rsidRPr="00B4025A">
              <w:rPr>
                <w:rFonts w:ascii="Times New Roman" w:eastAsia="標楷體" w:hAnsi="Times New Roman" w:cs="Times New Roman"/>
                <w:b/>
                <w:szCs w:val="32"/>
              </w:rPr>
              <w:t>延長修業年限</w:t>
            </w:r>
            <w:r w:rsidRPr="00B4025A">
              <w:rPr>
                <w:rFonts w:ascii="Times New Roman" w:eastAsia="標楷體" w:hAnsi="Times New Roman" w:cs="Times New Roman"/>
                <w:szCs w:val="32"/>
              </w:rPr>
              <w:t>。</w:t>
            </w:r>
          </w:p>
          <w:p w:rsidR="00EB57BD" w:rsidRPr="00B4025A" w:rsidRDefault="00EB57BD" w:rsidP="00EB57BD">
            <w:pPr>
              <w:spacing w:line="240" w:lineRule="atLeast"/>
              <w:rPr>
                <w:rFonts w:ascii="Times New Roman" w:eastAsia="標楷體" w:hAnsi="Times New Roman" w:cs="Times New Roman"/>
                <w:szCs w:val="32"/>
              </w:rPr>
            </w:pPr>
            <w:r w:rsidRPr="00B4025A">
              <w:rPr>
                <w:rFonts w:ascii="Times New Roman" w:eastAsia="標楷體" w:hAnsi="Times New Roman" w:cs="Times New Roman"/>
                <w:szCs w:val="32"/>
              </w:rPr>
              <w:t>7.</w:t>
            </w:r>
            <w:r w:rsidRPr="00B4025A">
              <w:rPr>
                <w:rFonts w:ascii="Times New Roman" w:eastAsia="標楷體" w:hAnsi="Times New Roman" w:cs="Times New Roman"/>
                <w:szCs w:val="32"/>
              </w:rPr>
              <w:t>其他</w:t>
            </w:r>
            <w:r w:rsidR="00125A74" w:rsidRPr="00B4025A">
              <w:rPr>
                <w:rFonts w:ascii="Times New Roman" w:eastAsia="標楷體" w:hAnsi="Times New Roman" w:cs="Times New Roman"/>
                <w:szCs w:val="32"/>
              </w:rPr>
              <w:t>（</w:t>
            </w:r>
            <w:r w:rsidRPr="00B4025A">
              <w:rPr>
                <w:rFonts w:ascii="Times New Roman" w:eastAsia="標楷體" w:hAnsi="Times New Roman" w:cs="Times New Roman"/>
                <w:szCs w:val="32"/>
              </w:rPr>
              <w:t>包含新提報疑似個案、重新評估、重新安置、停止</w:t>
            </w:r>
            <w:r w:rsidRPr="00B4025A">
              <w:rPr>
                <w:rFonts w:ascii="Times New Roman" w:eastAsia="標楷體" w:hAnsi="Times New Roman" w:cs="Times New Roman"/>
                <w:szCs w:val="32"/>
              </w:rPr>
              <w:t>/</w:t>
            </w:r>
            <w:r w:rsidRPr="00B4025A">
              <w:rPr>
                <w:rFonts w:ascii="Times New Roman" w:eastAsia="標楷體" w:hAnsi="Times New Roman" w:cs="Times New Roman"/>
                <w:szCs w:val="32"/>
              </w:rPr>
              <w:t>放棄特教服務等</w:t>
            </w:r>
            <w:r w:rsidR="00125A74" w:rsidRPr="00B4025A">
              <w:rPr>
                <w:rFonts w:ascii="Times New Roman" w:eastAsia="標楷體" w:hAnsi="Times New Roman" w:cs="Times New Roman"/>
                <w:szCs w:val="32"/>
              </w:rPr>
              <w:t>）</w:t>
            </w:r>
            <w:r w:rsidRPr="00B4025A">
              <w:rPr>
                <w:rFonts w:ascii="Times New Roman" w:eastAsia="標楷體" w:hAnsi="Times New Roman" w:cs="Times New Roman"/>
                <w:szCs w:val="32"/>
              </w:rPr>
              <w:t>。</w:t>
            </w:r>
          </w:p>
        </w:tc>
      </w:tr>
    </w:tbl>
    <w:p w:rsidR="00EB57BD" w:rsidRPr="00B4025A" w:rsidRDefault="00EB57BD" w:rsidP="00EB57BD">
      <w:pPr>
        <w:spacing w:line="240" w:lineRule="atLeast"/>
        <w:rPr>
          <w:rFonts w:ascii="Times New Roman" w:eastAsia="標楷體" w:hAnsi="Times New Roman" w:cs="Times New Roman"/>
          <w:szCs w:val="32"/>
        </w:rPr>
      </w:pPr>
      <w:r w:rsidRPr="00B4025A">
        <w:rPr>
          <w:rFonts w:ascii="Times New Roman" w:eastAsia="標楷體" w:hAnsi="Times New Roman" w:cs="Times New Roman"/>
          <w:szCs w:val="32"/>
        </w:rPr>
        <w:t>（確定期程將另行公告，請依各次鑑輔會工作時程辦理）</w:t>
      </w:r>
    </w:p>
    <w:p w:rsidR="00EB57BD" w:rsidRPr="00B4025A" w:rsidRDefault="00EB57BD" w:rsidP="00EB57BD">
      <w:pPr>
        <w:spacing w:line="500" w:lineRule="exact"/>
        <w:rPr>
          <w:rFonts w:ascii="Times New Roman" w:eastAsia="標楷體" w:hAnsi="Times New Roman" w:cs="Times New Roman"/>
          <w:sz w:val="32"/>
          <w:szCs w:val="32"/>
        </w:rPr>
      </w:pPr>
    </w:p>
    <w:p w:rsidR="003C051A" w:rsidRPr="00B4025A" w:rsidRDefault="003C051A" w:rsidP="003C051A">
      <w:pPr>
        <w:spacing w:line="500" w:lineRule="exact"/>
        <w:rPr>
          <w:rFonts w:ascii="Times New Roman" w:eastAsia="標楷體" w:hAnsi="Times New Roman" w:cs="Times New Roman"/>
          <w:sz w:val="32"/>
          <w:szCs w:val="32"/>
        </w:rPr>
      </w:pPr>
    </w:p>
    <w:p w:rsidR="003C051A" w:rsidRPr="00B4025A" w:rsidRDefault="003C051A" w:rsidP="003C051A">
      <w:pPr>
        <w:spacing w:line="500" w:lineRule="exact"/>
        <w:rPr>
          <w:rFonts w:ascii="Times New Roman" w:eastAsia="標楷體" w:hAnsi="Times New Roman" w:cs="Times New Roman"/>
          <w:sz w:val="32"/>
          <w:szCs w:val="32"/>
        </w:rPr>
      </w:pPr>
    </w:p>
    <w:p w:rsidR="003C051A" w:rsidRPr="00B4025A" w:rsidRDefault="003C051A" w:rsidP="003C051A">
      <w:pPr>
        <w:spacing w:line="500" w:lineRule="exact"/>
        <w:rPr>
          <w:rFonts w:ascii="Times New Roman" w:eastAsia="標楷體" w:hAnsi="Times New Roman" w:cs="Times New Roman"/>
          <w:b/>
          <w:sz w:val="32"/>
          <w:szCs w:val="32"/>
          <w:bdr w:val="single" w:sz="4" w:space="0" w:color="auto"/>
        </w:rPr>
      </w:pPr>
      <w:r w:rsidRPr="00B4025A">
        <w:rPr>
          <w:rFonts w:ascii="Times New Roman" w:eastAsia="標楷體" w:hAnsi="Times New Roman" w:cs="Times New Roman"/>
          <w:sz w:val="32"/>
          <w:szCs w:val="32"/>
        </w:rPr>
        <w:br w:type="page"/>
      </w:r>
    </w:p>
    <w:p w:rsidR="00EB57BD" w:rsidRPr="00B4025A" w:rsidRDefault="00EB57BD" w:rsidP="00DF2E5B">
      <w:pPr>
        <w:pStyle w:val="2"/>
        <w:numPr>
          <w:ilvl w:val="0"/>
          <w:numId w:val="105"/>
        </w:numPr>
        <w:spacing w:line="240" w:lineRule="auto"/>
        <w:ind w:left="822" w:hanging="811"/>
        <w:rPr>
          <w:rFonts w:hint="eastAsia"/>
        </w:rPr>
      </w:pPr>
      <w:bookmarkStart w:id="52" w:name="_Toc16840273"/>
      <w:r w:rsidRPr="00B4025A">
        <w:lastRenderedPageBreak/>
        <w:t>附件</w:t>
      </w:r>
      <w:r w:rsidRPr="00B4025A">
        <w:t>2</w:t>
      </w:r>
      <w:r w:rsidR="00475E16" w:rsidRPr="00B4025A">
        <w:rPr>
          <w:rFonts w:hint="eastAsia"/>
        </w:rPr>
        <w:t>：</w:t>
      </w:r>
      <w:r w:rsidR="00475E16" w:rsidRPr="00B4025A">
        <w:t xml:space="preserve"> </w:t>
      </w:r>
      <w:r w:rsidRPr="00B4025A">
        <w:t>108</w:t>
      </w:r>
      <w:r w:rsidRPr="00B4025A">
        <w:t>年度第</w:t>
      </w:r>
      <w:r w:rsidRPr="00B4025A">
        <w:t>2</w:t>
      </w:r>
      <w:r w:rsidRPr="00B4025A">
        <w:t>次學前教育階段特殊教育鑑定安置工作時程</w:t>
      </w:r>
      <w:bookmarkEnd w:id="52"/>
    </w:p>
    <w:tbl>
      <w:tblPr>
        <w:tblW w:w="10674" w:type="dxa"/>
        <w:jc w:val="center"/>
        <w:tblLayout w:type="fixed"/>
        <w:tblLook w:val="0000" w:firstRow="0" w:lastRow="0" w:firstColumn="0" w:lastColumn="0" w:noHBand="0" w:noVBand="0"/>
      </w:tblPr>
      <w:tblGrid>
        <w:gridCol w:w="562"/>
        <w:gridCol w:w="2281"/>
        <w:gridCol w:w="1405"/>
        <w:gridCol w:w="1476"/>
        <w:gridCol w:w="1701"/>
        <w:gridCol w:w="3249"/>
      </w:tblGrid>
      <w:tr w:rsidR="00EB57BD" w:rsidRPr="00B4025A" w:rsidTr="00EB57BD">
        <w:trPr>
          <w:trHeight w:val="545"/>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360" w:lineRule="exact"/>
              <w:jc w:val="center"/>
              <w:rPr>
                <w:rFonts w:ascii="Times New Roman" w:eastAsia="標楷體" w:hAnsi="Times New Roman" w:cs="Times New Roman"/>
                <w:bCs/>
                <w:szCs w:val="20"/>
              </w:rPr>
            </w:pPr>
            <w:r w:rsidRPr="00B4025A">
              <w:rPr>
                <w:rFonts w:ascii="Times New Roman" w:eastAsia="標楷體" w:hAnsi="Times New Roman" w:cs="Times New Roman"/>
                <w:bCs/>
                <w:szCs w:val="20"/>
              </w:rPr>
              <w:t>編號</w:t>
            </w:r>
          </w:p>
        </w:tc>
        <w:tc>
          <w:tcPr>
            <w:tcW w:w="228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360" w:lineRule="exact"/>
              <w:jc w:val="center"/>
              <w:rPr>
                <w:rFonts w:ascii="Times New Roman" w:eastAsia="標楷體" w:hAnsi="Times New Roman" w:cs="Times New Roman"/>
                <w:bCs/>
                <w:szCs w:val="20"/>
              </w:rPr>
            </w:pPr>
            <w:r w:rsidRPr="00B4025A">
              <w:rPr>
                <w:rFonts w:ascii="Times New Roman" w:eastAsia="標楷體" w:hAnsi="Times New Roman" w:cs="Times New Roman"/>
                <w:bCs/>
                <w:szCs w:val="20"/>
              </w:rPr>
              <w:t>工作項目</w:t>
            </w:r>
          </w:p>
        </w:tc>
        <w:tc>
          <w:tcPr>
            <w:tcW w:w="1405"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360" w:lineRule="exact"/>
              <w:jc w:val="center"/>
              <w:rPr>
                <w:rFonts w:ascii="Times New Roman" w:eastAsia="標楷體" w:hAnsi="Times New Roman" w:cs="Times New Roman"/>
                <w:bCs/>
                <w:szCs w:val="20"/>
              </w:rPr>
            </w:pPr>
            <w:r w:rsidRPr="00B4025A">
              <w:rPr>
                <w:rFonts w:ascii="Times New Roman" w:eastAsia="標楷體" w:hAnsi="Times New Roman" w:cs="Times New Roman"/>
                <w:bCs/>
                <w:szCs w:val="20"/>
              </w:rPr>
              <w:t>預定日期</w:t>
            </w:r>
          </w:p>
        </w:tc>
        <w:tc>
          <w:tcPr>
            <w:tcW w:w="1476"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jc w:val="center"/>
              <w:rPr>
                <w:rFonts w:ascii="Times New Roman" w:eastAsia="標楷體" w:hAnsi="Times New Roman" w:cs="Times New Roman"/>
                <w:bCs/>
              </w:rPr>
            </w:pPr>
            <w:r w:rsidRPr="00B4025A">
              <w:rPr>
                <w:rFonts w:ascii="Times New Roman" w:eastAsia="標楷體" w:hAnsi="Times New Roman" w:cs="Times New Roman"/>
                <w:bCs/>
              </w:rPr>
              <w:t>承辦單位</w:t>
            </w:r>
          </w:p>
        </w:tc>
        <w:tc>
          <w:tcPr>
            <w:tcW w:w="170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jc w:val="center"/>
              <w:rPr>
                <w:rFonts w:ascii="Times New Roman" w:eastAsia="標楷體" w:hAnsi="Times New Roman" w:cs="Times New Roman"/>
                <w:bCs/>
              </w:rPr>
            </w:pPr>
            <w:r w:rsidRPr="00B4025A">
              <w:rPr>
                <w:rFonts w:ascii="Times New Roman" w:eastAsia="標楷體" w:hAnsi="Times New Roman" w:cs="Times New Roman"/>
                <w:bCs/>
              </w:rPr>
              <w:t>承辦人員</w:t>
            </w:r>
            <w:r w:rsidRPr="00B4025A">
              <w:rPr>
                <w:rFonts w:ascii="Times New Roman" w:eastAsia="標楷體" w:hAnsi="Times New Roman" w:cs="Times New Roman"/>
                <w:bCs/>
              </w:rPr>
              <w:t>/</w:t>
            </w:r>
          </w:p>
          <w:p w:rsidR="00EB57BD" w:rsidRPr="00B4025A" w:rsidRDefault="00EB57BD" w:rsidP="00EB57BD">
            <w:pPr>
              <w:jc w:val="center"/>
              <w:rPr>
                <w:rFonts w:ascii="Times New Roman" w:eastAsia="標楷體" w:hAnsi="Times New Roman" w:cs="Times New Roman"/>
                <w:bCs/>
              </w:rPr>
            </w:pPr>
            <w:r w:rsidRPr="00B4025A">
              <w:rPr>
                <w:rFonts w:ascii="Times New Roman" w:eastAsia="標楷體" w:hAnsi="Times New Roman" w:cs="Times New Roman"/>
                <w:bCs/>
              </w:rPr>
              <w:t>配合單位</w:t>
            </w:r>
          </w:p>
        </w:tc>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360" w:lineRule="exact"/>
              <w:jc w:val="center"/>
              <w:rPr>
                <w:rFonts w:ascii="Times New Roman" w:eastAsia="標楷體" w:hAnsi="Times New Roman" w:cs="Times New Roman"/>
                <w:szCs w:val="20"/>
              </w:rPr>
            </w:pPr>
            <w:r w:rsidRPr="00B4025A">
              <w:rPr>
                <w:rFonts w:ascii="Times New Roman" w:eastAsia="標楷體" w:hAnsi="Times New Roman" w:cs="Times New Roman"/>
                <w:bCs/>
                <w:szCs w:val="20"/>
              </w:rPr>
              <w:t>備</w:t>
            </w:r>
            <w:r w:rsidRPr="00B4025A">
              <w:rPr>
                <w:rFonts w:ascii="Times New Roman" w:eastAsia="標楷體" w:hAnsi="Times New Roman" w:cs="Times New Roman"/>
                <w:bCs/>
                <w:szCs w:val="20"/>
              </w:rPr>
              <w:t xml:space="preserve">     </w:t>
            </w:r>
            <w:r w:rsidRPr="00B4025A">
              <w:rPr>
                <w:rFonts w:ascii="Times New Roman" w:eastAsia="標楷體" w:hAnsi="Times New Roman" w:cs="Times New Roman"/>
                <w:bCs/>
                <w:szCs w:val="20"/>
              </w:rPr>
              <w:t>註</w:t>
            </w:r>
          </w:p>
        </w:tc>
      </w:tr>
      <w:tr w:rsidR="00EB57BD" w:rsidRPr="00B4025A" w:rsidTr="00EB57BD">
        <w:trPr>
          <w:trHeight w:val="1945"/>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360" w:lineRule="exact"/>
              <w:jc w:val="center"/>
              <w:rPr>
                <w:rFonts w:ascii="Times New Roman" w:eastAsia="標楷體" w:hAnsi="Times New Roman" w:cs="Times New Roman"/>
                <w:szCs w:val="20"/>
              </w:rPr>
            </w:pPr>
            <w:r w:rsidRPr="00B4025A">
              <w:rPr>
                <w:rFonts w:ascii="Times New Roman" w:eastAsia="標楷體" w:hAnsi="Times New Roman" w:cs="Times New Roman"/>
                <w:bCs/>
                <w:szCs w:val="20"/>
              </w:rPr>
              <w:t>1</w:t>
            </w:r>
          </w:p>
        </w:tc>
        <w:tc>
          <w:tcPr>
            <w:tcW w:w="228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szCs w:val="20"/>
              </w:rPr>
            </w:pPr>
            <w:r w:rsidRPr="00B4025A">
              <w:rPr>
                <w:rFonts w:ascii="Times New Roman" w:eastAsia="標楷體" w:hAnsi="Times New Roman" w:cs="Times New Roman"/>
                <w:szCs w:val="20"/>
              </w:rPr>
              <w:t>108</w:t>
            </w:r>
            <w:r w:rsidRPr="00B4025A">
              <w:rPr>
                <w:rFonts w:ascii="Times New Roman" w:eastAsia="標楷體" w:hAnsi="Times New Roman" w:cs="Times New Roman"/>
                <w:szCs w:val="20"/>
              </w:rPr>
              <w:t>年度第</w:t>
            </w:r>
            <w:r w:rsidRPr="00B4025A">
              <w:rPr>
                <w:rFonts w:ascii="Times New Roman" w:eastAsia="標楷體" w:hAnsi="Times New Roman" w:cs="Times New Roman"/>
                <w:szCs w:val="20"/>
              </w:rPr>
              <w:t>2</w:t>
            </w:r>
            <w:r w:rsidRPr="00B4025A">
              <w:rPr>
                <w:rFonts w:ascii="Times New Roman" w:eastAsia="標楷體" w:hAnsi="Times New Roman" w:cs="Times New Roman"/>
                <w:szCs w:val="20"/>
              </w:rPr>
              <w:t>、</w:t>
            </w:r>
            <w:r w:rsidRPr="00B4025A">
              <w:rPr>
                <w:rFonts w:ascii="Times New Roman" w:eastAsia="標楷體" w:hAnsi="Times New Roman" w:cs="Times New Roman"/>
                <w:szCs w:val="20"/>
              </w:rPr>
              <w:t>3</w:t>
            </w:r>
            <w:r w:rsidRPr="00B4025A">
              <w:rPr>
                <w:rFonts w:ascii="Times New Roman" w:eastAsia="標楷體" w:hAnsi="Times New Roman" w:cs="Times New Roman"/>
                <w:szCs w:val="20"/>
              </w:rPr>
              <w:t>次</w:t>
            </w:r>
          </w:p>
          <w:p w:rsidR="00EB57BD" w:rsidRPr="00B4025A" w:rsidRDefault="00EB57BD" w:rsidP="00EB57BD">
            <w:pPr>
              <w:spacing w:line="0" w:lineRule="atLeast"/>
              <w:jc w:val="center"/>
              <w:rPr>
                <w:rFonts w:ascii="Times New Roman" w:eastAsia="標楷體" w:hAnsi="Times New Roman" w:cs="Times New Roman"/>
                <w:szCs w:val="20"/>
              </w:rPr>
            </w:pPr>
            <w:r w:rsidRPr="00B4025A">
              <w:rPr>
                <w:rFonts w:ascii="Times New Roman" w:eastAsia="標楷體" w:hAnsi="Times New Roman" w:cs="Times New Roman"/>
                <w:szCs w:val="20"/>
              </w:rPr>
              <w:t>鑑定安置說明會</w:t>
            </w:r>
          </w:p>
          <w:p w:rsidR="00EB57BD" w:rsidRPr="00B4025A" w:rsidRDefault="00EB57BD" w:rsidP="00EB57BD">
            <w:pPr>
              <w:spacing w:line="0" w:lineRule="atLeast"/>
              <w:ind w:leftChars="-66" w:left="-158" w:rightChars="-97" w:right="-233"/>
              <w:rPr>
                <w:rFonts w:ascii="Times New Roman" w:eastAsia="標楷體" w:hAnsi="Times New Roman" w:cs="Times New Roman"/>
                <w:spacing w:val="-20"/>
                <w:szCs w:val="20"/>
              </w:rPr>
            </w:pPr>
            <w:r w:rsidRPr="00B4025A">
              <w:rPr>
                <w:rFonts w:ascii="Times New Roman" w:eastAsia="標楷體" w:hAnsi="Times New Roman" w:cs="Times New Roman"/>
                <w:szCs w:val="20"/>
              </w:rPr>
              <w:t>（學前教育階段教師）</w:t>
            </w:r>
          </w:p>
        </w:tc>
        <w:tc>
          <w:tcPr>
            <w:tcW w:w="1405"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ind w:leftChars="-62" w:left="-149" w:rightChars="-52" w:right="-125"/>
              <w:jc w:val="center"/>
              <w:rPr>
                <w:rFonts w:ascii="Times New Roman" w:eastAsia="標楷體" w:hAnsi="Times New Roman" w:cs="Times New Roman"/>
                <w:bCs/>
                <w:szCs w:val="20"/>
              </w:rPr>
            </w:pPr>
            <w:r w:rsidRPr="00B4025A">
              <w:rPr>
                <w:rFonts w:ascii="Times New Roman" w:eastAsia="標楷體" w:hAnsi="Times New Roman" w:cs="Times New Roman"/>
                <w:bCs/>
                <w:szCs w:val="20"/>
              </w:rPr>
              <w:t>108.08.02</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五</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 xml:space="preserve"> 108.08.03</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六</w:t>
            </w:r>
            <w:r w:rsidR="00125A74" w:rsidRPr="00B4025A">
              <w:rPr>
                <w:rFonts w:ascii="Times New Roman" w:eastAsia="標楷體" w:hAnsi="Times New Roman" w:cs="Times New Roman"/>
                <w:bCs/>
                <w:szCs w:val="20"/>
              </w:rPr>
              <w:t>）</w:t>
            </w:r>
          </w:p>
        </w:tc>
        <w:tc>
          <w:tcPr>
            <w:tcW w:w="1476"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承辦單位：教育局、特教資源中心</w:t>
            </w:r>
          </w:p>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協辦單位：左營國中、前鎮高中</w:t>
            </w:r>
          </w:p>
        </w:tc>
        <w:tc>
          <w:tcPr>
            <w:tcW w:w="170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承辦：教育局特教科、特教資源中心</w:t>
            </w:r>
          </w:p>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協辦：左營國中總務處、前鎮高中總務處</w:t>
            </w:r>
          </w:p>
        </w:tc>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0" w:lineRule="atLeast"/>
              <w:ind w:leftChars="-15" w:left="-36"/>
              <w:jc w:val="both"/>
              <w:rPr>
                <w:rFonts w:ascii="Times New Roman" w:eastAsia="標楷體" w:hAnsi="Times New Roman" w:cs="Times New Roman"/>
                <w:bCs/>
                <w:szCs w:val="20"/>
              </w:rPr>
            </w:pPr>
            <w:r w:rsidRPr="00B4025A">
              <w:rPr>
                <w:rFonts w:ascii="Times New Roman" w:eastAsia="標楷體" w:hAnsi="Times New Roman" w:cs="Times New Roman"/>
                <w:bCs/>
                <w:szCs w:val="20"/>
              </w:rPr>
              <w:t>108.08.02</w:t>
            </w:r>
            <w:r w:rsidRPr="00B4025A">
              <w:rPr>
                <w:rFonts w:ascii="Times New Roman" w:eastAsia="標楷體" w:hAnsi="Times New Roman" w:cs="Times New Roman"/>
                <w:bCs/>
                <w:szCs w:val="20"/>
              </w:rPr>
              <w:t>下午：</w:t>
            </w:r>
            <w:r w:rsidRPr="00B4025A">
              <w:rPr>
                <w:rFonts w:ascii="Times New Roman" w:eastAsia="標楷體" w:hAnsi="Times New Roman" w:cs="Times New Roman"/>
                <w:bCs/>
              </w:rPr>
              <w:t>左營國中日善樓</w:t>
            </w:r>
            <w:r w:rsidRPr="00B4025A">
              <w:rPr>
                <w:rFonts w:ascii="Times New Roman" w:eastAsia="標楷體" w:hAnsi="Times New Roman" w:cs="Times New Roman"/>
                <w:bCs/>
              </w:rPr>
              <w:t>4</w:t>
            </w:r>
            <w:r w:rsidRPr="00B4025A">
              <w:rPr>
                <w:rFonts w:ascii="Times New Roman" w:eastAsia="標楷體" w:hAnsi="Times New Roman" w:cs="Times New Roman"/>
                <w:bCs/>
              </w:rPr>
              <w:t>樓視聽教室</w:t>
            </w:r>
          </w:p>
          <w:p w:rsidR="00EB57BD" w:rsidRPr="00B4025A" w:rsidRDefault="00EB57BD" w:rsidP="00EB57BD">
            <w:pPr>
              <w:spacing w:line="0" w:lineRule="atLeast"/>
              <w:ind w:leftChars="-15" w:left="-36"/>
              <w:jc w:val="both"/>
              <w:rPr>
                <w:rFonts w:ascii="Times New Roman" w:eastAsia="標楷體" w:hAnsi="Times New Roman" w:cs="Times New Roman"/>
                <w:bCs/>
                <w:szCs w:val="20"/>
              </w:rPr>
            </w:pPr>
            <w:r w:rsidRPr="00B4025A">
              <w:rPr>
                <w:rFonts w:ascii="Times New Roman" w:eastAsia="標楷體" w:hAnsi="Times New Roman" w:cs="Times New Roman"/>
                <w:bCs/>
                <w:szCs w:val="20"/>
              </w:rPr>
              <w:t>108.08.03</w:t>
            </w:r>
            <w:r w:rsidRPr="00B4025A">
              <w:rPr>
                <w:rFonts w:ascii="Times New Roman" w:eastAsia="標楷體" w:hAnsi="Times New Roman" w:cs="Times New Roman"/>
                <w:bCs/>
                <w:szCs w:val="20"/>
              </w:rPr>
              <w:t>下午：前鎮高中科學館</w:t>
            </w:r>
            <w:r w:rsidRPr="00B4025A">
              <w:rPr>
                <w:rFonts w:ascii="Times New Roman" w:eastAsia="標楷體" w:hAnsi="Times New Roman" w:cs="Times New Roman"/>
                <w:bCs/>
                <w:szCs w:val="20"/>
              </w:rPr>
              <w:t>4</w:t>
            </w:r>
            <w:r w:rsidRPr="00B4025A">
              <w:rPr>
                <w:rFonts w:ascii="Times New Roman" w:eastAsia="標楷體" w:hAnsi="Times New Roman" w:cs="Times New Roman"/>
                <w:bCs/>
                <w:szCs w:val="20"/>
              </w:rPr>
              <w:t>樓會議室</w:t>
            </w:r>
          </w:p>
        </w:tc>
      </w:tr>
      <w:tr w:rsidR="00EB57BD" w:rsidRPr="00B4025A" w:rsidTr="00EB57BD">
        <w:trPr>
          <w:trHeight w:val="978"/>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szCs w:val="20"/>
              </w:rPr>
            </w:pPr>
            <w:r w:rsidRPr="00B4025A">
              <w:rPr>
                <w:rFonts w:ascii="Times New Roman" w:eastAsia="標楷體" w:hAnsi="Times New Roman" w:cs="Times New Roman"/>
                <w:szCs w:val="20"/>
              </w:rPr>
              <w:t>2</w:t>
            </w:r>
          </w:p>
        </w:tc>
        <w:tc>
          <w:tcPr>
            <w:tcW w:w="228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szCs w:val="20"/>
              </w:rPr>
            </w:pPr>
            <w:r w:rsidRPr="00B4025A">
              <w:rPr>
                <w:rFonts w:ascii="Times New Roman" w:eastAsia="標楷體" w:hAnsi="Times New Roman" w:cs="Times New Roman"/>
                <w:szCs w:val="20"/>
              </w:rPr>
              <w:t>受理家長申請報名</w:t>
            </w:r>
          </w:p>
        </w:tc>
        <w:tc>
          <w:tcPr>
            <w:tcW w:w="1405"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ind w:leftChars="-62" w:left="-149" w:rightChars="-52" w:right="-125"/>
              <w:jc w:val="center"/>
              <w:rPr>
                <w:rFonts w:ascii="Times New Roman" w:eastAsia="標楷體" w:hAnsi="Times New Roman" w:cs="Times New Roman"/>
                <w:bCs/>
                <w:szCs w:val="20"/>
              </w:rPr>
            </w:pPr>
            <w:r w:rsidRPr="00B4025A">
              <w:rPr>
                <w:rFonts w:ascii="Times New Roman" w:eastAsia="標楷體" w:hAnsi="Times New Roman" w:cs="Times New Roman"/>
                <w:bCs/>
                <w:szCs w:val="20"/>
              </w:rPr>
              <w:t>108.08.05</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一</w:t>
            </w:r>
            <w:r w:rsidR="00125A74" w:rsidRPr="00B4025A">
              <w:rPr>
                <w:rFonts w:ascii="Times New Roman" w:eastAsia="標楷體" w:hAnsi="Times New Roman" w:cs="Times New Roman"/>
                <w:bCs/>
                <w:szCs w:val="20"/>
              </w:rPr>
              <w:t>）</w:t>
            </w:r>
          </w:p>
          <w:p w:rsidR="00EB57BD" w:rsidRPr="00B4025A" w:rsidRDefault="00EB57BD" w:rsidP="00EB57BD">
            <w:pPr>
              <w:spacing w:line="0" w:lineRule="atLeast"/>
              <w:jc w:val="center"/>
              <w:rPr>
                <w:rFonts w:ascii="Times New Roman" w:eastAsia="標楷體" w:hAnsi="Times New Roman" w:cs="Times New Roman"/>
                <w:szCs w:val="20"/>
              </w:rPr>
            </w:pPr>
            <w:r w:rsidRPr="00B4025A">
              <w:rPr>
                <w:rFonts w:ascii="Times New Roman" w:eastAsia="標楷體" w:hAnsi="Times New Roman" w:cs="Times New Roman"/>
                <w:szCs w:val="20"/>
              </w:rPr>
              <w:t>至</w:t>
            </w:r>
          </w:p>
          <w:p w:rsidR="00EB57BD" w:rsidRPr="00B4025A" w:rsidRDefault="00EB57BD" w:rsidP="00EB57BD">
            <w:pPr>
              <w:spacing w:line="0" w:lineRule="atLeast"/>
              <w:ind w:leftChars="-62" w:left="-149" w:rightChars="-52" w:right="-125"/>
              <w:jc w:val="center"/>
              <w:rPr>
                <w:rFonts w:ascii="Times New Roman" w:eastAsia="標楷體" w:hAnsi="Times New Roman" w:cs="Times New Roman"/>
                <w:bCs/>
                <w:szCs w:val="20"/>
              </w:rPr>
            </w:pPr>
            <w:r w:rsidRPr="00B4025A">
              <w:rPr>
                <w:rFonts w:ascii="Times New Roman" w:eastAsia="標楷體" w:hAnsi="Times New Roman" w:cs="Times New Roman"/>
                <w:bCs/>
                <w:szCs w:val="20"/>
              </w:rPr>
              <w:t>108.08.13</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二</w:t>
            </w:r>
            <w:r w:rsidR="00125A74" w:rsidRPr="00B4025A">
              <w:rPr>
                <w:rFonts w:ascii="Times New Roman" w:eastAsia="標楷體" w:hAnsi="Times New Roman" w:cs="Times New Roman"/>
                <w:bCs/>
                <w:szCs w:val="20"/>
              </w:rPr>
              <w:t>）</w:t>
            </w:r>
          </w:p>
        </w:tc>
        <w:tc>
          <w:tcPr>
            <w:tcW w:w="1476"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有送件需求之公私立幼兒園與機構</w:t>
            </w:r>
          </w:p>
        </w:tc>
        <w:tc>
          <w:tcPr>
            <w:tcW w:w="170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特教相關</w:t>
            </w:r>
          </w:p>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szCs w:val="20"/>
              </w:rPr>
            </w:pPr>
            <w:r w:rsidRPr="00B4025A">
              <w:rPr>
                <w:rFonts w:ascii="Times New Roman" w:eastAsia="標楷體" w:hAnsi="Times New Roman" w:cs="Times New Roman"/>
                <w:szCs w:val="20"/>
              </w:rPr>
              <w:t>各受理單位請及早與家長溝通，並準備應附資料。</w:t>
            </w:r>
          </w:p>
        </w:tc>
      </w:tr>
      <w:tr w:rsidR="00EB57BD" w:rsidRPr="00B4025A" w:rsidTr="00EB57BD">
        <w:trPr>
          <w:trHeight w:val="1575"/>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360" w:lineRule="exact"/>
              <w:jc w:val="center"/>
              <w:rPr>
                <w:rFonts w:ascii="Times New Roman" w:eastAsia="標楷體" w:hAnsi="Times New Roman" w:cs="Times New Roman"/>
                <w:szCs w:val="20"/>
              </w:rPr>
            </w:pPr>
            <w:r w:rsidRPr="00B4025A">
              <w:rPr>
                <w:rFonts w:ascii="Times New Roman" w:eastAsia="標楷體" w:hAnsi="Times New Roman" w:cs="Times New Roman"/>
                <w:bCs/>
                <w:szCs w:val="20"/>
              </w:rPr>
              <w:t>3</w:t>
            </w:r>
          </w:p>
        </w:tc>
        <w:tc>
          <w:tcPr>
            <w:tcW w:w="228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szCs w:val="20"/>
              </w:rPr>
            </w:pPr>
            <w:r w:rsidRPr="00B4025A">
              <w:rPr>
                <w:rFonts w:ascii="Times New Roman" w:eastAsia="標楷體" w:hAnsi="Times New Roman" w:cs="Times New Roman"/>
                <w:szCs w:val="20"/>
              </w:rPr>
              <w:t>鑑定安置系統登錄</w:t>
            </w:r>
          </w:p>
        </w:tc>
        <w:tc>
          <w:tcPr>
            <w:tcW w:w="1405"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ind w:leftChars="-62" w:left="-149" w:rightChars="-52" w:right="-125"/>
              <w:jc w:val="center"/>
              <w:rPr>
                <w:rFonts w:ascii="Times New Roman" w:eastAsia="標楷體" w:hAnsi="Times New Roman" w:cs="Times New Roman"/>
                <w:bCs/>
                <w:szCs w:val="20"/>
              </w:rPr>
            </w:pPr>
            <w:r w:rsidRPr="00B4025A">
              <w:rPr>
                <w:rFonts w:ascii="Times New Roman" w:eastAsia="標楷體" w:hAnsi="Times New Roman" w:cs="Times New Roman"/>
                <w:bCs/>
                <w:szCs w:val="20"/>
              </w:rPr>
              <w:t>108.08.05</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一</w:t>
            </w:r>
            <w:r w:rsidR="00125A74" w:rsidRPr="00B4025A">
              <w:rPr>
                <w:rFonts w:ascii="Times New Roman" w:eastAsia="標楷體" w:hAnsi="Times New Roman" w:cs="Times New Roman"/>
                <w:bCs/>
                <w:szCs w:val="20"/>
              </w:rPr>
              <w:t>）</w:t>
            </w:r>
          </w:p>
          <w:p w:rsidR="00EB57BD" w:rsidRPr="00B4025A" w:rsidRDefault="00EB57BD" w:rsidP="00EB57BD">
            <w:pPr>
              <w:spacing w:line="0" w:lineRule="atLeast"/>
              <w:jc w:val="center"/>
              <w:rPr>
                <w:rFonts w:ascii="Times New Roman" w:eastAsia="標楷體" w:hAnsi="Times New Roman" w:cs="Times New Roman"/>
                <w:szCs w:val="20"/>
              </w:rPr>
            </w:pPr>
            <w:r w:rsidRPr="00B4025A">
              <w:rPr>
                <w:rFonts w:ascii="Times New Roman" w:eastAsia="標楷體" w:hAnsi="Times New Roman" w:cs="Times New Roman"/>
                <w:szCs w:val="20"/>
              </w:rPr>
              <w:t>至</w:t>
            </w:r>
          </w:p>
          <w:p w:rsidR="00EB57BD" w:rsidRPr="00B4025A" w:rsidRDefault="00EB57BD" w:rsidP="00EB57BD">
            <w:pPr>
              <w:spacing w:line="0" w:lineRule="atLeast"/>
              <w:ind w:leftChars="-62" w:left="-149" w:rightChars="-52" w:right="-125"/>
              <w:jc w:val="center"/>
              <w:rPr>
                <w:rFonts w:ascii="Times New Roman" w:eastAsia="標楷體" w:hAnsi="Times New Roman" w:cs="Times New Roman"/>
                <w:szCs w:val="20"/>
              </w:rPr>
            </w:pPr>
            <w:r w:rsidRPr="00B4025A">
              <w:rPr>
                <w:rFonts w:ascii="Times New Roman" w:eastAsia="標楷體" w:hAnsi="Times New Roman" w:cs="Times New Roman"/>
                <w:bCs/>
                <w:szCs w:val="20"/>
              </w:rPr>
              <w:t>108.08.15</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四</w:t>
            </w:r>
            <w:r w:rsidR="00125A74" w:rsidRPr="00B4025A">
              <w:rPr>
                <w:rFonts w:ascii="Times New Roman" w:eastAsia="標楷體" w:hAnsi="Times New Roman" w:cs="Times New Roman"/>
                <w:bCs/>
                <w:szCs w:val="20"/>
              </w:rPr>
              <w:t>）</w:t>
            </w:r>
          </w:p>
        </w:tc>
        <w:tc>
          <w:tcPr>
            <w:tcW w:w="1476"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有送件需求之公私立幼兒園與機構</w:t>
            </w:r>
          </w:p>
        </w:tc>
        <w:tc>
          <w:tcPr>
            <w:tcW w:w="170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特教相關</w:t>
            </w:r>
          </w:p>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0" w:lineRule="atLeast"/>
              <w:ind w:rightChars="-42" w:right="-101"/>
              <w:rPr>
                <w:rFonts w:ascii="Times New Roman" w:eastAsia="標楷體" w:hAnsi="Times New Roman" w:cs="Times New Roman"/>
                <w:szCs w:val="20"/>
              </w:rPr>
            </w:pPr>
            <w:r w:rsidRPr="00B4025A">
              <w:rPr>
                <w:rFonts w:ascii="Times New Roman" w:eastAsia="標楷體" w:hAnsi="Times New Roman" w:cs="Times New Roman"/>
                <w:szCs w:val="20"/>
              </w:rPr>
              <w:t>1.</w:t>
            </w:r>
            <w:r w:rsidRPr="00B4025A">
              <w:rPr>
                <w:rFonts w:ascii="Times New Roman" w:eastAsia="標楷體" w:hAnsi="Times New Roman" w:cs="Times New Roman"/>
                <w:szCs w:val="20"/>
              </w:rPr>
              <w:t>請各校依期限將資料上傳至高雄市鑑定安置資訊網，免送鑑定資料紙本。</w:t>
            </w:r>
          </w:p>
          <w:p w:rsidR="00EB57BD" w:rsidRPr="00B4025A" w:rsidRDefault="00EB57BD" w:rsidP="00EB57BD">
            <w:pPr>
              <w:spacing w:line="0" w:lineRule="atLeast"/>
              <w:ind w:rightChars="-42" w:right="-101"/>
              <w:rPr>
                <w:rFonts w:ascii="Times New Roman" w:eastAsia="標楷體" w:hAnsi="Times New Roman" w:cs="Times New Roman"/>
                <w:szCs w:val="20"/>
              </w:rPr>
            </w:pPr>
            <w:r w:rsidRPr="00B4025A">
              <w:rPr>
                <w:rFonts w:ascii="Times New Roman" w:eastAsia="標楷體" w:hAnsi="Times New Roman" w:cs="Times New Roman"/>
              </w:rPr>
              <w:t>2.</w:t>
            </w:r>
            <w:r w:rsidRPr="00B4025A">
              <w:rPr>
                <w:rFonts w:ascii="Times New Roman" w:eastAsia="標楷體" w:hAnsi="Times New Roman" w:cs="Times New Roman"/>
              </w:rPr>
              <w:t>系統登錄截止時間為</w:t>
            </w:r>
            <w:r w:rsidRPr="00B4025A">
              <w:rPr>
                <w:rFonts w:ascii="Times New Roman" w:eastAsia="標楷體" w:hAnsi="Times New Roman" w:cs="Times New Roman"/>
                <w:szCs w:val="20"/>
              </w:rPr>
              <w:t>8</w:t>
            </w:r>
            <w:r w:rsidRPr="00B4025A">
              <w:rPr>
                <w:rFonts w:ascii="Times New Roman" w:eastAsia="標楷體" w:hAnsi="Times New Roman" w:cs="Times New Roman"/>
                <w:szCs w:val="20"/>
              </w:rPr>
              <w:t>月</w:t>
            </w:r>
            <w:r w:rsidRPr="00B4025A">
              <w:rPr>
                <w:rFonts w:ascii="Times New Roman" w:eastAsia="標楷體" w:hAnsi="Times New Roman" w:cs="Times New Roman"/>
                <w:szCs w:val="20"/>
              </w:rPr>
              <w:t>15</w:t>
            </w:r>
            <w:r w:rsidRPr="00B4025A">
              <w:rPr>
                <w:rFonts w:ascii="Times New Roman" w:eastAsia="標楷體" w:hAnsi="Times New Roman" w:cs="Times New Roman"/>
                <w:szCs w:val="20"/>
              </w:rPr>
              <w:t>日</w:t>
            </w:r>
            <w:r w:rsidRPr="00B4025A">
              <w:rPr>
                <w:rFonts w:ascii="Times New Roman" w:eastAsia="標楷體" w:hAnsi="Times New Roman" w:cs="Times New Roman"/>
              </w:rPr>
              <w:t>下午</w:t>
            </w:r>
            <w:r w:rsidRPr="00B4025A">
              <w:rPr>
                <w:rFonts w:ascii="Times New Roman" w:eastAsia="標楷體" w:hAnsi="Times New Roman" w:cs="Times New Roman"/>
              </w:rPr>
              <w:t>5</w:t>
            </w:r>
            <w:r w:rsidRPr="00B4025A">
              <w:rPr>
                <w:rFonts w:ascii="Times New Roman" w:eastAsia="標楷體" w:hAnsi="Times New Roman" w:cs="Times New Roman"/>
              </w:rPr>
              <w:t>時止。</w:t>
            </w:r>
          </w:p>
        </w:tc>
      </w:tr>
      <w:tr w:rsidR="00EB57BD" w:rsidRPr="00B4025A" w:rsidTr="00EB57BD">
        <w:trPr>
          <w:trHeight w:val="920"/>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360" w:lineRule="exact"/>
              <w:jc w:val="center"/>
              <w:rPr>
                <w:rFonts w:ascii="Times New Roman" w:eastAsia="標楷體" w:hAnsi="Times New Roman" w:cs="Times New Roman"/>
                <w:szCs w:val="20"/>
              </w:rPr>
            </w:pPr>
            <w:r w:rsidRPr="00B4025A">
              <w:rPr>
                <w:rFonts w:ascii="Times New Roman" w:eastAsia="標楷體" w:hAnsi="Times New Roman" w:cs="Times New Roman"/>
                <w:bCs/>
                <w:szCs w:val="20"/>
              </w:rPr>
              <w:t>4</w:t>
            </w:r>
          </w:p>
        </w:tc>
        <w:tc>
          <w:tcPr>
            <w:tcW w:w="228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szCs w:val="20"/>
              </w:rPr>
            </w:pPr>
            <w:r w:rsidRPr="00B4025A">
              <w:rPr>
                <w:rFonts w:ascii="Times New Roman" w:eastAsia="標楷體" w:hAnsi="Times New Roman" w:cs="Times New Roman"/>
                <w:szCs w:val="20"/>
              </w:rPr>
              <w:t>收件暨初評說明會</w:t>
            </w:r>
          </w:p>
        </w:tc>
        <w:tc>
          <w:tcPr>
            <w:tcW w:w="1405"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ind w:leftChars="-62" w:left="-149" w:rightChars="-52" w:right="-125"/>
              <w:jc w:val="center"/>
              <w:rPr>
                <w:rFonts w:ascii="Times New Roman" w:eastAsia="標楷體" w:hAnsi="Times New Roman" w:cs="Times New Roman"/>
                <w:szCs w:val="20"/>
              </w:rPr>
            </w:pPr>
            <w:r w:rsidRPr="00B4025A">
              <w:rPr>
                <w:rFonts w:ascii="Times New Roman" w:eastAsia="標楷體" w:hAnsi="Times New Roman" w:cs="Times New Roman"/>
                <w:bCs/>
                <w:szCs w:val="20"/>
              </w:rPr>
              <w:t>108.08.19</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一</w:t>
            </w:r>
            <w:r w:rsidR="00125A74" w:rsidRPr="00B4025A">
              <w:rPr>
                <w:rFonts w:ascii="Times New Roman" w:eastAsia="標楷體" w:hAnsi="Times New Roman" w:cs="Times New Roman"/>
                <w:bCs/>
                <w:szCs w:val="20"/>
              </w:rPr>
              <w:t>）</w:t>
            </w:r>
          </w:p>
        </w:tc>
        <w:tc>
          <w:tcPr>
            <w:tcW w:w="1476"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ind w:leftChars="-62" w:left="-149" w:rightChars="-52" w:right="-125"/>
              <w:jc w:val="center"/>
              <w:rPr>
                <w:rFonts w:ascii="Times New Roman" w:eastAsia="標楷體" w:hAnsi="Times New Roman" w:cs="Times New Roman"/>
                <w:bCs/>
              </w:rPr>
            </w:pPr>
            <w:r w:rsidRPr="00B4025A">
              <w:rPr>
                <w:rFonts w:ascii="Times New Roman" w:eastAsia="標楷體" w:hAnsi="Times New Roman" w:cs="Times New Roman"/>
                <w:bCs/>
                <w:szCs w:val="20"/>
              </w:rPr>
              <w:t>特教資源中心</w:t>
            </w:r>
          </w:p>
        </w:tc>
        <w:tc>
          <w:tcPr>
            <w:tcW w:w="170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鑑定安置業務承辦人、收件暨初評人員</w:t>
            </w:r>
          </w:p>
        </w:tc>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napToGrid w:val="0"/>
              <w:spacing w:line="0" w:lineRule="atLeast"/>
              <w:rPr>
                <w:rFonts w:ascii="Times New Roman" w:eastAsia="標楷體" w:hAnsi="Times New Roman" w:cs="Times New Roman"/>
                <w:szCs w:val="20"/>
              </w:rPr>
            </w:pPr>
          </w:p>
        </w:tc>
      </w:tr>
      <w:tr w:rsidR="00EB57BD" w:rsidRPr="00B4025A" w:rsidTr="00EB57BD">
        <w:trPr>
          <w:trHeight w:val="2651"/>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360" w:lineRule="exact"/>
              <w:jc w:val="center"/>
              <w:rPr>
                <w:rFonts w:ascii="Times New Roman" w:eastAsia="標楷體" w:hAnsi="Times New Roman" w:cs="Times New Roman"/>
                <w:bCs/>
                <w:szCs w:val="20"/>
              </w:rPr>
            </w:pPr>
            <w:r w:rsidRPr="00B4025A">
              <w:rPr>
                <w:rFonts w:ascii="Times New Roman" w:eastAsia="標楷體" w:hAnsi="Times New Roman" w:cs="Times New Roman"/>
                <w:bCs/>
                <w:szCs w:val="20"/>
              </w:rPr>
              <w:t>5</w:t>
            </w:r>
          </w:p>
        </w:tc>
        <w:tc>
          <w:tcPr>
            <w:tcW w:w="228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szCs w:val="20"/>
              </w:rPr>
            </w:pPr>
            <w:r w:rsidRPr="00B4025A">
              <w:rPr>
                <w:rFonts w:ascii="Times New Roman" w:eastAsia="標楷體" w:hAnsi="Times New Roman" w:cs="Times New Roman"/>
                <w:bCs/>
                <w:szCs w:val="20"/>
              </w:rPr>
              <w:t>收件審查、初步評估暨補正資料</w:t>
            </w:r>
          </w:p>
        </w:tc>
        <w:tc>
          <w:tcPr>
            <w:tcW w:w="1405"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ind w:leftChars="-62" w:left="-149" w:rightChars="-52" w:right="-125"/>
              <w:jc w:val="center"/>
              <w:rPr>
                <w:rFonts w:ascii="Times New Roman" w:eastAsia="標楷體" w:hAnsi="Times New Roman" w:cs="Times New Roman"/>
                <w:bCs/>
                <w:szCs w:val="20"/>
              </w:rPr>
            </w:pPr>
            <w:r w:rsidRPr="00B4025A">
              <w:rPr>
                <w:rFonts w:ascii="Times New Roman" w:eastAsia="標楷體" w:hAnsi="Times New Roman" w:cs="Times New Roman"/>
                <w:bCs/>
                <w:szCs w:val="20"/>
              </w:rPr>
              <w:t>108.08.19</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一</w:t>
            </w:r>
            <w:r w:rsidR="00125A74" w:rsidRPr="00B4025A">
              <w:rPr>
                <w:rFonts w:ascii="Times New Roman" w:eastAsia="標楷體" w:hAnsi="Times New Roman" w:cs="Times New Roman"/>
                <w:bCs/>
                <w:szCs w:val="20"/>
              </w:rPr>
              <w:t>）</w:t>
            </w:r>
          </w:p>
          <w:p w:rsidR="00EB57BD" w:rsidRPr="00B4025A" w:rsidRDefault="00EB57BD" w:rsidP="00EB57BD">
            <w:pPr>
              <w:spacing w:line="0" w:lineRule="atLeast"/>
              <w:jc w:val="center"/>
              <w:rPr>
                <w:rFonts w:ascii="Times New Roman" w:eastAsia="標楷體" w:hAnsi="Times New Roman" w:cs="Times New Roman"/>
                <w:bCs/>
                <w:szCs w:val="20"/>
              </w:rPr>
            </w:pPr>
            <w:r w:rsidRPr="00B4025A">
              <w:rPr>
                <w:rFonts w:ascii="Times New Roman" w:eastAsia="標楷體" w:hAnsi="Times New Roman" w:cs="Times New Roman"/>
                <w:bCs/>
                <w:szCs w:val="20"/>
              </w:rPr>
              <w:t>至</w:t>
            </w:r>
          </w:p>
          <w:p w:rsidR="00EB57BD" w:rsidRPr="00B4025A" w:rsidRDefault="00EB57BD" w:rsidP="00EB57BD">
            <w:pPr>
              <w:spacing w:line="0" w:lineRule="atLeast"/>
              <w:ind w:leftChars="-62" w:left="-149" w:rightChars="-52" w:right="-125"/>
              <w:jc w:val="center"/>
              <w:rPr>
                <w:rFonts w:ascii="Times New Roman" w:eastAsia="標楷體" w:hAnsi="Times New Roman" w:cs="Times New Roman"/>
                <w:bCs/>
                <w:szCs w:val="20"/>
              </w:rPr>
            </w:pPr>
            <w:r w:rsidRPr="00B4025A">
              <w:rPr>
                <w:rFonts w:ascii="Times New Roman" w:eastAsia="標楷體" w:hAnsi="Times New Roman" w:cs="Times New Roman"/>
                <w:bCs/>
                <w:szCs w:val="20"/>
              </w:rPr>
              <w:t>108.08.26</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一</w:t>
            </w:r>
            <w:r w:rsidR="00125A74" w:rsidRPr="00B4025A">
              <w:rPr>
                <w:rFonts w:ascii="Times New Roman" w:eastAsia="標楷體" w:hAnsi="Times New Roman" w:cs="Times New Roman"/>
                <w:bCs/>
                <w:szCs w:val="20"/>
              </w:rPr>
              <w:t>）</w:t>
            </w:r>
          </w:p>
        </w:tc>
        <w:tc>
          <w:tcPr>
            <w:tcW w:w="1476"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ind w:leftChars="-62" w:left="-149" w:rightChars="-52" w:right="-125"/>
              <w:jc w:val="center"/>
              <w:rPr>
                <w:rFonts w:ascii="Times New Roman" w:eastAsia="標楷體" w:hAnsi="Times New Roman" w:cs="Times New Roman"/>
                <w:bCs/>
              </w:rPr>
            </w:pPr>
            <w:r w:rsidRPr="00B4025A">
              <w:rPr>
                <w:rFonts w:ascii="Times New Roman" w:eastAsia="標楷體" w:hAnsi="Times New Roman" w:cs="Times New Roman"/>
                <w:bCs/>
                <w:szCs w:val="20"/>
              </w:rPr>
              <w:t>特教資源中心</w:t>
            </w:r>
          </w:p>
        </w:tc>
        <w:tc>
          <w:tcPr>
            <w:tcW w:w="170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收件暨初評人員、收件資料須補件之學校</w:t>
            </w:r>
          </w:p>
        </w:tc>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0" w:lineRule="atLeast"/>
              <w:ind w:rightChars="-42" w:right="-101"/>
              <w:rPr>
                <w:rFonts w:ascii="Times New Roman" w:eastAsia="標楷體" w:hAnsi="Times New Roman" w:cs="Times New Roman"/>
                <w:szCs w:val="20"/>
              </w:rPr>
            </w:pPr>
            <w:r w:rsidRPr="00B4025A">
              <w:rPr>
                <w:rFonts w:ascii="Times New Roman" w:eastAsia="標楷體" w:hAnsi="Times New Roman" w:cs="Times New Roman"/>
                <w:szCs w:val="20"/>
              </w:rPr>
              <w:t>1.</w:t>
            </w:r>
            <w:r w:rsidRPr="00B4025A">
              <w:rPr>
                <w:rFonts w:ascii="Times New Roman" w:eastAsia="標楷體" w:hAnsi="Times New Roman" w:cs="Times New Roman"/>
                <w:szCs w:val="20"/>
              </w:rPr>
              <w:t>請各校自行上</w:t>
            </w:r>
            <w:r w:rsidRPr="00B4025A">
              <w:rPr>
                <w:rFonts w:ascii="Times New Roman" w:eastAsia="標楷體" w:hAnsi="Times New Roman" w:cs="Times New Roman"/>
                <w:bCs/>
                <w:szCs w:val="20"/>
              </w:rPr>
              <w:t>本市鑑定安置資訊網</w:t>
            </w:r>
            <w:r w:rsidRPr="00B4025A">
              <w:rPr>
                <w:rFonts w:ascii="Times New Roman" w:eastAsia="標楷體" w:hAnsi="Times New Roman" w:cs="Times New Roman"/>
                <w:szCs w:val="20"/>
              </w:rPr>
              <w:t>查詢收件結果，若有補件相關問題請聯繫初評人員。</w:t>
            </w:r>
          </w:p>
          <w:p w:rsidR="00EB57BD" w:rsidRPr="00B4025A" w:rsidRDefault="00EB57BD" w:rsidP="00EB57BD">
            <w:pPr>
              <w:spacing w:line="0" w:lineRule="atLeast"/>
              <w:ind w:rightChars="-42" w:right="-101"/>
              <w:rPr>
                <w:rFonts w:ascii="Times New Roman" w:eastAsia="標楷體" w:hAnsi="Times New Roman" w:cs="Times New Roman"/>
                <w:szCs w:val="20"/>
              </w:rPr>
            </w:pPr>
            <w:r w:rsidRPr="00B4025A">
              <w:rPr>
                <w:rFonts w:ascii="Times New Roman" w:eastAsia="標楷體" w:hAnsi="Times New Roman" w:cs="Times New Roman"/>
                <w:szCs w:val="20"/>
              </w:rPr>
              <w:t>2.</w:t>
            </w:r>
            <w:r w:rsidRPr="00B4025A">
              <w:rPr>
                <w:rFonts w:ascii="Times New Roman" w:eastAsia="標楷體" w:hAnsi="Times New Roman" w:cs="Times New Roman"/>
                <w:szCs w:val="20"/>
              </w:rPr>
              <w:t>請各校確實掌握補件期程，為利於</w:t>
            </w:r>
            <w:r w:rsidRPr="00B4025A">
              <w:rPr>
                <w:rFonts w:ascii="Times New Roman" w:eastAsia="標楷體" w:hAnsi="Times New Roman" w:cs="Times New Roman"/>
                <w:bCs/>
              </w:rPr>
              <w:t>收件暨初評人員進行後續資料分析與報告撰寫之工作，</w:t>
            </w:r>
            <w:r w:rsidRPr="00B4025A">
              <w:rPr>
                <w:rFonts w:ascii="Times New Roman" w:eastAsia="標楷體" w:hAnsi="Times New Roman" w:cs="Times New Roman"/>
                <w:szCs w:val="20"/>
              </w:rPr>
              <w:t>8</w:t>
            </w:r>
            <w:r w:rsidRPr="00B4025A">
              <w:rPr>
                <w:rFonts w:ascii="Times New Roman" w:eastAsia="標楷體" w:hAnsi="Times New Roman" w:cs="Times New Roman"/>
                <w:szCs w:val="20"/>
              </w:rPr>
              <w:t>月</w:t>
            </w:r>
            <w:r w:rsidRPr="00B4025A">
              <w:rPr>
                <w:rFonts w:ascii="Times New Roman" w:eastAsia="標楷體" w:hAnsi="Times New Roman" w:cs="Times New Roman"/>
                <w:szCs w:val="20"/>
              </w:rPr>
              <w:t>23</w:t>
            </w:r>
            <w:r w:rsidRPr="00B4025A">
              <w:rPr>
                <w:rFonts w:ascii="Times New Roman" w:eastAsia="標楷體" w:hAnsi="Times New Roman" w:cs="Times New Roman"/>
                <w:szCs w:val="20"/>
              </w:rPr>
              <w:t>日前重要資料未能補齊者將不予受理報名。</w:t>
            </w:r>
          </w:p>
        </w:tc>
      </w:tr>
      <w:tr w:rsidR="00EB57BD" w:rsidRPr="00B4025A" w:rsidTr="00EB57BD">
        <w:trPr>
          <w:trHeight w:val="2267"/>
          <w:jc w:val="center"/>
        </w:trPr>
        <w:tc>
          <w:tcPr>
            <w:tcW w:w="562" w:type="dxa"/>
            <w:tcBorders>
              <w:top w:val="single" w:sz="4" w:space="0" w:color="000000"/>
              <w:left w:val="single" w:sz="4" w:space="0" w:color="000000"/>
              <w:bottom w:val="single" w:sz="6" w:space="0" w:color="000000"/>
            </w:tcBorders>
            <w:shd w:val="clear" w:color="auto" w:fill="auto"/>
            <w:vAlign w:val="center"/>
          </w:tcPr>
          <w:p w:rsidR="00EB57BD" w:rsidRPr="00B4025A" w:rsidRDefault="00EB57BD" w:rsidP="00EB57BD">
            <w:pPr>
              <w:spacing w:line="360" w:lineRule="exact"/>
              <w:jc w:val="center"/>
              <w:rPr>
                <w:rFonts w:ascii="Times New Roman" w:eastAsia="標楷體" w:hAnsi="Times New Roman" w:cs="Times New Roman"/>
                <w:szCs w:val="20"/>
              </w:rPr>
            </w:pPr>
            <w:r w:rsidRPr="00B4025A">
              <w:rPr>
                <w:rFonts w:ascii="Times New Roman" w:eastAsia="標楷體" w:hAnsi="Times New Roman" w:cs="Times New Roman"/>
                <w:bCs/>
                <w:szCs w:val="20"/>
              </w:rPr>
              <w:t>6</w:t>
            </w:r>
          </w:p>
        </w:tc>
        <w:tc>
          <w:tcPr>
            <w:tcW w:w="2281" w:type="dxa"/>
            <w:tcBorders>
              <w:top w:val="single" w:sz="4" w:space="0" w:color="000000"/>
              <w:left w:val="single" w:sz="4" w:space="0" w:color="000000"/>
              <w:bottom w:val="single" w:sz="6" w:space="0" w:color="000000"/>
            </w:tcBorders>
            <w:shd w:val="clear" w:color="auto" w:fill="auto"/>
            <w:vAlign w:val="center"/>
          </w:tcPr>
          <w:p w:rsidR="00EB57BD" w:rsidRPr="00B4025A" w:rsidRDefault="00EB57BD" w:rsidP="00EB57BD">
            <w:pPr>
              <w:spacing w:line="0" w:lineRule="atLeast"/>
              <w:ind w:leftChars="-37" w:left="-89" w:rightChars="-28" w:right="-67"/>
              <w:jc w:val="center"/>
              <w:rPr>
                <w:rFonts w:ascii="Times New Roman" w:eastAsia="標楷體" w:hAnsi="Times New Roman" w:cs="Times New Roman"/>
                <w:szCs w:val="20"/>
              </w:rPr>
            </w:pPr>
            <w:r w:rsidRPr="00B4025A">
              <w:rPr>
                <w:rFonts w:ascii="Times New Roman" w:eastAsia="標楷體" w:hAnsi="Times New Roman" w:cs="Times New Roman"/>
                <w:szCs w:val="20"/>
              </w:rPr>
              <w:t>初步評估</w:t>
            </w:r>
          </w:p>
          <w:p w:rsidR="00EB57BD" w:rsidRPr="00B4025A" w:rsidRDefault="00EB57BD" w:rsidP="00EB57BD">
            <w:pPr>
              <w:spacing w:line="0" w:lineRule="atLeast"/>
              <w:ind w:leftChars="-37" w:left="-89" w:rightChars="-28" w:right="-67"/>
              <w:jc w:val="center"/>
              <w:rPr>
                <w:rFonts w:ascii="Times New Roman" w:eastAsia="標楷體" w:hAnsi="Times New Roman" w:cs="Times New Roman"/>
                <w:szCs w:val="20"/>
              </w:rPr>
            </w:pPr>
            <w:r w:rsidRPr="00B4025A">
              <w:rPr>
                <w:rFonts w:ascii="Times New Roman" w:eastAsia="標楷體" w:hAnsi="Times New Roman" w:cs="Times New Roman"/>
                <w:szCs w:val="20"/>
              </w:rPr>
              <w:t>鑑定安置會議</w:t>
            </w:r>
          </w:p>
        </w:tc>
        <w:tc>
          <w:tcPr>
            <w:tcW w:w="1405" w:type="dxa"/>
            <w:tcBorders>
              <w:top w:val="single" w:sz="4" w:space="0" w:color="000000"/>
              <w:left w:val="single" w:sz="4" w:space="0" w:color="000000"/>
              <w:bottom w:val="single" w:sz="6" w:space="0" w:color="000000"/>
            </w:tcBorders>
            <w:shd w:val="clear" w:color="auto" w:fill="auto"/>
            <w:vAlign w:val="center"/>
          </w:tcPr>
          <w:p w:rsidR="00EB57BD" w:rsidRPr="00B4025A" w:rsidRDefault="00EB57BD" w:rsidP="00EB57BD">
            <w:pPr>
              <w:spacing w:line="0" w:lineRule="atLeast"/>
              <w:ind w:leftChars="-62" w:left="-149" w:rightChars="-52" w:right="-125"/>
              <w:jc w:val="center"/>
              <w:rPr>
                <w:rFonts w:ascii="Times New Roman" w:eastAsia="標楷體" w:hAnsi="Times New Roman" w:cs="Times New Roman"/>
                <w:bCs/>
                <w:szCs w:val="20"/>
              </w:rPr>
            </w:pPr>
            <w:r w:rsidRPr="00B4025A">
              <w:rPr>
                <w:rFonts w:ascii="Times New Roman" w:eastAsia="標楷體" w:hAnsi="Times New Roman" w:cs="Times New Roman"/>
                <w:bCs/>
                <w:szCs w:val="20"/>
              </w:rPr>
              <w:t>108.08.27</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二</w:t>
            </w:r>
            <w:r w:rsidR="00125A74" w:rsidRPr="00B4025A">
              <w:rPr>
                <w:rFonts w:ascii="Times New Roman" w:eastAsia="標楷體" w:hAnsi="Times New Roman" w:cs="Times New Roman"/>
                <w:bCs/>
                <w:szCs w:val="20"/>
              </w:rPr>
              <w:t>）</w:t>
            </w:r>
          </w:p>
          <w:p w:rsidR="00EB57BD" w:rsidRPr="00B4025A" w:rsidRDefault="00EB57BD" w:rsidP="00EB57BD">
            <w:pPr>
              <w:spacing w:line="0" w:lineRule="atLeast"/>
              <w:jc w:val="center"/>
              <w:rPr>
                <w:rFonts w:ascii="Times New Roman" w:eastAsia="標楷體" w:hAnsi="Times New Roman" w:cs="Times New Roman"/>
                <w:szCs w:val="20"/>
              </w:rPr>
            </w:pPr>
            <w:r w:rsidRPr="00B4025A">
              <w:rPr>
                <w:rFonts w:ascii="Times New Roman" w:eastAsia="標楷體" w:hAnsi="Times New Roman" w:cs="Times New Roman"/>
                <w:szCs w:val="20"/>
              </w:rPr>
              <w:t>至</w:t>
            </w:r>
          </w:p>
          <w:p w:rsidR="00EB57BD" w:rsidRPr="00B4025A" w:rsidRDefault="00EB57BD" w:rsidP="00EB57BD">
            <w:pPr>
              <w:spacing w:line="0" w:lineRule="atLeast"/>
              <w:ind w:leftChars="-62" w:left="-149" w:rightChars="-52" w:right="-125"/>
              <w:jc w:val="center"/>
              <w:rPr>
                <w:rFonts w:ascii="Times New Roman" w:eastAsia="標楷體" w:hAnsi="Times New Roman" w:cs="Times New Roman"/>
                <w:szCs w:val="20"/>
              </w:rPr>
            </w:pPr>
            <w:r w:rsidRPr="00B4025A">
              <w:rPr>
                <w:rFonts w:ascii="Times New Roman" w:eastAsia="標楷體" w:hAnsi="Times New Roman" w:cs="Times New Roman"/>
                <w:bCs/>
                <w:szCs w:val="20"/>
              </w:rPr>
              <w:t>108.08.29</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四</w:t>
            </w:r>
            <w:r w:rsidR="00125A74" w:rsidRPr="00B4025A">
              <w:rPr>
                <w:rFonts w:ascii="Times New Roman" w:eastAsia="標楷體" w:hAnsi="Times New Roman" w:cs="Times New Roman"/>
                <w:bCs/>
                <w:szCs w:val="20"/>
              </w:rPr>
              <w:t>）</w:t>
            </w:r>
          </w:p>
        </w:tc>
        <w:tc>
          <w:tcPr>
            <w:tcW w:w="1476" w:type="dxa"/>
            <w:tcBorders>
              <w:top w:val="single" w:sz="4" w:space="0" w:color="000000"/>
              <w:left w:val="single" w:sz="4" w:space="0" w:color="000000"/>
              <w:bottom w:val="single" w:sz="6" w:space="0" w:color="000000"/>
            </w:tcBorders>
            <w:shd w:val="clear" w:color="auto" w:fill="auto"/>
            <w:vAlign w:val="center"/>
          </w:tcPr>
          <w:p w:rsidR="00EB57BD" w:rsidRPr="00B4025A" w:rsidRDefault="00EB57BD" w:rsidP="00EB57BD">
            <w:pPr>
              <w:spacing w:line="0" w:lineRule="atLeast"/>
              <w:ind w:leftChars="-62" w:left="-149" w:rightChars="-52" w:right="-125"/>
              <w:jc w:val="center"/>
              <w:rPr>
                <w:rFonts w:ascii="Times New Roman" w:eastAsia="標楷體" w:hAnsi="Times New Roman" w:cs="Times New Roman"/>
                <w:bCs/>
              </w:rPr>
            </w:pPr>
            <w:r w:rsidRPr="00B4025A">
              <w:rPr>
                <w:rFonts w:ascii="Times New Roman" w:eastAsia="標楷體" w:hAnsi="Times New Roman" w:cs="Times New Roman"/>
                <w:bCs/>
                <w:szCs w:val="20"/>
              </w:rPr>
              <w:t>特教資源中心</w:t>
            </w:r>
          </w:p>
        </w:tc>
        <w:tc>
          <w:tcPr>
            <w:tcW w:w="1701" w:type="dxa"/>
            <w:tcBorders>
              <w:top w:val="single" w:sz="4" w:space="0" w:color="000000"/>
              <w:left w:val="single" w:sz="4" w:space="0" w:color="000000"/>
              <w:bottom w:val="single" w:sz="6"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鑑輔委員、收件暨初評人員</w:t>
            </w:r>
          </w:p>
        </w:tc>
        <w:tc>
          <w:tcPr>
            <w:tcW w:w="3249" w:type="dxa"/>
            <w:tcBorders>
              <w:top w:val="single" w:sz="4" w:space="0" w:color="000000"/>
              <w:left w:val="single" w:sz="4" w:space="0" w:color="000000"/>
              <w:bottom w:val="single" w:sz="6" w:space="0" w:color="000000"/>
              <w:right w:val="single" w:sz="4" w:space="0" w:color="000000"/>
            </w:tcBorders>
            <w:shd w:val="clear" w:color="auto" w:fill="auto"/>
            <w:vAlign w:val="center"/>
          </w:tcPr>
          <w:p w:rsidR="00EB57BD" w:rsidRPr="00B4025A" w:rsidRDefault="00EB57BD" w:rsidP="00EB57BD">
            <w:pPr>
              <w:spacing w:line="0" w:lineRule="atLeast"/>
              <w:jc w:val="both"/>
              <w:rPr>
                <w:rFonts w:ascii="Times New Roman" w:eastAsia="標楷體" w:hAnsi="Times New Roman" w:cs="Times New Roman"/>
                <w:szCs w:val="20"/>
              </w:rPr>
            </w:pPr>
            <w:r w:rsidRPr="00B4025A">
              <w:rPr>
                <w:rFonts w:ascii="Times New Roman" w:eastAsia="標楷體" w:hAnsi="Times New Roman" w:cs="Times New Roman"/>
                <w:szCs w:val="20"/>
              </w:rPr>
              <w:t>初步評估鑑定安置會議後會呈現下列狀態（詳鑑定安置說明會手冊</w:t>
            </w:r>
            <w:r w:rsidR="00125A74" w:rsidRPr="00B4025A">
              <w:rPr>
                <w:rFonts w:ascii="Times New Roman" w:eastAsia="標楷體" w:hAnsi="Times New Roman" w:cs="Times New Roman"/>
                <w:szCs w:val="20"/>
              </w:rPr>
              <w:t>）</w:t>
            </w:r>
            <w:r w:rsidRPr="00B4025A">
              <w:rPr>
                <w:rFonts w:ascii="Times New Roman" w:eastAsia="標楷體" w:hAnsi="Times New Roman" w:cs="Times New Roman"/>
                <w:szCs w:val="20"/>
              </w:rPr>
              <w:t>：</w:t>
            </w:r>
          </w:p>
          <w:p w:rsidR="00EB57BD" w:rsidRPr="00B4025A" w:rsidRDefault="00EB57BD" w:rsidP="00EB57BD">
            <w:pPr>
              <w:spacing w:line="0" w:lineRule="atLeast"/>
              <w:jc w:val="both"/>
              <w:rPr>
                <w:rFonts w:ascii="Times New Roman" w:eastAsia="標楷體" w:hAnsi="Times New Roman" w:cs="Times New Roman"/>
                <w:szCs w:val="20"/>
              </w:rPr>
            </w:pPr>
            <w:r w:rsidRPr="00B4025A">
              <w:rPr>
                <w:rFonts w:ascii="Times New Roman" w:eastAsia="標楷體" w:hAnsi="Times New Roman" w:cs="Times New Roman"/>
                <w:szCs w:val="20"/>
              </w:rPr>
              <w:t>1.</w:t>
            </w:r>
            <w:r w:rsidRPr="00B4025A">
              <w:rPr>
                <w:rFonts w:ascii="Times New Roman" w:eastAsia="標楷體" w:hAnsi="Times New Roman" w:cs="Times New Roman"/>
                <w:szCs w:val="20"/>
              </w:rPr>
              <w:t>已通過。</w:t>
            </w:r>
          </w:p>
          <w:p w:rsidR="00EB57BD" w:rsidRPr="00B4025A" w:rsidRDefault="00EB57BD" w:rsidP="00EB57BD">
            <w:pPr>
              <w:spacing w:line="0" w:lineRule="atLeast"/>
              <w:ind w:rightChars="-83" w:right="-199"/>
              <w:rPr>
                <w:rFonts w:ascii="Times New Roman" w:eastAsia="標楷體" w:hAnsi="Times New Roman" w:cs="Times New Roman"/>
                <w:szCs w:val="20"/>
              </w:rPr>
            </w:pPr>
            <w:r w:rsidRPr="00B4025A">
              <w:rPr>
                <w:rFonts w:ascii="Times New Roman" w:eastAsia="標楷體" w:hAnsi="Times New Roman" w:cs="Times New Roman"/>
                <w:szCs w:val="20"/>
              </w:rPr>
              <w:t>2.</w:t>
            </w:r>
            <w:r w:rsidRPr="00B4025A">
              <w:rPr>
                <w:rFonts w:ascii="Times New Roman" w:eastAsia="標楷體" w:hAnsi="Times New Roman" w:cs="Times New Roman"/>
                <w:szCs w:val="20"/>
              </w:rPr>
              <w:t>無決議。</w:t>
            </w:r>
          </w:p>
          <w:p w:rsidR="00EB57BD" w:rsidRPr="00B4025A" w:rsidRDefault="00EB57BD" w:rsidP="00EB57BD">
            <w:pPr>
              <w:spacing w:line="0" w:lineRule="atLeast"/>
              <w:jc w:val="both"/>
              <w:rPr>
                <w:rFonts w:ascii="Times New Roman" w:eastAsia="標楷體" w:hAnsi="Times New Roman" w:cs="Times New Roman"/>
                <w:szCs w:val="20"/>
              </w:rPr>
            </w:pPr>
            <w:r w:rsidRPr="00B4025A">
              <w:rPr>
                <w:rFonts w:ascii="Times New Roman" w:eastAsia="標楷體" w:hAnsi="Times New Roman" w:cs="Times New Roman"/>
                <w:szCs w:val="20"/>
              </w:rPr>
              <w:t>3.</w:t>
            </w:r>
            <w:r w:rsidRPr="00B4025A">
              <w:rPr>
                <w:rFonts w:ascii="Times New Roman" w:eastAsia="標楷體" w:hAnsi="Times New Roman" w:cs="Times New Roman"/>
                <w:szCs w:val="20"/>
              </w:rPr>
              <w:t>需補件</w:t>
            </w:r>
            <w:r w:rsidRPr="00B4025A">
              <w:rPr>
                <w:rFonts w:ascii="Times New Roman" w:eastAsia="標楷體" w:hAnsi="Times New Roman" w:cs="Times New Roman"/>
                <w:szCs w:val="20"/>
              </w:rPr>
              <w:t>/</w:t>
            </w:r>
            <w:r w:rsidRPr="00B4025A">
              <w:rPr>
                <w:rFonts w:ascii="Times New Roman" w:eastAsia="標楷體" w:hAnsi="Times New Roman" w:cs="Times New Roman"/>
                <w:szCs w:val="20"/>
              </w:rPr>
              <w:t>正。</w:t>
            </w:r>
          </w:p>
          <w:p w:rsidR="00EB57BD" w:rsidRPr="00B4025A" w:rsidRDefault="00EB57BD" w:rsidP="00EB57BD">
            <w:pPr>
              <w:spacing w:line="0" w:lineRule="atLeast"/>
              <w:ind w:rightChars="-42" w:right="-101"/>
              <w:jc w:val="both"/>
              <w:rPr>
                <w:rFonts w:ascii="Times New Roman" w:eastAsia="標楷體" w:hAnsi="Times New Roman" w:cs="Times New Roman"/>
                <w:szCs w:val="20"/>
              </w:rPr>
            </w:pPr>
            <w:r w:rsidRPr="00B4025A">
              <w:rPr>
                <w:rFonts w:ascii="Times New Roman" w:eastAsia="標楷體" w:hAnsi="Times New Roman" w:cs="Times New Roman"/>
                <w:szCs w:val="20"/>
              </w:rPr>
              <w:t>4.</w:t>
            </w:r>
            <w:r w:rsidRPr="00B4025A">
              <w:rPr>
                <w:rFonts w:ascii="Times New Roman" w:eastAsia="標楷體" w:hAnsi="Times New Roman" w:cs="Times New Roman"/>
                <w:szCs w:val="20"/>
              </w:rPr>
              <w:t>不通過。</w:t>
            </w:r>
          </w:p>
        </w:tc>
      </w:tr>
      <w:tr w:rsidR="00EB57BD" w:rsidRPr="00B4025A" w:rsidTr="00EB57BD">
        <w:trPr>
          <w:trHeight w:val="552"/>
          <w:jc w:val="center"/>
        </w:trPr>
        <w:tc>
          <w:tcPr>
            <w:tcW w:w="562"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spacing w:line="360" w:lineRule="exact"/>
              <w:jc w:val="center"/>
              <w:rPr>
                <w:rFonts w:ascii="Times New Roman" w:eastAsia="標楷體" w:hAnsi="Times New Roman" w:cs="Times New Roman"/>
                <w:szCs w:val="20"/>
              </w:rPr>
            </w:pPr>
            <w:r w:rsidRPr="00B4025A">
              <w:rPr>
                <w:rFonts w:ascii="Times New Roman" w:eastAsia="標楷體" w:hAnsi="Times New Roman" w:cs="Times New Roman"/>
                <w:bCs/>
                <w:szCs w:val="20"/>
              </w:rPr>
              <w:t>7</w:t>
            </w:r>
          </w:p>
        </w:tc>
        <w:tc>
          <w:tcPr>
            <w:tcW w:w="2281"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szCs w:val="20"/>
              </w:rPr>
            </w:pPr>
            <w:r w:rsidRPr="00B4025A">
              <w:rPr>
                <w:rFonts w:ascii="Times New Roman" w:eastAsia="標楷體" w:hAnsi="Times New Roman" w:cs="Times New Roman"/>
                <w:szCs w:val="20"/>
              </w:rPr>
              <w:t>線上申請複審</w:t>
            </w:r>
          </w:p>
        </w:tc>
        <w:tc>
          <w:tcPr>
            <w:tcW w:w="1405"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ind w:leftChars="-62" w:left="-149" w:rightChars="-52" w:right="-125"/>
              <w:jc w:val="center"/>
              <w:rPr>
                <w:rFonts w:ascii="Times New Roman" w:eastAsia="標楷體" w:hAnsi="Times New Roman" w:cs="Times New Roman"/>
                <w:bCs/>
                <w:szCs w:val="20"/>
              </w:rPr>
            </w:pPr>
            <w:r w:rsidRPr="00B4025A">
              <w:rPr>
                <w:rFonts w:ascii="Times New Roman" w:eastAsia="標楷體" w:hAnsi="Times New Roman" w:cs="Times New Roman"/>
                <w:bCs/>
                <w:szCs w:val="20"/>
              </w:rPr>
              <w:t>108.08.30</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五</w:t>
            </w:r>
            <w:r w:rsidR="00125A74" w:rsidRPr="00B4025A">
              <w:rPr>
                <w:rFonts w:ascii="Times New Roman" w:eastAsia="標楷體" w:hAnsi="Times New Roman" w:cs="Times New Roman"/>
                <w:bCs/>
                <w:szCs w:val="20"/>
              </w:rPr>
              <w:t>）</w:t>
            </w:r>
          </w:p>
          <w:p w:rsidR="00EB57BD" w:rsidRPr="00B4025A" w:rsidRDefault="00EB57BD" w:rsidP="00EB57BD">
            <w:pPr>
              <w:spacing w:line="0" w:lineRule="atLeast"/>
              <w:jc w:val="center"/>
              <w:rPr>
                <w:rFonts w:ascii="Times New Roman" w:eastAsia="標楷體" w:hAnsi="Times New Roman" w:cs="Times New Roman"/>
                <w:szCs w:val="20"/>
              </w:rPr>
            </w:pPr>
            <w:r w:rsidRPr="00B4025A">
              <w:rPr>
                <w:rFonts w:ascii="Times New Roman" w:eastAsia="標楷體" w:hAnsi="Times New Roman" w:cs="Times New Roman"/>
                <w:szCs w:val="20"/>
              </w:rPr>
              <w:t>至</w:t>
            </w:r>
          </w:p>
          <w:p w:rsidR="00EB57BD" w:rsidRPr="00B4025A" w:rsidRDefault="00EB57BD" w:rsidP="00EB57BD">
            <w:pPr>
              <w:spacing w:line="0" w:lineRule="atLeast"/>
              <w:ind w:leftChars="-62" w:left="-149" w:rightChars="-52" w:right="-125"/>
              <w:jc w:val="center"/>
              <w:rPr>
                <w:rFonts w:ascii="Times New Roman" w:eastAsia="標楷體" w:hAnsi="Times New Roman" w:cs="Times New Roman"/>
                <w:szCs w:val="20"/>
              </w:rPr>
            </w:pPr>
            <w:r w:rsidRPr="00B4025A">
              <w:rPr>
                <w:rFonts w:ascii="Times New Roman" w:eastAsia="標楷體" w:hAnsi="Times New Roman" w:cs="Times New Roman"/>
                <w:bCs/>
                <w:szCs w:val="20"/>
              </w:rPr>
              <w:t>108.09.02</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一</w:t>
            </w:r>
            <w:r w:rsidR="00125A74" w:rsidRPr="00B4025A">
              <w:rPr>
                <w:rFonts w:ascii="Times New Roman" w:eastAsia="標楷體" w:hAnsi="Times New Roman" w:cs="Times New Roman"/>
                <w:bCs/>
                <w:szCs w:val="20"/>
              </w:rPr>
              <w:t>）</w:t>
            </w:r>
          </w:p>
        </w:tc>
        <w:tc>
          <w:tcPr>
            <w:tcW w:w="1476"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ind w:leftChars="-62" w:left="-149" w:rightChars="-52" w:right="-125"/>
              <w:jc w:val="center"/>
              <w:rPr>
                <w:rFonts w:ascii="Times New Roman" w:eastAsia="標楷體" w:hAnsi="Times New Roman" w:cs="Times New Roman"/>
                <w:bCs/>
              </w:rPr>
            </w:pPr>
            <w:r w:rsidRPr="00B4025A">
              <w:rPr>
                <w:rFonts w:ascii="Times New Roman" w:eastAsia="標楷體" w:hAnsi="Times New Roman" w:cs="Times New Roman"/>
                <w:bCs/>
                <w:szCs w:val="20"/>
              </w:rPr>
              <w:t>特教資源中心</w:t>
            </w:r>
          </w:p>
        </w:tc>
        <w:tc>
          <w:tcPr>
            <w:tcW w:w="1701"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特教相關</w:t>
            </w:r>
          </w:p>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3249" w:type="dxa"/>
            <w:tcBorders>
              <w:top w:val="single" w:sz="6"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0" w:lineRule="atLeast"/>
              <w:ind w:rightChars="-31" w:right="-74"/>
              <w:rPr>
                <w:rFonts w:ascii="Times New Roman" w:eastAsia="標楷體" w:hAnsi="Times New Roman" w:cs="Times New Roman"/>
                <w:szCs w:val="20"/>
              </w:rPr>
            </w:pPr>
            <w:r w:rsidRPr="00B4025A">
              <w:rPr>
                <w:rFonts w:ascii="Times New Roman" w:eastAsia="標楷體" w:hAnsi="Times New Roman" w:cs="Times New Roman"/>
                <w:szCs w:val="20"/>
              </w:rPr>
              <w:t>1.</w:t>
            </w:r>
            <w:r w:rsidRPr="00B4025A">
              <w:rPr>
                <w:rFonts w:ascii="Times New Roman" w:eastAsia="標楷體" w:hAnsi="Times New Roman" w:cs="Times New Roman"/>
                <w:szCs w:val="20"/>
              </w:rPr>
              <w:t>初步評估鑑定安置會議後，狀態列呈現「不通過」者，學校須至鑑定安置資訊網「結果查詢」處點選「申請複審」或「接受初評結果」。</w:t>
            </w:r>
          </w:p>
          <w:p w:rsidR="00EB57BD" w:rsidRPr="00B4025A" w:rsidRDefault="00EB57BD" w:rsidP="00EB57BD">
            <w:pPr>
              <w:spacing w:line="0" w:lineRule="atLeast"/>
              <w:rPr>
                <w:rFonts w:ascii="Times New Roman" w:eastAsia="標楷體" w:hAnsi="Times New Roman" w:cs="Times New Roman"/>
                <w:szCs w:val="20"/>
              </w:rPr>
            </w:pPr>
            <w:r w:rsidRPr="00B4025A">
              <w:rPr>
                <w:rFonts w:ascii="Times New Roman" w:eastAsia="標楷體" w:hAnsi="Times New Roman" w:cs="Times New Roman"/>
                <w:szCs w:val="20"/>
              </w:rPr>
              <w:t>2.</w:t>
            </w:r>
            <w:r w:rsidRPr="00B4025A">
              <w:rPr>
                <w:rFonts w:ascii="Times New Roman" w:eastAsia="標楷體" w:hAnsi="Times New Roman" w:cs="Times New Roman"/>
                <w:szCs w:val="20"/>
              </w:rPr>
              <w:t>未點選者視同接受初評會議決議結果，請學校務必先與家長溝通後再行點選。</w:t>
            </w:r>
          </w:p>
        </w:tc>
      </w:tr>
      <w:tr w:rsidR="00EB57BD" w:rsidRPr="00B4025A" w:rsidTr="00EB57BD">
        <w:trPr>
          <w:trHeight w:val="2263"/>
          <w:jc w:val="center"/>
        </w:trPr>
        <w:tc>
          <w:tcPr>
            <w:tcW w:w="562"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spacing w:line="360" w:lineRule="exact"/>
              <w:jc w:val="center"/>
              <w:rPr>
                <w:rFonts w:ascii="Times New Roman" w:eastAsia="標楷體" w:hAnsi="Times New Roman" w:cs="Times New Roman"/>
                <w:bCs/>
                <w:szCs w:val="20"/>
              </w:rPr>
            </w:pPr>
            <w:r w:rsidRPr="00B4025A">
              <w:rPr>
                <w:rFonts w:ascii="Times New Roman" w:eastAsia="標楷體" w:hAnsi="Times New Roman" w:cs="Times New Roman"/>
                <w:bCs/>
                <w:szCs w:val="20"/>
              </w:rPr>
              <w:lastRenderedPageBreak/>
              <w:t>8</w:t>
            </w:r>
          </w:p>
        </w:tc>
        <w:tc>
          <w:tcPr>
            <w:tcW w:w="2281"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szCs w:val="20"/>
              </w:rPr>
            </w:pPr>
            <w:r w:rsidRPr="00B4025A">
              <w:rPr>
                <w:rFonts w:ascii="Times New Roman" w:eastAsia="標楷體" w:hAnsi="Times New Roman" w:cs="Times New Roman"/>
                <w:szCs w:val="20"/>
              </w:rPr>
              <w:t>公告鑑定安置會議時程表</w:t>
            </w:r>
          </w:p>
        </w:tc>
        <w:tc>
          <w:tcPr>
            <w:tcW w:w="1405"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ind w:leftChars="-62" w:left="-149" w:rightChars="-52" w:right="-125"/>
              <w:jc w:val="center"/>
              <w:rPr>
                <w:rFonts w:ascii="Times New Roman" w:eastAsia="標楷體" w:hAnsi="Times New Roman" w:cs="Times New Roman"/>
                <w:szCs w:val="20"/>
              </w:rPr>
            </w:pPr>
            <w:r w:rsidRPr="00B4025A">
              <w:rPr>
                <w:rFonts w:ascii="Times New Roman" w:eastAsia="標楷體" w:hAnsi="Times New Roman" w:cs="Times New Roman"/>
                <w:bCs/>
                <w:szCs w:val="20"/>
              </w:rPr>
              <w:t>108.09.04</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三</w:t>
            </w:r>
            <w:r w:rsidR="00125A74" w:rsidRPr="00B4025A">
              <w:rPr>
                <w:rFonts w:ascii="Times New Roman" w:eastAsia="標楷體" w:hAnsi="Times New Roman" w:cs="Times New Roman"/>
                <w:bCs/>
                <w:szCs w:val="20"/>
              </w:rPr>
              <w:t>）</w:t>
            </w:r>
          </w:p>
        </w:tc>
        <w:tc>
          <w:tcPr>
            <w:tcW w:w="1476"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教育局、</w:t>
            </w:r>
          </w:p>
          <w:p w:rsidR="00EB57BD" w:rsidRPr="00B4025A" w:rsidRDefault="00EB57BD" w:rsidP="00EB57BD">
            <w:pPr>
              <w:spacing w:line="0" w:lineRule="atLeast"/>
              <w:ind w:leftChars="-62" w:left="-149" w:rightChars="-52" w:right="-125"/>
              <w:jc w:val="center"/>
              <w:rPr>
                <w:rFonts w:ascii="Times New Roman" w:eastAsia="標楷體" w:hAnsi="Times New Roman" w:cs="Times New Roman"/>
                <w:bCs/>
              </w:rPr>
            </w:pPr>
            <w:r w:rsidRPr="00B4025A">
              <w:rPr>
                <w:rFonts w:ascii="Times New Roman" w:eastAsia="標楷體" w:hAnsi="Times New Roman" w:cs="Times New Roman"/>
                <w:bCs/>
                <w:szCs w:val="20"/>
              </w:rPr>
              <w:t>特教資源中心</w:t>
            </w:r>
          </w:p>
        </w:tc>
        <w:tc>
          <w:tcPr>
            <w:tcW w:w="1701"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鑑定安置</w:t>
            </w:r>
          </w:p>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3249" w:type="dxa"/>
            <w:tcBorders>
              <w:top w:val="single" w:sz="6"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0" w:lineRule="atLeast"/>
              <w:ind w:rightChars="-83" w:right="-199"/>
              <w:rPr>
                <w:rFonts w:ascii="Times New Roman" w:eastAsia="標楷體" w:hAnsi="Times New Roman" w:cs="Times New Roman"/>
                <w:szCs w:val="20"/>
              </w:rPr>
            </w:pPr>
            <w:r w:rsidRPr="00B4025A">
              <w:rPr>
                <w:rFonts w:ascii="Times New Roman" w:eastAsia="標楷體" w:hAnsi="Times New Roman" w:cs="Times New Roman"/>
                <w:szCs w:val="20"/>
              </w:rPr>
              <w:t>鑑定安置會議時程表將公告於高雄市鑑定安置資訊網，請各校自行上網查詢，另請務必列印「特殊教育學生鑑定安置會議通知暨委託書」通知家長會議時間，家長得決定列席與否。</w:t>
            </w:r>
          </w:p>
        </w:tc>
      </w:tr>
      <w:tr w:rsidR="00EB57BD" w:rsidRPr="00B4025A" w:rsidTr="00EB57BD">
        <w:trPr>
          <w:trHeight w:val="252"/>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360" w:lineRule="exact"/>
              <w:jc w:val="center"/>
              <w:rPr>
                <w:rFonts w:ascii="Times New Roman" w:eastAsia="標楷體" w:hAnsi="Times New Roman" w:cs="Times New Roman"/>
                <w:szCs w:val="20"/>
              </w:rPr>
            </w:pPr>
            <w:r w:rsidRPr="00B4025A">
              <w:rPr>
                <w:rFonts w:ascii="Times New Roman" w:eastAsia="標楷體" w:hAnsi="Times New Roman" w:cs="Times New Roman"/>
                <w:bCs/>
                <w:szCs w:val="20"/>
              </w:rPr>
              <w:t>9</w:t>
            </w:r>
          </w:p>
        </w:tc>
        <w:tc>
          <w:tcPr>
            <w:tcW w:w="228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szCs w:val="20"/>
              </w:rPr>
            </w:pPr>
            <w:r w:rsidRPr="00B4025A">
              <w:rPr>
                <w:rFonts w:ascii="Times New Roman" w:eastAsia="標楷體" w:hAnsi="Times New Roman" w:cs="Times New Roman"/>
                <w:szCs w:val="20"/>
              </w:rPr>
              <w:t>資料複查及補正</w:t>
            </w:r>
          </w:p>
        </w:tc>
        <w:tc>
          <w:tcPr>
            <w:tcW w:w="1405"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ind w:leftChars="-62" w:left="-149" w:rightChars="-52" w:right="-125"/>
              <w:jc w:val="center"/>
              <w:rPr>
                <w:rFonts w:ascii="Times New Roman" w:eastAsia="標楷體" w:hAnsi="Times New Roman" w:cs="Times New Roman"/>
                <w:bCs/>
                <w:szCs w:val="20"/>
              </w:rPr>
            </w:pPr>
            <w:r w:rsidRPr="00B4025A">
              <w:rPr>
                <w:rFonts w:ascii="Times New Roman" w:eastAsia="標楷體" w:hAnsi="Times New Roman" w:cs="Times New Roman"/>
                <w:bCs/>
                <w:szCs w:val="20"/>
              </w:rPr>
              <w:t>108.08.27</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二</w:t>
            </w:r>
            <w:r w:rsidR="00125A74" w:rsidRPr="00B4025A">
              <w:rPr>
                <w:rFonts w:ascii="Times New Roman" w:eastAsia="標楷體" w:hAnsi="Times New Roman" w:cs="Times New Roman"/>
                <w:bCs/>
                <w:szCs w:val="20"/>
              </w:rPr>
              <w:t>）</w:t>
            </w:r>
          </w:p>
          <w:p w:rsidR="00EB57BD" w:rsidRPr="00B4025A" w:rsidRDefault="00EB57BD" w:rsidP="00EB57BD">
            <w:pPr>
              <w:spacing w:line="0" w:lineRule="atLeast"/>
              <w:jc w:val="center"/>
              <w:rPr>
                <w:rFonts w:ascii="Times New Roman" w:eastAsia="標楷體" w:hAnsi="Times New Roman" w:cs="Times New Roman"/>
                <w:szCs w:val="20"/>
              </w:rPr>
            </w:pPr>
            <w:r w:rsidRPr="00B4025A">
              <w:rPr>
                <w:rFonts w:ascii="Times New Roman" w:eastAsia="標楷體" w:hAnsi="Times New Roman" w:cs="Times New Roman"/>
                <w:szCs w:val="20"/>
              </w:rPr>
              <w:t>至</w:t>
            </w:r>
          </w:p>
          <w:p w:rsidR="00EB57BD" w:rsidRPr="00B4025A" w:rsidRDefault="00EB57BD" w:rsidP="00EB57BD">
            <w:pPr>
              <w:spacing w:line="0" w:lineRule="atLeast"/>
              <w:ind w:leftChars="-62" w:left="-149" w:rightChars="-52" w:right="-125"/>
              <w:jc w:val="center"/>
              <w:rPr>
                <w:rFonts w:ascii="Times New Roman" w:eastAsia="標楷體" w:hAnsi="Times New Roman" w:cs="Times New Roman"/>
                <w:szCs w:val="20"/>
              </w:rPr>
            </w:pPr>
            <w:r w:rsidRPr="00B4025A">
              <w:rPr>
                <w:rFonts w:ascii="Times New Roman" w:eastAsia="標楷體" w:hAnsi="Times New Roman" w:cs="Times New Roman"/>
                <w:bCs/>
                <w:szCs w:val="20"/>
              </w:rPr>
              <w:t>108.09.06</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五</w:t>
            </w:r>
            <w:r w:rsidR="00125A74" w:rsidRPr="00B4025A">
              <w:rPr>
                <w:rFonts w:ascii="Times New Roman" w:eastAsia="標楷體" w:hAnsi="Times New Roman" w:cs="Times New Roman"/>
                <w:bCs/>
                <w:szCs w:val="20"/>
              </w:rPr>
              <w:t>）</w:t>
            </w:r>
          </w:p>
        </w:tc>
        <w:tc>
          <w:tcPr>
            <w:tcW w:w="1476"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ind w:leftChars="-62" w:left="-149" w:rightChars="-52" w:right="-125"/>
              <w:jc w:val="center"/>
              <w:rPr>
                <w:rFonts w:ascii="Times New Roman" w:eastAsia="標楷體" w:hAnsi="Times New Roman" w:cs="Times New Roman"/>
                <w:bCs/>
              </w:rPr>
            </w:pPr>
            <w:r w:rsidRPr="00B4025A">
              <w:rPr>
                <w:rFonts w:ascii="Times New Roman" w:eastAsia="標楷體" w:hAnsi="Times New Roman" w:cs="Times New Roman"/>
                <w:bCs/>
                <w:szCs w:val="20"/>
              </w:rPr>
              <w:t>特教資源中心</w:t>
            </w:r>
          </w:p>
        </w:tc>
        <w:tc>
          <w:tcPr>
            <w:tcW w:w="170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收件暨初評人員、初評資料須補正之學校</w:t>
            </w:r>
          </w:p>
        </w:tc>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0" w:lineRule="atLeast"/>
              <w:ind w:rightChars="-83" w:right="-199"/>
              <w:rPr>
                <w:rFonts w:ascii="Times New Roman" w:eastAsia="標楷體" w:hAnsi="Times New Roman" w:cs="Times New Roman"/>
                <w:bCs/>
                <w:szCs w:val="20"/>
              </w:rPr>
            </w:pPr>
            <w:r w:rsidRPr="00B4025A">
              <w:rPr>
                <w:rFonts w:ascii="Times New Roman" w:eastAsia="標楷體" w:hAnsi="Times New Roman" w:cs="Times New Roman"/>
                <w:bCs/>
              </w:rPr>
              <w:t>初步評估鑑定安置會議後仍需補齊資料之學校，請先電洽特教中心鑑定安置組承辦人。</w:t>
            </w:r>
          </w:p>
        </w:tc>
      </w:tr>
      <w:tr w:rsidR="00EB57BD" w:rsidRPr="00B4025A" w:rsidTr="00EB57BD">
        <w:trPr>
          <w:trHeight w:val="58"/>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360" w:lineRule="exact"/>
              <w:jc w:val="center"/>
              <w:rPr>
                <w:rFonts w:ascii="Times New Roman" w:eastAsia="標楷體" w:hAnsi="Times New Roman" w:cs="Times New Roman"/>
                <w:szCs w:val="20"/>
              </w:rPr>
            </w:pPr>
            <w:r w:rsidRPr="00B4025A">
              <w:rPr>
                <w:rFonts w:ascii="Times New Roman" w:eastAsia="標楷體" w:hAnsi="Times New Roman" w:cs="Times New Roman"/>
                <w:bCs/>
                <w:szCs w:val="20"/>
              </w:rPr>
              <w:t>10</w:t>
            </w:r>
          </w:p>
        </w:tc>
        <w:tc>
          <w:tcPr>
            <w:tcW w:w="228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szCs w:val="20"/>
              </w:rPr>
            </w:pPr>
            <w:r w:rsidRPr="00B4025A">
              <w:rPr>
                <w:rFonts w:ascii="Times New Roman" w:eastAsia="標楷體" w:hAnsi="Times New Roman" w:cs="Times New Roman"/>
                <w:szCs w:val="20"/>
              </w:rPr>
              <w:t>鑑輔委員審查</w:t>
            </w:r>
          </w:p>
        </w:tc>
        <w:tc>
          <w:tcPr>
            <w:tcW w:w="1405"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ind w:leftChars="-62" w:left="-149" w:rightChars="-52" w:right="-125"/>
              <w:jc w:val="center"/>
              <w:rPr>
                <w:rFonts w:ascii="Times New Roman" w:eastAsia="標楷體" w:hAnsi="Times New Roman" w:cs="Times New Roman"/>
                <w:bCs/>
                <w:szCs w:val="20"/>
              </w:rPr>
            </w:pPr>
            <w:r w:rsidRPr="00B4025A">
              <w:rPr>
                <w:rFonts w:ascii="Times New Roman" w:eastAsia="標楷體" w:hAnsi="Times New Roman" w:cs="Times New Roman"/>
                <w:bCs/>
                <w:szCs w:val="20"/>
              </w:rPr>
              <w:t>108.09.09</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一</w:t>
            </w:r>
            <w:r w:rsidR="00125A74" w:rsidRPr="00B4025A">
              <w:rPr>
                <w:rFonts w:ascii="Times New Roman" w:eastAsia="標楷體" w:hAnsi="Times New Roman" w:cs="Times New Roman"/>
                <w:bCs/>
                <w:szCs w:val="20"/>
              </w:rPr>
              <w:t>）</w:t>
            </w:r>
          </w:p>
          <w:p w:rsidR="00EB57BD" w:rsidRPr="00B4025A" w:rsidRDefault="00EB57BD" w:rsidP="00EB57BD">
            <w:pPr>
              <w:spacing w:line="0" w:lineRule="atLeast"/>
              <w:jc w:val="center"/>
              <w:rPr>
                <w:rFonts w:ascii="Times New Roman" w:eastAsia="標楷體" w:hAnsi="Times New Roman" w:cs="Times New Roman"/>
                <w:szCs w:val="20"/>
              </w:rPr>
            </w:pPr>
            <w:r w:rsidRPr="00B4025A">
              <w:rPr>
                <w:rFonts w:ascii="Times New Roman" w:eastAsia="標楷體" w:hAnsi="Times New Roman" w:cs="Times New Roman"/>
                <w:szCs w:val="20"/>
              </w:rPr>
              <w:t>至</w:t>
            </w:r>
          </w:p>
          <w:p w:rsidR="00EB57BD" w:rsidRPr="00B4025A" w:rsidRDefault="00EB57BD" w:rsidP="00EB57BD">
            <w:pPr>
              <w:spacing w:line="0" w:lineRule="atLeast"/>
              <w:ind w:leftChars="-62" w:left="-149" w:rightChars="-52" w:right="-125"/>
              <w:jc w:val="center"/>
              <w:rPr>
                <w:rFonts w:ascii="Times New Roman" w:eastAsia="標楷體" w:hAnsi="Times New Roman" w:cs="Times New Roman"/>
                <w:szCs w:val="20"/>
              </w:rPr>
            </w:pPr>
            <w:r w:rsidRPr="00B4025A">
              <w:rPr>
                <w:rFonts w:ascii="Times New Roman" w:eastAsia="標楷體" w:hAnsi="Times New Roman" w:cs="Times New Roman"/>
                <w:bCs/>
                <w:szCs w:val="20"/>
              </w:rPr>
              <w:t>108.09.10</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二</w:t>
            </w:r>
            <w:r w:rsidR="00125A74" w:rsidRPr="00B4025A">
              <w:rPr>
                <w:rFonts w:ascii="Times New Roman" w:eastAsia="標楷體" w:hAnsi="Times New Roman" w:cs="Times New Roman"/>
                <w:bCs/>
                <w:szCs w:val="20"/>
              </w:rPr>
              <w:t>）</w:t>
            </w:r>
          </w:p>
        </w:tc>
        <w:tc>
          <w:tcPr>
            <w:tcW w:w="1476"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ind w:leftChars="-62" w:left="-149" w:rightChars="-52" w:right="-125"/>
              <w:jc w:val="center"/>
              <w:rPr>
                <w:rFonts w:ascii="Times New Roman" w:eastAsia="標楷體" w:hAnsi="Times New Roman" w:cs="Times New Roman"/>
                <w:bCs/>
              </w:rPr>
            </w:pPr>
            <w:r w:rsidRPr="00B4025A">
              <w:rPr>
                <w:rFonts w:ascii="Times New Roman" w:eastAsia="標楷體" w:hAnsi="Times New Roman" w:cs="Times New Roman"/>
                <w:bCs/>
                <w:szCs w:val="20"/>
              </w:rPr>
              <w:t>特教資源中心</w:t>
            </w:r>
          </w:p>
        </w:tc>
        <w:tc>
          <w:tcPr>
            <w:tcW w:w="170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鑑輔委員</w:t>
            </w:r>
          </w:p>
        </w:tc>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szCs w:val="20"/>
              </w:rPr>
            </w:pPr>
          </w:p>
        </w:tc>
      </w:tr>
      <w:tr w:rsidR="00EB57BD" w:rsidRPr="00B4025A" w:rsidTr="00EB57BD">
        <w:trPr>
          <w:trHeight w:val="1593"/>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360" w:lineRule="exact"/>
              <w:jc w:val="center"/>
              <w:rPr>
                <w:rFonts w:ascii="Times New Roman" w:eastAsia="標楷體" w:hAnsi="Times New Roman" w:cs="Times New Roman"/>
                <w:szCs w:val="20"/>
              </w:rPr>
            </w:pPr>
            <w:r w:rsidRPr="00B4025A">
              <w:rPr>
                <w:rFonts w:ascii="Times New Roman" w:eastAsia="標楷體" w:hAnsi="Times New Roman" w:cs="Times New Roman"/>
                <w:bCs/>
                <w:szCs w:val="20"/>
              </w:rPr>
              <w:t>11</w:t>
            </w:r>
          </w:p>
        </w:tc>
        <w:tc>
          <w:tcPr>
            <w:tcW w:w="228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szCs w:val="20"/>
              </w:rPr>
            </w:pPr>
            <w:r w:rsidRPr="00B4025A">
              <w:rPr>
                <w:rFonts w:ascii="Times New Roman" w:eastAsia="標楷體" w:hAnsi="Times New Roman" w:cs="Times New Roman"/>
                <w:szCs w:val="20"/>
              </w:rPr>
              <w:t>鑑定安置會議</w:t>
            </w:r>
          </w:p>
        </w:tc>
        <w:tc>
          <w:tcPr>
            <w:tcW w:w="1405"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ind w:leftChars="-62" w:left="-149" w:rightChars="-52" w:right="-125"/>
              <w:jc w:val="center"/>
              <w:rPr>
                <w:rFonts w:ascii="Times New Roman" w:eastAsia="標楷體" w:hAnsi="Times New Roman" w:cs="Times New Roman"/>
                <w:bCs/>
                <w:szCs w:val="20"/>
              </w:rPr>
            </w:pPr>
            <w:r w:rsidRPr="00B4025A">
              <w:rPr>
                <w:rFonts w:ascii="Times New Roman" w:eastAsia="標楷體" w:hAnsi="Times New Roman" w:cs="Times New Roman"/>
                <w:bCs/>
                <w:szCs w:val="20"/>
              </w:rPr>
              <w:t>108.09.11</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三</w:t>
            </w:r>
            <w:r w:rsidR="00125A74" w:rsidRPr="00B4025A">
              <w:rPr>
                <w:rFonts w:ascii="Times New Roman" w:eastAsia="標楷體" w:hAnsi="Times New Roman" w:cs="Times New Roman"/>
                <w:bCs/>
                <w:szCs w:val="20"/>
              </w:rPr>
              <w:t>）</w:t>
            </w:r>
          </w:p>
          <w:p w:rsidR="00EB57BD" w:rsidRPr="00B4025A" w:rsidRDefault="00EB57BD" w:rsidP="00EB57BD">
            <w:pPr>
              <w:spacing w:line="0" w:lineRule="atLeast"/>
              <w:jc w:val="center"/>
              <w:rPr>
                <w:rFonts w:ascii="Times New Roman" w:eastAsia="標楷體" w:hAnsi="Times New Roman" w:cs="Times New Roman"/>
                <w:szCs w:val="20"/>
              </w:rPr>
            </w:pPr>
            <w:r w:rsidRPr="00B4025A">
              <w:rPr>
                <w:rFonts w:ascii="Times New Roman" w:eastAsia="標楷體" w:hAnsi="Times New Roman" w:cs="Times New Roman"/>
                <w:szCs w:val="20"/>
              </w:rPr>
              <w:t>至</w:t>
            </w:r>
          </w:p>
          <w:p w:rsidR="00EB57BD" w:rsidRPr="00B4025A" w:rsidRDefault="00EB57BD" w:rsidP="00EB57BD">
            <w:pPr>
              <w:spacing w:line="0" w:lineRule="atLeast"/>
              <w:ind w:leftChars="-62" w:left="-149" w:rightChars="-52" w:right="-125"/>
              <w:jc w:val="center"/>
              <w:rPr>
                <w:rFonts w:ascii="Times New Roman" w:eastAsia="標楷體" w:hAnsi="Times New Roman" w:cs="Times New Roman"/>
                <w:szCs w:val="20"/>
              </w:rPr>
            </w:pPr>
            <w:r w:rsidRPr="00B4025A">
              <w:rPr>
                <w:rFonts w:ascii="Times New Roman" w:eastAsia="標楷體" w:hAnsi="Times New Roman" w:cs="Times New Roman"/>
                <w:bCs/>
                <w:szCs w:val="20"/>
              </w:rPr>
              <w:t>108.09.12</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四</w:t>
            </w:r>
            <w:r w:rsidR="00125A74" w:rsidRPr="00B4025A">
              <w:rPr>
                <w:rFonts w:ascii="Times New Roman" w:eastAsia="標楷體" w:hAnsi="Times New Roman" w:cs="Times New Roman"/>
                <w:bCs/>
                <w:szCs w:val="20"/>
              </w:rPr>
              <w:t>）</w:t>
            </w:r>
          </w:p>
        </w:tc>
        <w:tc>
          <w:tcPr>
            <w:tcW w:w="1476"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教育局、</w:t>
            </w:r>
          </w:p>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szCs w:val="20"/>
              </w:rPr>
              <w:t>特教資源中心</w:t>
            </w:r>
            <w:r w:rsidRPr="00B4025A">
              <w:rPr>
                <w:rFonts w:ascii="Times New Roman" w:eastAsia="標楷體" w:hAnsi="Times New Roman" w:cs="Times New Roman"/>
                <w:bCs/>
              </w:rPr>
              <w:t>、送件學校</w:t>
            </w:r>
          </w:p>
        </w:tc>
        <w:tc>
          <w:tcPr>
            <w:tcW w:w="170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ind w:leftChars="3" w:left="7" w:rightChars="-16" w:right="-38"/>
              <w:rPr>
                <w:rFonts w:ascii="Times New Roman" w:eastAsia="標楷體" w:hAnsi="Times New Roman" w:cs="Times New Roman"/>
                <w:bCs/>
              </w:rPr>
            </w:pPr>
            <w:r w:rsidRPr="00B4025A">
              <w:rPr>
                <w:rFonts w:ascii="Times New Roman" w:eastAsia="標楷體" w:hAnsi="Times New Roman" w:cs="Times New Roman"/>
                <w:bCs/>
              </w:rPr>
              <w:t>鑑輔委員、送件學校代表和家長</w:t>
            </w:r>
          </w:p>
        </w:tc>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0" w:lineRule="atLeast"/>
              <w:ind w:rightChars="-31" w:right="-74"/>
              <w:rPr>
                <w:rFonts w:ascii="Times New Roman" w:eastAsia="標楷體" w:hAnsi="Times New Roman" w:cs="Times New Roman"/>
                <w:bCs/>
                <w:szCs w:val="20"/>
              </w:rPr>
            </w:pPr>
            <w:r w:rsidRPr="00B4025A">
              <w:rPr>
                <w:rFonts w:ascii="Times New Roman" w:eastAsia="標楷體" w:hAnsi="Times New Roman" w:cs="Times New Roman"/>
                <w:bCs/>
                <w:szCs w:val="20"/>
              </w:rPr>
              <w:t>各申請學校請派代表依「鑑定安置會議時程表」提前</w:t>
            </w:r>
            <w:r w:rsidRPr="00B4025A">
              <w:rPr>
                <w:rFonts w:ascii="Times New Roman" w:eastAsia="標楷體" w:hAnsi="Times New Roman" w:cs="Times New Roman"/>
                <w:bCs/>
                <w:szCs w:val="20"/>
              </w:rPr>
              <w:t>20</w:t>
            </w:r>
            <w:r w:rsidRPr="00B4025A">
              <w:rPr>
                <w:rFonts w:ascii="Times New Roman" w:eastAsia="標楷體" w:hAnsi="Times New Roman" w:cs="Times New Roman"/>
                <w:bCs/>
                <w:szCs w:val="20"/>
              </w:rPr>
              <w:t>分鐘參加鑑定安置會議，鑑定安置清冊將於會期結束後開放學校線上列印。</w:t>
            </w:r>
          </w:p>
        </w:tc>
      </w:tr>
      <w:tr w:rsidR="00EB57BD" w:rsidRPr="00B4025A" w:rsidTr="00EB57BD">
        <w:trPr>
          <w:trHeight w:val="2990"/>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360" w:lineRule="exact"/>
              <w:jc w:val="center"/>
              <w:rPr>
                <w:rFonts w:ascii="Times New Roman" w:eastAsia="標楷體" w:hAnsi="Times New Roman" w:cs="Times New Roman"/>
                <w:szCs w:val="20"/>
              </w:rPr>
            </w:pPr>
            <w:r w:rsidRPr="00B4025A">
              <w:rPr>
                <w:rFonts w:ascii="Times New Roman" w:eastAsia="標楷體" w:hAnsi="Times New Roman" w:cs="Times New Roman"/>
                <w:bCs/>
                <w:szCs w:val="20"/>
              </w:rPr>
              <w:t>12</w:t>
            </w:r>
          </w:p>
        </w:tc>
        <w:tc>
          <w:tcPr>
            <w:tcW w:w="228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ind w:leftChars="-43" w:left="-103" w:rightChars="-47" w:right="-113"/>
              <w:jc w:val="center"/>
              <w:rPr>
                <w:rFonts w:ascii="Times New Roman" w:eastAsia="標楷體" w:hAnsi="Times New Roman" w:cs="Times New Roman"/>
                <w:sz w:val="22"/>
                <w:szCs w:val="20"/>
              </w:rPr>
            </w:pPr>
            <w:r w:rsidRPr="00B4025A">
              <w:rPr>
                <w:rFonts w:ascii="Times New Roman" w:eastAsia="標楷體" w:hAnsi="Times New Roman" w:cs="Times New Roman"/>
                <w:szCs w:val="20"/>
              </w:rPr>
              <w:t>各校接收結果及通知家長鑑定安置結果</w:t>
            </w:r>
          </w:p>
        </w:tc>
        <w:tc>
          <w:tcPr>
            <w:tcW w:w="1405"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ind w:leftChars="-62" w:left="-149" w:rightChars="-52" w:right="-125"/>
              <w:jc w:val="center"/>
              <w:rPr>
                <w:rFonts w:ascii="Times New Roman" w:eastAsia="標楷體" w:hAnsi="Times New Roman" w:cs="Times New Roman"/>
                <w:szCs w:val="20"/>
              </w:rPr>
            </w:pPr>
            <w:r w:rsidRPr="00B4025A">
              <w:rPr>
                <w:rFonts w:ascii="Times New Roman" w:eastAsia="標楷體" w:hAnsi="Times New Roman" w:cs="Times New Roman"/>
                <w:bCs/>
                <w:szCs w:val="20"/>
              </w:rPr>
              <w:t>108.09.18</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三</w:t>
            </w:r>
            <w:r w:rsidR="00125A74" w:rsidRPr="00B4025A">
              <w:rPr>
                <w:rFonts w:ascii="Times New Roman" w:eastAsia="標楷體" w:hAnsi="Times New Roman" w:cs="Times New Roman"/>
                <w:bCs/>
                <w:szCs w:val="20"/>
              </w:rPr>
              <w:t>）</w:t>
            </w:r>
          </w:p>
        </w:tc>
        <w:tc>
          <w:tcPr>
            <w:tcW w:w="1476"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送件學校</w:t>
            </w:r>
          </w:p>
        </w:tc>
        <w:tc>
          <w:tcPr>
            <w:tcW w:w="170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特教相關</w:t>
            </w:r>
          </w:p>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0" w:lineRule="atLeast"/>
              <w:ind w:rightChars="-31" w:right="-74"/>
              <w:rPr>
                <w:rFonts w:ascii="Times New Roman" w:eastAsia="標楷體" w:hAnsi="Times New Roman" w:cs="Times New Roman"/>
                <w:bCs/>
                <w:szCs w:val="20"/>
              </w:rPr>
            </w:pPr>
            <w:r w:rsidRPr="00B4025A">
              <w:rPr>
                <w:rFonts w:ascii="Times New Roman" w:eastAsia="標楷體" w:hAnsi="Times New Roman" w:cs="Times New Roman"/>
                <w:bCs/>
                <w:szCs w:val="20"/>
              </w:rPr>
              <w:t>1.</w:t>
            </w:r>
            <w:r w:rsidRPr="00B4025A">
              <w:rPr>
                <w:rFonts w:ascii="Times New Roman" w:eastAsia="標楷體" w:hAnsi="Times New Roman" w:cs="Times New Roman"/>
                <w:bCs/>
                <w:szCs w:val="20"/>
              </w:rPr>
              <w:t>請學校至「教育部特殊教育通報網」接收鑑定結果，並自行至高雄市鑑定安置資訊網列印「鑑定安置會議結果通知書」給家長。</w:t>
            </w:r>
          </w:p>
          <w:p w:rsidR="00EB57BD" w:rsidRPr="00B4025A" w:rsidRDefault="00EB57BD" w:rsidP="00EB57BD">
            <w:pPr>
              <w:spacing w:line="0" w:lineRule="atLeast"/>
              <w:ind w:rightChars="-25" w:right="-60"/>
              <w:rPr>
                <w:rFonts w:ascii="Times New Roman" w:eastAsia="標楷體" w:hAnsi="Times New Roman" w:cs="Times New Roman"/>
                <w:bCs/>
                <w:szCs w:val="20"/>
              </w:rPr>
            </w:pPr>
            <w:r w:rsidRPr="00B4025A">
              <w:rPr>
                <w:rFonts w:ascii="Times New Roman" w:eastAsia="標楷體" w:hAnsi="Times New Roman" w:cs="Times New Roman"/>
                <w:bCs/>
                <w:szCs w:val="20"/>
              </w:rPr>
              <w:t>2.</w:t>
            </w:r>
            <w:r w:rsidRPr="00B4025A">
              <w:rPr>
                <w:rFonts w:ascii="Times New Roman" w:eastAsia="標楷體" w:hAnsi="Times New Roman" w:cs="Times New Roman"/>
                <w:bCs/>
                <w:szCs w:val="20"/>
              </w:rPr>
              <w:t>若家長對於安置結果有疑義，請於開放接收鑑定結果日之次日起</w:t>
            </w:r>
            <w:r w:rsidRPr="00B4025A">
              <w:rPr>
                <w:rFonts w:ascii="Times New Roman" w:eastAsia="標楷體" w:hAnsi="Times New Roman" w:cs="Times New Roman"/>
                <w:bCs/>
                <w:szCs w:val="20"/>
              </w:rPr>
              <w:t>20</w:t>
            </w:r>
            <w:r w:rsidRPr="00B4025A">
              <w:rPr>
                <w:rFonts w:ascii="Times New Roman" w:eastAsia="標楷體" w:hAnsi="Times New Roman" w:cs="Times New Roman"/>
                <w:bCs/>
                <w:szCs w:val="20"/>
              </w:rPr>
              <w:t>日內</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含假日</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提出，未提出異議視同接受本次會議決議。</w:t>
            </w:r>
          </w:p>
        </w:tc>
      </w:tr>
      <w:tr w:rsidR="00EB57BD" w:rsidRPr="00B4025A" w:rsidTr="00EB57BD">
        <w:trPr>
          <w:trHeight w:val="1367"/>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360" w:lineRule="exact"/>
              <w:jc w:val="center"/>
              <w:rPr>
                <w:rFonts w:ascii="Times New Roman" w:eastAsia="標楷體" w:hAnsi="Times New Roman" w:cs="Times New Roman"/>
                <w:szCs w:val="20"/>
              </w:rPr>
            </w:pPr>
            <w:r w:rsidRPr="00B4025A">
              <w:rPr>
                <w:rFonts w:ascii="Times New Roman" w:eastAsia="標楷體" w:hAnsi="Times New Roman" w:cs="Times New Roman"/>
                <w:bCs/>
                <w:szCs w:val="20"/>
              </w:rPr>
              <w:t>13</w:t>
            </w:r>
          </w:p>
        </w:tc>
        <w:tc>
          <w:tcPr>
            <w:tcW w:w="228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sz w:val="22"/>
                <w:szCs w:val="20"/>
              </w:rPr>
            </w:pPr>
            <w:r w:rsidRPr="00B4025A">
              <w:rPr>
                <w:rFonts w:ascii="Times New Roman" w:eastAsia="標楷體" w:hAnsi="Times New Roman" w:cs="Times New Roman"/>
                <w:szCs w:val="20"/>
              </w:rPr>
              <w:t>開放列印鑑定安置清冊暨設有身障類特教班各校線上檢核學生人數</w:t>
            </w:r>
          </w:p>
        </w:tc>
        <w:tc>
          <w:tcPr>
            <w:tcW w:w="1405"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ind w:leftChars="-42" w:left="-101" w:rightChars="-37" w:right="-89"/>
              <w:jc w:val="center"/>
              <w:rPr>
                <w:rFonts w:ascii="Times New Roman" w:eastAsia="標楷體" w:hAnsi="Times New Roman" w:cs="Times New Roman"/>
                <w:szCs w:val="20"/>
              </w:rPr>
            </w:pPr>
            <w:r w:rsidRPr="00B4025A">
              <w:rPr>
                <w:rFonts w:ascii="Times New Roman" w:eastAsia="標楷體" w:hAnsi="Times New Roman" w:cs="Times New Roman"/>
                <w:szCs w:val="20"/>
              </w:rPr>
              <w:t>108.09.30</w:t>
            </w:r>
            <w:r w:rsidR="00125A74" w:rsidRPr="00B4025A">
              <w:rPr>
                <w:rFonts w:ascii="Times New Roman" w:eastAsia="標楷體" w:hAnsi="Times New Roman" w:cs="Times New Roman"/>
                <w:szCs w:val="20"/>
              </w:rPr>
              <w:t>（</w:t>
            </w:r>
            <w:r w:rsidRPr="00B4025A">
              <w:rPr>
                <w:rFonts w:ascii="Times New Roman" w:eastAsia="標楷體" w:hAnsi="Times New Roman" w:cs="Times New Roman"/>
                <w:szCs w:val="20"/>
              </w:rPr>
              <w:t>一</w:t>
            </w:r>
            <w:r w:rsidR="00125A74" w:rsidRPr="00B4025A">
              <w:rPr>
                <w:rFonts w:ascii="Times New Roman" w:eastAsia="標楷體" w:hAnsi="Times New Roman" w:cs="Times New Roman"/>
                <w:szCs w:val="20"/>
              </w:rPr>
              <w:t>）</w:t>
            </w:r>
            <w:r w:rsidRPr="00B4025A">
              <w:rPr>
                <w:rFonts w:ascii="Times New Roman" w:eastAsia="標楷體" w:hAnsi="Times New Roman" w:cs="Times New Roman"/>
                <w:szCs w:val="20"/>
              </w:rPr>
              <w:t>前</w:t>
            </w:r>
          </w:p>
        </w:tc>
        <w:tc>
          <w:tcPr>
            <w:tcW w:w="1476"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ind w:leftChars="-62" w:left="-149" w:rightChars="-52" w:right="-125"/>
              <w:jc w:val="center"/>
              <w:rPr>
                <w:rFonts w:ascii="Times New Roman" w:eastAsia="標楷體" w:hAnsi="Times New Roman" w:cs="Times New Roman"/>
                <w:bCs/>
              </w:rPr>
            </w:pPr>
            <w:r w:rsidRPr="00B4025A">
              <w:rPr>
                <w:rFonts w:ascii="Times New Roman" w:eastAsia="標楷體" w:hAnsi="Times New Roman" w:cs="Times New Roman"/>
                <w:bCs/>
                <w:szCs w:val="20"/>
              </w:rPr>
              <w:t>特教資源中心</w:t>
            </w:r>
          </w:p>
        </w:tc>
        <w:tc>
          <w:tcPr>
            <w:tcW w:w="170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鑑定安置</w:t>
            </w:r>
          </w:p>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0" w:lineRule="atLeast"/>
              <w:ind w:rightChars="-31" w:right="-74"/>
              <w:rPr>
                <w:rFonts w:ascii="Times New Roman" w:eastAsia="標楷體" w:hAnsi="Times New Roman" w:cs="Times New Roman"/>
                <w:bCs/>
                <w:szCs w:val="20"/>
              </w:rPr>
            </w:pPr>
            <w:r w:rsidRPr="00B4025A">
              <w:rPr>
                <w:rFonts w:ascii="Times New Roman" w:eastAsia="標楷體" w:hAnsi="Times New Roman" w:cs="Times New Roman"/>
                <w:bCs/>
                <w:szCs w:val="20"/>
              </w:rPr>
              <w:t>各校若對鑑定安置清冊上之結果有疑義，請與鑑定安置業務承辦人員聯繫。</w:t>
            </w:r>
          </w:p>
        </w:tc>
      </w:tr>
    </w:tbl>
    <w:p w:rsidR="00EB57BD" w:rsidRPr="00B4025A" w:rsidRDefault="00EB57BD" w:rsidP="00EB57BD">
      <w:pPr>
        <w:spacing w:beforeLines="50" w:before="180"/>
        <w:ind w:left="223" w:hangingChars="93" w:hanging="223"/>
        <w:rPr>
          <w:rFonts w:ascii="Times New Roman" w:eastAsia="標楷體" w:hAnsi="Times New Roman" w:cs="Times New Roman"/>
          <w:szCs w:val="20"/>
        </w:rPr>
      </w:pPr>
      <w:r w:rsidRPr="00B4025A">
        <w:rPr>
          <w:rFonts w:ascii="新細明體" w:hAnsi="新細明體" w:cs="新細明體" w:hint="eastAsia"/>
          <w:szCs w:val="20"/>
        </w:rPr>
        <w:t>※</w:t>
      </w:r>
      <w:r w:rsidRPr="00B4025A">
        <w:rPr>
          <w:rFonts w:ascii="Times New Roman" w:eastAsia="標楷體" w:hAnsi="Times New Roman" w:cs="Times New Roman"/>
          <w:szCs w:val="20"/>
        </w:rPr>
        <w:t>上述「高雄市</w:t>
      </w:r>
      <w:r w:rsidRPr="00B4025A">
        <w:rPr>
          <w:rFonts w:ascii="Times New Roman" w:eastAsia="標楷體" w:hAnsi="Times New Roman" w:cs="Times New Roman"/>
          <w:szCs w:val="20"/>
        </w:rPr>
        <w:t>108</w:t>
      </w:r>
      <w:r w:rsidRPr="00B4025A">
        <w:rPr>
          <w:rFonts w:ascii="Times New Roman" w:eastAsia="標楷體" w:hAnsi="Times New Roman" w:cs="Times New Roman"/>
          <w:szCs w:val="20"/>
        </w:rPr>
        <w:t>年度第</w:t>
      </w:r>
      <w:r w:rsidRPr="00B4025A">
        <w:rPr>
          <w:rFonts w:ascii="Times New Roman" w:eastAsia="標楷體" w:hAnsi="Times New Roman" w:cs="Times New Roman"/>
          <w:szCs w:val="20"/>
        </w:rPr>
        <w:t>2</w:t>
      </w:r>
      <w:r w:rsidRPr="00B4025A">
        <w:rPr>
          <w:rFonts w:ascii="Times New Roman" w:eastAsia="標楷體" w:hAnsi="Times New Roman" w:cs="Times New Roman"/>
          <w:szCs w:val="20"/>
        </w:rPr>
        <w:t>次學前教育階段特殊教育鑑定安置工作時程」，</w:t>
      </w:r>
      <w:r w:rsidR="00252434" w:rsidRPr="00B4025A">
        <w:rPr>
          <w:rFonts w:ascii="Times New Roman" w:eastAsia="標楷體" w:hAnsi="Times New Roman" w:cs="Times New Roman"/>
          <w:szCs w:val="20"/>
        </w:rPr>
        <w:t>教育局</w:t>
      </w:r>
      <w:r w:rsidRPr="00B4025A">
        <w:rPr>
          <w:rFonts w:ascii="Times New Roman" w:eastAsia="標楷體" w:hAnsi="Times New Roman" w:cs="Times New Roman"/>
          <w:szCs w:val="20"/>
        </w:rPr>
        <w:t>得依實際情形調整，並公告於「高雄市鑑定安置資訊網」。</w:t>
      </w:r>
    </w:p>
    <w:p w:rsidR="00EB57BD" w:rsidRPr="00B4025A" w:rsidRDefault="00EB57BD" w:rsidP="00EB57BD">
      <w:pPr>
        <w:widowControl/>
        <w:rPr>
          <w:rFonts w:ascii="Times New Roman" w:eastAsia="標楷體" w:hAnsi="Times New Roman" w:cs="Times New Roman"/>
          <w:b/>
          <w:kern w:val="1"/>
          <w:sz w:val="32"/>
          <w:szCs w:val="32"/>
        </w:rPr>
      </w:pPr>
      <w:r w:rsidRPr="00B4025A">
        <w:rPr>
          <w:rFonts w:ascii="Times New Roman" w:eastAsia="標楷體" w:hAnsi="Times New Roman" w:cs="Times New Roman"/>
          <w:b/>
          <w:kern w:val="1"/>
          <w:sz w:val="32"/>
          <w:szCs w:val="32"/>
        </w:rPr>
        <w:br w:type="page"/>
      </w:r>
    </w:p>
    <w:p w:rsidR="00EB57BD" w:rsidRPr="00B4025A" w:rsidRDefault="00475E16" w:rsidP="00DF2E5B">
      <w:pPr>
        <w:pStyle w:val="2"/>
        <w:numPr>
          <w:ilvl w:val="0"/>
          <w:numId w:val="105"/>
        </w:numPr>
        <w:spacing w:line="240" w:lineRule="auto"/>
        <w:ind w:left="822" w:hanging="811"/>
        <w:rPr>
          <w:rFonts w:hint="eastAsia"/>
        </w:rPr>
      </w:pPr>
      <w:bookmarkStart w:id="53" w:name="_Toc16840274"/>
      <w:r w:rsidRPr="00B4025A">
        <w:rPr>
          <w:rFonts w:hint="eastAsia"/>
          <w:lang w:eastAsia="zh-TW"/>
        </w:rPr>
        <w:lastRenderedPageBreak/>
        <w:t>附件</w:t>
      </w:r>
      <w:r w:rsidRPr="00B4025A">
        <w:rPr>
          <w:rFonts w:hint="eastAsia"/>
          <w:lang w:eastAsia="zh-TW"/>
        </w:rPr>
        <w:t>3</w:t>
      </w:r>
      <w:r w:rsidRPr="00B4025A">
        <w:rPr>
          <w:rFonts w:hint="eastAsia"/>
          <w:lang w:eastAsia="zh-TW"/>
        </w:rPr>
        <w:t>：</w:t>
      </w:r>
      <w:r w:rsidR="00EB57BD" w:rsidRPr="00B4025A">
        <w:t>108</w:t>
      </w:r>
      <w:r w:rsidR="00EB57BD" w:rsidRPr="00B4025A">
        <w:t>年度第</w:t>
      </w:r>
      <w:r w:rsidR="00EB57BD" w:rsidRPr="00B4025A">
        <w:t>2</w:t>
      </w:r>
      <w:r w:rsidR="00EB57BD" w:rsidRPr="00B4025A">
        <w:t>次國民教育階段特殊教育鑑定安置工作時程</w:t>
      </w:r>
      <w:bookmarkEnd w:id="53"/>
    </w:p>
    <w:tbl>
      <w:tblPr>
        <w:tblW w:w="10890" w:type="dxa"/>
        <w:jc w:val="center"/>
        <w:tblLayout w:type="fixed"/>
        <w:tblLook w:val="0000" w:firstRow="0" w:lastRow="0" w:firstColumn="0" w:lastColumn="0" w:noHBand="0" w:noVBand="0"/>
      </w:tblPr>
      <w:tblGrid>
        <w:gridCol w:w="562"/>
        <w:gridCol w:w="2268"/>
        <w:gridCol w:w="1418"/>
        <w:gridCol w:w="1417"/>
        <w:gridCol w:w="1701"/>
        <w:gridCol w:w="3524"/>
      </w:tblGrid>
      <w:tr w:rsidR="00EB57BD" w:rsidRPr="00B4025A" w:rsidTr="00EB57BD">
        <w:trPr>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編號</w:t>
            </w:r>
          </w:p>
        </w:tc>
        <w:tc>
          <w:tcPr>
            <w:tcW w:w="2268"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工作項目</w:t>
            </w:r>
          </w:p>
        </w:tc>
        <w:tc>
          <w:tcPr>
            <w:tcW w:w="1418"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預定日期</w:t>
            </w:r>
          </w:p>
        </w:tc>
        <w:tc>
          <w:tcPr>
            <w:tcW w:w="141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承辦單位</w:t>
            </w:r>
          </w:p>
        </w:tc>
        <w:tc>
          <w:tcPr>
            <w:tcW w:w="170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承辦人員</w:t>
            </w:r>
            <w:r w:rsidRPr="00B4025A">
              <w:rPr>
                <w:rFonts w:ascii="Times New Roman" w:eastAsia="標楷體" w:hAnsi="Times New Roman" w:cs="Times New Roman"/>
                <w:bCs/>
              </w:rPr>
              <w:t>/</w:t>
            </w:r>
          </w:p>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配合單位</w:t>
            </w:r>
          </w:p>
        </w:tc>
        <w:tc>
          <w:tcPr>
            <w:tcW w:w="3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bCs/>
              </w:rPr>
              <w:t>備</w:t>
            </w:r>
            <w:r w:rsidRPr="00B4025A">
              <w:rPr>
                <w:rFonts w:ascii="Times New Roman" w:eastAsia="標楷體" w:hAnsi="Times New Roman" w:cs="Times New Roman"/>
                <w:bCs/>
              </w:rPr>
              <w:t xml:space="preserve">     </w:t>
            </w:r>
            <w:r w:rsidRPr="00B4025A">
              <w:rPr>
                <w:rFonts w:ascii="Times New Roman" w:eastAsia="標楷體" w:hAnsi="Times New Roman" w:cs="Times New Roman"/>
                <w:bCs/>
              </w:rPr>
              <w:t>註</w:t>
            </w:r>
          </w:p>
        </w:tc>
      </w:tr>
      <w:tr w:rsidR="00EB57BD" w:rsidRPr="00B4025A" w:rsidTr="00EB57BD">
        <w:trPr>
          <w:trHeight w:val="1042"/>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bCs/>
              </w:rPr>
              <w:t>1</w:t>
            </w:r>
          </w:p>
        </w:tc>
        <w:tc>
          <w:tcPr>
            <w:tcW w:w="2268"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t>108</w:t>
            </w:r>
            <w:r w:rsidRPr="00B4025A">
              <w:rPr>
                <w:rFonts w:ascii="Times New Roman" w:eastAsia="標楷體" w:hAnsi="Times New Roman" w:cs="Times New Roman"/>
              </w:rPr>
              <w:t>學年度</w:t>
            </w:r>
          </w:p>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t>鑑定安置說明會</w:t>
            </w:r>
          </w:p>
          <w:p w:rsidR="00EB57BD" w:rsidRPr="00B4025A" w:rsidRDefault="00EB57BD" w:rsidP="00EB57BD">
            <w:pPr>
              <w:spacing w:line="0" w:lineRule="atLeast"/>
              <w:ind w:leftChars="-66" w:left="-158" w:rightChars="-97" w:right="-233"/>
              <w:rPr>
                <w:rFonts w:ascii="Times New Roman" w:eastAsia="標楷體" w:hAnsi="Times New Roman" w:cs="Times New Roman"/>
              </w:rPr>
            </w:pPr>
            <w:r w:rsidRPr="00B4025A">
              <w:rPr>
                <w:rFonts w:ascii="Times New Roman" w:eastAsia="標楷體" w:hAnsi="Times New Roman" w:cs="Times New Roman"/>
                <w:szCs w:val="20"/>
              </w:rPr>
              <w:t>（國民教育階段教師）</w:t>
            </w:r>
          </w:p>
        </w:tc>
        <w:tc>
          <w:tcPr>
            <w:tcW w:w="1418"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ind w:leftChars="-62" w:left="-149" w:rightChars="-52" w:right="-125"/>
              <w:jc w:val="center"/>
              <w:rPr>
                <w:rFonts w:ascii="Times New Roman" w:eastAsia="標楷體" w:hAnsi="Times New Roman" w:cs="Times New Roman"/>
                <w:bCs/>
              </w:rPr>
            </w:pPr>
            <w:r w:rsidRPr="00B4025A">
              <w:rPr>
                <w:rFonts w:ascii="Times New Roman" w:eastAsia="標楷體" w:hAnsi="Times New Roman" w:cs="Times New Roman"/>
                <w:bCs/>
                <w:szCs w:val="20"/>
              </w:rPr>
              <w:t>108.08.02</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五</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 xml:space="preserve"> 108.08.03</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六</w:t>
            </w:r>
            <w:r w:rsidR="00125A74" w:rsidRPr="00B4025A">
              <w:rPr>
                <w:rFonts w:ascii="Times New Roman" w:eastAsia="標楷體" w:hAnsi="Times New Roman" w:cs="Times New Roman"/>
                <w:bCs/>
                <w:szCs w:val="20"/>
              </w:rPr>
              <w:t>）</w:t>
            </w:r>
          </w:p>
        </w:tc>
        <w:tc>
          <w:tcPr>
            <w:tcW w:w="141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rPr>
                <w:rFonts w:ascii="Times New Roman" w:eastAsia="標楷體" w:hAnsi="Times New Roman" w:cs="Times New Roman"/>
                <w:bCs/>
              </w:rPr>
            </w:pPr>
            <w:r w:rsidRPr="00B4025A">
              <w:rPr>
                <w:rFonts w:ascii="Times New Roman" w:eastAsia="標楷體" w:hAnsi="Times New Roman" w:cs="Times New Roman"/>
                <w:bCs/>
              </w:rPr>
              <w:t>承辦單位：教育局、特教資源中心</w:t>
            </w:r>
          </w:p>
          <w:p w:rsidR="00EB57BD" w:rsidRPr="00B4025A" w:rsidRDefault="00EB57BD" w:rsidP="00EB57BD">
            <w:pPr>
              <w:widowControl/>
              <w:rPr>
                <w:rFonts w:ascii="Times New Roman" w:eastAsia="標楷體" w:hAnsi="Times New Roman" w:cs="Times New Roman"/>
                <w:bCs/>
              </w:rPr>
            </w:pPr>
            <w:r w:rsidRPr="00B4025A">
              <w:rPr>
                <w:rFonts w:ascii="Times New Roman" w:eastAsia="標楷體" w:hAnsi="Times New Roman" w:cs="Times New Roman"/>
                <w:bCs/>
              </w:rPr>
              <w:t>協辦單位：左營國中、前鎮高中</w:t>
            </w:r>
          </w:p>
        </w:tc>
        <w:tc>
          <w:tcPr>
            <w:tcW w:w="170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rPr>
                <w:rFonts w:ascii="Times New Roman" w:eastAsia="標楷體" w:hAnsi="Times New Roman" w:cs="Times New Roman"/>
                <w:bCs/>
              </w:rPr>
            </w:pPr>
            <w:r w:rsidRPr="00B4025A">
              <w:rPr>
                <w:rFonts w:ascii="Times New Roman" w:eastAsia="標楷體" w:hAnsi="Times New Roman" w:cs="Times New Roman"/>
                <w:bCs/>
              </w:rPr>
              <w:t>承辦：教育局特教科、特教資源中心</w:t>
            </w:r>
          </w:p>
          <w:p w:rsidR="00EB57BD" w:rsidRPr="00B4025A" w:rsidRDefault="00EB57BD" w:rsidP="00EB57BD">
            <w:pPr>
              <w:widowControl/>
              <w:rPr>
                <w:rFonts w:ascii="Times New Roman" w:eastAsia="標楷體" w:hAnsi="Times New Roman" w:cs="Times New Roman"/>
                <w:bCs/>
              </w:rPr>
            </w:pPr>
            <w:r w:rsidRPr="00B4025A">
              <w:rPr>
                <w:rFonts w:ascii="Times New Roman" w:eastAsia="標楷體" w:hAnsi="Times New Roman" w:cs="Times New Roman"/>
                <w:bCs/>
              </w:rPr>
              <w:t>協辦：左營國中總務處、前鎮高中總務處</w:t>
            </w:r>
          </w:p>
        </w:tc>
        <w:tc>
          <w:tcPr>
            <w:tcW w:w="3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ind w:leftChars="-15" w:left="-36"/>
              <w:rPr>
                <w:rFonts w:ascii="Times New Roman" w:eastAsia="標楷體" w:hAnsi="Times New Roman" w:cs="Times New Roman"/>
                <w:bCs/>
                <w:szCs w:val="20"/>
              </w:rPr>
            </w:pPr>
            <w:r w:rsidRPr="00B4025A">
              <w:rPr>
                <w:rFonts w:ascii="Times New Roman" w:eastAsia="標楷體" w:hAnsi="Times New Roman" w:cs="Times New Roman"/>
                <w:bCs/>
                <w:szCs w:val="20"/>
              </w:rPr>
              <w:t>108.08.02</w:t>
            </w:r>
            <w:r w:rsidRPr="00B4025A">
              <w:rPr>
                <w:rFonts w:ascii="Times New Roman" w:eastAsia="標楷體" w:hAnsi="Times New Roman" w:cs="Times New Roman"/>
                <w:bCs/>
                <w:szCs w:val="20"/>
              </w:rPr>
              <w:t>上午：左營國中日善樓</w:t>
            </w:r>
            <w:r w:rsidRPr="00B4025A">
              <w:rPr>
                <w:rFonts w:ascii="Times New Roman" w:eastAsia="標楷體" w:hAnsi="Times New Roman" w:cs="Times New Roman"/>
                <w:bCs/>
                <w:szCs w:val="20"/>
              </w:rPr>
              <w:t>4</w:t>
            </w:r>
            <w:r w:rsidRPr="00B4025A">
              <w:rPr>
                <w:rFonts w:ascii="Times New Roman" w:eastAsia="標楷體" w:hAnsi="Times New Roman" w:cs="Times New Roman"/>
                <w:bCs/>
                <w:szCs w:val="20"/>
              </w:rPr>
              <w:t>樓視聽教室</w:t>
            </w:r>
          </w:p>
          <w:p w:rsidR="00EB57BD" w:rsidRPr="00B4025A" w:rsidRDefault="00EB57BD" w:rsidP="00EB57BD">
            <w:pPr>
              <w:widowControl/>
              <w:ind w:leftChars="-15" w:left="-36"/>
              <w:rPr>
                <w:rFonts w:ascii="Times New Roman" w:eastAsia="標楷體" w:hAnsi="Times New Roman" w:cs="Times New Roman"/>
                <w:bCs/>
                <w:szCs w:val="22"/>
              </w:rPr>
            </w:pPr>
            <w:r w:rsidRPr="00B4025A">
              <w:rPr>
                <w:rFonts w:ascii="Times New Roman" w:eastAsia="標楷體" w:hAnsi="Times New Roman" w:cs="Times New Roman"/>
                <w:bCs/>
                <w:szCs w:val="20"/>
              </w:rPr>
              <w:t>108.08.03</w:t>
            </w:r>
            <w:r w:rsidRPr="00B4025A">
              <w:rPr>
                <w:rFonts w:ascii="Times New Roman" w:eastAsia="標楷體" w:hAnsi="Times New Roman" w:cs="Times New Roman"/>
                <w:bCs/>
                <w:szCs w:val="20"/>
              </w:rPr>
              <w:t>上午：前鎮高中科學館</w:t>
            </w:r>
            <w:r w:rsidRPr="00B4025A">
              <w:rPr>
                <w:rFonts w:ascii="Times New Roman" w:eastAsia="標楷體" w:hAnsi="Times New Roman" w:cs="Times New Roman"/>
                <w:bCs/>
                <w:szCs w:val="20"/>
              </w:rPr>
              <w:t>4</w:t>
            </w:r>
            <w:r w:rsidRPr="00B4025A">
              <w:rPr>
                <w:rFonts w:ascii="Times New Roman" w:eastAsia="標楷體" w:hAnsi="Times New Roman" w:cs="Times New Roman"/>
                <w:bCs/>
                <w:szCs w:val="20"/>
              </w:rPr>
              <w:t>樓會議室</w:t>
            </w:r>
          </w:p>
        </w:tc>
      </w:tr>
      <w:tr w:rsidR="00EB57BD" w:rsidRPr="00B4025A" w:rsidTr="00EB57BD">
        <w:trPr>
          <w:trHeight w:val="1073"/>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t>2</w:t>
            </w:r>
          </w:p>
        </w:tc>
        <w:tc>
          <w:tcPr>
            <w:tcW w:w="2268"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t>受理家長申請報名</w:t>
            </w:r>
          </w:p>
        </w:tc>
        <w:tc>
          <w:tcPr>
            <w:tcW w:w="1418"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ind w:leftChars="-62" w:left="-149" w:rightChars="-52" w:right="-125"/>
              <w:jc w:val="center"/>
              <w:rPr>
                <w:rFonts w:ascii="Times New Roman" w:eastAsia="標楷體" w:hAnsi="Times New Roman" w:cs="Times New Roman"/>
                <w:bCs/>
                <w:szCs w:val="20"/>
              </w:rPr>
            </w:pPr>
            <w:r w:rsidRPr="00B4025A">
              <w:rPr>
                <w:rFonts w:ascii="Times New Roman" w:eastAsia="標楷體" w:hAnsi="Times New Roman" w:cs="Times New Roman"/>
                <w:bCs/>
                <w:szCs w:val="20"/>
              </w:rPr>
              <w:t>108.08.12</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一</w:t>
            </w:r>
            <w:r w:rsidR="00125A74" w:rsidRPr="00B4025A">
              <w:rPr>
                <w:rFonts w:ascii="Times New Roman" w:eastAsia="標楷體" w:hAnsi="Times New Roman" w:cs="Times New Roman"/>
                <w:bCs/>
                <w:szCs w:val="20"/>
              </w:rPr>
              <w:t>）</w:t>
            </w:r>
          </w:p>
          <w:p w:rsidR="00EB57BD" w:rsidRPr="00B4025A" w:rsidRDefault="00EB57BD" w:rsidP="00EB57BD">
            <w:pPr>
              <w:widowControl/>
              <w:spacing w:line="0" w:lineRule="atLeast"/>
              <w:jc w:val="center"/>
              <w:rPr>
                <w:rFonts w:ascii="Times New Roman" w:eastAsia="標楷體" w:hAnsi="Times New Roman" w:cs="Times New Roman"/>
              </w:rPr>
            </w:pPr>
            <w:r w:rsidRPr="00B4025A">
              <w:rPr>
                <w:rFonts w:ascii="Times New Roman" w:eastAsia="標楷體" w:hAnsi="Times New Roman" w:cs="Times New Roman"/>
              </w:rPr>
              <w:t>至</w:t>
            </w:r>
          </w:p>
          <w:p w:rsidR="00EB57BD" w:rsidRPr="00B4025A" w:rsidRDefault="00EB57BD" w:rsidP="00EB57BD">
            <w:pPr>
              <w:ind w:leftChars="-62" w:left="-149" w:rightChars="-52" w:right="-125"/>
              <w:jc w:val="center"/>
              <w:rPr>
                <w:rFonts w:ascii="Times New Roman" w:eastAsia="標楷體" w:hAnsi="Times New Roman" w:cs="Times New Roman"/>
              </w:rPr>
            </w:pPr>
            <w:r w:rsidRPr="00B4025A">
              <w:rPr>
                <w:rFonts w:ascii="Times New Roman" w:eastAsia="標楷體" w:hAnsi="Times New Roman" w:cs="Times New Roman"/>
                <w:bCs/>
                <w:szCs w:val="20"/>
              </w:rPr>
              <w:t>108.08.30</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五</w:t>
            </w:r>
            <w:r w:rsidR="00125A74" w:rsidRPr="00B4025A">
              <w:rPr>
                <w:rFonts w:ascii="Times New Roman" w:eastAsia="標楷體" w:hAnsi="Times New Roman" w:cs="Times New Roman"/>
                <w:bCs/>
                <w:szCs w:val="20"/>
              </w:rPr>
              <w:t>）</w:t>
            </w:r>
          </w:p>
        </w:tc>
        <w:tc>
          <w:tcPr>
            <w:tcW w:w="141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有送件需求之公私立國中小</w:t>
            </w:r>
          </w:p>
        </w:tc>
        <w:tc>
          <w:tcPr>
            <w:tcW w:w="170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特教相關</w:t>
            </w:r>
          </w:p>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3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rPr>
            </w:pPr>
            <w:r w:rsidRPr="00B4025A">
              <w:rPr>
                <w:rFonts w:ascii="Times New Roman" w:eastAsia="標楷體" w:hAnsi="Times New Roman" w:cs="Times New Roman"/>
              </w:rPr>
              <w:t>各受理單位請及早與家長溝通，並準備應附資料。</w:t>
            </w:r>
          </w:p>
        </w:tc>
      </w:tr>
      <w:tr w:rsidR="00EB57BD" w:rsidRPr="00B4025A" w:rsidTr="00EB57BD">
        <w:trPr>
          <w:trHeight w:val="2523"/>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bCs/>
              </w:rPr>
              <w:t>3</w:t>
            </w:r>
          </w:p>
        </w:tc>
        <w:tc>
          <w:tcPr>
            <w:tcW w:w="2268"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t>鑑定安置系統登錄</w:t>
            </w:r>
          </w:p>
        </w:tc>
        <w:tc>
          <w:tcPr>
            <w:tcW w:w="1418"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ind w:leftChars="-62" w:left="-149" w:rightChars="-52" w:right="-125"/>
              <w:jc w:val="center"/>
              <w:rPr>
                <w:rFonts w:ascii="Times New Roman" w:eastAsia="標楷體" w:hAnsi="Times New Roman" w:cs="Times New Roman"/>
                <w:bCs/>
                <w:szCs w:val="20"/>
              </w:rPr>
            </w:pPr>
            <w:r w:rsidRPr="00B4025A">
              <w:rPr>
                <w:rFonts w:ascii="Times New Roman" w:eastAsia="標楷體" w:hAnsi="Times New Roman" w:cs="Times New Roman"/>
                <w:bCs/>
                <w:szCs w:val="20"/>
              </w:rPr>
              <w:t>108.08.12</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一</w:t>
            </w:r>
            <w:r w:rsidR="00125A74" w:rsidRPr="00B4025A">
              <w:rPr>
                <w:rFonts w:ascii="Times New Roman" w:eastAsia="標楷體" w:hAnsi="Times New Roman" w:cs="Times New Roman"/>
                <w:bCs/>
                <w:szCs w:val="20"/>
              </w:rPr>
              <w:t>）</w:t>
            </w:r>
          </w:p>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t>至</w:t>
            </w:r>
          </w:p>
          <w:p w:rsidR="00EB57BD" w:rsidRPr="00B4025A" w:rsidRDefault="00EB57BD" w:rsidP="00EB57BD">
            <w:pPr>
              <w:ind w:leftChars="-62" w:left="-149" w:rightChars="-52" w:right="-125"/>
              <w:jc w:val="center"/>
              <w:rPr>
                <w:rFonts w:ascii="Times New Roman" w:eastAsia="標楷體" w:hAnsi="Times New Roman" w:cs="Times New Roman"/>
              </w:rPr>
            </w:pPr>
            <w:r w:rsidRPr="00B4025A">
              <w:rPr>
                <w:rFonts w:ascii="Times New Roman" w:eastAsia="標楷體" w:hAnsi="Times New Roman" w:cs="Times New Roman"/>
                <w:bCs/>
                <w:szCs w:val="20"/>
              </w:rPr>
              <w:t>108.09.03</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二</w:t>
            </w:r>
            <w:r w:rsidR="00125A74" w:rsidRPr="00B4025A">
              <w:rPr>
                <w:rFonts w:ascii="Times New Roman" w:eastAsia="標楷體" w:hAnsi="Times New Roman" w:cs="Times New Roman"/>
                <w:bCs/>
                <w:szCs w:val="20"/>
              </w:rPr>
              <w:t>）</w:t>
            </w:r>
          </w:p>
        </w:tc>
        <w:tc>
          <w:tcPr>
            <w:tcW w:w="141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有送件需求之公私立國中小</w:t>
            </w:r>
          </w:p>
        </w:tc>
        <w:tc>
          <w:tcPr>
            <w:tcW w:w="170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特教相關</w:t>
            </w:r>
          </w:p>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3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rPr>
            </w:pPr>
            <w:r w:rsidRPr="00B4025A">
              <w:rPr>
                <w:rFonts w:ascii="Times New Roman" w:eastAsia="標楷體" w:hAnsi="Times New Roman" w:cs="Times New Roman"/>
              </w:rPr>
              <w:t>1.</w:t>
            </w:r>
            <w:r w:rsidRPr="00B4025A">
              <w:rPr>
                <w:rFonts w:ascii="Times New Roman" w:eastAsia="標楷體" w:hAnsi="Times New Roman" w:cs="Times New Roman"/>
              </w:rPr>
              <w:t>請各校依期限將資料上傳至高雄市鑑定安置資訊網，免送鑑定資料紙本。</w:t>
            </w:r>
          </w:p>
          <w:p w:rsidR="00EB57BD" w:rsidRPr="00B4025A" w:rsidRDefault="00EB57BD" w:rsidP="00EB57BD">
            <w:pPr>
              <w:spacing w:line="0" w:lineRule="atLeast"/>
              <w:rPr>
                <w:rFonts w:ascii="Times New Roman" w:eastAsia="標楷體" w:hAnsi="Times New Roman" w:cs="Times New Roman"/>
              </w:rPr>
            </w:pPr>
            <w:r w:rsidRPr="00B4025A">
              <w:rPr>
                <w:rFonts w:ascii="Times New Roman" w:eastAsia="標楷體" w:hAnsi="Times New Roman" w:cs="Times New Roman"/>
              </w:rPr>
              <w:t>2.</w:t>
            </w:r>
            <w:r w:rsidRPr="00B4025A">
              <w:rPr>
                <w:rFonts w:ascii="Times New Roman" w:eastAsia="標楷體" w:hAnsi="Times New Roman" w:cs="Times New Roman"/>
              </w:rPr>
              <w:t>鑑定安置系統登錄期間，如有視訊會議需求之學校，請務必上網登錄，中心將於</w:t>
            </w:r>
            <w:r w:rsidRPr="00B4025A">
              <w:rPr>
                <w:rFonts w:ascii="Times New Roman" w:eastAsia="標楷體" w:hAnsi="Times New Roman" w:cs="Times New Roman"/>
              </w:rPr>
              <w:t>9</w:t>
            </w:r>
            <w:r w:rsidRPr="00B4025A">
              <w:rPr>
                <w:rFonts w:ascii="Times New Roman" w:eastAsia="標楷體" w:hAnsi="Times New Roman" w:cs="Times New Roman"/>
              </w:rPr>
              <w:t>月</w:t>
            </w:r>
            <w:r w:rsidRPr="00B4025A">
              <w:rPr>
                <w:rFonts w:ascii="Times New Roman" w:eastAsia="標楷體" w:hAnsi="Times New Roman" w:cs="Times New Roman"/>
              </w:rPr>
              <w:t>19</w:t>
            </w:r>
            <w:r w:rsidRPr="00B4025A">
              <w:rPr>
                <w:rFonts w:ascii="Times New Roman" w:eastAsia="標楷體" w:hAnsi="Times New Roman" w:cs="Times New Roman"/>
              </w:rPr>
              <w:t>日公告各校所申請之會議類型。</w:t>
            </w:r>
          </w:p>
          <w:p w:rsidR="00EB57BD" w:rsidRPr="00B4025A" w:rsidRDefault="00EB57BD" w:rsidP="00EB57BD">
            <w:pPr>
              <w:spacing w:line="0" w:lineRule="atLeast"/>
              <w:rPr>
                <w:rFonts w:ascii="Times New Roman" w:eastAsia="標楷體" w:hAnsi="Times New Roman" w:cs="Times New Roman"/>
              </w:rPr>
            </w:pPr>
            <w:r w:rsidRPr="00B4025A">
              <w:rPr>
                <w:rFonts w:ascii="Times New Roman" w:eastAsia="標楷體" w:hAnsi="Times New Roman" w:cs="Times New Roman"/>
              </w:rPr>
              <w:t>3.</w:t>
            </w:r>
            <w:r w:rsidRPr="00B4025A">
              <w:rPr>
                <w:rFonts w:ascii="Times New Roman" w:eastAsia="標楷體" w:hAnsi="Times New Roman" w:cs="Times New Roman"/>
              </w:rPr>
              <w:t>系統登錄截止時間為</w:t>
            </w:r>
            <w:r w:rsidRPr="00B4025A">
              <w:rPr>
                <w:rFonts w:ascii="Times New Roman" w:eastAsia="標楷體" w:hAnsi="Times New Roman" w:cs="Times New Roman"/>
              </w:rPr>
              <w:t>9</w:t>
            </w:r>
            <w:r w:rsidRPr="00B4025A">
              <w:rPr>
                <w:rFonts w:ascii="Times New Roman" w:eastAsia="標楷體" w:hAnsi="Times New Roman" w:cs="Times New Roman"/>
              </w:rPr>
              <w:t>月</w:t>
            </w:r>
            <w:r w:rsidRPr="00B4025A">
              <w:rPr>
                <w:rFonts w:ascii="Times New Roman" w:eastAsia="標楷體" w:hAnsi="Times New Roman" w:cs="Times New Roman"/>
              </w:rPr>
              <w:t>3</w:t>
            </w:r>
            <w:r w:rsidRPr="00B4025A">
              <w:rPr>
                <w:rFonts w:ascii="Times New Roman" w:eastAsia="標楷體" w:hAnsi="Times New Roman" w:cs="Times New Roman"/>
              </w:rPr>
              <w:t>日下午</w:t>
            </w:r>
            <w:r w:rsidRPr="00B4025A">
              <w:rPr>
                <w:rFonts w:ascii="Times New Roman" w:eastAsia="標楷體" w:hAnsi="Times New Roman" w:cs="Times New Roman"/>
              </w:rPr>
              <w:t>5</w:t>
            </w:r>
            <w:r w:rsidRPr="00B4025A">
              <w:rPr>
                <w:rFonts w:ascii="Times New Roman" w:eastAsia="標楷體" w:hAnsi="Times New Roman" w:cs="Times New Roman"/>
              </w:rPr>
              <w:t>時止。</w:t>
            </w:r>
          </w:p>
        </w:tc>
      </w:tr>
      <w:tr w:rsidR="00EB57BD" w:rsidRPr="00B4025A" w:rsidTr="00EB57BD">
        <w:trPr>
          <w:trHeight w:val="1006"/>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bCs/>
              </w:rPr>
              <w:t>4</w:t>
            </w:r>
          </w:p>
        </w:tc>
        <w:tc>
          <w:tcPr>
            <w:tcW w:w="2268"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t>收件暨初評說明會</w:t>
            </w:r>
          </w:p>
        </w:tc>
        <w:tc>
          <w:tcPr>
            <w:tcW w:w="1418"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ind w:leftChars="-62" w:left="-149" w:rightChars="-52" w:right="-125"/>
              <w:jc w:val="center"/>
              <w:rPr>
                <w:rFonts w:ascii="Times New Roman" w:eastAsia="標楷體" w:hAnsi="Times New Roman" w:cs="Times New Roman"/>
              </w:rPr>
            </w:pPr>
            <w:r w:rsidRPr="00B4025A">
              <w:rPr>
                <w:rFonts w:ascii="Times New Roman" w:eastAsia="標楷體" w:hAnsi="Times New Roman" w:cs="Times New Roman"/>
                <w:bCs/>
                <w:szCs w:val="20"/>
              </w:rPr>
              <w:t>108.09.06</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五</w:t>
            </w:r>
            <w:r w:rsidR="00125A74" w:rsidRPr="00B4025A">
              <w:rPr>
                <w:rFonts w:ascii="Times New Roman" w:eastAsia="標楷體" w:hAnsi="Times New Roman" w:cs="Times New Roman"/>
                <w:bCs/>
                <w:szCs w:val="20"/>
              </w:rPr>
              <w:t>）</w:t>
            </w:r>
          </w:p>
        </w:tc>
        <w:tc>
          <w:tcPr>
            <w:tcW w:w="141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ind w:leftChars="-62" w:left="-149" w:rightChars="-52" w:right="-125"/>
              <w:jc w:val="center"/>
              <w:rPr>
                <w:rFonts w:ascii="Times New Roman" w:eastAsia="標楷體" w:hAnsi="Times New Roman" w:cs="Times New Roman"/>
                <w:bCs/>
              </w:rPr>
            </w:pPr>
            <w:r w:rsidRPr="00B4025A">
              <w:rPr>
                <w:rFonts w:ascii="Times New Roman" w:eastAsia="標楷體" w:hAnsi="Times New Roman" w:cs="Times New Roman"/>
                <w:bCs/>
                <w:szCs w:val="20"/>
              </w:rPr>
              <w:t>特教資源中心</w:t>
            </w:r>
          </w:p>
        </w:tc>
        <w:tc>
          <w:tcPr>
            <w:tcW w:w="170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鑑定安置業務承辦人、收件暨初評人員</w:t>
            </w:r>
          </w:p>
        </w:tc>
        <w:tc>
          <w:tcPr>
            <w:tcW w:w="3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rPr>
            </w:pPr>
          </w:p>
        </w:tc>
      </w:tr>
      <w:tr w:rsidR="00EB57BD" w:rsidRPr="00B4025A" w:rsidTr="00EB57BD">
        <w:trPr>
          <w:trHeight w:val="758"/>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5</w:t>
            </w:r>
          </w:p>
        </w:tc>
        <w:tc>
          <w:tcPr>
            <w:tcW w:w="2268"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spacing w:line="0" w:lineRule="atLeast"/>
              <w:jc w:val="center"/>
              <w:rPr>
                <w:rFonts w:ascii="Times New Roman" w:eastAsia="標楷體" w:hAnsi="Times New Roman" w:cs="Times New Roman"/>
              </w:rPr>
            </w:pPr>
            <w:r w:rsidRPr="00B4025A">
              <w:rPr>
                <w:rFonts w:ascii="Times New Roman" w:eastAsia="標楷體" w:hAnsi="Times New Roman" w:cs="Times New Roman"/>
              </w:rPr>
              <w:t>初評工作坊</w:t>
            </w:r>
          </w:p>
        </w:tc>
        <w:tc>
          <w:tcPr>
            <w:tcW w:w="1418"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ind w:leftChars="-62" w:left="-149" w:rightChars="-52" w:right="-125"/>
              <w:jc w:val="center"/>
              <w:rPr>
                <w:rFonts w:ascii="Times New Roman" w:eastAsia="標楷體" w:hAnsi="Times New Roman" w:cs="Times New Roman"/>
              </w:rPr>
            </w:pPr>
            <w:r w:rsidRPr="00B4025A">
              <w:rPr>
                <w:rFonts w:ascii="Times New Roman" w:eastAsia="標楷體" w:hAnsi="Times New Roman" w:cs="Times New Roman"/>
                <w:bCs/>
                <w:szCs w:val="20"/>
              </w:rPr>
              <w:t>108.09.11</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三</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w:t>
            </w:r>
          </w:p>
        </w:tc>
        <w:tc>
          <w:tcPr>
            <w:tcW w:w="141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ind w:leftChars="-62" w:left="-149" w:rightChars="-52" w:right="-125"/>
              <w:jc w:val="center"/>
              <w:rPr>
                <w:rFonts w:ascii="Times New Roman" w:eastAsia="標楷體" w:hAnsi="Times New Roman" w:cs="Times New Roman"/>
                <w:bCs/>
              </w:rPr>
            </w:pPr>
            <w:r w:rsidRPr="00B4025A">
              <w:rPr>
                <w:rFonts w:ascii="Times New Roman" w:eastAsia="標楷體" w:hAnsi="Times New Roman" w:cs="Times New Roman"/>
                <w:bCs/>
                <w:szCs w:val="20"/>
              </w:rPr>
              <w:t>特教資源中心</w:t>
            </w:r>
          </w:p>
        </w:tc>
        <w:tc>
          <w:tcPr>
            <w:tcW w:w="170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spacing w:line="0" w:lineRule="atLeast"/>
              <w:rPr>
                <w:rFonts w:ascii="Times New Roman" w:eastAsia="標楷體" w:hAnsi="Times New Roman" w:cs="Times New Roman"/>
                <w:bCs/>
              </w:rPr>
            </w:pPr>
            <w:r w:rsidRPr="00B4025A">
              <w:rPr>
                <w:rFonts w:ascii="Times New Roman" w:eastAsia="標楷體" w:hAnsi="Times New Roman" w:cs="Times New Roman"/>
                <w:bCs/>
              </w:rPr>
              <w:t>初評教師、</w:t>
            </w:r>
          </w:p>
          <w:p w:rsidR="00EB57BD" w:rsidRPr="00B4025A" w:rsidRDefault="00EB57BD" w:rsidP="00EB57BD">
            <w:pPr>
              <w:widowControl/>
              <w:spacing w:line="0" w:lineRule="atLeast"/>
              <w:rPr>
                <w:rFonts w:ascii="Times New Roman" w:eastAsia="標楷體" w:hAnsi="Times New Roman" w:cs="Times New Roman"/>
                <w:bCs/>
              </w:rPr>
            </w:pPr>
            <w:r w:rsidRPr="00B4025A">
              <w:rPr>
                <w:rFonts w:ascii="Times New Roman" w:eastAsia="標楷體" w:hAnsi="Times New Roman" w:cs="Times New Roman"/>
                <w:bCs/>
              </w:rPr>
              <w:t>專家學者</w:t>
            </w:r>
          </w:p>
        </w:tc>
        <w:tc>
          <w:tcPr>
            <w:tcW w:w="3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widowControl/>
              <w:spacing w:line="0" w:lineRule="atLeast"/>
              <w:rPr>
                <w:rFonts w:ascii="Times New Roman" w:eastAsia="標楷體" w:hAnsi="Times New Roman" w:cs="Times New Roman"/>
              </w:rPr>
            </w:pPr>
            <w:r w:rsidRPr="00B4025A">
              <w:rPr>
                <w:rFonts w:ascii="Times New Roman" w:eastAsia="標楷體" w:hAnsi="Times New Roman" w:cs="Times New Roman"/>
              </w:rPr>
              <w:t>視需求辦理</w:t>
            </w:r>
          </w:p>
        </w:tc>
      </w:tr>
      <w:tr w:rsidR="00EB57BD" w:rsidRPr="00B4025A" w:rsidTr="00EB57BD">
        <w:trPr>
          <w:trHeight w:val="3042"/>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6</w:t>
            </w:r>
          </w:p>
        </w:tc>
        <w:tc>
          <w:tcPr>
            <w:tcW w:w="2268"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收件審查、初步</w:t>
            </w:r>
          </w:p>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bCs/>
              </w:rPr>
              <w:t>評估暨補正資料</w:t>
            </w:r>
          </w:p>
        </w:tc>
        <w:tc>
          <w:tcPr>
            <w:tcW w:w="1418"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ind w:leftChars="-62" w:left="-149" w:rightChars="-52" w:right="-125"/>
              <w:jc w:val="center"/>
              <w:rPr>
                <w:rFonts w:ascii="Times New Roman" w:eastAsia="標楷體" w:hAnsi="Times New Roman" w:cs="Times New Roman"/>
                <w:bCs/>
                <w:szCs w:val="20"/>
              </w:rPr>
            </w:pPr>
            <w:r w:rsidRPr="00B4025A">
              <w:rPr>
                <w:rFonts w:ascii="Times New Roman" w:eastAsia="標楷體" w:hAnsi="Times New Roman" w:cs="Times New Roman"/>
                <w:bCs/>
                <w:szCs w:val="20"/>
              </w:rPr>
              <w:t>108.09.06</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五</w:t>
            </w:r>
            <w:r w:rsidR="00125A74" w:rsidRPr="00B4025A">
              <w:rPr>
                <w:rFonts w:ascii="Times New Roman" w:eastAsia="標楷體" w:hAnsi="Times New Roman" w:cs="Times New Roman"/>
                <w:bCs/>
                <w:szCs w:val="20"/>
              </w:rPr>
              <w:t>）</w:t>
            </w:r>
          </w:p>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t>至</w:t>
            </w:r>
          </w:p>
          <w:p w:rsidR="00EB57BD" w:rsidRPr="00B4025A" w:rsidRDefault="00EB57BD" w:rsidP="00EB57BD">
            <w:pPr>
              <w:ind w:leftChars="-62" w:left="-149" w:rightChars="-52" w:right="-125"/>
              <w:jc w:val="center"/>
              <w:rPr>
                <w:rFonts w:ascii="Times New Roman" w:eastAsia="標楷體" w:hAnsi="Times New Roman" w:cs="Times New Roman"/>
              </w:rPr>
            </w:pPr>
            <w:r w:rsidRPr="00B4025A">
              <w:rPr>
                <w:rFonts w:ascii="Times New Roman" w:eastAsia="標楷體" w:hAnsi="Times New Roman" w:cs="Times New Roman"/>
                <w:bCs/>
                <w:szCs w:val="20"/>
              </w:rPr>
              <w:t>108.09.19</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四</w:t>
            </w:r>
            <w:r w:rsidR="00125A74" w:rsidRPr="00B4025A">
              <w:rPr>
                <w:rFonts w:ascii="Times New Roman" w:eastAsia="標楷體" w:hAnsi="Times New Roman" w:cs="Times New Roman"/>
                <w:bCs/>
                <w:szCs w:val="20"/>
              </w:rPr>
              <w:t>）</w:t>
            </w:r>
          </w:p>
        </w:tc>
        <w:tc>
          <w:tcPr>
            <w:tcW w:w="141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ind w:leftChars="-62" w:left="-149" w:rightChars="-52" w:right="-125"/>
              <w:jc w:val="center"/>
              <w:rPr>
                <w:rFonts w:ascii="Times New Roman" w:eastAsia="標楷體" w:hAnsi="Times New Roman" w:cs="Times New Roman"/>
                <w:bCs/>
                <w:szCs w:val="20"/>
              </w:rPr>
            </w:pPr>
            <w:r w:rsidRPr="00B4025A">
              <w:rPr>
                <w:rFonts w:ascii="Times New Roman" w:eastAsia="標楷體" w:hAnsi="Times New Roman" w:cs="Times New Roman"/>
                <w:bCs/>
                <w:szCs w:val="20"/>
              </w:rPr>
              <w:t>特教資源中心</w:t>
            </w:r>
          </w:p>
        </w:tc>
        <w:tc>
          <w:tcPr>
            <w:tcW w:w="170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收件暨初評人員、收件資料須補件之學校</w:t>
            </w:r>
          </w:p>
        </w:tc>
        <w:tc>
          <w:tcPr>
            <w:tcW w:w="3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rPr>
            </w:pPr>
            <w:r w:rsidRPr="00B4025A">
              <w:rPr>
                <w:rFonts w:ascii="Times New Roman" w:eastAsia="標楷體" w:hAnsi="Times New Roman" w:cs="Times New Roman"/>
              </w:rPr>
              <w:t>1.</w:t>
            </w:r>
            <w:r w:rsidRPr="00B4025A">
              <w:rPr>
                <w:rFonts w:ascii="Times New Roman" w:eastAsia="標楷體" w:hAnsi="Times New Roman" w:cs="Times New Roman"/>
              </w:rPr>
              <w:t>請各校自行上</w:t>
            </w:r>
            <w:r w:rsidRPr="00B4025A">
              <w:rPr>
                <w:rFonts w:ascii="Times New Roman" w:eastAsia="標楷體" w:hAnsi="Times New Roman" w:cs="Times New Roman"/>
                <w:bCs/>
              </w:rPr>
              <w:t>高雄市鑑定安置資訊網</w:t>
            </w:r>
            <w:r w:rsidRPr="00B4025A">
              <w:rPr>
                <w:rFonts w:ascii="Times New Roman" w:eastAsia="標楷體" w:hAnsi="Times New Roman" w:cs="Times New Roman"/>
              </w:rPr>
              <w:t>查詢收件結果，若有補件相關問題請聯繫初評人員。</w:t>
            </w:r>
          </w:p>
          <w:p w:rsidR="00EB57BD" w:rsidRPr="00B4025A" w:rsidRDefault="00EB57BD" w:rsidP="00EB57BD">
            <w:pPr>
              <w:spacing w:line="0" w:lineRule="atLeast"/>
              <w:rPr>
                <w:rFonts w:ascii="Times New Roman" w:eastAsia="標楷體" w:hAnsi="Times New Roman" w:cs="Times New Roman"/>
              </w:rPr>
            </w:pPr>
            <w:r w:rsidRPr="00B4025A">
              <w:rPr>
                <w:rFonts w:ascii="Times New Roman" w:eastAsia="標楷體" w:hAnsi="Times New Roman" w:cs="Times New Roman"/>
              </w:rPr>
              <w:t>2.</w:t>
            </w:r>
            <w:r w:rsidRPr="00B4025A">
              <w:rPr>
                <w:rFonts w:ascii="Times New Roman" w:eastAsia="標楷體" w:hAnsi="Times New Roman" w:cs="Times New Roman"/>
              </w:rPr>
              <w:t>請各校確實掌握補件期程，為利於</w:t>
            </w:r>
            <w:r w:rsidRPr="00B4025A">
              <w:rPr>
                <w:rFonts w:ascii="Times New Roman" w:eastAsia="標楷體" w:hAnsi="Times New Roman" w:cs="Times New Roman"/>
                <w:bCs/>
              </w:rPr>
              <w:t>收件暨初評人員進行後續資料分析與報告撰寫之工作，</w:t>
            </w:r>
            <w:r w:rsidRPr="00B4025A">
              <w:rPr>
                <w:rFonts w:ascii="Times New Roman" w:eastAsia="標楷體" w:hAnsi="Times New Roman" w:cs="Times New Roman"/>
                <w:bCs/>
              </w:rPr>
              <w:t>9</w:t>
            </w:r>
            <w:r w:rsidRPr="00B4025A">
              <w:rPr>
                <w:rFonts w:ascii="Times New Roman" w:eastAsia="標楷體" w:hAnsi="Times New Roman" w:cs="Times New Roman"/>
              </w:rPr>
              <w:t>月</w:t>
            </w:r>
            <w:r w:rsidRPr="00B4025A">
              <w:rPr>
                <w:rFonts w:ascii="Times New Roman" w:eastAsia="標楷體" w:hAnsi="Times New Roman" w:cs="Times New Roman"/>
              </w:rPr>
              <w:t>16</w:t>
            </w:r>
            <w:r w:rsidRPr="00B4025A">
              <w:rPr>
                <w:rFonts w:ascii="Times New Roman" w:eastAsia="標楷體" w:hAnsi="Times New Roman" w:cs="Times New Roman"/>
              </w:rPr>
              <w:t>日前重要資料未能補齊者將不予受理報名。</w:t>
            </w:r>
          </w:p>
        </w:tc>
      </w:tr>
      <w:tr w:rsidR="00EB57BD" w:rsidRPr="00B4025A" w:rsidTr="00EB57BD">
        <w:trPr>
          <w:trHeight w:val="1054"/>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7</w:t>
            </w:r>
          </w:p>
        </w:tc>
        <w:tc>
          <w:tcPr>
            <w:tcW w:w="2268"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rPr>
              <w:t>公告申請會議類型</w:t>
            </w:r>
          </w:p>
        </w:tc>
        <w:tc>
          <w:tcPr>
            <w:tcW w:w="1418"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ind w:leftChars="-62" w:left="-149" w:rightChars="-52" w:right="-125"/>
              <w:jc w:val="center"/>
              <w:rPr>
                <w:rFonts w:ascii="Times New Roman" w:eastAsia="標楷體" w:hAnsi="Times New Roman" w:cs="Times New Roman"/>
              </w:rPr>
            </w:pPr>
            <w:r w:rsidRPr="00B4025A">
              <w:rPr>
                <w:rFonts w:ascii="Times New Roman" w:eastAsia="標楷體" w:hAnsi="Times New Roman" w:cs="Times New Roman"/>
                <w:bCs/>
                <w:szCs w:val="20"/>
              </w:rPr>
              <w:t>108.09.20</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五</w:t>
            </w:r>
            <w:r w:rsidR="00125A74" w:rsidRPr="00B4025A">
              <w:rPr>
                <w:rFonts w:ascii="Times New Roman" w:eastAsia="標楷體" w:hAnsi="Times New Roman" w:cs="Times New Roman"/>
                <w:bCs/>
                <w:szCs w:val="20"/>
              </w:rPr>
              <w:t>）</w:t>
            </w:r>
          </w:p>
        </w:tc>
        <w:tc>
          <w:tcPr>
            <w:tcW w:w="141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特教資源中心、送件學校</w:t>
            </w:r>
          </w:p>
        </w:tc>
        <w:tc>
          <w:tcPr>
            <w:tcW w:w="170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特教相關業務承辦人、鑑定安置業務承辦人</w:t>
            </w:r>
          </w:p>
        </w:tc>
        <w:tc>
          <w:tcPr>
            <w:tcW w:w="3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rPr>
            </w:pPr>
            <w:r w:rsidRPr="00B4025A">
              <w:rPr>
                <w:rFonts w:ascii="Times New Roman" w:eastAsia="標楷體" w:hAnsi="Times New Roman" w:cs="Times New Roman"/>
              </w:rPr>
              <w:t>會議類型如需更改，請於</w:t>
            </w:r>
            <w:r w:rsidRPr="00B4025A">
              <w:rPr>
                <w:rFonts w:ascii="Times New Roman" w:eastAsia="標楷體" w:hAnsi="Times New Roman" w:cs="Times New Roman"/>
              </w:rPr>
              <w:t>9</w:t>
            </w:r>
            <w:r w:rsidRPr="00B4025A">
              <w:rPr>
                <w:rFonts w:ascii="Times New Roman" w:eastAsia="標楷體" w:hAnsi="Times New Roman" w:cs="Times New Roman"/>
              </w:rPr>
              <w:t>月</w:t>
            </w:r>
            <w:r w:rsidRPr="00B4025A">
              <w:rPr>
                <w:rFonts w:ascii="Times New Roman" w:eastAsia="標楷體" w:hAnsi="Times New Roman" w:cs="Times New Roman"/>
              </w:rPr>
              <w:t>20</w:t>
            </w:r>
            <w:r w:rsidRPr="00B4025A">
              <w:rPr>
                <w:rFonts w:ascii="Times New Roman" w:eastAsia="標楷體" w:hAnsi="Times New Roman" w:cs="Times New Roman"/>
              </w:rPr>
              <w:t>日前與鑑定安置</w:t>
            </w:r>
            <w:r w:rsidRPr="00B4025A">
              <w:rPr>
                <w:rFonts w:ascii="Times New Roman" w:eastAsia="標楷體" w:hAnsi="Times New Roman" w:cs="Times New Roman"/>
                <w:bCs/>
              </w:rPr>
              <w:t>業務承辦人</w:t>
            </w:r>
            <w:r w:rsidRPr="00B4025A">
              <w:rPr>
                <w:rFonts w:ascii="Times New Roman" w:eastAsia="標楷體" w:hAnsi="Times New Roman" w:cs="Times New Roman"/>
              </w:rPr>
              <w:t>聯繫，逾期恕不受理更改類型。</w:t>
            </w:r>
          </w:p>
        </w:tc>
      </w:tr>
      <w:tr w:rsidR="00EB57BD" w:rsidRPr="00B4025A" w:rsidTr="00EB57BD">
        <w:trPr>
          <w:trHeight w:val="1575"/>
          <w:jc w:val="center"/>
        </w:trPr>
        <w:tc>
          <w:tcPr>
            <w:tcW w:w="562" w:type="dxa"/>
            <w:tcBorders>
              <w:top w:val="single" w:sz="4" w:space="0" w:color="000000"/>
              <w:left w:val="single" w:sz="4" w:space="0" w:color="000000"/>
              <w:bottom w:val="single" w:sz="6"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lastRenderedPageBreak/>
              <w:t>8</w:t>
            </w:r>
          </w:p>
        </w:tc>
        <w:tc>
          <w:tcPr>
            <w:tcW w:w="2268" w:type="dxa"/>
            <w:tcBorders>
              <w:top w:val="single" w:sz="4" w:space="0" w:color="000000"/>
              <w:left w:val="single" w:sz="4" w:space="0" w:color="000000"/>
              <w:bottom w:val="single" w:sz="6"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t>初步評估鑑定安置會議</w:t>
            </w:r>
          </w:p>
        </w:tc>
        <w:tc>
          <w:tcPr>
            <w:tcW w:w="1418" w:type="dxa"/>
            <w:tcBorders>
              <w:top w:val="single" w:sz="4" w:space="0" w:color="000000"/>
              <w:left w:val="single" w:sz="4" w:space="0" w:color="000000"/>
              <w:bottom w:val="single" w:sz="6" w:space="0" w:color="000000"/>
            </w:tcBorders>
            <w:shd w:val="clear" w:color="auto" w:fill="auto"/>
            <w:vAlign w:val="center"/>
          </w:tcPr>
          <w:p w:rsidR="00EB57BD" w:rsidRPr="00B4025A" w:rsidRDefault="00EB57BD" w:rsidP="00EB57BD">
            <w:pPr>
              <w:ind w:leftChars="-62" w:left="-149" w:rightChars="-52" w:right="-125"/>
              <w:jc w:val="center"/>
              <w:rPr>
                <w:rFonts w:ascii="Times New Roman" w:eastAsia="標楷體" w:hAnsi="Times New Roman" w:cs="Times New Roman"/>
                <w:bCs/>
                <w:szCs w:val="20"/>
              </w:rPr>
            </w:pPr>
            <w:r w:rsidRPr="00B4025A">
              <w:rPr>
                <w:rFonts w:ascii="Times New Roman" w:eastAsia="標楷體" w:hAnsi="Times New Roman" w:cs="Times New Roman"/>
                <w:bCs/>
                <w:szCs w:val="20"/>
              </w:rPr>
              <w:t>108.09.20</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五</w:t>
            </w:r>
            <w:r w:rsidR="00125A74" w:rsidRPr="00B4025A">
              <w:rPr>
                <w:rFonts w:ascii="Times New Roman" w:eastAsia="標楷體" w:hAnsi="Times New Roman" w:cs="Times New Roman"/>
                <w:bCs/>
                <w:szCs w:val="20"/>
              </w:rPr>
              <w:t>）</w:t>
            </w:r>
          </w:p>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t>至</w:t>
            </w:r>
          </w:p>
          <w:p w:rsidR="00EB57BD" w:rsidRPr="00B4025A" w:rsidRDefault="00EB57BD" w:rsidP="00EB57BD">
            <w:pPr>
              <w:ind w:leftChars="-62" w:left="-149" w:rightChars="-52" w:right="-125"/>
              <w:jc w:val="center"/>
              <w:rPr>
                <w:rFonts w:ascii="Times New Roman" w:eastAsia="標楷體" w:hAnsi="Times New Roman" w:cs="Times New Roman"/>
              </w:rPr>
            </w:pPr>
            <w:r w:rsidRPr="00B4025A">
              <w:rPr>
                <w:rFonts w:ascii="Times New Roman" w:eastAsia="標楷體" w:hAnsi="Times New Roman" w:cs="Times New Roman"/>
                <w:bCs/>
                <w:szCs w:val="20"/>
              </w:rPr>
              <w:t>108.09.24</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二</w:t>
            </w:r>
            <w:r w:rsidR="00125A74" w:rsidRPr="00B4025A">
              <w:rPr>
                <w:rFonts w:ascii="Times New Roman" w:eastAsia="標楷體" w:hAnsi="Times New Roman" w:cs="Times New Roman"/>
                <w:bCs/>
                <w:szCs w:val="20"/>
              </w:rPr>
              <w:t>）</w:t>
            </w:r>
          </w:p>
        </w:tc>
        <w:tc>
          <w:tcPr>
            <w:tcW w:w="1417" w:type="dxa"/>
            <w:tcBorders>
              <w:top w:val="single" w:sz="4" w:space="0" w:color="000000"/>
              <w:left w:val="single" w:sz="4" w:space="0" w:color="000000"/>
              <w:bottom w:val="single" w:sz="6" w:space="0" w:color="000000"/>
            </w:tcBorders>
            <w:shd w:val="clear" w:color="auto" w:fill="auto"/>
            <w:vAlign w:val="center"/>
          </w:tcPr>
          <w:p w:rsidR="00EB57BD" w:rsidRPr="00B4025A" w:rsidRDefault="00EB57BD" w:rsidP="00EB57BD">
            <w:pPr>
              <w:ind w:leftChars="-62" w:left="-149" w:rightChars="-52" w:right="-125"/>
              <w:jc w:val="center"/>
              <w:rPr>
                <w:rFonts w:ascii="Times New Roman" w:eastAsia="標楷體" w:hAnsi="Times New Roman" w:cs="Times New Roman"/>
                <w:bCs/>
                <w:szCs w:val="20"/>
              </w:rPr>
            </w:pPr>
            <w:r w:rsidRPr="00B4025A">
              <w:rPr>
                <w:rFonts w:ascii="Times New Roman" w:eastAsia="標楷體" w:hAnsi="Times New Roman" w:cs="Times New Roman"/>
                <w:bCs/>
                <w:szCs w:val="20"/>
              </w:rPr>
              <w:t>特教資源中心</w:t>
            </w:r>
          </w:p>
        </w:tc>
        <w:tc>
          <w:tcPr>
            <w:tcW w:w="1701" w:type="dxa"/>
            <w:tcBorders>
              <w:top w:val="single" w:sz="4" w:space="0" w:color="000000"/>
              <w:left w:val="single" w:sz="4" w:space="0" w:color="000000"/>
              <w:bottom w:val="single" w:sz="6"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鑑輔委員、收件暨初評人員</w:t>
            </w:r>
          </w:p>
        </w:tc>
        <w:tc>
          <w:tcPr>
            <w:tcW w:w="3524" w:type="dxa"/>
            <w:tcBorders>
              <w:top w:val="single" w:sz="4" w:space="0" w:color="000000"/>
              <w:left w:val="single" w:sz="4" w:space="0" w:color="000000"/>
              <w:bottom w:val="single" w:sz="6" w:space="0" w:color="000000"/>
              <w:right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rPr>
            </w:pPr>
            <w:r w:rsidRPr="00B4025A">
              <w:rPr>
                <w:rFonts w:ascii="Times New Roman" w:eastAsia="標楷體" w:hAnsi="Times New Roman" w:cs="Times New Roman"/>
              </w:rPr>
              <w:t>初步評估鑑定安置會議後會呈現下列狀態（詳鑑定安置說明會手冊</w:t>
            </w:r>
            <w:r w:rsidR="00125A74" w:rsidRPr="00B4025A">
              <w:rPr>
                <w:rFonts w:ascii="Times New Roman" w:eastAsia="標楷體" w:hAnsi="Times New Roman" w:cs="Times New Roman"/>
              </w:rPr>
              <w:t>）</w:t>
            </w:r>
            <w:r w:rsidRPr="00B4025A">
              <w:rPr>
                <w:rFonts w:ascii="Times New Roman" w:eastAsia="標楷體" w:hAnsi="Times New Roman" w:cs="Times New Roman"/>
              </w:rPr>
              <w:t>：</w:t>
            </w:r>
          </w:p>
          <w:p w:rsidR="00EB57BD" w:rsidRPr="00B4025A" w:rsidRDefault="00EB57BD" w:rsidP="00EB57BD">
            <w:pPr>
              <w:spacing w:line="0" w:lineRule="atLeast"/>
              <w:rPr>
                <w:rFonts w:ascii="Times New Roman" w:eastAsia="標楷體" w:hAnsi="Times New Roman" w:cs="Times New Roman"/>
              </w:rPr>
            </w:pPr>
            <w:r w:rsidRPr="00B4025A">
              <w:rPr>
                <w:rFonts w:ascii="Times New Roman" w:eastAsia="標楷體" w:hAnsi="Times New Roman" w:cs="Times New Roman"/>
              </w:rPr>
              <w:t>1.</w:t>
            </w:r>
            <w:r w:rsidRPr="00B4025A">
              <w:rPr>
                <w:rFonts w:ascii="Times New Roman" w:eastAsia="標楷體" w:hAnsi="Times New Roman" w:cs="Times New Roman"/>
              </w:rPr>
              <w:t>已通過。</w:t>
            </w:r>
          </w:p>
          <w:p w:rsidR="00EB57BD" w:rsidRPr="00B4025A" w:rsidRDefault="00EB57BD" w:rsidP="00EB57BD">
            <w:pPr>
              <w:spacing w:line="0" w:lineRule="atLeast"/>
              <w:rPr>
                <w:rFonts w:ascii="Times New Roman" w:eastAsia="標楷體" w:hAnsi="Times New Roman" w:cs="Times New Roman"/>
              </w:rPr>
            </w:pPr>
            <w:r w:rsidRPr="00B4025A">
              <w:rPr>
                <w:rFonts w:ascii="Times New Roman" w:eastAsia="標楷體" w:hAnsi="Times New Roman" w:cs="Times New Roman"/>
              </w:rPr>
              <w:t>2.</w:t>
            </w:r>
            <w:r w:rsidRPr="00B4025A">
              <w:rPr>
                <w:rFonts w:ascii="Times New Roman" w:eastAsia="標楷體" w:hAnsi="Times New Roman" w:cs="Times New Roman"/>
              </w:rPr>
              <w:t>無決議。</w:t>
            </w:r>
          </w:p>
          <w:p w:rsidR="00EB57BD" w:rsidRPr="00B4025A" w:rsidRDefault="00EB57BD" w:rsidP="00EB57BD">
            <w:pPr>
              <w:spacing w:line="0" w:lineRule="atLeast"/>
              <w:rPr>
                <w:rFonts w:ascii="Times New Roman" w:eastAsia="標楷體" w:hAnsi="Times New Roman" w:cs="Times New Roman"/>
              </w:rPr>
            </w:pPr>
            <w:r w:rsidRPr="00B4025A">
              <w:rPr>
                <w:rFonts w:ascii="Times New Roman" w:eastAsia="標楷體" w:hAnsi="Times New Roman" w:cs="Times New Roman"/>
              </w:rPr>
              <w:t>3.</w:t>
            </w:r>
            <w:r w:rsidRPr="00B4025A">
              <w:rPr>
                <w:rFonts w:ascii="Times New Roman" w:eastAsia="標楷體" w:hAnsi="Times New Roman" w:cs="Times New Roman"/>
              </w:rPr>
              <w:t>需補件</w:t>
            </w:r>
            <w:r w:rsidRPr="00B4025A">
              <w:rPr>
                <w:rFonts w:ascii="Times New Roman" w:eastAsia="標楷體" w:hAnsi="Times New Roman" w:cs="Times New Roman"/>
              </w:rPr>
              <w:t>/</w:t>
            </w:r>
            <w:r w:rsidRPr="00B4025A">
              <w:rPr>
                <w:rFonts w:ascii="Times New Roman" w:eastAsia="標楷體" w:hAnsi="Times New Roman" w:cs="Times New Roman"/>
              </w:rPr>
              <w:t>正。</w:t>
            </w:r>
          </w:p>
          <w:p w:rsidR="00EB57BD" w:rsidRPr="00B4025A" w:rsidRDefault="00EB57BD" w:rsidP="00EB57BD">
            <w:pPr>
              <w:spacing w:line="0" w:lineRule="atLeast"/>
              <w:rPr>
                <w:rFonts w:ascii="Times New Roman" w:eastAsia="標楷體" w:hAnsi="Times New Roman" w:cs="Times New Roman"/>
              </w:rPr>
            </w:pPr>
            <w:r w:rsidRPr="00B4025A">
              <w:rPr>
                <w:rFonts w:ascii="Times New Roman" w:eastAsia="標楷體" w:hAnsi="Times New Roman" w:cs="Times New Roman"/>
              </w:rPr>
              <w:t>4.</w:t>
            </w:r>
            <w:r w:rsidRPr="00B4025A">
              <w:rPr>
                <w:rFonts w:ascii="Times New Roman" w:eastAsia="標楷體" w:hAnsi="Times New Roman" w:cs="Times New Roman"/>
              </w:rPr>
              <w:t>不通過。</w:t>
            </w:r>
          </w:p>
        </w:tc>
      </w:tr>
      <w:tr w:rsidR="00EB57BD" w:rsidRPr="00B4025A" w:rsidTr="00EB57BD">
        <w:trPr>
          <w:trHeight w:val="1805"/>
          <w:jc w:val="center"/>
        </w:trPr>
        <w:tc>
          <w:tcPr>
            <w:tcW w:w="562"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bCs/>
              </w:rPr>
              <w:t>9</w:t>
            </w:r>
          </w:p>
        </w:tc>
        <w:tc>
          <w:tcPr>
            <w:tcW w:w="2268"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t>線上申請複審</w:t>
            </w:r>
          </w:p>
        </w:tc>
        <w:tc>
          <w:tcPr>
            <w:tcW w:w="1418"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ind w:leftChars="-62" w:left="-149" w:rightChars="-52" w:right="-125"/>
              <w:jc w:val="center"/>
              <w:rPr>
                <w:rFonts w:ascii="Times New Roman" w:eastAsia="標楷體" w:hAnsi="Times New Roman" w:cs="Times New Roman"/>
                <w:bCs/>
                <w:szCs w:val="20"/>
              </w:rPr>
            </w:pPr>
            <w:r w:rsidRPr="00B4025A">
              <w:rPr>
                <w:rFonts w:ascii="Times New Roman" w:eastAsia="標楷體" w:hAnsi="Times New Roman" w:cs="Times New Roman"/>
                <w:bCs/>
                <w:szCs w:val="20"/>
              </w:rPr>
              <w:t>108.09.25</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三</w:t>
            </w:r>
            <w:r w:rsidR="00125A74" w:rsidRPr="00B4025A">
              <w:rPr>
                <w:rFonts w:ascii="Times New Roman" w:eastAsia="標楷體" w:hAnsi="Times New Roman" w:cs="Times New Roman"/>
                <w:bCs/>
                <w:szCs w:val="20"/>
              </w:rPr>
              <w:t>）</w:t>
            </w:r>
          </w:p>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t>至</w:t>
            </w:r>
          </w:p>
          <w:p w:rsidR="00EB57BD" w:rsidRPr="00B4025A" w:rsidRDefault="00EB57BD" w:rsidP="00EB57BD">
            <w:pPr>
              <w:ind w:leftChars="-62" w:left="-149" w:rightChars="-52" w:right="-125"/>
              <w:jc w:val="center"/>
              <w:rPr>
                <w:rFonts w:ascii="Times New Roman" w:eastAsia="標楷體" w:hAnsi="Times New Roman" w:cs="Times New Roman"/>
              </w:rPr>
            </w:pPr>
            <w:r w:rsidRPr="00B4025A">
              <w:rPr>
                <w:rFonts w:ascii="Times New Roman" w:eastAsia="標楷體" w:hAnsi="Times New Roman" w:cs="Times New Roman"/>
                <w:bCs/>
                <w:szCs w:val="20"/>
              </w:rPr>
              <w:t>108.09.26</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四</w:t>
            </w:r>
            <w:r w:rsidR="00125A74" w:rsidRPr="00B4025A">
              <w:rPr>
                <w:rFonts w:ascii="Times New Roman" w:eastAsia="標楷體" w:hAnsi="Times New Roman" w:cs="Times New Roman"/>
                <w:bCs/>
                <w:szCs w:val="20"/>
              </w:rPr>
              <w:t>）</w:t>
            </w:r>
          </w:p>
        </w:tc>
        <w:tc>
          <w:tcPr>
            <w:tcW w:w="1417"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ind w:leftChars="-62" w:left="-149" w:rightChars="-52" w:right="-125"/>
              <w:jc w:val="center"/>
              <w:rPr>
                <w:rFonts w:ascii="Times New Roman" w:eastAsia="標楷體" w:hAnsi="Times New Roman" w:cs="Times New Roman"/>
                <w:bCs/>
              </w:rPr>
            </w:pPr>
            <w:r w:rsidRPr="00B4025A">
              <w:rPr>
                <w:rFonts w:ascii="Times New Roman" w:eastAsia="標楷體" w:hAnsi="Times New Roman" w:cs="Times New Roman"/>
                <w:bCs/>
                <w:szCs w:val="20"/>
              </w:rPr>
              <w:t>特教資源中心</w:t>
            </w:r>
          </w:p>
        </w:tc>
        <w:tc>
          <w:tcPr>
            <w:tcW w:w="1701"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特教相關</w:t>
            </w:r>
          </w:p>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3524" w:type="dxa"/>
            <w:tcBorders>
              <w:top w:val="single" w:sz="6"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rPr>
            </w:pPr>
            <w:r w:rsidRPr="00B4025A">
              <w:rPr>
                <w:rFonts w:ascii="Times New Roman" w:eastAsia="標楷體" w:hAnsi="Times New Roman" w:cs="Times New Roman"/>
              </w:rPr>
              <w:t>1.</w:t>
            </w:r>
            <w:r w:rsidRPr="00B4025A">
              <w:rPr>
                <w:rFonts w:ascii="Times New Roman" w:eastAsia="標楷體" w:hAnsi="Times New Roman" w:cs="Times New Roman"/>
              </w:rPr>
              <w:t>初步評估鑑定安置會議後，狀態列呈現「不通過」者，學校須至鑑定安置資訊網「結果查詢」處點選「申請複審」或「接受初評結果」。</w:t>
            </w:r>
          </w:p>
          <w:p w:rsidR="00EB57BD" w:rsidRPr="00B4025A" w:rsidRDefault="00EB57BD" w:rsidP="00EB57BD">
            <w:pPr>
              <w:spacing w:line="0" w:lineRule="atLeast"/>
              <w:rPr>
                <w:rFonts w:ascii="Times New Roman" w:eastAsia="標楷體" w:hAnsi="Times New Roman" w:cs="Times New Roman"/>
              </w:rPr>
            </w:pPr>
            <w:r w:rsidRPr="00B4025A">
              <w:rPr>
                <w:rFonts w:ascii="Times New Roman" w:eastAsia="標楷體" w:hAnsi="Times New Roman" w:cs="Times New Roman"/>
              </w:rPr>
              <w:t>2.</w:t>
            </w:r>
            <w:r w:rsidRPr="00B4025A">
              <w:rPr>
                <w:rFonts w:ascii="Times New Roman" w:eastAsia="標楷體" w:hAnsi="Times New Roman" w:cs="Times New Roman"/>
              </w:rPr>
              <w:t>未點選者視同接受初評會議決議結果，請學校務必先與家長溝通後再行點選。</w:t>
            </w:r>
          </w:p>
        </w:tc>
      </w:tr>
      <w:tr w:rsidR="00EB57BD" w:rsidRPr="00B4025A" w:rsidTr="00EB57BD">
        <w:trPr>
          <w:trHeight w:val="853"/>
          <w:jc w:val="center"/>
        </w:trPr>
        <w:tc>
          <w:tcPr>
            <w:tcW w:w="562"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t>10</w:t>
            </w:r>
          </w:p>
        </w:tc>
        <w:tc>
          <w:tcPr>
            <w:tcW w:w="2268"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t>資料複查及補正</w:t>
            </w:r>
          </w:p>
        </w:tc>
        <w:tc>
          <w:tcPr>
            <w:tcW w:w="1418"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ind w:leftChars="-62" w:left="-149" w:rightChars="-52" w:right="-125"/>
              <w:jc w:val="center"/>
              <w:rPr>
                <w:rFonts w:ascii="Times New Roman" w:eastAsia="標楷體" w:hAnsi="Times New Roman" w:cs="Times New Roman"/>
                <w:bCs/>
                <w:szCs w:val="20"/>
              </w:rPr>
            </w:pPr>
            <w:r w:rsidRPr="00B4025A">
              <w:rPr>
                <w:rFonts w:ascii="Times New Roman" w:eastAsia="標楷體" w:hAnsi="Times New Roman" w:cs="Times New Roman"/>
                <w:bCs/>
                <w:szCs w:val="20"/>
              </w:rPr>
              <w:t>108.09.20</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五</w:t>
            </w:r>
            <w:r w:rsidR="00125A74" w:rsidRPr="00B4025A">
              <w:rPr>
                <w:rFonts w:ascii="Times New Roman" w:eastAsia="標楷體" w:hAnsi="Times New Roman" w:cs="Times New Roman"/>
                <w:bCs/>
                <w:szCs w:val="20"/>
              </w:rPr>
              <w:t>）</w:t>
            </w:r>
          </w:p>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t>至</w:t>
            </w:r>
          </w:p>
          <w:p w:rsidR="00EB57BD" w:rsidRPr="00B4025A" w:rsidRDefault="00EB57BD" w:rsidP="00EB57BD">
            <w:pPr>
              <w:ind w:leftChars="-62" w:left="-149" w:rightChars="-52" w:right="-125"/>
              <w:jc w:val="center"/>
              <w:rPr>
                <w:rFonts w:ascii="Times New Roman" w:eastAsia="標楷體" w:hAnsi="Times New Roman" w:cs="Times New Roman"/>
              </w:rPr>
            </w:pPr>
            <w:r w:rsidRPr="00B4025A">
              <w:rPr>
                <w:rFonts w:ascii="Times New Roman" w:eastAsia="標楷體" w:hAnsi="Times New Roman" w:cs="Times New Roman"/>
                <w:bCs/>
                <w:szCs w:val="20"/>
              </w:rPr>
              <w:t>108.09.27</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五</w:t>
            </w:r>
            <w:r w:rsidR="00125A74" w:rsidRPr="00B4025A">
              <w:rPr>
                <w:rFonts w:ascii="Times New Roman" w:eastAsia="標楷體" w:hAnsi="Times New Roman" w:cs="Times New Roman"/>
                <w:bCs/>
                <w:szCs w:val="20"/>
              </w:rPr>
              <w:t>）</w:t>
            </w:r>
          </w:p>
        </w:tc>
        <w:tc>
          <w:tcPr>
            <w:tcW w:w="1417"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ind w:leftChars="-62" w:left="-149" w:rightChars="-52" w:right="-125"/>
              <w:jc w:val="center"/>
              <w:rPr>
                <w:rFonts w:ascii="Times New Roman" w:eastAsia="標楷體" w:hAnsi="Times New Roman" w:cs="Times New Roman"/>
                <w:bCs/>
              </w:rPr>
            </w:pPr>
            <w:r w:rsidRPr="00B4025A">
              <w:rPr>
                <w:rFonts w:ascii="Times New Roman" w:eastAsia="標楷體" w:hAnsi="Times New Roman" w:cs="Times New Roman"/>
                <w:bCs/>
                <w:szCs w:val="20"/>
              </w:rPr>
              <w:t>特教資源中心</w:t>
            </w:r>
          </w:p>
        </w:tc>
        <w:tc>
          <w:tcPr>
            <w:tcW w:w="1701"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收件暨初評人員、初評資料須補正之學校</w:t>
            </w:r>
          </w:p>
        </w:tc>
        <w:tc>
          <w:tcPr>
            <w:tcW w:w="3524" w:type="dxa"/>
            <w:tcBorders>
              <w:top w:val="single" w:sz="6"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初步評估鑑定安置會議後仍需補齊資料之學校，請先電洽特教中心鑑定安置組承辦人。</w:t>
            </w:r>
          </w:p>
        </w:tc>
      </w:tr>
      <w:tr w:rsidR="00EB57BD" w:rsidRPr="00B4025A" w:rsidTr="00EB57BD">
        <w:trPr>
          <w:trHeight w:val="2196"/>
          <w:jc w:val="center"/>
        </w:trPr>
        <w:tc>
          <w:tcPr>
            <w:tcW w:w="562"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t>11</w:t>
            </w:r>
          </w:p>
        </w:tc>
        <w:tc>
          <w:tcPr>
            <w:tcW w:w="2268"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t>公告鑑定安置會議時程表</w:t>
            </w:r>
          </w:p>
        </w:tc>
        <w:tc>
          <w:tcPr>
            <w:tcW w:w="1418"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ind w:leftChars="-62" w:left="-149" w:rightChars="-52" w:right="-125"/>
              <w:jc w:val="center"/>
              <w:rPr>
                <w:rFonts w:ascii="Times New Roman" w:eastAsia="標楷體" w:hAnsi="Times New Roman" w:cs="Times New Roman"/>
              </w:rPr>
            </w:pPr>
            <w:r w:rsidRPr="00B4025A">
              <w:rPr>
                <w:rFonts w:ascii="Times New Roman" w:eastAsia="標楷體" w:hAnsi="Times New Roman" w:cs="Times New Roman"/>
                <w:bCs/>
                <w:szCs w:val="20"/>
              </w:rPr>
              <w:t>108.09.30</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一</w:t>
            </w:r>
            <w:r w:rsidR="00125A74" w:rsidRPr="00B4025A">
              <w:rPr>
                <w:rFonts w:ascii="Times New Roman" w:eastAsia="標楷體" w:hAnsi="Times New Roman" w:cs="Times New Roman"/>
                <w:bCs/>
                <w:szCs w:val="20"/>
              </w:rPr>
              <w:t>）</w:t>
            </w:r>
          </w:p>
        </w:tc>
        <w:tc>
          <w:tcPr>
            <w:tcW w:w="1417"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教育局、特教資源中心</w:t>
            </w:r>
          </w:p>
        </w:tc>
        <w:tc>
          <w:tcPr>
            <w:tcW w:w="1701"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鑑定安置</w:t>
            </w:r>
          </w:p>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3524" w:type="dxa"/>
            <w:tcBorders>
              <w:top w:val="single" w:sz="6"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rPr>
            </w:pPr>
            <w:r w:rsidRPr="00B4025A">
              <w:rPr>
                <w:rFonts w:ascii="Times New Roman" w:eastAsia="標楷體" w:hAnsi="Times New Roman" w:cs="Times New Roman"/>
              </w:rPr>
              <w:t>鑑定安置會議時程表將公告於高雄市鑑定安置資訊網，請各校自行上網查詢，另請務必列印「特殊教育</w:t>
            </w:r>
            <w:r w:rsidRPr="00B4025A">
              <w:rPr>
                <w:rFonts w:ascii="Times New Roman" w:eastAsia="標楷體" w:hAnsi="Times New Roman" w:cs="Times New Roman"/>
                <w:szCs w:val="22"/>
              </w:rPr>
              <w:t>學生</w:t>
            </w:r>
            <w:r w:rsidRPr="00B4025A">
              <w:rPr>
                <w:rFonts w:ascii="Times New Roman" w:eastAsia="標楷體" w:hAnsi="Times New Roman" w:cs="Times New Roman"/>
              </w:rPr>
              <w:t>鑑定安置會議通知暨委託書」通知家長會議時間，家長得決定列席與否。</w:t>
            </w:r>
          </w:p>
        </w:tc>
      </w:tr>
      <w:tr w:rsidR="00EB57BD" w:rsidRPr="00B4025A" w:rsidTr="00EB57BD">
        <w:trPr>
          <w:trHeight w:val="1157"/>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12</w:t>
            </w:r>
          </w:p>
        </w:tc>
        <w:tc>
          <w:tcPr>
            <w:tcW w:w="2268"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t>視訊測試</w:t>
            </w:r>
          </w:p>
        </w:tc>
        <w:tc>
          <w:tcPr>
            <w:tcW w:w="1418"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ind w:leftChars="-62" w:left="-149" w:rightChars="-52" w:right="-125"/>
              <w:jc w:val="center"/>
              <w:rPr>
                <w:rFonts w:ascii="Times New Roman" w:eastAsia="標楷體" w:hAnsi="Times New Roman" w:cs="Times New Roman"/>
                <w:bCs/>
                <w:szCs w:val="20"/>
              </w:rPr>
            </w:pPr>
            <w:r w:rsidRPr="00B4025A">
              <w:rPr>
                <w:rFonts w:ascii="Times New Roman" w:eastAsia="標楷體" w:hAnsi="Times New Roman" w:cs="Times New Roman"/>
                <w:bCs/>
                <w:szCs w:val="20"/>
              </w:rPr>
              <w:t>108.10.01</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二</w:t>
            </w:r>
            <w:r w:rsidR="00125A74" w:rsidRPr="00B4025A">
              <w:rPr>
                <w:rFonts w:ascii="Times New Roman" w:eastAsia="標楷體" w:hAnsi="Times New Roman" w:cs="Times New Roman"/>
                <w:bCs/>
                <w:szCs w:val="20"/>
              </w:rPr>
              <w:t>）</w:t>
            </w:r>
          </w:p>
        </w:tc>
        <w:tc>
          <w:tcPr>
            <w:tcW w:w="141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特教資源中心、送件學校</w:t>
            </w:r>
          </w:p>
        </w:tc>
        <w:tc>
          <w:tcPr>
            <w:tcW w:w="170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特教相關業務承辦人、鑑定安置業務承辦人</w:t>
            </w:r>
          </w:p>
        </w:tc>
        <w:tc>
          <w:tcPr>
            <w:tcW w:w="3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鑑定安置會議時程表中「視訊場」之學校務必進行視訊測試，不另發文通知。</w:t>
            </w:r>
          </w:p>
        </w:tc>
      </w:tr>
      <w:tr w:rsidR="00EB57BD" w:rsidRPr="00B4025A" w:rsidTr="00EB57BD">
        <w:trPr>
          <w:trHeight w:val="1006"/>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bCs/>
              </w:rPr>
              <w:t>13</w:t>
            </w:r>
          </w:p>
        </w:tc>
        <w:tc>
          <w:tcPr>
            <w:tcW w:w="2268"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t>鑑輔委員審查</w:t>
            </w:r>
          </w:p>
        </w:tc>
        <w:tc>
          <w:tcPr>
            <w:tcW w:w="1418"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ind w:leftChars="-62" w:left="-149" w:rightChars="-52" w:right="-125"/>
              <w:jc w:val="center"/>
              <w:rPr>
                <w:rFonts w:ascii="Times New Roman" w:eastAsia="標楷體" w:hAnsi="Times New Roman" w:cs="Times New Roman"/>
                <w:bCs/>
                <w:szCs w:val="20"/>
              </w:rPr>
            </w:pPr>
            <w:r w:rsidRPr="00B4025A">
              <w:rPr>
                <w:rFonts w:ascii="Times New Roman" w:eastAsia="標楷體" w:hAnsi="Times New Roman" w:cs="Times New Roman"/>
                <w:bCs/>
                <w:szCs w:val="20"/>
              </w:rPr>
              <w:t>108.10.01</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二</w:t>
            </w:r>
            <w:r w:rsidR="00125A74" w:rsidRPr="00B4025A">
              <w:rPr>
                <w:rFonts w:ascii="Times New Roman" w:eastAsia="標楷體" w:hAnsi="Times New Roman" w:cs="Times New Roman"/>
                <w:bCs/>
                <w:szCs w:val="20"/>
              </w:rPr>
              <w:t>）</w:t>
            </w:r>
          </w:p>
          <w:p w:rsidR="00EB57BD" w:rsidRPr="00B4025A" w:rsidRDefault="00EB57BD" w:rsidP="00EB57BD">
            <w:pPr>
              <w:widowControl/>
              <w:spacing w:line="0" w:lineRule="atLeast"/>
              <w:jc w:val="center"/>
              <w:rPr>
                <w:rFonts w:ascii="Times New Roman" w:eastAsia="標楷體" w:hAnsi="Times New Roman" w:cs="Times New Roman"/>
              </w:rPr>
            </w:pPr>
            <w:r w:rsidRPr="00B4025A">
              <w:rPr>
                <w:rFonts w:ascii="Times New Roman" w:eastAsia="標楷體" w:hAnsi="Times New Roman" w:cs="Times New Roman"/>
              </w:rPr>
              <w:t>至</w:t>
            </w:r>
          </w:p>
          <w:p w:rsidR="00EB57BD" w:rsidRPr="00B4025A" w:rsidRDefault="00EB57BD" w:rsidP="00EB57BD">
            <w:pPr>
              <w:ind w:leftChars="-62" w:left="-149" w:rightChars="-52" w:right="-125"/>
              <w:jc w:val="center"/>
              <w:rPr>
                <w:rFonts w:ascii="Times New Roman" w:eastAsia="標楷體" w:hAnsi="Times New Roman" w:cs="Times New Roman"/>
              </w:rPr>
            </w:pPr>
            <w:r w:rsidRPr="00B4025A">
              <w:rPr>
                <w:rFonts w:ascii="Times New Roman" w:eastAsia="標楷體" w:hAnsi="Times New Roman" w:cs="Times New Roman"/>
                <w:bCs/>
                <w:szCs w:val="20"/>
              </w:rPr>
              <w:t>108.10.04</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五</w:t>
            </w:r>
            <w:r w:rsidR="00125A74" w:rsidRPr="00B4025A">
              <w:rPr>
                <w:rFonts w:ascii="Times New Roman" w:eastAsia="標楷體" w:hAnsi="Times New Roman" w:cs="Times New Roman"/>
                <w:bCs/>
                <w:szCs w:val="20"/>
              </w:rPr>
              <w:t>）</w:t>
            </w:r>
          </w:p>
        </w:tc>
        <w:tc>
          <w:tcPr>
            <w:tcW w:w="141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ind w:leftChars="-62" w:left="-149" w:rightChars="-52" w:right="-125"/>
              <w:jc w:val="center"/>
              <w:rPr>
                <w:rFonts w:ascii="Times New Roman" w:eastAsia="標楷體" w:hAnsi="Times New Roman" w:cs="Times New Roman"/>
                <w:bCs/>
              </w:rPr>
            </w:pPr>
            <w:r w:rsidRPr="00B4025A">
              <w:rPr>
                <w:rFonts w:ascii="Times New Roman" w:eastAsia="標楷體" w:hAnsi="Times New Roman" w:cs="Times New Roman"/>
                <w:bCs/>
                <w:szCs w:val="20"/>
              </w:rPr>
              <w:t>特教資源中心</w:t>
            </w:r>
          </w:p>
        </w:tc>
        <w:tc>
          <w:tcPr>
            <w:tcW w:w="170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鑑輔委員</w:t>
            </w:r>
          </w:p>
        </w:tc>
        <w:tc>
          <w:tcPr>
            <w:tcW w:w="3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p>
        </w:tc>
      </w:tr>
      <w:tr w:rsidR="00EB57BD" w:rsidRPr="00B4025A" w:rsidTr="00EB57BD">
        <w:trPr>
          <w:trHeight w:val="1575"/>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bCs/>
              </w:rPr>
              <w:t>14</w:t>
            </w:r>
          </w:p>
        </w:tc>
        <w:tc>
          <w:tcPr>
            <w:tcW w:w="2268"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t>鑑定安置會議</w:t>
            </w:r>
          </w:p>
        </w:tc>
        <w:tc>
          <w:tcPr>
            <w:tcW w:w="1418"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ind w:leftChars="-62" w:left="-149" w:rightChars="-52" w:right="-125"/>
              <w:jc w:val="center"/>
              <w:rPr>
                <w:rFonts w:ascii="Times New Roman" w:eastAsia="標楷體" w:hAnsi="Times New Roman" w:cs="Times New Roman"/>
                <w:bCs/>
                <w:szCs w:val="20"/>
              </w:rPr>
            </w:pPr>
            <w:r w:rsidRPr="00B4025A">
              <w:rPr>
                <w:rFonts w:ascii="Times New Roman" w:eastAsia="標楷體" w:hAnsi="Times New Roman" w:cs="Times New Roman"/>
                <w:bCs/>
                <w:szCs w:val="20"/>
              </w:rPr>
              <w:t>108.10.07</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一</w:t>
            </w:r>
            <w:r w:rsidR="00125A74" w:rsidRPr="00B4025A">
              <w:rPr>
                <w:rFonts w:ascii="Times New Roman" w:eastAsia="標楷體" w:hAnsi="Times New Roman" w:cs="Times New Roman"/>
                <w:bCs/>
                <w:szCs w:val="20"/>
              </w:rPr>
              <w:t>）</w:t>
            </w:r>
          </w:p>
          <w:p w:rsidR="00EB57BD" w:rsidRPr="00B4025A" w:rsidRDefault="00EB57BD" w:rsidP="00EB57BD">
            <w:pPr>
              <w:widowControl/>
              <w:spacing w:line="0" w:lineRule="atLeast"/>
              <w:jc w:val="center"/>
              <w:rPr>
                <w:rFonts w:ascii="Times New Roman" w:eastAsia="標楷體" w:hAnsi="Times New Roman" w:cs="Times New Roman"/>
              </w:rPr>
            </w:pPr>
            <w:r w:rsidRPr="00B4025A">
              <w:rPr>
                <w:rFonts w:ascii="Times New Roman" w:eastAsia="標楷體" w:hAnsi="Times New Roman" w:cs="Times New Roman"/>
              </w:rPr>
              <w:t>至</w:t>
            </w:r>
          </w:p>
          <w:p w:rsidR="00EB57BD" w:rsidRPr="00B4025A" w:rsidRDefault="00EB57BD" w:rsidP="00EB57BD">
            <w:pPr>
              <w:ind w:leftChars="-62" w:left="-149" w:rightChars="-52" w:right="-125"/>
              <w:jc w:val="center"/>
              <w:rPr>
                <w:rFonts w:ascii="Times New Roman" w:eastAsia="標楷體" w:hAnsi="Times New Roman" w:cs="Times New Roman"/>
              </w:rPr>
            </w:pPr>
            <w:r w:rsidRPr="00B4025A">
              <w:rPr>
                <w:rFonts w:ascii="Times New Roman" w:eastAsia="標楷體" w:hAnsi="Times New Roman" w:cs="Times New Roman"/>
                <w:bCs/>
                <w:szCs w:val="20"/>
              </w:rPr>
              <w:t>108.10.14</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一</w:t>
            </w:r>
            <w:r w:rsidR="00125A74" w:rsidRPr="00B4025A">
              <w:rPr>
                <w:rFonts w:ascii="Times New Roman" w:eastAsia="標楷體" w:hAnsi="Times New Roman" w:cs="Times New Roman"/>
                <w:bCs/>
                <w:szCs w:val="20"/>
              </w:rPr>
              <w:t>）</w:t>
            </w:r>
          </w:p>
        </w:tc>
        <w:tc>
          <w:tcPr>
            <w:tcW w:w="141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教育局、特教資源中心、送件學校</w:t>
            </w:r>
          </w:p>
        </w:tc>
        <w:tc>
          <w:tcPr>
            <w:tcW w:w="170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鑑輔委員、送件學校代表和家長</w:t>
            </w:r>
          </w:p>
        </w:tc>
        <w:tc>
          <w:tcPr>
            <w:tcW w:w="3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各申請學校請派代表依「鑑定安置會議時程表」提前</w:t>
            </w:r>
            <w:r w:rsidRPr="00B4025A">
              <w:rPr>
                <w:rFonts w:ascii="Times New Roman" w:eastAsia="標楷體" w:hAnsi="Times New Roman" w:cs="Times New Roman"/>
                <w:bCs/>
              </w:rPr>
              <w:t>20</w:t>
            </w:r>
            <w:r w:rsidRPr="00B4025A">
              <w:rPr>
                <w:rFonts w:ascii="Times New Roman" w:eastAsia="標楷體" w:hAnsi="Times New Roman" w:cs="Times New Roman"/>
                <w:bCs/>
              </w:rPr>
              <w:t>分鐘參加鑑定安置會議，鑑定安置清冊將於會期結束後開放學校線上列印。</w:t>
            </w:r>
          </w:p>
        </w:tc>
      </w:tr>
      <w:tr w:rsidR="00EB57BD" w:rsidRPr="00B4025A" w:rsidTr="00EB57BD">
        <w:trPr>
          <w:trHeight w:val="2435"/>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bCs/>
              </w:rPr>
              <w:t>15</w:t>
            </w:r>
          </w:p>
        </w:tc>
        <w:tc>
          <w:tcPr>
            <w:tcW w:w="2268"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t>各校接收結果及</w:t>
            </w:r>
          </w:p>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t>通知家長</w:t>
            </w:r>
          </w:p>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t>鑑定安置結果</w:t>
            </w:r>
          </w:p>
        </w:tc>
        <w:tc>
          <w:tcPr>
            <w:tcW w:w="1418"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ind w:leftChars="-62" w:left="-149" w:rightChars="-52" w:right="-125"/>
              <w:jc w:val="center"/>
              <w:rPr>
                <w:rFonts w:ascii="Times New Roman" w:eastAsia="標楷體" w:hAnsi="Times New Roman" w:cs="Times New Roman"/>
              </w:rPr>
            </w:pPr>
            <w:r w:rsidRPr="00B4025A">
              <w:rPr>
                <w:rFonts w:ascii="Times New Roman" w:eastAsia="標楷體" w:hAnsi="Times New Roman" w:cs="Times New Roman"/>
                <w:bCs/>
                <w:szCs w:val="20"/>
              </w:rPr>
              <w:t>108.10.17</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四</w:t>
            </w:r>
            <w:r w:rsidR="00125A74" w:rsidRPr="00B4025A">
              <w:rPr>
                <w:rFonts w:ascii="Times New Roman" w:eastAsia="標楷體" w:hAnsi="Times New Roman" w:cs="Times New Roman"/>
                <w:bCs/>
                <w:szCs w:val="20"/>
              </w:rPr>
              <w:t>）</w:t>
            </w:r>
          </w:p>
        </w:tc>
        <w:tc>
          <w:tcPr>
            <w:tcW w:w="141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送件學校</w:t>
            </w:r>
          </w:p>
        </w:tc>
        <w:tc>
          <w:tcPr>
            <w:tcW w:w="170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特教相關</w:t>
            </w:r>
          </w:p>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3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1.</w:t>
            </w:r>
            <w:r w:rsidRPr="00B4025A">
              <w:rPr>
                <w:rFonts w:ascii="Times New Roman" w:eastAsia="標楷體" w:hAnsi="Times New Roman" w:cs="Times New Roman"/>
                <w:bCs/>
              </w:rPr>
              <w:t>請學校至「教育部特殊教育通報網」接收鑑定結果，並自行至高雄市鑑定安置資訊網列印「鑑定安置</w:t>
            </w:r>
            <w:r w:rsidRPr="00B4025A">
              <w:rPr>
                <w:rFonts w:ascii="Times New Roman" w:eastAsia="標楷體" w:hAnsi="Times New Roman" w:cs="Times New Roman"/>
                <w:bCs/>
                <w:szCs w:val="22"/>
              </w:rPr>
              <w:t>會議</w:t>
            </w:r>
            <w:r w:rsidRPr="00B4025A">
              <w:rPr>
                <w:rFonts w:ascii="Times New Roman" w:eastAsia="標楷體" w:hAnsi="Times New Roman" w:cs="Times New Roman"/>
                <w:bCs/>
              </w:rPr>
              <w:t>結果通知書」給家長。</w:t>
            </w:r>
          </w:p>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szCs w:val="22"/>
              </w:rPr>
              <w:t>2.</w:t>
            </w:r>
            <w:r w:rsidRPr="00B4025A">
              <w:rPr>
                <w:rFonts w:ascii="Times New Roman" w:eastAsia="標楷體" w:hAnsi="Times New Roman" w:cs="Times New Roman"/>
                <w:bCs/>
                <w:szCs w:val="22"/>
              </w:rPr>
              <w:t>若家長對於安置結果有疑義，請於開放接收鑑定結果日之次</w:t>
            </w:r>
            <w:r w:rsidRPr="00B4025A">
              <w:rPr>
                <w:rFonts w:ascii="Times New Roman" w:eastAsia="標楷體" w:hAnsi="Times New Roman" w:cs="Times New Roman"/>
                <w:bCs/>
                <w:szCs w:val="22"/>
              </w:rPr>
              <w:lastRenderedPageBreak/>
              <w:t>日起</w:t>
            </w:r>
            <w:r w:rsidRPr="00B4025A">
              <w:rPr>
                <w:rFonts w:ascii="Times New Roman" w:eastAsia="標楷體" w:hAnsi="Times New Roman" w:cs="Times New Roman"/>
                <w:bCs/>
                <w:szCs w:val="22"/>
              </w:rPr>
              <w:t>20</w:t>
            </w:r>
            <w:r w:rsidRPr="00B4025A">
              <w:rPr>
                <w:rFonts w:ascii="Times New Roman" w:eastAsia="標楷體" w:hAnsi="Times New Roman" w:cs="Times New Roman"/>
                <w:bCs/>
                <w:szCs w:val="22"/>
              </w:rPr>
              <w:t>日內</w:t>
            </w:r>
            <w:r w:rsidR="00125A74" w:rsidRPr="00B4025A">
              <w:rPr>
                <w:rFonts w:ascii="Times New Roman" w:eastAsia="標楷體" w:hAnsi="Times New Roman" w:cs="Times New Roman"/>
                <w:bCs/>
                <w:szCs w:val="22"/>
              </w:rPr>
              <w:t>（</w:t>
            </w:r>
            <w:r w:rsidRPr="00B4025A">
              <w:rPr>
                <w:rFonts w:ascii="Times New Roman" w:eastAsia="標楷體" w:hAnsi="Times New Roman" w:cs="Times New Roman"/>
                <w:bCs/>
                <w:szCs w:val="22"/>
              </w:rPr>
              <w:t>含假日</w:t>
            </w:r>
            <w:r w:rsidR="00125A74" w:rsidRPr="00B4025A">
              <w:rPr>
                <w:rFonts w:ascii="Times New Roman" w:eastAsia="標楷體" w:hAnsi="Times New Roman" w:cs="Times New Roman"/>
                <w:bCs/>
                <w:szCs w:val="22"/>
              </w:rPr>
              <w:t>）</w:t>
            </w:r>
            <w:r w:rsidRPr="00B4025A">
              <w:rPr>
                <w:rFonts w:ascii="Times New Roman" w:eastAsia="標楷體" w:hAnsi="Times New Roman" w:cs="Times New Roman"/>
                <w:bCs/>
                <w:szCs w:val="22"/>
              </w:rPr>
              <w:t>提出，未提出異議視同接受本次會議決議。</w:t>
            </w:r>
          </w:p>
        </w:tc>
      </w:tr>
      <w:tr w:rsidR="00EB57BD" w:rsidRPr="00B4025A" w:rsidTr="00EB57BD">
        <w:trPr>
          <w:trHeight w:val="1209"/>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bCs/>
              </w:rPr>
              <w:t>16</w:t>
            </w:r>
          </w:p>
        </w:tc>
        <w:tc>
          <w:tcPr>
            <w:tcW w:w="2268"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t>開放列印鑑定安置清冊暨設有身障類特教班各校線上檢核學生人數</w:t>
            </w:r>
          </w:p>
        </w:tc>
        <w:tc>
          <w:tcPr>
            <w:tcW w:w="1418"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ind w:leftChars="-62" w:left="-149" w:rightChars="-52" w:right="-125"/>
              <w:jc w:val="center"/>
              <w:rPr>
                <w:rFonts w:ascii="Times New Roman" w:eastAsia="標楷體" w:hAnsi="Times New Roman" w:cs="Times New Roman"/>
              </w:rPr>
            </w:pPr>
            <w:r w:rsidRPr="00B4025A">
              <w:rPr>
                <w:rFonts w:ascii="Times New Roman" w:eastAsia="標楷體" w:hAnsi="Times New Roman" w:cs="Times New Roman"/>
                <w:bCs/>
                <w:szCs w:val="20"/>
              </w:rPr>
              <w:t>108.10.31</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四</w:t>
            </w:r>
            <w:r w:rsidR="00125A74" w:rsidRPr="00B4025A">
              <w:rPr>
                <w:rFonts w:ascii="Times New Roman" w:eastAsia="標楷體" w:hAnsi="Times New Roman" w:cs="Times New Roman"/>
                <w:bCs/>
                <w:szCs w:val="20"/>
              </w:rPr>
              <w:t>）</w:t>
            </w:r>
            <w:r w:rsidRPr="00B4025A">
              <w:rPr>
                <w:rFonts w:ascii="Times New Roman" w:eastAsia="標楷體" w:hAnsi="Times New Roman" w:cs="Times New Roman"/>
                <w:bCs/>
                <w:szCs w:val="20"/>
              </w:rPr>
              <w:t>前</w:t>
            </w:r>
          </w:p>
        </w:tc>
        <w:tc>
          <w:tcPr>
            <w:tcW w:w="141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ind w:leftChars="-62" w:left="-149" w:rightChars="-52" w:right="-125"/>
              <w:jc w:val="center"/>
              <w:rPr>
                <w:rFonts w:ascii="Times New Roman" w:eastAsia="標楷體" w:hAnsi="Times New Roman" w:cs="Times New Roman"/>
                <w:bCs/>
              </w:rPr>
            </w:pPr>
            <w:r w:rsidRPr="00B4025A">
              <w:rPr>
                <w:rFonts w:ascii="Times New Roman" w:eastAsia="標楷體" w:hAnsi="Times New Roman" w:cs="Times New Roman"/>
                <w:bCs/>
                <w:szCs w:val="20"/>
              </w:rPr>
              <w:t>特教資源中心</w:t>
            </w:r>
          </w:p>
        </w:tc>
        <w:tc>
          <w:tcPr>
            <w:tcW w:w="1701"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鑑定安置</w:t>
            </w:r>
          </w:p>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3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spacing w:line="0" w:lineRule="atLeast"/>
              <w:rPr>
                <w:rFonts w:ascii="Times New Roman" w:eastAsia="標楷體" w:hAnsi="Times New Roman" w:cs="Times New Roman"/>
                <w:bCs/>
              </w:rPr>
            </w:pPr>
            <w:r w:rsidRPr="00B4025A">
              <w:rPr>
                <w:rFonts w:ascii="Times New Roman" w:eastAsia="標楷體" w:hAnsi="Times New Roman" w:cs="Times New Roman"/>
                <w:bCs/>
              </w:rPr>
              <w:t>各校若對鑑定安置清冊上之結果有疑義，請與鑑定安置業務承辦人員聯繫。</w:t>
            </w:r>
          </w:p>
        </w:tc>
      </w:tr>
    </w:tbl>
    <w:p w:rsidR="00EB57BD" w:rsidRPr="00B4025A" w:rsidRDefault="00EB57BD" w:rsidP="00E529A9">
      <w:pPr>
        <w:widowControl/>
        <w:spacing w:beforeLines="50" w:before="180" w:line="0" w:lineRule="atLeast"/>
        <w:ind w:left="223" w:hangingChars="93" w:hanging="223"/>
        <w:rPr>
          <w:rFonts w:ascii="Times New Roman" w:eastAsia="標楷體" w:hAnsi="Times New Roman" w:cs="Times New Roman"/>
          <w:szCs w:val="22"/>
        </w:rPr>
        <w:sectPr w:rsidR="00EB57BD" w:rsidRPr="00B4025A" w:rsidSect="00EB57BD">
          <w:pgSz w:w="11906" w:h="16838"/>
          <w:pgMar w:top="340" w:right="707" w:bottom="340" w:left="907" w:header="397" w:footer="283" w:gutter="0"/>
          <w:cols w:space="425"/>
          <w:docGrid w:type="lines" w:linePitch="360"/>
        </w:sectPr>
      </w:pPr>
      <w:r w:rsidRPr="00B4025A">
        <w:rPr>
          <w:rFonts w:ascii="新細明體" w:hAnsi="新細明體" w:cs="新細明體" w:hint="eastAsia"/>
          <w:szCs w:val="22"/>
        </w:rPr>
        <w:t>※</w:t>
      </w:r>
      <w:r w:rsidRPr="00B4025A">
        <w:rPr>
          <w:rFonts w:ascii="Times New Roman" w:eastAsia="標楷體" w:hAnsi="Times New Roman" w:cs="Times New Roman"/>
          <w:szCs w:val="22"/>
        </w:rPr>
        <w:t>上述「高雄市</w:t>
      </w:r>
      <w:r w:rsidRPr="00B4025A">
        <w:rPr>
          <w:rFonts w:ascii="Times New Roman" w:eastAsia="標楷體" w:hAnsi="Times New Roman" w:cs="Times New Roman"/>
          <w:szCs w:val="22"/>
        </w:rPr>
        <w:t>108</w:t>
      </w:r>
      <w:r w:rsidRPr="00B4025A">
        <w:rPr>
          <w:rFonts w:ascii="Times New Roman" w:eastAsia="標楷體" w:hAnsi="Times New Roman" w:cs="Times New Roman"/>
          <w:szCs w:val="22"/>
        </w:rPr>
        <w:t>年度第</w:t>
      </w:r>
      <w:r w:rsidRPr="00B4025A">
        <w:rPr>
          <w:rFonts w:ascii="Times New Roman" w:eastAsia="標楷體" w:hAnsi="Times New Roman" w:cs="Times New Roman"/>
          <w:szCs w:val="22"/>
        </w:rPr>
        <w:t>2</w:t>
      </w:r>
      <w:r w:rsidRPr="00B4025A">
        <w:rPr>
          <w:rFonts w:ascii="Times New Roman" w:eastAsia="標楷體" w:hAnsi="Times New Roman" w:cs="Times New Roman"/>
          <w:szCs w:val="22"/>
        </w:rPr>
        <w:t>次國民教育階段特殊教育鑑定安置工作時程」，</w:t>
      </w:r>
      <w:r w:rsidR="00252434" w:rsidRPr="00B4025A">
        <w:rPr>
          <w:rFonts w:ascii="Times New Roman" w:eastAsia="標楷體" w:hAnsi="Times New Roman" w:cs="Times New Roman"/>
          <w:szCs w:val="22"/>
        </w:rPr>
        <w:t>教育局</w:t>
      </w:r>
      <w:r w:rsidR="00E529A9" w:rsidRPr="00B4025A">
        <w:rPr>
          <w:rFonts w:ascii="Times New Roman" w:eastAsia="標楷體" w:hAnsi="Times New Roman" w:cs="Times New Roman"/>
          <w:szCs w:val="22"/>
        </w:rPr>
        <w:t>得依實際情形</w:t>
      </w:r>
      <w:r w:rsidRPr="00B4025A">
        <w:rPr>
          <w:rFonts w:ascii="Times New Roman" w:eastAsia="標楷體" w:hAnsi="Times New Roman" w:cs="Times New Roman"/>
          <w:szCs w:val="22"/>
        </w:rPr>
        <w:t>調整，並公告於「高雄市鑑定安置資訊網」。</w:t>
      </w:r>
    </w:p>
    <w:p w:rsidR="00475E16" w:rsidRPr="00B4025A" w:rsidRDefault="00475E16" w:rsidP="00DF2E5B">
      <w:pPr>
        <w:pStyle w:val="2"/>
        <w:numPr>
          <w:ilvl w:val="0"/>
          <w:numId w:val="105"/>
        </w:numPr>
        <w:spacing w:line="240" w:lineRule="auto"/>
        <w:ind w:left="822" w:hanging="811"/>
        <w:rPr>
          <w:rFonts w:hint="eastAsia"/>
          <w:lang w:eastAsia="zh-TW"/>
        </w:rPr>
      </w:pPr>
      <w:bookmarkStart w:id="54" w:name="_Toc519590095"/>
      <w:bookmarkStart w:id="55" w:name="_Toc16840275"/>
      <w:bookmarkStart w:id="56" w:name="_Hlk12986556"/>
      <w:bookmarkStart w:id="57" w:name="_Toc519604592"/>
      <w:r w:rsidRPr="00B4025A">
        <w:rPr>
          <w:rFonts w:hint="eastAsia"/>
          <w:lang w:eastAsia="zh-TW"/>
        </w:rPr>
        <w:lastRenderedPageBreak/>
        <w:t>附件</w:t>
      </w:r>
      <w:r w:rsidRPr="00B4025A">
        <w:rPr>
          <w:rFonts w:hint="eastAsia"/>
          <w:lang w:eastAsia="zh-TW"/>
        </w:rPr>
        <w:t>4</w:t>
      </w:r>
      <w:r w:rsidRPr="00B4025A">
        <w:rPr>
          <w:rFonts w:hint="eastAsia"/>
          <w:lang w:eastAsia="zh-TW"/>
        </w:rPr>
        <w:t>：</w:t>
      </w:r>
      <w:r w:rsidRPr="00B4025A">
        <w:rPr>
          <w:lang w:eastAsia="zh-TW"/>
        </w:rPr>
        <w:t>108</w:t>
      </w:r>
      <w:r w:rsidRPr="00B4025A">
        <w:rPr>
          <w:lang w:eastAsia="zh-TW"/>
        </w:rPr>
        <w:t>年度第</w:t>
      </w:r>
      <w:r w:rsidRPr="00B4025A">
        <w:rPr>
          <w:lang w:eastAsia="zh-TW"/>
        </w:rPr>
        <w:t>3</w:t>
      </w:r>
      <w:r w:rsidRPr="00B4025A">
        <w:rPr>
          <w:lang w:eastAsia="zh-TW"/>
        </w:rPr>
        <w:t>次學前暨國教階段特殊教育鑑定安置工作時程</w:t>
      </w:r>
      <w:bookmarkEnd w:id="54"/>
      <w:r w:rsidRPr="00B4025A">
        <w:rPr>
          <w:lang w:eastAsia="zh-TW"/>
        </w:rPr>
        <w:t>（暫定</w:t>
      </w:r>
      <w:r w:rsidRPr="00B4025A">
        <w:rPr>
          <w:rFonts w:hint="eastAsia"/>
          <w:lang w:eastAsia="zh-TW"/>
        </w:rPr>
        <w:t>-</w:t>
      </w:r>
      <w:r w:rsidRPr="00B4025A">
        <w:rPr>
          <w:rFonts w:hint="eastAsia"/>
          <w:lang w:eastAsia="zh-TW"/>
        </w:rPr>
        <w:t>正確版</w:t>
      </w:r>
      <w:r w:rsidRPr="00B4025A">
        <w:rPr>
          <w:rFonts w:hint="eastAsia"/>
          <w:lang w:eastAsia="zh-TW"/>
        </w:rPr>
        <w:t>9</w:t>
      </w:r>
      <w:r w:rsidRPr="00B4025A">
        <w:rPr>
          <w:rFonts w:hint="eastAsia"/>
          <w:lang w:eastAsia="zh-TW"/>
        </w:rPr>
        <w:t>月公告</w:t>
      </w:r>
      <w:r w:rsidRPr="00B4025A">
        <w:rPr>
          <w:lang w:eastAsia="zh-TW"/>
        </w:rPr>
        <w:t>）</w:t>
      </w:r>
      <w:bookmarkEnd w:id="55"/>
    </w:p>
    <w:tbl>
      <w:tblPr>
        <w:tblW w:w="10770" w:type="dxa"/>
        <w:jc w:val="center"/>
        <w:tblLayout w:type="fixed"/>
        <w:tblLook w:val="04A0" w:firstRow="1" w:lastRow="0" w:firstColumn="1" w:lastColumn="0" w:noHBand="0" w:noVBand="1"/>
      </w:tblPr>
      <w:tblGrid>
        <w:gridCol w:w="836"/>
        <w:gridCol w:w="1701"/>
        <w:gridCol w:w="1842"/>
        <w:gridCol w:w="1574"/>
        <w:gridCol w:w="1559"/>
        <w:gridCol w:w="3258"/>
      </w:tblGrid>
      <w:tr w:rsidR="00475E16" w:rsidRPr="00B4025A" w:rsidTr="00EB57BD">
        <w:trPr>
          <w:trHeight w:val="347"/>
          <w:tblHeader/>
          <w:jc w:val="center"/>
        </w:trPr>
        <w:tc>
          <w:tcPr>
            <w:tcW w:w="836"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jc w:val="center"/>
              <w:rPr>
                <w:rFonts w:ascii="Times New Roman" w:eastAsia="標楷體" w:hAnsi="Times New Roman" w:cs="Times New Roman"/>
                <w:bCs/>
                <w:szCs w:val="22"/>
              </w:rPr>
            </w:pPr>
            <w:r w:rsidRPr="00B4025A">
              <w:rPr>
                <w:rFonts w:ascii="Times New Roman" w:eastAsia="標楷體" w:hAnsi="Times New Roman" w:cs="Times New Roman"/>
                <w:bCs/>
                <w:szCs w:val="22"/>
              </w:rPr>
              <w:t>編號</w:t>
            </w:r>
          </w:p>
        </w:tc>
        <w:tc>
          <w:tcPr>
            <w:tcW w:w="1701"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jc w:val="center"/>
              <w:rPr>
                <w:rFonts w:ascii="Times New Roman" w:eastAsia="標楷體" w:hAnsi="Times New Roman" w:cs="Times New Roman"/>
                <w:bCs/>
                <w:szCs w:val="22"/>
              </w:rPr>
            </w:pPr>
            <w:r w:rsidRPr="00B4025A">
              <w:rPr>
                <w:rFonts w:ascii="Times New Roman" w:eastAsia="標楷體" w:hAnsi="Times New Roman" w:cs="Times New Roman"/>
                <w:bCs/>
                <w:szCs w:val="22"/>
              </w:rPr>
              <w:t>工作項目</w:t>
            </w:r>
          </w:p>
        </w:tc>
        <w:tc>
          <w:tcPr>
            <w:tcW w:w="1842"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jc w:val="center"/>
              <w:rPr>
                <w:rFonts w:ascii="Times New Roman" w:eastAsia="標楷體" w:hAnsi="Times New Roman" w:cs="Times New Roman"/>
                <w:bCs/>
                <w:szCs w:val="22"/>
              </w:rPr>
            </w:pPr>
            <w:r w:rsidRPr="00B4025A">
              <w:rPr>
                <w:rFonts w:ascii="Times New Roman" w:eastAsia="標楷體" w:hAnsi="Times New Roman" w:cs="Times New Roman"/>
                <w:bCs/>
                <w:szCs w:val="22"/>
              </w:rPr>
              <w:t>預定日期</w:t>
            </w:r>
          </w:p>
        </w:tc>
        <w:tc>
          <w:tcPr>
            <w:tcW w:w="1574"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jc w:val="center"/>
              <w:rPr>
                <w:rFonts w:ascii="Times New Roman" w:eastAsia="標楷體" w:hAnsi="Times New Roman" w:cs="Times New Roman"/>
                <w:bCs/>
                <w:szCs w:val="22"/>
              </w:rPr>
            </w:pPr>
            <w:r w:rsidRPr="00B4025A">
              <w:rPr>
                <w:rFonts w:ascii="Times New Roman" w:eastAsia="標楷體" w:hAnsi="Times New Roman" w:cs="Times New Roman"/>
                <w:bCs/>
              </w:rPr>
              <w:t>承辦單位</w:t>
            </w:r>
          </w:p>
        </w:tc>
        <w:tc>
          <w:tcPr>
            <w:tcW w:w="1559"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承辦人員</w:t>
            </w:r>
            <w:r w:rsidRPr="00B4025A">
              <w:rPr>
                <w:rFonts w:ascii="Times New Roman" w:eastAsia="標楷體" w:hAnsi="Times New Roman" w:cs="Times New Roman"/>
                <w:bCs/>
              </w:rPr>
              <w:t>/</w:t>
            </w:r>
          </w:p>
          <w:p w:rsidR="00475E16" w:rsidRPr="00B4025A" w:rsidRDefault="00475E16" w:rsidP="00EB57BD">
            <w:pPr>
              <w:widowControl/>
              <w:spacing w:line="0" w:lineRule="atLeast"/>
              <w:jc w:val="center"/>
              <w:rPr>
                <w:rFonts w:ascii="Times New Roman" w:eastAsia="標楷體" w:hAnsi="Times New Roman" w:cs="Times New Roman"/>
                <w:bCs/>
                <w:szCs w:val="22"/>
              </w:rPr>
            </w:pPr>
            <w:r w:rsidRPr="00B4025A">
              <w:rPr>
                <w:rFonts w:ascii="Times New Roman" w:eastAsia="標楷體" w:hAnsi="Times New Roman" w:cs="Times New Roman"/>
                <w:bCs/>
              </w:rPr>
              <w:t>配合單位</w:t>
            </w:r>
          </w:p>
        </w:tc>
        <w:tc>
          <w:tcPr>
            <w:tcW w:w="3258" w:type="dxa"/>
            <w:tcBorders>
              <w:top w:val="single" w:sz="4" w:space="0" w:color="000000"/>
              <w:left w:val="single" w:sz="4" w:space="0" w:color="000000"/>
              <w:bottom w:val="single" w:sz="4" w:space="0" w:color="000000"/>
              <w:right w:val="single" w:sz="4" w:space="0" w:color="000000"/>
            </w:tcBorders>
            <w:vAlign w:val="center"/>
            <w:hideMark/>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bCs/>
                <w:szCs w:val="22"/>
              </w:rPr>
              <w:t>備</w:t>
            </w:r>
            <w:r w:rsidRPr="00B4025A">
              <w:rPr>
                <w:rFonts w:ascii="Times New Roman" w:eastAsia="標楷體" w:hAnsi="Times New Roman" w:cs="Times New Roman"/>
                <w:bCs/>
                <w:szCs w:val="22"/>
              </w:rPr>
              <w:t xml:space="preserve">     </w:t>
            </w:r>
            <w:r w:rsidRPr="00B4025A">
              <w:rPr>
                <w:rFonts w:ascii="Times New Roman" w:eastAsia="標楷體" w:hAnsi="Times New Roman" w:cs="Times New Roman"/>
                <w:bCs/>
                <w:szCs w:val="22"/>
              </w:rPr>
              <w:t>註</w:t>
            </w:r>
          </w:p>
        </w:tc>
      </w:tr>
      <w:tr w:rsidR="00475E16" w:rsidRPr="00B4025A" w:rsidTr="00EB57BD">
        <w:trPr>
          <w:trHeight w:val="413"/>
          <w:jc w:val="center"/>
        </w:trPr>
        <w:tc>
          <w:tcPr>
            <w:tcW w:w="836"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bCs/>
                <w:szCs w:val="22"/>
              </w:rPr>
              <w:t>1</w:t>
            </w:r>
          </w:p>
        </w:tc>
        <w:tc>
          <w:tcPr>
            <w:tcW w:w="1701"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受理家長申請報名</w:t>
            </w:r>
          </w:p>
        </w:tc>
        <w:tc>
          <w:tcPr>
            <w:tcW w:w="1842"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jc w:val="center"/>
              <w:rPr>
                <w:rFonts w:ascii="Times New Roman" w:eastAsia="標楷體" w:hAnsi="Times New Roman" w:cs="Times New Roman"/>
                <w:szCs w:val="20"/>
              </w:rPr>
            </w:pPr>
            <w:r w:rsidRPr="00B4025A">
              <w:rPr>
                <w:rFonts w:ascii="Times New Roman" w:eastAsia="標楷體" w:hAnsi="Times New Roman" w:cs="Times New Roman"/>
                <w:szCs w:val="22"/>
              </w:rPr>
              <w:t>108.10.15</w:t>
            </w:r>
            <w:r w:rsidRPr="00B4025A">
              <w:rPr>
                <w:rFonts w:ascii="Times New Roman" w:eastAsia="標楷體" w:hAnsi="Times New Roman" w:cs="Times New Roman"/>
                <w:szCs w:val="22"/>
              </w:rPr>
              <w:t>（二）</w:t>
            </w:r>
          </w:p>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至</w:t>
            </w:r>
          </w:p>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108.10.25</w:t>
            </w:r>
            <w:r w:rsidRPr="00B4025A">
              <w:rPr>
                <w:rFonts w:ascii="Times New Roman" w:eastAsia="標楷體" w:hAnsi="Times New Roman" w:cs="Times New Roman"/>
                <w:szCs w:val="22"/>
              </w:rPr>
              <w:t>（五）</w:t>
            </w:r>
          </w:p>
        </w:tc>
        <w:tc>
          <w:tcPr>
            <w:tcW w:w="1574"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jc w:val="both"/>
              <w:rPr>
                <w:rFonts w:ascii="Times New Roman" w:eastAsia="標楷體" w:hAnsi="Times New Roman" w:cs="Times New Roman"/>
                <w:szCs w:val="22"/>
              </w:rPr>
            </w:pPr>
            <w:r w:rsidRPr="00B4025A">
              <w:rPr>
                <w:rFonts w:ascii="Times New Roman" w:eastAsia="標楷體" w:hAnsi="Times New Roman" w:cs="Times New Roman"/>
                <w:bCs/>
              </w:rPr>
              <w:t>有送件需求之學校</w:t>
            </w:r>
          </w:p>
        </w:tc>
        <w:tc>
          <w:tcPr>
            <w:tcW w:w="1559"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bCs/>
              </w:rPr>
              <w:t>特教相關業務承辦人</w:t>
            </w:r>
          </w:p>
        </w:tc>
        <w:tc>
          <w:tcPr>
            <w:tcW w:w="3258" w:type="dxa"/>
            <w:tcBorders>
              <w:top w:val="single" w:sz="4" w:space="0" w:color="000000"/>
              <w:left w:val="single" w:sz="4" w:space="0" w:color="000000"/>
              <w:bottom w:val="single" w:sz="4" w:space="0" w:color="000000"/>
              <w:right w:val="single" w:sz="4" w:space="0" w:color="000000"/>
            </w:tcBorders>
            <w:vAlign w:val="center"/>
            <w:hideMark/>
          </w:tcPr>
          <w:p w:rsidR="00475E16" w:rsidRPr="00B4025A" w:rsidRDefault="00475E16" w:rsidP="00EB57BD">
            <w:pPr>
              <w:widowControl/>
              <w:spacing w:line="0" w:lineRule="atLeast"/>
              <w:rPr>
                <w:rFonts w:ascii="Times New Roman" w:eastAsia="標楷體" w:hAnsi="Times New Roman" w:cs="Times New Roman"/>
                <w:szCs w:val="22"/>
              </w:rPr>
            </w:pPr>
            <w:r w:rsidRPr="00B4025A">
              <w:rPr>
                <w:rFonts w:ascii="Times New Roman" w:eastAsia="標楷體" w:hAnsi="Times New Roman" w:cs="Times New Roman"/>
                <w:szCs w:val="22"/>
              </w:rPr>
              <w:t>各受理單位請及早與家長溝通，並準備應附資料。</w:t>
            </w:r>
          </w:p>
        </w:tc>
      </w:tr>
      <w:tr w:rsidR="00475E16" w:rsidRPr="00B4025A" w:rsidTr="00EB57BD">
        <w:trPr>
          <w:trHeight w:val="3427"/>
          <w:jc w:val="center"/>
        </w:trPr>
        <w:tc>
          <w:tcPr>
            <w:tcW w:w="836"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2</w:t>
            </w:r>
          </w:p>
        </w:tc>
        <w:tc>
          <w:tcPr>
            <w:tcW w:w="1701"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鑑定安置系統登錄</w:t>
            </w:r>
          </w:p>
        </w:tc>
        <w:tc>
          <w:tcPr>
            <w:tcW w:w="1842" w:type="dxa"/>
            <w:tcBorders>
              <w:top w:val="single" w:sz="4" w:space="0" w:color="000000"/>
              <w:left w:val="single" w:sz="4" w:space="0" w:color="000000"/>
              <w:bottom w:val="single" w:sz="4" w:space="0" w:color="000000"/>
              <w:right w:val="nil"/>
            </w:tcBorders>
            <w:vAlign w:val="center"/>
          </w:tcPr>
          <w:p w:rsidR="00475E16" w:rsidRPr="00B4025A" w:rsidRDefault="00475E16" w:rsidP="00EB57BD">
            <w:pPr>
              <w:widowControl/>
              <w:spacing w:line="0" w:lineRule="atLeast"/>
              <w:ind w:rightChars="-42" w:right="-101"/>
              <w:jc w:val="center"/>
              <w:rPr>
                <w:rFonts w:ascii="Times New Roman" w:eastAsia="標楷體" w:hAnsi="Times New Roman" w:cs="Times New Roman"/>
                <w:szCs w:val="20"/>
              </w:rPr>
            </w:pPr>
            <w:r w:rsidRPr="00B4025A">
              <w:rPr>
                <w:rFonts w:ascii="Times New Roman" w:eastAsia="標楷體" w:hAnsi="Times New Roman" w:cs="Times New Roman"/>
                <w:szCs w:val="22"/>
              </w:rPr>
              <w:t>108.10.16</w:t>
            </w:r>
            <w:r w:rsidRPr="00B4025A">
              <w:rPr>
                <w:rFonts w:ascii="Times New Roman" w:eastAsia="標楷體" w:hAnsi="Times New Roman" w:cs="Times New Roman"/>
                <w:szCs w:val="22"/>
              </w:rPr>
              <w:t>（三）</w:t>
            </w:r>
          </w:p>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至</w:t>
            </w:r>
          </w:p>
          <w:p w:rsidR="00475E16" w:rsidRPr="00B4025A" w:rsidRDefault="00475E16" w:rsidP="00EB57BD">
            <w:pPr>
              <w:widowControl/>
              <w:spacing w:line="0" w:lineRule="atLeast"/>
              <w:ind w:rightChars="-42" w:right="-101"/>
              <w:jc w:val="center"/>
              <w:rPr>
                <w:rFonts w:ascii="Times New Roman" w:eastAsia="標楷體" w:hAnsi="Times New Roman" w:cs="Times New Roman"/>
                <w:szCs w:val="22"/>
              </w:rPr>
            </w:pPr>
            <w:r w:rsidRPr="00B4025A">
              <w:rPr>
                <w:rFonts w:ascii="Times New Roman" w:eastAsia="標楷體" w:hAnsi="Times New Roman" w:cs="Times New Roman"/>
                <w:szCs w:val="22"/>
              </w:rPr>
              <w:t>108.10.29</w:t>
            </w:r>
            <w:r w:rsidRPr="00B4025A">
              <w:rPr>
                <w:rFonts w:ascii="Times New Roman" w:eastAsia="標楷體" w:hAnsi="Times New Roman" w:cs="Times New Roman"/>
                <w:kern w:val="0"/>
                <w:szCs w:val="22"/>
              </w:rPr>
              <w:t>（二）</w:t>
            </w:r>
          </w:p>
        </w:tc>
        <w:tc>
          <w:tcPr>
            <w:tcW w:w="1574"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jc w:val="both"/>
              <w:rPr>
                <w:rFonts w:ascii="Times New Roman" w:eastAsia="標楷體" w:hAnsi="Times New Roman" w:cs="Times New Roman"/>
                <w:szCs w:val="22"/>
              </w:rPr>
            </w:pPr>
            <w:r w:rsidRPr="00B4025A">
              <w:rPr>
                <w:rFonts w:ascii="Times New Roman" w:eastAsia="標楷體" w:hAnsi="Times New Roman" w:cs="Times New Roman"/>
                <w:bCs/>
              </w:rPr>
              <w:t>有送件需求之學校</w:t>
            </w:r>
          </w:p>
        </w:tc>
        <w:tc>
          <w:tcPr>
            <w:tcW w:w="1559"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bCs/>
              </w:rPr>
              <w:t>特教相關業務承辦人</w:t>
            </w:r>
          </w:p>
        </w:tc>
        <w:tc>
          <w:tcPr>
            <w:tcW w:w="3258" w:type="dxa"/>
            <w:tcBorders>
              <w:top w:val="single" w:sz="4" w:space="0" w:color="000000"/>
              <w:left w:val="single" w:sz="4" w:space="0" w:color="000000"/>
              <w:bottom w:val="single" w:sz="4" w:space="0" w:color="000000"/>
              <w:right w:val="single" w:sz="4" w:space="0" w:color="000000"/>
            </w:tcBorders>
            <w:vAlign w:val="center"/>
            <w:hideMark/>
          </w:tcPr>
          <w:p w:rsidR="00475E16" w:rsidRPr="00B4025A" w:rsidRDefault="00475E16" w:rsidP="00EB57BD">
            <w:pPr>
              <w:widowControl/>
              <w:spacing w:line="0" w:lineRule="atLeast"/>
              <w:ind w:left="185" w:hangingChars="77" w:hanging="185"/>
              <w:jc w:val="both"/>
              <w:rPr>
                <w:rFonts w:ascii="Times New Roman" w:eastAsia="標楷體" w:hAnsi="Times New Roman" w:cs="Times New Roman"/>
                <w:szCs w:val="22"/>
              </w:rPr>
            </w:pPr>
            <w:r w:rsidRPr="00B4025A">
              <w:rPr>
                <w:rFonts w:ascii="Times New Roman" w:eastAsia="標楷體" w:hAnsi="Times New Roman" w:cs="Times New Roman"/>
                <w:szCs w:val="22"/>
              </w:rPr>
              <w:t>1.</w:t>
            </w:r>
            <w:r w:rsidRPr="00B4025A">
              <w:rPr>
                <w:rFonts w:ascii="Times New Roman" w:eastAsia="標楷體" w:hAnsi="Times New Roman" w:cs="Times New Roman"/>
                <w:szCs w:val="22"/>
              </w:rPr>
              <w:t>請各校依期限將資料上傳至高雄市鑑定安置資訊網（</w:t>
            </w:r>
            <w:r w:rsidRPr="00B4025A">
              <w:rPr>
                <w:rFonts w:ascii="Times New Roman" w:eastAsia="標楷體" w:hAnsi="Times New Roman" w:cs="Times New Roman"/>
                <w:szCs w:val="22"/>
              </w:rPr>
              <w:t>http</w:t>
            </w:r>
            <w:r w:rsidRPr="00B4025A">
              <w:rPr>
                <w:rFonts w:ascii="Times New Roman" w:eastAsia="標楷體" w:hAnsi="Times New Roman" w:cs="Times New Roman"/>
                <w:szCs w:val="22"/>
              </w:rPr>
              <w:t>：</w:t>
            </w:r>
            <w:r w:rsidRPr="00B4025A">
              <w:rPr>
                <w:rFonts w:ascii="Times New Roman" w:eastAsia="標楷體" w:hAnsi="Times New Roman" w:cs="Times New Roman"/>
                <w:szCs w:val="22"/>
              </w:rPr>
              <w:t>//set.spec.kh.edu</w:t>
            </w:r>
          </w:p>
          <w:p w:rsidR="00475E16" w:rsidRPr="00B4025A" w:rsidRDefault="00475E16" w:rsidP="00EB57BD">
            <w:pPr>
              <w:widowControl/>
              <w:spacing w:line="0" w:lineRule="atLeast"/>
              <w:ind w:left="185" w:hangingChars="77" w:hanging="185"/>
              <w:jc w:val="both"/>
              <w:rPr>
                <w:rFonts w:ascii="Times New Roman" w:eastAsia="標楷體" w:hAnsi="Times New Roman" w:cs="Times New Roman"/>
                <w:szCs w:val="20"/>
              </w:rPr>
            </w:pPr>
            <w:r w:rsidRPr="00B4025A">
              <w:rPr>
                <w:rFonts w:ascii="Times New Roman" w:eastAsia="標楷體" w:hAnsi="Times New Roman" w:cs="Times New Roman"/>
                <w:szCs w:val="22"/>
              </w:rPr>
              <w:t xml:space="preserve">  .tw</w:t>
            </w:r>
            <w:r w:rsidRPr="00B4025A">
              <w:rPr>
                <w:rFonts w:ascii="Times New Roman" w:eastAsia="標楷體" w:hAnsi="Times New Roman" w:cs="Times New Roman"/>
                <w:szCs w:val="22"/>
              </w:rPr>
              <w:t>），免送鑑定資料紙本。</w:t>
            </w:r>
          </w:p>
          <w:p w:rsidR="00475E16" w:rsidRPr="00B4025A" w:rsidRDefault="00475E16" w:rsidP="00EB57BD">
            <w:pPr>
              <w:widowControl/>
              <w:spacing w:line="0" w:lineRule="atLeast"/>
              <w:ind w:left="185" w:hangingChars="77" w:hanging="185"/>
              <w:jc w:val="both"/>
              <w:rPr>
                <w:rFonts w:ascii="Times New Roman" w:eastAsia="標楷體" w:hAnsi="Times New Roman" w:cs="Times New Roman"/>
                <w:szCs w:val="22"/>
              </w:rPr>
            </w:pPr>
            <w:r w:rsidRPr="00B4025A">
              <w:rPr>
                <w:rFonts w:ascii="Times New Roman" w:eastAsia="標楷體" w:hAnsi="Times New Roman" w:cs="Times New Roman"/>
                <w:szCs w:val="22"/>
              </w:rPr>
              <w:t>2.</w:t>
            </w:r>
            <w:r w:rsidRPr="00B4025A">
              <w:rPr>
                <w:rFonts w:ascii="Times New Roman" w:eastAsia="標楷體" w:hAnsi="Times New Roman" w:cs="Times New Roman"/>
                <w:szCs w:val="22"/>
              </w:rPr>
              <w:t>在鑑定安置系統登錄期間，如有視訊會議需求之學校，請務必上網登錄，中心將於</w:t>
            </w:r>
            <w:r w:rsidRPr="00B4025A">
              <w:rPr>
                <w:rFonts w:ascii="Times New Roman" w:eastAsia="標楷體" w:hAnsi="Times New Roman" w:cs="Times New Roman"/>
                <w:szCs w:val="22"/>
              </w:rPr>
              <w:t>11</w:t>
            </w:r>
            <w:r w:rsidRPr="00B4025A">
              <w:rPr>
                <w:rFonts w:ascii="Times New Roman" w:eastAsia="標楷體" w:hAnsi="Times New Roman" w:cs="Times New Roman"/>
                <w:szCs w:val="22"/>
              </w:rPr>
              <w:t>月</w:t>
            </w:r>
            <w:r w:rsidRPr="00B4025A">
              <w:rPr>
                <w:rFonts w:ascii="Times New Roman" w:eastAsia="標楷體" w:hAnsi="Times New Roman" w:cs="Times New Roman"/>
                <w:szCs w:val="22"/>
              </w:rPr>
              <w:t>15</w:t>
            </w:r>
            <w:r w:rsidRPr="00B4025A">
              <w:rPr>
                <w:rFonts w:ascii="Times New Roman" w:eastAsia="標楷體" w:hAnsi="Times New Roman" w:cs="Times New Roman"/>
                <w:szCs w:val="22"/>
              </w:rPr>
              <w:t>日（五）公告各校所申請之會議類型。</w:t>
            </w:r>
          </w:p>
          <w:p w:rsidR="00475E16" w:rsidRPr="00B4025A" w:rsidRDefault="00475E16" w:rsidP="00EB57BD">
            <w:pPr>
              <w:widowControl/>
              <w:spacing w:line="0" w:lineRule="atLeast"/>
              <w:ind w:left="326" w:hangingChars="136" w:hanging="326"/>
              <w:jc w:val="both"/>
              <w:rPr>
                <w:rFonts w:ascii="Times New Roman" w:eastAsia="標楷體" w:hAnsi="Times New Roman" w:cs="Times New Roman"/>
                <w:szCs w:val="22"/>
              </w:rPr>
            </w:pPr>
            <w:r w:rsidRPr="00B4025A">
              <w:rPr>
                <w:rFonts w:ascii="Times New Roman" w:eastAsia="標楷體" w:hAnsi="Times New Roman" w:cs="Times New Roman"/>
              </w:rPr>
              <w:t>3.</w:t>
            </w:r>
            <w:r w:rsidRPr="00B4025A">
              <w:rPr>
                <w:rFonts w:ascii="Times New Roman" w:eastAsia="標楷體" w:hAnsi="Times New Roman" w:cs="Times New Roman"/>
              </w:rPr>
              <w:t>系統登錄截止時間為</w:t>
            </w:r>
            <w:r w:rsidRPr="00B4025A">
              <w:rPr>
                <w:rFonts w:ascii="Times New Roman" w:eastAsia="標楷體" w:hAnsi="Times New Roman" w:cs="Times New Roman"/>
              </w:rPr>
              <w:t>10</w:t>
            </w:r>
            <w:r w:rsidRPr="00B4025A">
              <w:rPr>
                <w:rFonts w:ascii="Times New Roman" w:eastAsia="標楷體" w:hAnsi="Times New Roman" w:cs="Times New Roman"/>
              </w:rPr>
              <w:t>月</w:t>
            </w:r>
            <w:r w:rsidRPr="00B4025A">
              <w:rPr>
                <w:rFonts w:ascii="Times New Roman" w:eastAsia="標楷體" w:hAnsi="Times New Roman" w:cs="Times New Roman"/>
              </w:rPr>
              <w:t>29</w:t>
            </w:r>
            <w:r w:rsidRPr="00B4025A">
              <w:rPr>
                <w:rFonts w:ascii="Times New Roman" w:eastAsia="標楷體" w:hAnsi="Times New Roman" w:cs="Times New Roman"/>
              </w:rPr>
              <w:t>日（二）下午</w:t>
            </w:r>
            <w:r w:rsidRPr="00B4025A">
              <w:rPr>
                <w:rFonts w:ascii="Times New Roman" w:eastAsia="標楷體" w:hAnsi="Times New Roman" w:cs="Times New Roman"/>
              </w:rPr>
              <w:t>5</w:t>
            </w:r>
            <w:r w:rsidRPr="00B4025A">
              <w:rPr>
                <w:rFonts w:ascii="Times New Roman" w:eastAsia="標楷體" w:hAnsi="Times New Roman" w:cs="Times New Roman"/>
              </w:rPr>
              <w:t>時止。</w:t>
            </w:r>
          </w:p>
        </w:tc>
      </w:tr>
      <w:tr w:rsidR="00475E16" w:rsidRPr="00B4025A" w:rsidTr="00EB57BD">
        <w:trPr>
          <w:trHeight w:val="70"/>
          <w:jc w:val="center"/>
        </w:trPr>
        <w:tc>
          <w:tcPr>
            <w:tcW w:w="836"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bCs/>
                <w:szCs w:val="22"/>
              </w:rPr>
              <w:t>3</w:t>
            </w:r>
          </w:p>
        </w:tc>
        <w:tc>
          <w:tcPr>
            <w:tcW w:w="1701"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收件暨初評</w:t>
            </w:r>
          </w:p>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說明會</w:t>
            </w:r>
          </w:p>
        </w:tc>
        <w:tc>
          <w:tcPr>
            <w:tcW w:w="1842" w:type="dxa"/>
            <w:tcBorders>
              <w:top w:val="single" w:sz="4" w:space="0" w:color="000000"/>
              <w:left w:val="single" w:sz="4" w:space="0" w:color="000000"/>
              <w:bottom w:val="single" w:sz="4" w:space="0" w:color="000000"/>
              <w:right w:val="nil"/>
            </w:tcBorders>
            <w:vAlign w:val="center"/>
          </w:tcPr>
          <w:p w:rsidR="00475E16" w:rsidRPr="00B4025A" w:rsidRDefault="00475E16" w:rsidP="00EB57BD">
            <w:pPr>
              <w:widowControl/>
              <w:spacing w:line="0" w:lineRule="atLeast"/>
              <w:ind w:leftChars="-39" w:rightChars="-50" w:right="-120" w:hangingChars="39" w:hanging="94"/>
              <w:jc w:val="center"/>
              <w:rPr>
                <w:rFonts w:ascii="Times New Roman" w:eastAsia="標楷體" w:hAnsi="Times New Roman" w:cs="Times New Roman"/>
                <w:szCs w:val="22"/>
              </w:rPr>
            </w:pPr>
            <w:r w:rsidRPr="00B4025A">
              <w:rPr>
                <w:rFonts w:ascii="Times New Roman" w:eastAsia="標楷體" w:hAnsi="Times New Roman" w:cs="Times New Roman"/>
                <w:szCs w:val="22"/>
              </w:rPr>
              <w:t>108.11.01</w:t>
            </w:r>
            <w:r w:rsidRPr="00B4025A">
              <w:rPr>
                <w:rFonts w:ascii="Times New Roman" w:eastAsia="標楷體" w:hAnsi="Times New Roman" w:cs="Times New Roman"/>
                <w:kern w:val="0"/>
                <w:szCs w:val="22"/>
              </w:rPr>
              <w:t>（</w:t>
            </w:r>
            <w:r w:rsidRPr="00B4025A">
              <w:rPr>
                <w:rFonts w:ascii="Times New Roman" w:eastAsia="標楷體" w:hAnsi="Times New Roman" w:cs="Times New Roman"/>
                <w:kern w:val="0"/>
                <w:szCs w:val="22"/>
                <w:lang w:eastAsia="zh-HK"/>
              </w:rPr>
              <w:t>五</w:t>
            </w:r>
            <w:r w:rsidRPr="00B4025A">
              <w:rPr>
                <w:rFonts w:ascii="Times New Roman" w:eastAsia="標楷體" w:hAnsi="Times New Roman" w:cs="Times New Roman"/>
                <w:kern w:val="0"/>
                <w:szCs w:val="22"/>
              </w:rPr>
              <w:t>）</w:t>
            </w:r>
          </w:p>
        </w:tc>
        <w:tc>
          <w:tcPr>
            <w:tcW w:w="1574"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ind w:leftChars="-19" w:left="-46" w:rightChars="-40" w:right="-96" w:firstLineChars="2" w:firstLine="5"/>
              <w:jc w:val="both"/>
              <w:rPr>
                <w:rFonts w:ascii="Times New Roman" w:eastAsia="標楷體" w:hAnsi="Times New Roman" w:cs="Times New Roman"/>
                <w:szCs w:val="22"/>
              </w:rPr>
            </w:pPr>
            <w:r w:rsidRPr="00B4025A">
              <w:rPr>
                <w:rFonts w:ascii="Times New Roman" w:eastAsia="標楷體" w:hAnsi="Times New Roman" w:cs="Times New Roman"/>
                <w:bCs/>
              </w:rPr>
              <w:t>特教資源中心</w:t>
            </w:r>
          </w:p>
        </w:tc>
        <w:tc>
          <w:tcPr>
            <w:tcW w:w="1559"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ind w:leftChars="-45" w:left="-108" w:rightChars="-45" w:right="-108" w:firstLine="1"/>
              <w:jc w:val="both"/>
              <w:rPr>
                <w:rFonts w:ascii="Times New Roman" w:eastAsia="標楷體" w:hAnsi="Times New Roman" w:cs="Times New Roman"/>
                <w:bCs/>
              </w:rPr>
            </w:pPr>
            <w:r w:rsidRPr="00B4025A">
              <w:rPr>
                <w:rFonts w:ascii="Times New Roman" w:eastAsia="標楷體" w:hAnsi="Times New Roman" w:cs="Times New Roman"/>
                <w:bCs/>
              </w:rPr>
              <w:t>鑑定安置業務承辦人、收件暨初評人員</w:t>
            </w:r>
          </w:p>
        </w:tc>
        <w:tc>
          <w:tcPr>
            <w:tcW w:w="3258" w:type="dxa"/>
            <w:tcBorders>
              <w:top w:val="single" w:sz="4" w:space="0" w:color="000000"/>
              <w:left w:val="single" w:sz="4" w:space="0" w:color="000000"/>
              <w:bottom w:val="single" w:sz="4" w:space="0" w:color="000000"/>
              <w:right w:val="single" w:sz="4" w:space="0" w:color="000000"/>
            </w:tcBorders>
            <w:vAlign w:val="center"/>
          </w:tcPr>
          <w:p w:rsidR="00475E16" w:rsidRPr="00B4025A" w:rsidRDefault="00475E16" w:rsidP="00EB57BD">
            <w:pPr>
              <w:widowControl/>
              <w:snapToGrid w:val="0"/>
              <w:spacing w:line="0" w:lineRule="atLeast"/>
              <w:rPr>
                <w:rFonts w:ascii="Times New Roman" w:eastAsia="標楷體" w:hAnsi="Times New Roman" w:cs="Times New Roman"/>
                <w:szCs w:val="22"/>
              </w:rPr>
            </w:pPr>
          </w:p>
        </w:tc>
      </w:tr>
      <w:tr w:rsidR="00475E16" w:rsidRPr="00B4025A" w:rsidTr="00EB57BD">
        <w:trPr>
          <w:trHeight w:val="573"/>
          <w:jc w:val="center"/>
        </w:trPr>
        <w:tc>
          <w:tcPr>
            <w:tcW w:w="836" w:type="dxa"/>
            <w:tcBorders>
              <w:top w:val="single" w:sz="4" w:space="0" w:color="000000"/>
              <w:left w:val="single" w:sz="4" w:space="0" w:color="000000"/>
              <w:bottom w:val="single" w:sz="4" w:space="0" w:color="000000"/>
              <w:right w:val="nil"/>
            </w:tcBorders>
            <w:vAlign w:val="center"/>
          </w:tcPr>
          <w:p w:rsidR="00475E16" w:rsidRPr="00B4025A" w:rsidRDefault="00475E16" w:rsidP="00EB57BD">
            <w:pPr>
              <w:widowControl/>
              <w:spacing w:line="0" w:lineRule="atLeast"/>
              <w:jc w:val="center"/>
              <w:rPr>
                <w:rFonts w:ascii="Times New Roman" w:eastAsia="標楷體" w:hAnsi="Times New Roman" w:cs="Times New Roman"/>
                <w:bCs/>
                <w:szCs w:val="22"/>
              </w:rPr>
            </w:pPr>
            <w:r w:rsidRPr="00B4025A">
              <w:rPr>
                <w:rFonts w:ascii="Times New Roman" w:eastAsia="標楷體" w:hAnsi="Times New Roman" w:cs="Times New Roman"/>
                <w:bCs/>
                <w:szCs w:val="22"/>
              </w:rPr>
              <w:t>4</w:t>
            </w:r>
          </w:p>
        </w:tc>
        <w:tc>
          <w:tcPr>
            <w:tcW w:w="1701" w:type="dxa"/>
            <w:tcBorders>
              <w:top w:val="single" w:sz="4" w:space="0" w:color="000000"/>
              <w:left w:val="single" w:sz="4" w:space="0" w:color="000000"/>
              <w:bottom w:val="single" w:sz="4" w:space="0" w:color="000000"/>
              <w:right w:val="nil"/>
            </w:tcBorders>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初評工作坊</w:t>
            </w:r>
          </w:p>
        </w:tc>
        <w:tc>
          <w:tcPr>
            <w:tcW w:w="1842" w:type="dxa"/>
            <w:tcBorders>
              <w:top w:val="single" w:sz="4" w:space="0" w:color="000000"/>
              <w:left w:val="single" w:sz="4" w:space="0" w:color="000000"/>
              <w:bottom w:val="single" w:sz="4" w:space="0" w:color="000000"/>
              <w:right w:val="nil"/>
            </w:tcBorders>
            <w:vAlign w:val="center"/>
          </w:tcPr>
          <w:p w:rsidR="00475E16" w:rsidRPr="00B4025A" w:rsidRDefault="00475E16" w:rsidP="00EB57BD">
            <w:pPr>
              <w:widowControl/>
              <w:spacing w:line="0" w:lineRule="atLeast"/>
              <w:ind w:leftChars="-39" w:rightChars="-50" w:right="-120" w:hangingChars="39" w:hanging="94"/>
              <w:jc w:val="center"/>
              <w:rPr>
                <w:rFonts w:ascii="Times New Roman" w:eastAsia="標楷體" w:hAnsi="Times New Roman" w:cs="Times New Roman"/>
                <w:szCs w:val="22"/>
              </w:rPr>
            </w:pPr>
            <w:r w:rsidRPr="00B4025A">
              <w:rPr>
                <w:rFonts w:ascii="Times New Roman" w:eastAsia="標楷體" w:hAnsi="Times New Roman" w:cs="Times New Roman"/>
                <w:szCs w:val="22"/>
              </w:rPr>
              <w:t>108.11.08</w:t>
            </w:r>
            <w:r w:rsidRPr="00B4025A">
              <w:rPr>
                <w:rFonts w:ascii="Times New Roman" w:eastAsia="標楷體" w:hAnsi="Times New Roman" w:cs="Times New Roman"/>
                <w:szCs w:val="22"/>
              </w:rPr>
              <w:t>（五）</w:t>
            </w:r>
          </w:p>
        </w:tc>
        <w:tc>
          <w:tcPr>
            <w:tcW w:w="1574" w:type="dxa"/>
            <w:tcBorders>
              <w:top w:val="single" w:sz="4" w:space="0" w:color="000000"/>
              <w:left w:val="single" w:sz="4" w:space="0" w:color="000000"/>
              <w:bottom w:val="single" w:sz="4" w:space="0" w:color="000000"/>
              <w:right w:val="nil"/>
            </w:tcBorders>
            <w:vAlign w:val="center"/>
          </w:tcPr>
          <w:p w:rsidR="00475E16" w:rsidRPr="00B4025A" w:rsidRDefault="00475E16" w:rsidP="00EB57BD">
            <w:pPr>
              <w:widowControl/>
              <w:spacing w:line="0" w:lineRule="atLeast"/>
              <w:ind w:leftChars="-19" w:left="-46" w:rightChars="-40" w:right="-96" w:firstLineChars="2" w:firstLine="5"/>
              <w:jc w:val="both"/>
              <w:rPr>
                <w:rFonts w:ascii="Times New Roman" w:eastAsia="標楷體" w:hAnsi="Times New Roman" w:cs="Times New Roman"/>
                <w:szCs w:val="22"/>
              </w:rPr>
            </w:pPr>
            <w:r w:rsidRPr="00B4025A">
              <w:rPr>
                <w:rFonts w:ascii="Times New Roman" w:eastAsia="標楷體" w:hAnsi="Times New Roman" w:cs="Times New Roman"/>
                <w:bCs/>
              </w:rPr>
              <w:t>特教資源中心</w:t>
            </w:r>
          </w:p>
        </w:tc>
        <w:tc>
          <w:tcPr>
            <w:tcW w:w="1559" w:type="dxa"/>
            <w:tcBorders>
              <w:top w:val="single" w:sz="4" w:space="0" w:color="000000"/>
              <w:left w:val="single" w:sz="4" w:space="0" w:color="000000"/>
              <w:bottom w:val="single" w:sz="4" w:space="0" w:color="000000"/>
              <w:right w:val="nil"/>
            </w:tcBorders>
            <w:vAlign w:val="center"/>
          </w:tcPr>
          <w:p w:rsidR="00475E16" w:rsidRPr="00B4025A" w:rsidRDefault="00475E16" w:rsidP="00EB57BD">
            <w:pPr>
              <w:widowControl/>
              <w:spacing w:line="0" w:lineRule="atLeast"/>
              <w:ind w:leftChars="-45" w:rightChars="-45" w:right="-108" w:hangingChars="45" w:hanging="108"/>
              <w:jc w:val="center"/>
              <w:rPr>
                <w:rFonts w:ascii="Times New Roman" w:eastAsia="標楷體" w:hAnsi="Times New Roman" w:cs="Times New Roman"/>
                <w:bCs/>
              </w:rPr>
            </w:pPr>
            <w:r w:rsidRPr="00B4025A">
              <w:rPr>
                <w:rFonts w:ascii="Times New Roman" w:eastAsia="標楷體" w:hAnsi="Times New Roman" w:cs="Times New Roman"/>
                <w:bCs/>
              </w:rPr>
              <w:t>初評教師</w:t>
            </w:r>
          </w:p>
          <w:p w:rsidR="00475E16" w:rsidRPr="00B4025A" w:rsidRDefault="00475E16" w:rsidP="00EB57BD">
            <w:pPr>
              <w:widowControl/>
              <w:spacing w:line="0" w:lineRule="atLeast"/>
              <w:ind w:leftChars="-45" w:rightChars="-45" w:right="-108" w:hangingChars="45" w:hanging="108"/>
              <w:jc w:val="center"/>
              <w:rPr>
                <w:rFonts w:ascii="Times New Roman" w:eastAsia="標楷體" w:hAnsi="Times New Roman" w:cs="Times New Roman"/>
                <w:bCs/>
              </w:rPr>
            </w:pPr>
            <w:r w:rsidRPr="00B4025A">
              <w:rPr>
                <w:rFonts w:ascii="Times New Roman" w:eastAsia="標楷體" w:hAnsi="Times New Roman" w:cs="Times New Roman"/>
                <w:bCs/>
              </w:rPr>
              <w:t>專家學者</w:t>
            </w:r>
          </w:p>
        </w:tc>
        <w:tc>
          <w:tcPr>
            <w:tcW w:w="3258" w:type="dxa"/>
            <w:tcBorders>
              <w:top w:val="single" w:sz="4" w:space="0" w:color="000000"/>
              <w:left w:val="single" w:sz="4" w:space="0" w:color="000000"/>
              <w:bottom w:val="single" w:sz="4" w:space="0" w:color="000000"/>
              <w:right w:val="single" w:sz="4" w:space="0" w:color="000000"/>
            </w:tcBorders>
            <w:vAlign w:val="center"/>
          </w:tcPr>
          <w:p w:rsidR="00475E16" w:rsidRPr="00B4025A" w:rsidRDefault="00475E16" w:rsidP="00EB57BD">
            <w:pPr>
              <w:widowControl/>
              <w:snapToGrid w:val="0"/>
              <w:spacing w:line="0" w:lineRule="atLeast"/>
              <w:rPr>
                <w:rFonts w:ascii="Times New Roman" w:eastAsia="標楷體" w:hAnsi="Times New Roman" w:cs="Times New Roman"/>
                <w:szCs w:val="22"/>
              </w:rPr>
            </w:pPr>
            <w:r w:rsidRPr="00B4025A">
              <w:rPr>
                <w:rFonts w:ascii="Times New Roman" w:eastAsia="標楷體" w:hAnsi="Times New Roman" w:cs="Times New Roman"/>
                <w:szCs w:val="22"/>
              </w:rPr>
              <w:t>視需求辦理</w:t>
            </w:r>
          </w:p>
        </w:tc>
      </w:tr>
      <w:tr w:rsidR="00475E16" w:rsidRPr="00B4025A" w:rsidTr="00EB57BD">
        <w:trPr>
          <w:trHeight w:val="2385"/>
          <w:jc w:val="center"/>
        </w:trPr>
        <w:tc>
          <w:tcPr>
            <w:tcW w:w="836"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bCs/>
                <w:szCs w:val="22"/>
              </w:rPr>
              <w:t>5</w:t>
            </w:r>
          </w:p>
        </w:tc>
        <w:tc>
          <w:tcPr>
            <w:tcW w:w="1701"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ind w:leftChars="-47" w:rightChars="-45" w:right="-108" w:hangingChars="47" w:hanging="113"/>
              <w:jc w:val="center"/>
              <w:rPr>
                <w:rFonts w:ascii="Times New Roman" w:eastAsia="標楷體" w:hAnsi="Times New Roman" w:cs="Times New Roman"/>
                <w:bCs/>
                <w:szCs w:val="22"/>
              </w:rPr>
            </w:pPr>
            <w:r w:rsidRPr="00B4025A">
              <w:rPr>
                <w:rFonts w:ascii="Times New Roman" w:eastAsia="標楷體" w:hAnsi="Times New Roman" w:cs="Times New Roman"/>
                <w:bCs/>
                <w:szCs w:val="22"/>
              </w:rPr>
              <w:t>收件審查、初步</w:t>
            </w:r>
          </w:p>
          <w:p w:rsidR="00475E16" w:rsidRPr="00B4025A" w:rsidRDefault="00475E16" w:rsidP="00EB57BD">
            <w:pPr>
              <w:widowControl/>
              <w:spacing w:line="0" w:lineRule="atLeast"/>
              <w:ind w:leftChars="-47" w:rightChars="-45" w:right="-108" w:hangingChars="47" w:hanging="113"/>
              <w:jc w:val="center"/>
              <w:rPr>
                <w:rFonts w:ascii="Times New Roman" w:eastAsia="標楷體" w:hAnsi="Times New Roman" w:cs="Times New Roman"/>
                <w:szCs w:val="22"/>
              </w:rPr>
            </w:pPr>
            <w:r w:rsidRPr="00B4025A">
              <w:rPr>
                <w:rFonts w:ascii="Times New Roman" w:eastAsia="標楷體" w:hAnsi="Times New Roman" w:cs="Times New Roman"/>
                <w:bCs/>
                <w:szCs w:val="22"/>
              </w:rPr>
              <w:t>評估暨補正資料</w:t>
            </w:r>
          </w:p>
        </w:tc>
        <w:tc>
          <w:tcPr>
            <w:tcW w:w="1842" w:type="dxa"/>
            <w:tcBorders>
              <w:top w:val="single" w:sz="4" w:space="0" w:color="000000"/>
              <w:left w:val="single" w:sz="4" w:space="0" w:color="000000"/>
              <w:bottom w:val="single" w:sz="4" w:space="0" w:color="000000"/>
              <w:right w:val="nil"/>
            </w:tcBorders>
            <w:vAlign w:val="center"/>
          </w:tcPr>
          <w:p w:rsidR="00475E16" w:rsidRPr="00B4025A" w:rsidRDefault="00475E16" w:rsidP="00EB57BD">
            <w:pPr>
              <w:widowControl/>
              <w:spacing w:line="0" w:lineRule="atLeast"/>
              <w:ind w:leftChars="-44" w:left="-106" w:rightChars="-50" w:right="-120" w:firstLineChars="5" w:firstLine="12"/>
              <w:jc w:val="center"/>
              <w:rPr>
                <w:rFonts w:ascii="Times New Roman" w:eastAsia="標楷體" w:hAnsi="Times New Roman" w:cs="Times New Roman"/>
                <w:szCs w:val="20"/>
              </w:rPr>
            </w:pPr>
            <w:r w:rsidRPr="00B4025A">
              <w:rPr>
                <w:rFonts w:ascii="Times New Roman" w:eastAsia="標楷體" w:hAnsi="Times New Roman" w:cs="Times New Roman"/>
                <w:szCs w:val="22"/>
              </w:rPr>
              <w:t>108.11.01</w:t>
            </w:r>
            <w:r w:rsidRPr="00B4025A">
              <w:rPr>
                <w:rFonts w:ascii="Times New Roman" w:eastAsia="標楷體" w:hAnsi="Times New Roman" w:cs="Times New Roman"/>
                <w:kern w:val="0"/>
                <w:szCs w:val="22"/>
              </w:rPr>
              <w:t>（</w:t>
            </w:r>
            <w:r w:rsidRPr="00B4025A">
              <w:rPr>
                <w:rFonts w:ascii="Times New Roman" w:eastAsia="標楷體" w:hAnsi="Times New Roman" w:cs="Times New Roman"/>
                <w:kern w:val="0"/>
                <w:szCs w:val="22"/>
                <w:lang w:eastAsia="zh-HK"/>
              </w:rPr>
              <w:t>五</w:t>
            </w:r>
            <w:r w:rsidRPr="00B4025A">
              <w:rPr>
                <w:rFonts w:ascii="Times New Roman" w:eastAsia="標楷體" w:hAnsi="Times New Roman" w:cs="Times New Roman"/>
                <w:kern w:val="0"/>
                <w:szCs w:val="22"/>
              </w:rPr>
              <w:t>）</w:t>
            </w:r>
          </w:p>
          <w:p w:rsidR="00475E16" w:rsidRPr="00B4025A" w:rsidRDefault="00475E16" w:rsidP="00EB57BD">
            <w:pPr>
              <w:widowControl/>
              <w:spacing w:line="0" w:lineRule="atLeast"/>
              <w:ind w:leftChars="-44" w:left="-106" w:rightChars="-50" w:right="-120" w:firstLineChars="5" w:firstLine="12"/>
              <w:jc w:val="center"/>
              <w:rPr>
                <w:rFonts w:ascii="Times New Roman" w:eastAsia="標楷體" w:hAnsi="Times New Roman" w:cs="Times New Roman"/>
                <w:szCs w:val="22"/>
              </w:rPr>
            </w:pPr>
            <w:r w:rsidRPr="00B4025A">
              <w:rPr>
                <w:rFonts w:ascii="Times New Roman" w:eastAsia="標楷體" w:hAnsi="Times New Roman" w:cs="Times New Roman"/>
                <w:szCs w:val="22"/>
              </w:rPr>
              <w:t>至</w:t>
            </w:r>
          </w:p>
          <w:p w:rsidR="00475E16" w:rsidRPr="00B4025A" w:rsidRDefault="00475E16" w:rsidP="00EB57BD">
            <w:pPr>
              <w:widowControl/>
              <w:spacing w:line="0" w:lineRule="atLeast"/>
              <w:ind w:leftChars="-44" w:left="-106" w:rightChars="-50" w:right="-120" w:firstLineChars="5" w:firstLine="12"/>
              <w:jc w:val="center"/>
              <w:rPr>
                <w:rFonts w:ascii="Times New Roman" w:eastAsia="標楷體" w:hAnsi="Times New Roman" w:cs="Times New Roman"/>
                <w:szCs w:val="22"/>
              </w:rPr>
            </w:pPr>
            <w:r w:rsidRPr="00B4025A">
              <w:rPr>
                <w:rFonts w:ascii="Times New Roman" w:eastAsia="標楷體" w:hAnsi="Times New Roman" w:cs="Times New Roman"/>
                <w:szCs w:val="22"/>
              </w:rPr>
              <w:t>108.11.14</w:t>
            </w:r>
            <w:r w:rsidRPr="00B4025A">
              <w:rPr>
                <w:rFonts w:ascii="Times New Roman" w:eastAsia="標楷體" w:hAnsi="Times New Roman" w:cs="Times New Roman"/>
                <w:kern w:val="0"/>
                <w:szCs w:val="22"/>
              </w:rPr>
              <w:t>（四）</w:t>
            </w:r>
          </w:p>
        </w:tc>
        <w:tc>
          <w:tcPr>
            <w:tcW w:w="1574"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ind w:leftChars="-19" w:left="-46" w:rightChars="-40" w:right="-96" w:firstLineChars="2" w:firstLine="5"/>
              <w:jc w:val="both"/>
              <w:rPr>
                <w:rFonts w:ascii="Times New Roman" w:eastAsia="標楷體" w:hAnsi="Times New Roman" w:cs="Times New Roman"/>
                <w:szCs w:val="22"/>
              </w:rPr>
            </w:pPr>
            <w:r w:rsidRPr="00B4025A">
              <w:rPr>
                <w:rFonts w:ascii="Times New Roman" w:eastAsia="標楷體" w:hAnsi="Times New Roman" w:cs="Times New Roman"/>
                <w:bCs/>
              </w:rPr>
              <w:t>特教資源中心</w:t>
            </w:r>
          </w:p>
        </w:tc>
        <w:tc>
          <w:tcPr>
            <w:tcW w:w="1559"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ind w:rightChars="-44" w:right="-106"/>
              <w:rPr>
                <w:rFonts w:ascii="Times New Roman" w:eastAsia="標楷體" w:hAnsi="Times New Roman" w:cs="Times New Roman"/>
                <w:szCs w:val="22"/>
              </w:rPr>
            </w:pPr>
            <w:r w:rsidRPr="00B4025A">
              <w:rPr>
                <w:rFonts w:ascii="Times New Roman" w:eastAsia="標楷體" w:hAnsi="Times New Roman" w:cs="Times New Roman"/>
                <w:bCs/>
              </w:rPr>
              <w:t>收件暨初評人員、收件資料須補件之學校</w:t>
            </w:r>
          </w:p>
        </w:tc>
        <w:tc>
          <w:tcPr>
            <w:tcW w:w="3258" w:type="dxa"/>
            <w:tcBorders>
              <w:top w:val="single" w:sz="4" w:space="0" w:color="000000"/>
              <w:left w:val="single" w:sz="4" w:space="0" w:color="000000"/>
              <w:bottom w:val="single" w:sz="4" w:space="0" w:color="000000"/>
              <w:right w:val="single" w:sz="4" w:space="0" w:color="000000"/>
            </w:tcBorders>
            <w:vAlign w:val="center"/>
            <w:hideMark/>
          </w:tcPr>
          <w:p w:rsidR="00475E16" w:rsidRPr="00B4025A" w:rsidRDefault="00475E16" w:rsidP="00DF2E5B">
            <w:pPr>
              <w:widowControl/>
              <w:numPr>
                <w:ilvl w:val="0"/>
                <w:numId w:val="73"/>
              </w:numPr>
              <w:spacing w:line="0" w:lineRule="atLeast"/>
              <w:ind w:left="358" w:rightChars="-42" w:right="-101" w:hangingChars="149" w:hanging="358"/>
              <w:jc w:val="both"/>
              <w:rPr>
                <w:rFonts w:ascii="Times New Roman" w:eastAsia="標楷體" w:hAnsi="Times New Roman" w:cs="Times New Roman"/>
                <w:szCs w:val="20"/>
              </w:rPr>
            </w:pPr>
            <w:r w:rsidRPr="00B4025A">
              <w:rPr>
                <w:rFonts w:ascii="Times New Roman" w:eastAsia="標楷體" w:hAnsi="Times New Roman" w:cs="Times New Roman"/>
                <w:szCs w:val="22"/>
              </w:rPr>
              <w:t>請各校自行上</w:t>
            </w:r>
            <w:r w:rsidRPr="00B4025A">
              <w:rPr>
                <w:rFonts w:ascii="Times New Roman" w:eastAsia="標楷體" w:hAnsi="Times New Roman" w:cs="Times New Roman"/>
                <w:bCs/>
                <w:szCs w:val="22"/>
              </w:rPr>
              <w:t>高雄市鑑定安置資訊網</w:t>
            </w:r>
            <w:r w:rsidRPr="00B4025A">
              <w:rPr>
                <w:rFonts w:ascii="Times New Roman" w:eastAsia="標楷體" w:hAnsi="Times New Roman" w:cs="Times New Roman"/>
                <w:szCs w:val="22"/>
              </w:rPr>
              <w:t>查詢收件結果，若有補件相關問題請聯繫初評人員。</w:t>
            </w:r>
          </w:p>
          <w:p w:rsidR="00475E16" w:rsidRPr="00B4025A" w:rsidRDefault="00475E16" w:rsidP="00DF2E5B">
            <w:pPr>
              <w:widowControl/>
              <w:numPr>
                <w:ilvl w:val="0"/>
                <w:numId w:val="73"/>
              </w:numPr>
              <w:spacing w:line="0" w:lineRule="atLeast"/>
              <w:ind w:left="358" w:rightChars="-42" w:right="-101" w:hangingChars="149" w:hanging="358"/>
              <w:jc w:val="both"/>
              <w:rPr>
                <w:rFonts w:ascii="Times New Roman" w:eastAsia="標楷體" w:hAnsi="Times New Roman" w:cs="Times New Roman"/>
                <w:szCs w:val="20"/>
              </w:rPr>
            </w:pPr>
            <w:r w:rsidRPr="00B4025A">
              <w:rPr>
                <w:rFonts w:ascii="Times New Roman" w:eastAsia="標楷體" w:hAnsi="Times New Roman" w:cs="Times New Roman"/>
                <w:szCs w:val="22"/>
              </w:rPr>
              <w:t>請各校確實掌握補件期程，為利於</w:t>
            </w:r>
            <w:r w:rsidRPr="00B4025A">
              <w:rPr>
                <w:rFonts w:ascii="Times New Roman" w:eastAsia="標楷體" w:hAnsi="Times New Roman" w:cs="Times New Roman"/>
                <w:bCs/>
              </w:rPr>
              <w:t>收件暨初評人員進行後續資料分析與報告撰寫之工作，</w:t>
            </w:r>
            <w:r w:rsidRPr="00B4025A">
              <w:rPr>
                <w:rFonts w:ascii="Times New Roman" w:eastAsia="標楷體" w:hAnsi="Times New Roman" w:cs="Times New Roman"/>
                <w:bCs/>
              </w:rPr>
              <w:t>11</w:t>
            </w:r>
            <w:r w:rsidRPr="00B4025A">
              <w:rPr>
                <w:rFonts w:ascii="Times New Roman" w:eastAsia="標楷體" w:hAnsi="Times New Roman" w:cs="Times New Roman"/>
                <w:szCs w:val="22"/>
              </w:rPr>
              <w:t>月</w:t>
            </w:r>
            <w:r w:rsidRPr="00B4025A">
              <w:rPr>
                <w:rFonts w:ascii="Times New Roman" w:eastAsia="標楷體" w:hAnsi="Times New Roman" w:cs="Times New Roman"/>
                <w:szCs w:val="22"/>
              </w:rPr>
              <w:t>8</w:t>
            </w:r>
            <w:r w:rsidRPr="00B4025A">
              <w:rPr>
                <w:rFonts w:ascii="Times New Roman" w:eastAsia="標楷體" w:hAnsi="Times New Roman" w:cs="Times New Roman"/>
                <w:szCs w:val="22"/>
              </w:rPr>
              <w:t>日（五）前重要資料未能補齊者將不予受理報名。</w:t>
            </w:r>
          </w:p>
        </w:tc>
      </w:tr>
      <w:tr w:rsidR="00475E16" w:rsidRPr="00B4025A" w:rsidTr="00EB57BD">
        <w:trPr>
          <w:trHeight w:val="1142"/>
          <w:jc w:val="center"/>
        </w:trPr>
        <w:tc>
          <w:tcPr>
            <w:tcW w:w="836"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jc w:val="center"/>
              <w:rPr>
                <w:rFonts w:ascii="Times New Roman" w:eastAsia="標楷體" w:hAnsi="Times New Roman" w:cs="Times New Roman"/>
                <w:bCs/>
                <w:szCs w:val="22"/>
              </w:rPr>
            </w:pPr>
            <w:r w:rsidRPr="00B4025A">
              <w:rPr>
                <w:rFonts w:ascii="Times New Roman" w:eastAsia="標楷體" w:hAnsi="Times New Roman" w:cs="Times New Roman"/>
                <w:bCs/>
                <w:szCs w:val="22"/>
              </w:rPr>
              <w:t>6</w:t>
            </w:r>
          </w:p>
        </w:tc>
        <w:tc>
          <w:tcPr>
            <w:tcW w:w="1701"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jc w:val="center"/>
              <w:rPr>
                <w:rFonts w:ascii="Times New Roman" w:eastAsia="標楷體" w:hAnsi="Times New Roman" w:cs="Times New Roman"/>
                <w:bCs/>
                <w:szCs w:val="22"/>
              </w:rPr>
            </w:pPr>
            <w:r w:rsidRPr="00B4025A">
              <w:rPr>
                <w:rFonts w:ascii="Times New Roman" w:eastAsia="標楷體" w:hAnsi="Times New Roman" w:cs="Times New Roman"/>
                <w:szCs w:val="22"/>
              </w:rPr>
              <w:t>公告申請會議類型</w:t>
            </w:r>
          </w:p>
        </w:tc>
        <w:tc>
          <w:tcPr>
            <w:tcW w:w="1842" w:type="dxa"/>
            <w:tcBorders>
              <w:top w:val="single" w:sz="4" w:space="0" w:color="000000"/>
              <w:left w:val="single" w:sz="4" w:space="0" w:color="000000"/>
              <w:bottom w:val="single" w:sz="4" w:space="0" w:color="000000"/>
              <w:right w:val="nil"/>
            </w:tcBorders>
            <w:vAlign w:val="center"/>
          </w:tcPr>
          <w:p w:rsidR="00475E16" w:rsidRPr="00B4025A" w:rsidRDefault="00475E16" w:rsidP="00EB57BD">
            <w:pPr>
              <w:widowControl/>
              <w:spacing w:line="0" w:lineRule="atLeast"/>
              <w:ind w:leftChars="-44" w:left="-106" w:rightChars="-50" w:right="-120" w:firstLineChars="5" w:firstLine="12"/>
              <w:jc w:val="center"/>
              <w:rPr>
                <w:rFonts w:ascii="Times New Roman" w:eastAsia="標楷體" w:hAnsi="Times New Roman" w:cs="Times New Roman"/>
                <w:szCs w:val="22"/>
              </w:rPr>
            </w:pPr>
            <w:r w:rsidRPr="00B4025A">
              <w:rPr>
                <w:rFonts w:ascii="Times New Roman" w:eastAsia="標楷體" w:hAnsi="Times New Roman" w:cs="Times New Roman"/>
                <w:szCs w:val="22"/>
              </w:rPr>
              <w:t>108.11.15</w:t>
            </w:r>
            <w:r w:rsidRPr="00B4025A">
              <w:rPr>
                <w:rFonts w:ascii="Times New Roman" w:eastAsia="標楷體" w:hAnsi="Times New Roman" w:cs="Times New Roman"/>
                <w:kern w:val="0"/>
                <w:szCs w:val="22"/>
              </w:rPr>
              <w:t>（五）</w:t>
            </w:r>
          </w:p>
        </w:tc>
        <w:tc>
          <w:tcPr>
            <w:tcW w:w="1574"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jc w:val="both"/>
              <w:rPr>
                <w:rFonts w:ascii="Times New Roman" w:eastAsia="標楷體" w:hAnsi="Times New Roman" w:cs="Times New Roman"/>
                <w:bCs/>
              </w:rPr>
            </w:pPr>
            <w:r w:rsidRPr="00B4025A">
              <w:rPr>
                <w:rFonts w:ascii="Times New Roman" w:eastAsia="標楷體" w:hAnsi="Times New Roman" w:cs="Times New Roman"/>
                <w:bCs/>
              </w:rPr>
              <w:t>特教資源中心、送件學校</w:t>
            </w:r>
          </w:p>
        </w:tc>
        <w:tc>
          <w:tcPr>
            <w:tcW w:w="1559"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rPr>
                <w:rFonts w:ascii="Times New Roman" w:eastAsia="標楷體" w:hAnsi="Times New Roman" w:cs="Times New Roman"/>
                <w:bCs/>
              </w:rPr>
            </w:pPr>
            <w:r w:rsidRPr="00B4025A">
              <w:rPr>
                <w:rFonts w:ascii="Times New Roman" w:eastAsia="標楷體" w:hAnsi="Times New Roman" w:cs="Times New Roman"/>
                <w:bCs/>
              </w:rPr>
              <w:t>特教相關業務承辦人、鑑定安置業務承辦人</w:t>
            </w:r>
          </w:p>
        </w:tc>
        <w:tc>
          <w:tcPr>
            <w:tcW w:w="3258" w:type="dxa"/>
            <w:tcBorders>
              <w:top w:val="single" w:sz="4" w:space="0" w:color="000000"/>
              <w:left w:val="single" w:sz="4" w:space="0" w:color="000000"/>
              <w:bottom w:val="single" w:sz="4" w:space="0" w:color="000000"/>
              <w:right w:val="single" w:sz="4" w:space="0" w:color="000000"/>
            </w:tcBorders>
            <w:vAlign w:val="center"/>
            <w:hideMark/>
          </w:tcPr>
          <w:p w:rsidR="00475E16" w:rsidRPr="00B4025A" w:rsidRDefault="00475E16" w:rsidP="00EB57BD">
            <w:pPr>
              <w:widowControl/>
              <w:spacing w:line="0" w:lineRule="atLeast"/>
              <w:ind w:rightChars="-42" w:right="-101"/>
              <w:rPr>
                <w:rFonts w:ascii="Times New Roman" w:eastAsia="標楷體" w:hAnsi="Times New Roman" w:cs="Times New Roman"/>
                <w:szCs w:val="22"/>
              </w:rPr>
            </w:pPr>
            <w:r w:rsidRPr="00B4025A">
              <w:rPr>
                <w:rFonts w:ascii="Times New Roman" w:eastAsia="標楷體" w:hAnsi="Times New Roman" w:cs="Times New Roman"/>
                <w:szCs w:val="22"/>
              </w:rPr>
              <w:t>會議類型如需更改，請於</w:t>
            </w:r>
            <w:r w:rsidRPr="00B4025A">
              <w:rPr>
                <w:rFonts w:ascii="Times New Roman" w:eastAsia="標楷體" w:hAnsi="Times New Roman" w:cs="Times New Roman"/>
                <w:szCs w:val="22"/>
              </w:rPr>
              <w:t>11</w:t>
            </w:r>
            <w:r w:rsidRPr="00B4025A">
              <w:rPr>
                <w:rFonts w:ascii="Times New Roman" w:eastAsia="標楷體" w:hAnsi="Times New Roman" w:cs="Times New Roman"/>
                <w:szCs w:val="22"/>
              </w:rPr>
              <w:t>月</w:t>
            </w:r>
            <w:r w:rsidRPr="00B4025A">
              <w:rPr>
                <w:rFonts w:ascii="Times New Roman" w:eastAsia="標楷體" w:hAnsi="Times New Roman" w:cs="Times New Roman"/>
                <w:szCs w:val="22"/>
              </w:rPr>
              <w:t>20</w:t>
            </w:r>
            <w:r w:rsidRPr="00B4025A">
              <w:rPr>
                <w:rFonts w:ascii="Times New Roman" w:eastAsia="標楷體" w:hAnsi="Times New Roman" w:cs="Times New Roman"/>
                <w:szCs w:val="22"/>
              </w:rPr>
              <w:t>日（三）前與鑑定安置</w:t>
            </w:r>
            <w:r w:rsidRPr="00B4025A">
              <w:rPr>
                <w:rFonts w:ascii="Times New Roman" w:eastAsia="標楷體" w:hAnsi="Times New Roman" w:cs="Times New Roman"/>
                <w:bCs/>
              </w:rPr>
              <w:t>業務承辦人</w:t>
            </w:r>
            <w:r w:rsidRPr="00B4025A">
              <w:rPr>
                <w:rFonts w:ascii="Times New Roman" w:eastAsia="標楷體" w:hAnsi="Times New Roman" w:cs="Times New Roman"/>
                <w:szCs w:val="22"/>
              </w:rPr>
              <w:t>聯繫，逾期恕不受理更改類型。</w:t>
            </w:r>
          </w:p>
        </w:tc>
      </w:tr>
      <w:tr w:rsidR="00475E16" w:rsidRPr="00B4025A" w:rsidTr="00EB57BD">
        <w:trPr>
          <w:trHeight w:val="1692"/>
          <w:jc w:val="center"/>
        </w:trPr>
        <w:tc>
          <w:tcPr>
            <w:tcW w:w="836"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jc w:val="center"/>
              <w:rPr>
                <w:rFonts w:ascii="Times New Roman" w:eastAsia="標楷體" w:hAnsi="Times New Roman" w:cs="Times New Roman"/>
                <w:bCs/>
                <w:szCs w:val="22"/>
              </w:rPr>
            </w:pPr>
            <w:r w:rsidRPr="00B4025A">
              <w:rPr>
                <w:rFonts w:ascii="Times New Roman" w:eastAsia="標楷體" w:hAnsi="Times New Roman" w:cs="Times New Roman"/>
                <w:bCs/>
                <w:szCs w:val="22"/>
              </w:rPr>
              <w:t>7</w:t>
            </w:r>
          </w:p>
        </w:tc>
        <w:tc>
          <w:tcPr>
            <w:tcW w:w="1701"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jc w:val="center"/>
              <w:rPr>
                <w:rFonts w:ascii="Times New Roman" w:eastAsia="標楷體" w:hAnsi="Times New Roman" w:cs="Times New Roman"/>
                <w:szCs w:val="20"/>
              </w:rPr>
            </w:pPr>
            <w:r w:rsidRPr="00B4025A">
              <w:rPr>
                <w:rFonts w:ascii="Times New Roman" w:eastAsia="標楷體" w:hAnsi="Times New Roman" w:cs="Times New Roman"/>
                <w:szCs w:val="22"/>
              </w:rPr>
              <w:t>初步評估鑑定安置會議</w:t>
            </w:r>
          </w:p>
        </w:tc>
        <w:tc>
          <w:tcPr>
            <w:tcW w:w="1842"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ind w:leftChars="-44" w:left="-106" w:rightChars="-50" w:right="-120" w:firstLineChars="5" w:firstLine="12"/>
              <w:jc w:val="center"/>
              <w:rPr>
                <w:rFonts w:ascii="Times New Roman" w:eastAsia="標楷體" w:hAnsi="Times New Roman" w:cs="Times New Roman"/>
                <w:szCs w:val="20"/>
              </w:rPr>
            </w:pPr>
            <w:r w:rsidRPr="00B4025A">
              <w:rPr>
                <w:rFonts w:ascii="Times New Roman" w:eastAsia="標楷體" w:hAnsi="Times New Roman" w:cs="Times New Roman"/>
                <w:szCs w:val="22"/>
              </w:rPr>
              <w:t>108.11.18</w:t>
            </w:r>
            <w:r w:rsidRPr="00B4025A">
              <w:rPr>
                <w:rFonts w:ascii="Times New Roman" w:eastAsia="標楷體" w:hAnsi="Times New Roman" w:cs="Times New Roman"/>
                <w:kern w:val="0"/>
                <w:szCs w:val="22"/>
              </w:rPr>
              <w:t>（一）</w:t>
            </w:r>
          </w:p>
          <w:p w:rsidR="00475E16" w:rsidRPr="00B4025A" w:rsidRDefault="00475E16" w:rsidP="00EB57BD">
            <w:pPr>
              <w:widowControl/>
              <w:spacing w:line="0" w:lineRule="atLeast"/>
              <w:ind w:leftChars="-44" w:left="-106" w:rightChars="-50" w:right="-120" w:firstLineChars="5" w:firstLine="12"/>
              <w:jc w:val="center"/>
              <w:rPr>
                <w:rFonts w:ascii="Times New Roman" w:eastAsia="標楷體" w:hAnsi="Times New Roman" w:cs="Times New Roman"/>
                <w:szCs w:val="22"/>
              </w:rPr>
            </w:pPr>
            <w:r w:rsidRPr="00B4025A">
              <w:rPr>
                <w:rFonts w:ascii="Times New Roman" w:eastAsia="標楷體" w:hAnsi="Times New Roman" w:cs="Times New Roman"/>
                <w:szCs w:val="22"/>
              </w:rPr>
              <w:t>至</w:t>
            </w:r>
          </w:p>
          <w:p w:rsidR="00475E16" w:rsidRPr="00B4025A" w:rsidRDefault="00475E16" w:rsidP="00EB57BD">
            <w:pPr>
              <w:widowControl/>
              <w:spacing w:line="0" w:lineRule="atLeast"/>
              <w:ind w:leftChars="-44" w:left="-106" w:rightChars="-50" w:right="-120" w:firstLineChars="5" w:firstLine="12"/>
              <w:jc w:val="center"/>
              <w:rPr>
                <w:rFonts w:ascii="Times New Roman" w:eastAsia="標楷體" w:hAnsi="Times New Roman" w:cs="Times New Roman"/>
                <w:kern w:val="0"/>
                <w:szCs w:val="22"/>
              </w:rPr>
            </w:pPr>
            <w:r w:rsidRPr="00B4025A">
              <w:rPr>
                <w:rFonts w:ascii="Times New Roman" w:eastAsia="標楷體" w:hAnsi="Times New Roman" w:cs="Times New Roman"/>
                <w:szCs w:val="22"/>
              </w:rPr>
              <w:t>108.11.26</w:t>
            </w:r>
            <w:r w:rsidRPr="00B4025A">
              <w:rPr>
                <w:rFonts w:ascii="Times New Roman" w:eastAsia="標楷體" w:hAnsi="Times New Roman" w:cs="Times New Roman"/>
                <w:kern w:val="0"/>
                <w:szCs w:val="22"/>
              </w:rPr>
              <w:t>（二）</w:t>
            </w:r>
          </w:p>
        </w:tc>
        <w:tc>
          <w:tcPr>
            <w:tcW w:w="1574"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ind w:leftChars="-42" w:left="-101"/>
              <w:jc w:val="both"/>
              <w:rPr>
                <w:rFonts w:ascii="Times New Roman" w:eastAsia="標楷體" w:hAnsi="Times New Roman" w:cs="Times New Roman"/>
                <w:szCs w:val="22"/>
              </w:rPr>
            </w:pPr>
            <w:r w:rsidRPr="00B4025A">
              <w:rPr>
                <w:rFonts w:ascii="Times New Roman" w:eastAsia="標楷體" w:hAnsi="Times New Roman" w:cs="Times New Roman"/>
                <w:bCs/>
              </w:rPr>
              <w:t>特教資源中心</w:t>
            </w:r>
          </w:p>
        </w:tc>
        <w:tc>
          <w:tcPr>
            <w:tcW w:w="1559"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spacing w:line="0" w:lineRule="atLeast"/>
              <w:ind w:rightChars="-44" w:right="-106"/>
              <w:rPr>
                <w:rFonts w:ascii="Times New Roman" w:eastAsia="標楷體" w:hAnsi="Times New Roman" w:cs="Times New Roman"/>
                <w:bCs/>
              </w:rPr>
            </w:pPr>
            <w:r w:rsidRPr="00B4025A">
              <w:rPr>
                <w:rFonts w:ascii="Times New Roman" w:eastAsia="標楷體" w:hAnsi="Times New Roman" w:cs="Times New Roman"/>
                <w:bCs/>
              </w:rPr>
              <w:t>鑑輔委員、收件暨初評人員</w:t>
            </w:r>
          </w:p>
        </w:tc>
        <w:tc>
          <w:tcPr>
            <w:tcW w:w="3258" w:type="dxa"/>
            <w:tcBorders>
              <w:top w:val="single" w:sz="4" w:space="0" w:color="000000"/>
              <w:left w:val="single" w:sz="4" w:space="0" w:color="000000"/>
              <w:bottom w:val="single" w:sz="4" w:space="0" w:color="000000"/>
              <w:right w:val="single" w:sz="4" w:space="0" w:color="000000"/>
            </w:tcBorders>
            <w:vAlign w:val="center"/>
            <w:hideMark/>
          </w:tcPr>
          <w:p w:rsidR="00475E16" w:rsidRPr="00B4025A" w:rsidRDefault="00475E16" w:rsidP="00EB57BD">
            <w:pPr>
              <w:widowControl/>
              <w:spacing w:line="0" w:lineRule="atLeast"/>
              <w:jc w:val="both"/>
              <w:rPr>
                <w:rFonts w:ascii="Times New Roman" w:eastAsia="標楷體" w:hAnsi="Times New Roman" w:cs="Times New Roman"/>
                <w:szCs w:val="20"/>
              </w:rPr>
            </w:pPr>
            <w:r w:rsidRPr="00B4025A">
              <w:rPr>
                <w:rFonts w:ascii="Times New Roman" w:eastAsia="標楷體" w:hAnsi="Times New Roman" w:cs="Times New Roman"/>
                <w:szCs w:val="22"/>
              </w:rPr>
              <w:t>初步評估鑑定安置會議後會呈現下列狀態（詳鑑定安置說明會手冊）：</w:t>
            </w:r>
          </w:p>
          <w:p w:rsidR="00475E16" w:rsidRPr="00B4025A" w:rsidRDefault="00475E16" w:rsidP="00EB57BD">
            <w:pPr>
              <w:widowControl/>
              <w:spacing w:line="0" w:lineRule="atLeast"/>
              <w:jc w:val="both"/>
              <w:rPr>
                <w:rFonts w:ascii="Times New Roman" w:eastAsia="標楷體" w:hAnsi="Times New Roman" w:cs="Times New Roman"/>
                <w:szCs w:val="22"/>
              </w:rPr>
            </w:pPr>
            <w:r w:rsidRPr="00B4025A">
              <w:rPr>
                <w:rFonts w:ascii="Times New Roman" w:eastAsia="標楷體" w:hAnsi="Times New Roman" w:cs="Times New Roman"/>
                <w:szCs w:val="22"/>
              </w:rPr>
              <w:t>1.</w:t>
            </w:r>
            <w:r w:rsidRPr="00B4025A">
              <w:rPr>
                <w:rFonts w:ascii="Times New Roman" w:eastAsia="標楷體" w:hAnsi="Times New Roman" w:cs="Times New Roman"/>
                <w:szCs w:val="22"/>
              </w:rPr>
              <w:t>已通過。</w:t>
            </w:r>
            <w:r w:rsidRPr="00B4025A">
              <w:rPr>
                <w:rFonts w:ascii="Times New Roman" w:eastAsia="標楷體" w:hAnsi="Times New Roman" w:cs="Times New Roman"/>
                <w:szCs w:val="22"/>
              </w:rPr>
              <w:t>3.</w:t>
            </w:r>
            <w:r w:rsidRPr="00B4025A">
              <w:rPr>
                <w:rFonts w:ascii="Times New Roman" w:eastAsia="標楷體" w:hAnsi="Times New Roman" w:cs="Times New Roman"/>
                <w:szCs w:val="22"/>
              </w:rPr>
              <w:t>需補件</w:t>
            </w:r>
            <w:r w:rsidRPr="00B4025A">
              <w:rPr>
                <w:rFonts w:ascii="Times New Roman" w:eastAsia="標楷體" w:hAnsi="Times New Roman" w:cs="Times New Roman"/>
                <w:szCs w:val="22"/>
              </w:rPr>
              <w:t>/</w:t>
            </w:r>
            <w:r w:rsidRPr="00B4025A">
              <w:rPr>
                <w:rFonts w:ascii="Times New Roman" w:eastAsia="標楷體" w:hAnsi="Times New Roman" w:cs="Times New Roman"/>
                <w:szCs w:val="22"/>
              </w:rPr>
              <w:t>正。</w:t>
            </w:r>
          </w:p>
          <w:p w:rsidR="00475E16" w:rsidRPr="00B4025A" w:rsidRDefault="00475E16" w:rsidP="00EB57BD">
            <w:pPr>
              <w:widowControl/>
              <w:spacing w:line="0" w:lineRule="atLeast"/>
              <w:ind w:rightChars="-83" w:right="-199"/>
              <w:rPr>
                <w:rFonts w:ascii="Times New Roman" w:eastAsia="標楷體" w:hAnsi="Times New Roman" w:cs="Times New Roman"/>
                <w:szCs w:val="22"/>
              </w:rPr>
            </w:pPr>
            <w:r w:rsidRPr="00B4025A">
              <w:rPr>
                <w:rFonts w:ascii="Times New Roman" w:eastAsia="標楷體" w:hAnsi="Times New Roman" w:cs="Times New Roman"/>
                <w:szCs w:val="22"/>
              </w:rPr>
              <w:t>2.</w:t>
            </w:r>
            <w:r w:rsidRPr="00B4025A">
              <w:rPr>
                <w:rFonts w:ascii="Times New Roman" w:eastAsia="標楷體" w:hAnsi="Times New Roman" w:cs="Times New Roman"/>
                <w:szCs w:val="22"/>
              </w:rPr>
              <w:t>無決議。</w:t>
            </w:r>
            <w:r w:rsidRPr="00B4025A">
              <w:rPr>
                <w:rFonts w:ascii="Times New Roman" w:eastAsia="標楷體" w:hAnsi="Times New Roman" w:cs="Times New Roman"/>
                <w:szCs w:val="22"/>
              </w:rPr>
              <w:t>4.</w:t>
            </w:r>
            <w:r w:rsidRPr="00B4025A">
              <w:rPr>
                <w:rFonts w:ascii="Times New Roman" w:eastAsia="標楷體" w:hAnsi="Times New Roman" w:cs="Times New Roman"/>
                <w:szCs w:val="22"/>
              </w:rPr>
              <w:t>不通過。</w:t>
            </w:r>
          </w:p>
        </w:tc>
      </w:tr>
      <w:tr w:rsidR="00475E16" w:rsidRPr="00B4025A" w:rsidTr="00EB57BD">
        <w:trPr>
          <w:trHeight w:val="1338"/>
          <w:jc w:val="center"/>
        </w:trPr>
        <w:tc>
          <w:tcPr>
            <w:tcW w:w="836"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adjustRightInd w:val="0"/>
              <w:snapToGrid w:val="0"/>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bCs/>
                <w:szCs w:val="22"/>
              </w:rPr>
              <w:t>8</w:t>
            </w:r>
          </w:p>
        </w:tc>
        <w:tc>
          <w:tcPr>
            <w:tcW w:w="1701"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adjustRightInd w:val="0"/>
              <w:snapToGrid w:val="0"/>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線上申請複審</w:t>
            </w:r>
          </w:p>
        </w:tc>
        <w:tc>
          <w:tcPr>
            <w:tcW w:w="1842" w:type="dxa"/>
            <w:tcBorders>
              <w:top w:val="single" w:sz="4" w:space="0" w:color="000000"/>
              <w:left w:val="single" w:sz="4" w:space="0" w:color="000000"/>
              <w:bottom w:val="single" w:sz="4" w:space="0" w:color="000000"/>
              <w:right w:val="nil"/>
            </w:tcBorders>
            <w:vAlign w:val="center"/>
          </w:tcPr>
          <w:p w:rsidR="00475E16" w:rsidRPr="00B4025A" w:rsidRDefault="00475E16" w:rsidP="00EB57BD">
            <w:pPr>
              <w:widowControl/>
              <w:adjustRightInd w:val="0"/>
              <w:snapToGrid w:val="0"/>
              <w:spacing w:line="0" w:lineRule="atLeast"/>
              <w:ind w:leftChars="-44" w:rightChars="-47" w:right="-113" w:hangingChars="44" w:hanging="106"/>
              <w:jc w:val="center"/>
              <w:rPr>
                <w:rFonts w:ascii="Times New Roman" w:eastAsia="標楷體" w:hAnsi="Times New Roman" w:cs="Times New Roman"/>
                <w:szCs w:val="20"/>
              </w:rPr>
            </w:pPr>
            <w:r w:rsidRPr="00B4025A">
              <w:rPr>
                <w:rFonts w:ascii="Times New Roman" w:eastAsia="標楷體" w:hAnsi="Times New Roman" w:cs="Times New Roman"/>
                <w:szCs w:val="22"/>
              </w:rPr>
              <w:t>108.11.27</w:t>
            </w:r>
            <w:r w:rsidRPr="00B4025A">
              <w:rPr>
                <w:rFonts w:ascii="Times New Roman" w:eastAsia="標楷體" w:hAnsi="Times New Roman" w:cs="Times New Roman"/>
                <w:szCs w:val="22"/>
              </w:rPr>
              <w:t>（三</w:t>
            </w:r>
            <w:r w:rsidRPr="00B4025A">
              <w:rPr>
                <w:rFonts w:ascii="Times New Roman" w:eastAsia="標楷體" w:hAnsi="Times New Roman" w:cs="Times New Roman"/>
                <w:kern w:val="0"/>
                <w:szCs w:val="22"/>
              </w:rPr>
              <w:t>）</w:t>
            </w:r>
          </w:p>
          <w:p w:rsidR="00475E16" w:rsidRPr="00B4025A" w:rsidRDefault="00475E16" w:rsidP="00EB57BD">
            <w:pPr>
              <w:widowControl/>
              <w:adjustRightInd w:val="0"/>
              <w:snapToGrid w:val="0"/>
              <w:spacing w:line="0" w:lineRule="atLeast"/>
              <w:ind w:leftChars="-44" w:rightChars="-47" w:right="-113" w:hangingChars="44" w:hanging="106"/>
              <w:jc w:val="center"/>
              <w:rPr>
                <w:rFonts w:ascii="Times New Roman" w:eastAsia="標楷體" w:hAnsi="Times New Roman" w:cs="Times New Roman"/>
                <w:szCs w:val="22"/>
              </w:rPr>
            </w:pPr>
            <w:r w:rsidRPr="00B4025A">
              <w:rPr>
                <w:rFonts w:ascii="Times New Roman" w:eastAsia="標楷體" w:hAnsi="Times New Roman" w:cs="Times New Roman"/>
                <w:szCs w:val="22"/>
              </w:rPr>
              <w:t>至</w:t>
            </w:r>
          </w:p>
          <w:p w:rsidR="00475E16" w:rsidRPr="00B4025A" w:rsidRDefault="00475E16" w:rsidP="00EB57BD">
            <w:pPr>
              <w:widowControl/>
              <w:adjustRightInd w:val="0"/>
              <w:snapToGrid w:val="0"/>
              <w:spacing w:line="0" w:lineRule="atLeast"/>
              <w:ind w:leftChars="-44" w:rightChars="-47" w:right="-113" w:hangingChars="44" w:hanging="106"/>
              <w:jc w:val="center"/>
              <w:rPr>
                <w:rFonts w:ascii="Times New Roman" w:eastAsia="標楷體" w:hAnsi="Times New Roman" w:cs="Times New Roman"/>
                <w:szCs w:val="22"/>
              </w:rPr>
            </w:pPr>
            <w:r w:rsidRPr="00B4025A">
              <w:rPr>
                <w:rFonts w:ascii="Times New Roman" w:eastAsia="標楷體" w:hAnsi="Times New Roman" w:cs="Times New Roman"/>
                <w:szCs w:val="22"/>
              </w:rPr>
              <w:t>108.11.28</w:t>
            </w:r>
            <w:r w:rsidRPr="00B4025A">
              <w:rPr>
                <w:rFonts w:ascii="Times New Roman" w:eastAsia="標楷體" w:hAnsi="Times New Roman" w:cs="Times New Roman"/>
                <w:kern w:val="0"/>
                <w:szCs w:val="22"/>
              </w:rPr>
              <w:t>（四）</w:t>
            </w:r>
          </w:p>
        </w:tc>
        <w:tc>
          <w:tcPr>
            <w:tcW w:w="1574"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adjustRightInd w:val="0"/>
              <w:snapToGrid w:val="0"/>
              <w:spacing w:line="0" w:lineRule="atLeast"/>
              <w:ind w:rightChars="-47" w:right="-113"/>
              <w:rPr>
                <w:rFonts w:ascii="Times New Roman" w:eastAsia="標楷體" w:hAnsi="Times New Roman" w:cs="Times New Roman"/>
                <w:bCs/>
              </w:rPr>
            </w:pPr>
            <w:r w:rsidRPr="00B4025A">
              <w:rPr>
                <w:rFonts w:ascii="Times New Roman" w:eastAsia="標楷體" w:hAnsi="Times New Roman" w:cs="Times New Roman"/>
                <w:bCs/>
              </w:rPr>
              <w:t>特教資源中心</w:t>
            </w:r>
          </w:p>
        </w:tc>
        <w:tc>
          <w:tcPr>
            <w:tcW w:w="1559"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adjustRightInd w:val="0"/>
              <w:snapToGrid w:val="0"/>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特教相關</w:t>
            </w:r>
          </w:p>
          <w:p w:rsidR="00475E16" w:rsidRPr="00B4025A" w:rsidRDefault="00475E16" w:rsidP="00EB57BD">
            <w:pPr>
              <w:widowControl/>
              <w:adjustRightInd w:val="0"/>
              <w:snapToGrid w:val="0"/>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3258" w:type="dxa"/>
            <w:tcBorders>
              <w:top w:val="single" w:sz="4" w:space="0" w:color="000000"/>
              <w:left w:val="single" w:sz="4" w:space="0" w:color="000000"/>
              <w:bottom w:val="single" w:sz="4" w:space="0" w:color="000000"/>
              <w:right w:val="single" w:sz="4" w:space="0" w:color="000000"/>
            </w:tcBorders>
            <w:vAlign w:val="center"/>
            <w:hideMark/>
          </w:tcPr>
          <w:p w:rsidR="00475E16" w:rsidRPr="00B4025A" w:rsidRDefault="00475E16" w:rsidP="00DF2E5B">
            <w:pPr>
              <w:widowControl/>
              <w:numPr>
                <w:ilvl w:val="0"/>
                <w:numId w:val="72"/>
              </w:numPr>
              <w:suppressAutoHyphens/>
              <w:adjustRightInd w:val="0"/>
              <w:snapToGrid w:val="0"/>
              <w:spacing w:line="0" w:lineRule="atLeast"/>
              <w:ind w:left="324" w:rightChars="-43" w:right="-103" w:hanging="324"/>
              <w:jc w:val="both"/>
              <w:rPr>
                <w:rFonts w:ascii="Times New Roman" w:eastAsia="標楷體" w:hAnsi="Times New Roman" w:cs="Times New Roman"/>
                <w:kern w:val="1"/>
                <w:szCs w:val="22"/>
              </w:rPr>
            </w:pPr>
            <w:r w:rsidRPr="00B4025A">
              <w:rPr>
                <w:rFonts w:ascii="Times New Roman" w:eastAsia="標楷體" w:hAnsi="Times New Roman" w:cs="Times New Roman"/>
                <w:kern w:val="1"/>
                <w:szCs w:val="22"/>
              </w:rPr>
              <w:t>初步評估審查會議後，狀態列呈現「不通過」者，學校須至鑑定安置資訊網「結果查詢」處點選「申請複審」</w:t>
            </w:r>
            <w:r w:rsidRPr="00B4025A">
              <w:rPr>
                <w:rFonts w:ascii="Times New Roman" w:eastAsia="標楷體" w:hAnsi="Times New Roman" w:cs="Times New Roman"/>
                <w:kern w:val="1"/>
                <w:szCs w:val="22"/>
              </w:rPr>
              <w:lastRenderedPageBreak/>
              <w:t>或「接受初評結果」，未點選者視同接受初評會議決議結果，請學校務必先與家長溝通後再行點選。</w:t>
            </w:r>
          </w:p>
          <w:p w:rsidR="00475E16" w:rsidRPr="00B4025A" w:rsidRDefault="00475E16" w:rsidP="00DF2E5B">
            <w:pPr>
              <w:widowControl/>
              <w:numPr>
                <w:ilvl w:val="0"/>
                <w:numId w:val="72"/>
              </w:numPr>
              <w:suppressAutoHyphens/>
              <w:adjustRightInd w:val="0"/>
              <w:snapToGrid w:val="0"/>
              <w:spacing w:line="0" w:lineRule="atLeast"/>
              <w:ind w:rightChars="-43" w:right="-103"/>
              <w:jc w:val="both"/>
              <w:rPr>
                <w:rFonts w:ascii="Times New Roman" w:eastAsia="標楷體" w:hAnsi="Times New Roman" w:cs="Times New Roman"/>
                <w:kern w:val="1"/>
                <w:szCs w:val="20"/>
              </w:rPr>
            </w:pPr>
            <w:r w:rsidRPr="00B4025A">
              <w:rPr>
                <w:rFonts w:ascii="Times New Roman" w:eastAsia="標楷體" w:hAnsi="Times New Roman" w:cs="Times New Roman"/>
                <w:kern w:val="1"/>
                <w:szCs w:val="20"/>
              </w:rPr>
              <w:t>初步評估審查會議後，</w:t>
            </w:r>
            <w:r w:rsidRPr="00B4025A">
              <w:rPr>
                <w:rFonts w:ascii="Times New Roman" w:eastAsia="標楷體" w:hAnsi="Times New Roman" w:cs="Times New Roman"/>
                <w:kern w:val="1"/>
                <w:szCs w:val="22"/>
              </w:rPr>
              <w:t>狀態列呈現「無決議」者，直接列入鑑定安置會議審議，學校應派員出席會議。</w:t>
            </w:r>
          </w:p>
        </w:tc>
      </w:tr>
      <w:tr w:rsidR="00475E16" w:rsidRPr="00B4025A" w:rsidTr="00EB57BD">
        <w:trPr>
          <w:trHeight w:val="679"/>
          <w:jc w:val="center"/>
        </w:trPr>
        <w:tc>
          <w:tcPr>
            <w:tcW w:w="836" w:type="dxa"/>
            <w:tcBorders>
              <w:top w:val="single" w:sz="4" w:space="0" w:color="000000"/>
              <w:left w:val="single" w:sz="4" w:space="0" w:color="000000"/>
              <w:bottom w:val="single" w:sz="4" w:space="0" w:color="000000"/>
              <w:right w:val="nil"/>
            </w:tcBorders>
            <w:vAlign w:val="center"/>
          </w:tcPr>
          <w:p w:rsidR="00475E16" w:rsidRPr="00B4025A" w:rsidRDefault="00475E16" w:rsidP="00EB57BD">
            <w:pPr>
              <w:widowControl/>
              <w:adjustRightInd w:val="0"/>
              <w:snapToGrid w:val="0"/>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bCs/>
                <w:szCs w:val="22"/>
              </w:rPr>
              <w:t>9</w:t>
            </w:r>
          </w:p>
        </w:tc>
        <w:tc>
          <w:tcPr>
            <w:tcW w:w="1701"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adjustRightInd w:val="0"/>
              <w:snapToGrid w:val="0"/>
              <w:spacing w:line="0" w:lineRule="atLeast"/>
              <w:ind w:leftChars="-47" w:rightChars="-45" w:right="-108" w:hangingChars="47" w:hanging="113"/>
              <w:jc w:val="center"/>
              <w:rPr>
                <w:rFonts w:ascii="Times New Roman" w:eastAsia="標楷體" w:hAnsi="Times New Roman" w:cs="Times New Roman"/>
                <w:szCs w:val="22"/>
              </w:rPr>
            </w:pPr>
            <w:r w:rsidRPr="00B4025A">
              <w:rPr>
                <w:rFonts w:ascii="Times New Roman" w:eastAsia="標楷體" w:hAnsi="Times New Roman" w:cs="Times New Roman"/>
                <w:szCs w:val="22"/>
              </w:rPr>
              <w:t>資料複查及補正</w:t>
            </w:r>
          </w:p>
        </w:tc>
        <w:tc>
          <w:tcPr>
            <w:tcW w:w="1842" w:type="dxa"/>
            <w:tcBorders>
              <w:top w:val="single" w:sz="4" w:space="0" w:color="000000"/>
              <w:left w:val="single" w:sz="4" w:space="0" w:color="000000"/>
              <w:bottom w:val="single" w:sz="4" w:space="0" w:color="000000"/>
              <w:right w:val="nil"/>
            </w:tcBorders>
            <w:vAlign w:val="center"/>
          </w:tcPr>
          <w:p w:rsidR="00475E16" w:rsidRPr="00B4025A" w:rsidRDefault="00475E16" w:rsidP="00EB57BD">
            <w:pPr>
              <w:widowControl/>
              <w:adjustRightInd w:val="0"/>
              <w:snapToGrid w:val="0"/>
              <w:spacing w:line="0" w:lineRule="atLeast"/>
              <w:ind w:leftChars="-44" w:rightChars="-47" w:right="-113" w:hangingChars="44" w:hanging="106"/>
              <w:jc w:val="center"/>
              <w:rPr>
                <w:rFonts w:ascii="Times New Roman" w:eastAsia="標楷體" w:hAnsi="Times New Roman" w:cs="Times New Roman"/>
                <w:szCs w:val="20"/>
              </w:rPr>
            </w:pPr>
            <w:r w:rsidRPr="00B4025A">
              <w:rPr>
                <w:rFonts w:ascii="Times New Roman" w:eastAsia="標楷體" w:hAnsi="Times New Roman" w:cs="Times New Roman"/>
                <w:szCs w:val="22"/>
              </w:rPr>
              <w:t>108.11.18</w:t>
            </w:r>
            <w:r w:rsidRPr="00B4025A">
              <w:rPr>
                <w:rFonts w:ascii="Times New Roman" w:eastAsia="標楷體" w:hAnsi="Times New Roman" w:cs="Times New Roman"/>
                <w:kern w:val="0"/>
                <w:szCs w:val="22"/>
              </w:rPr>
              <w:t>（一）</w:t>
            </w:r>
          </w:p>
          <w:p w:rsidR="00475E16" w:rsidRPr="00B4025A" w:rsidRDefault="00475E16" w:rsidP="00EB57BD">
            <w:pPr>
              <w:widowControl/>
              <w:adjustRightInd w:val="0"/>
              <w:snapToGrid w:val="0"/>
              <w:spacing w:line="0" w:lineRule="atLeast"/>
              <w:ind w:leftChars="-44" w:rightChars="-47" w:right="-113" w:hangingChars="44" w:hanging="106"/>
              <w:jc w:val="center"/>
              <w:rPr>
                <w:rFonts w:ascii="Times New Roman" w:eastAsia="標楷體" w:hAnsi="Times New Roman" w:cs="Times New Roman"/>
                <w:szCs w:val="22"/>
              </w:rPr>
            </w:pPr>
            <w:r w:rsidRPr="00B4025A">
              <w:rPr>
                <w:rFonts w:ascii="Times New Roman" w:eastAsia="標楷體" w:hAnsi="Times New Roman" w:cs="Times New Roman"/>
                <w:szCs w:val="22"/>
              </w:rPr>
              <w:t>至</w:t>
            </w:r>
          </w:p>
          <w:p w:rsidR="00475E16" w:rsidRPr="00B4025A" w:rsidRDefault="00475E16" w:rsidP="00EB57BD">
            <w:pPr>
              <w:widowControl/>
              <w:adjustRightInd w:val="0"/>
              <w:snapToGrid w:val="0"/>
              <w:spacing w:line="0" w:lineRule="atLeast"/>
              <w:ind w:leftChars="-44" w:rightChars="-47" w:right="-113" w:hangingChars="44" w:hanging="106"/>
              <w:jc w:val="center"/>
              <w:rPr>
                <w:rFonts w:ascii="Times New Roman" w:eastAsia="標楷體" w:hAnsi="Times New Roman" w:cs="Times New Roman"/>
                <w:kern w:val="0"/>
                <w:szCs w:val="22"/>
              </w:rPr>
            </w:pPr>
            <w:r w:rsidRPr="00B4025A">
              <w:rPr>
                <w:rFonts w:ascii="Times New Roman" w:eastAsia="標楷體" w:hAnsi="Times New Roman" w:cs="Times New Roman"/>
                <w:szCs w:val="22"/>
              </w:rPr>
              <w:t>108.11.29</w:t>
            </w:r>
            <w:r w:rsidRPr="00B4025A">
              <w:rPr>
                <w:rFonts w:ascii="Times New Roman" w:eastAsia="標楷體" w:hAnsi="Times New Roman" w:cs="Times New Roman"/>
                <w:kern w:val="0"/>
                <w:szCs w:val="22"/>
              </w:rPr>
              <w:t>（五）</w:t>
            </w:r>
          </w:p>
        </w:tc>
        <w:tc>
          <w:tcPr>
            <w:tcW w:w="1574"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adjustRightInd w:val="0"/>
              <w:snapToGrid w:val="0"/>
              <w:spacing w:line="0" w:lineRule="atLeast"/>
              <w:ind w:rightChars="-47" w:right="-113"/>
              <w:rPr>
                <w:rFonts w:ascii="Times New Roman" w:eastAsia="標楷體" w:hAnsi="Times New Roman" w:cs="Times New Roman"/>
                <w:bCs/>
              </w:rPr>
            </w:pPr>
            <w:r w:rsidRPr="00B4025A">
              <w:rPr>
                <w:rFonts w:ascii="Times New Roman" w:eastAsia="標楷體" w:hAnsi="Times New Roman" w:cs="Times New Roman"/>
                <w:bCs/>
              </w:rPr>
              <w:t>特教資源中心</w:t>
            </w:r>
          </w:p>
        </w:tc>
        <w:tc>
          <w:tcPr>
            <w:tcW w:w="1559"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adjustRightInd w:val="0"/>
              <w:snapToGrid w:val="0"/>
              <w:spacing w:line="0" w:lineRule="atLeast"/>
              <w:rPr>
                <w:rFonts w:ascii="Times New Roman" w:eastAsia="標楷體" w:hAnsi="Times New Roman" w:cs="Times New Roman"/>
                <w:bCs/>
              </w:rPr>
            </w:pPr>
            <w:r w:rsidRPr="00B4025A">
              <w:rPr>
                <w:rFonts w:ascii="Times New Roman" w:eastAsia="標楷體" w:hAnsi="Times New Roman" w:cs="Times New Roman"/>
                <w:bCs/>
              </w:rPr>
              <w:t>收件暨初評人員、初評資料須補正之學校</w:t>
            </w:r>
          </w:p>
        </w:tc>
        <w:tc>
          <w:tcPr>
            <w:tcW w:w="3258" w:type="dxa"/>
            <w:tcBorders>
              <w:top w:val="single" w:sz="4" w:space="0" w:color="000000"/>
              <w:left w:val="single" w:sz="4" w:space="0" w:color="000000"/>
              <w:bottom w:val="single" w:sz="4" w:space="0" w:color="000000"/>
              <w:right w:val="single" w:sz="4" w:space="0" w:color="000000"/>
            </w:tcBorders>
            <w:vAlign w:val="center"/>
            <w:hideMark/>
          </w:tcPr>
          <w:p w:rsidR="00475E16" w:rsidRPr="00B4025A" w:rsidRDefault="00475E16" w:rsidP="00EB57BD">
            <w:pPr>
              <w:widowControl/>
              <w:adjustRightInd w:val="0"/>
              <w:snapToGrid w:val="0"/>
              <w:spacing w:line="0" w:lineRule="atLeast"/>
              <w:jc w:val="both"/>
              <w:rPr>
                <w:rFonts w:ascii="Times New Roman" w:eastAsia="標楷體" w:hAnsi="Times New Roman" w:cs="Times New Roman"/>
                <w:bCs/>
                <w:szCs w:val="22"/>
              </w:rPr>
            </w:pPr>
            <w:r w:rsidRPr="00B4025A">
              <w:rPr>
                <w:rFonts w:ascii="Times New Roman" w:eastAsia="標楷體" w:hAnsi="Times New Roman" w:cs="Times New Roman"/>
                <w:bCs/>
                <w:szCs w:val="22"/>
              </w:rPr>
              <w:t>初步評估鑑定安置會議後仍需補齊資料之學校請逕行上網補正，不另發文通知。</w:t>
            </w:r>
          </w:p>
        </w:tc>
      </w:tr>
      <w:tr w:rsidR="00475E16" w:rsidRPr="00B4025A" w:rsidTr="00EB57BD">
        <w:trPr>
          <w:trHeight w:val="1122"/>
          <w:jc w:val="center"/>
        </w:trPr>
        <w:tc>
          <w:tcPr>
            <w:tcW w:w="836" w:type="dxa"/>
            <w:tcBorders>
              <w:top w:val="single" w:sz="4" w:space="0" w:color="000000"/>
              <w:left w:val="single" w:sz="4" w:space="0" w:color="000000"/>
              <w:bottom w:val="single" w:sz="6" w:space="0" w:color="000000"/>
              <w:right w:val="nil"/>
            </w:tcBorders>
            <w:vAlign w:val="center"/>
          </w:tcPr>
          <w:p w:rsidR="00475E16" w:rsidRPr="00B4025A" w:rsidRDefault="00475E16" w:rsidP="00EB57BD">
            <w:pPr>
              <w:widowControl/>
              <w:adjustRightInd w:val="0"/>
              <w:snapToGrid w:val="0"/>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bCs/>
                <w:szCs w:val="22"/>
              </w:rPr>
              <w:t>10</w:t>
            </w:r>
          </w:p>
        </w:tc>
        <w:tc>
          <w:tcPr>
            <w:tcW w:w="1701" w:type="dxa"/>
            <w:tcBorders>
              <w:top w:val="single" w:sz="4" w:space="0" w:color="000000"/>
              <w:left w:val="single" w:sz="4" w:space="0" w:color="000000"/>
              <w:bottom w:val="single" w:sz="6" w:space="0" w:color="000000"/>
              <w:right w:val="nil"/>
            </w:tcBorders>
            <w:vAlign w:val="center"/>
            <w:hideMark/>
          </w:tcPr>
          <w:p w:rsidR="00475E16" w:rsidRPr="00B4025A" w:rsidRDefault="00475E16" w:rsidP="00EB57BD">
            <w:pPr>
              <w:widowControl/>
              <w:adjustRightInd w:val="0"/>
              <w:snapToGrid w:val="0"/>
              <w:spacing w:line="0" w:lineRule="atLeast"/>
              <w:jc w:val="center"/>
              <w:rPr>
                <w:rFonts w:ascii="Times New Roman" w:eastAsia="標楷體" w:hAnsi="Times New Roman" w:cs="Times New Roman"/>
                <w:szCs w:val="20"/>
              </w:rPr>
            </w:pPr>
            <w:r w:rsidRPr="00B4025A">
              <w:rPr>
                <w:rFonts w:ascii="Times New Roman" w:eastAsia="標楷體" w:hAnsi="Times New Roman" w:cs="Times New Roman"/>
                <w:szCs w:val="22"/>
              </w:rPr>
              <w:t>公告鑑定安置會議時程表</w:t>
            </w:r>
          </w:p>
        </w:tc>
        <w:tc>
          <w:tcPr>
            <w:tcW w:w="1842" w:type="dxa"/>
            <w:tcBorders>
              <w:top w:val="single" w:sz="4" w:space="0" w:color="000000"/>
              <w:left w:val="single" w:sz="4" w:space="0" w:color="000000"/>
              <w:bottom w:val="single" w:sz="6" w:space="0" w:color="000000"/>
              <w:right w:val="nil"/>
            </w:tcBorders>
            <w:vAlign w:val="center"/>
          </w:tcPr>
          <w:p w:rsidR="00475E16" w:rsidRPr="00B4025A" w:rsidRDefault="00475E16" w:rsidP="00EB57BD">
            <w:pPr>
              <w:widowControl/>
              <w:adjustRightInd w:val="0"/>
              <w:snapToGrid w:val="0"/>
              <w:spacing w:line="0" w:lineRule="atLeast"/>
              <w:ind w:leftChars="-44" w:rightChars="-47" w:right="-113" w:hangingChars="44" w:hanging="106"/>
              <w:jc w:val="center"/>
              <w:rPr>
                <w:rFonts w:ascii="Times New Roman" w:eastAsia="標楷體" w:hAnsi="Times New Roman" w:cs="Times New Roman"/>
                <w:szCs w:val="22"/>
              </w:rPr>
            </w:pPr>
            <w:r w:rsidRPr="00B4025A">
              <w:rPr>
                <w:rFonts w:ascii="Times New Roman" w:eastAsia="標楷體" w:hAnsi="Times New Roman" w:cs="Times New Roman"/>
                <w:szCs w:val="22"/>
              </w:rPr>
              <w:t>108.12.02</w:t>
            </w:r>
            <w:r w:rsidRPr="00B4025A">
              <w:rPr>
                <w:rFonts w:ascii="Times New Roman" w:eastAsia="標楷體" w:hAnsi="Times New Roman" w:cs="Times New Roman"/>
                <w:kern w:val="0"/>
                <w:szCs w:val="22"/>
              </w:rPr>
              <w:t>（一）</w:t>
            </w:r>
          </w:p>
        </w:tc>
        <w:tc>
          <w:tcPr>
            <w:tcW w:w="1574" w:type="dxa"/>
            <w:tcBorders>
              <w:top w:val="single" w:sz="4" w:space="0" w:color="000000"/>
              <w:left w:val="single" w:sz="4" w:space="0" w:color="000000"/>
              <w:bottom w:val="single" w:sz="6" w:space="0" w:color="000000"/>
              <w:right w:val="nil"/>
            </w:tcBorders>
            <w:vAlign w:val="center"/>
            <w:hideMark/>
          </w:tcPr>
          <w:p w:rsidR="00475E16" w:rsidRPr="00B4025A" w:rsidRDefault="00475E16" w:rsidP="00EB57BD">
            <w:pPr>
              <w:widowControl/>
              <w:adjustRightInd w:val="0"/>
              <w:snapToGrid w:val="0"/>
              <w:spacing w:line="0" w:lineRule="atLeast"/>
              <w:ind w:rightChars="-47" w:right="-113"/>
              <w:rPr>
                <w:rFonts w:ascii="Times New Roman" w:eastAsia="標楷體" w:hAnsi="Times New Roman" w:cs="Times New Roman"/>
                <w:szCs w:val="22"/>
              </w:rPr>
            </w:pPr>
            <w:r w:rsidRPr="00B4025A">
              <w:rPr>
                <w:rFonts w:ascii="Times New Roman" w:eastAsia="標楷體" w:hAnsi="Times New Roman" w:cs="Times New Roman"/>
                <w:bCs/>
              </w:rPr>
              <w:t>教育局、特教資源中心</w:t>
            </w:r>
          </w:p>
        </w:tc>
        <w:tc>
          <w:tcPr>
            <w:tcW w:w="1559" w:type="dxa"/>
            <w:tcBorders>
              <w:top w:val="single" w:sz="4" w:space="0" w:color="000000"/>
              <w:left w:val="single" w:sz="4" w:space="0" w:color="000000"/>
              <w:bottom w:val="single" w:sz="6" w:space="0" w:color="000000"/>
              <w:right w:val="nil"/>
            </w:tcBorders>
            <w:vAlign w:val="center"/>
            <w:hideMark/>
          </w:tcPr>
          <w:p w:rsidR="00475E16" w:rsidRPr="00B4025A" w:rsidRDefault="00475E16" w:rsidP="00EB57BD">
            <w:pPr>
              <w:widowControl/>
              <w:adjustRightInd w:val="0"/>
              <w:snapToGrid w:val="0"/>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bCs/>
              </w:rPr>
              <w:t>鑑定安置業務承辦人</w:t>
            </w:r>
          </w:p>
        </w:tc>
        <w:tc>
          <w:tcPr>
            <w:tcW w:w="3258" w:type="dxa"/>
            <w:tcBorders>
              <w:top w:val="single" w:sz="4" w:space="0" w:color="000000"/>
              <w:left w:val="single" w:sz="4" w:space="0" w:color="000000"/>
              <w:bottom w:val="single" w:sz="6" w:space="0" w:color="000000"/>
              <w:right w:val="single" w:sz="4" w:space="0" w:color="000000"/>
            </w:tcBorders>
            <w:vAlign w:val="center"/>
            <w:hideMark/>
          </w:tcPr>
          <w:p w:rsidR="00475E16" w:rsidRPr="00B4025A" w:rsidRDefault="00475E16" w:rsidP="00EB57BD">
            <w:pPr>
              <w:widowControl/>
              <w:adjustRightInd w:val="0"/>
              <w:snapToGrid w:val="0"/>
              <w:spacing w:line="0" w:lineRule="atLeast"/>
              <w:jc w:val="both"/>
              <w:rPr>
                <w:rFonts w:ascii="Times New Roman" w:eastAsia="標楷體" w:hAnsi="Times New Roman" w:cs="Times New Roman"/>
                <w:szCs w:val="22"/>
              </w:rPr>
            </w:pPr>
            <w:r w:rsidRPr="00B4025A">
              <w:rPr>
                <w:rFonts w:ascii="Times New Roman" w:eastAsia="標楷體" w:hAnsi="Times New Roman" w:cs="Times New Roman"/>
                <w:szCs w:val="22"/>
              </w:rPr>
              <w:t>鑑定安置會議時程表將公告於高雄市鑑定安置資訊網，請各校自行上網查詢，另請務必列印「特殊教育鑑定安置會議通知暨委託書」通知家長會議時間，家長得決定列席與否。</w:t>
            </w:r>
          </w:p>
        </w:tc>
      </w:tr>
      <w:tr w:rsidR="00475E16" w:rsidRPr="00B4025A" w:rsidTr="00EB57BD">
        <w:trPr>
          <w:trHeight w:val="507"/>
          <w:jc w:val="center"/>
        </w:trPr>
        <w:tc>
          <w:tcPr>
            <w:tcW w:w="836" w:type="dxa"/>
            <w:tcBorders>
              <w:top w:val="single" w:sz="4" w:space="0" w:color="000000"/>
              <w:left w:val="single" w:sz="4" w:space="0" w:color="000000"/>
              <w:bottom w:val="single" w:sz="6" w:space="0" w:color="000000"/>
              <w:right w:val="nil"/>
            </w:tcBorders>
            <w:vAlign w:val="center"/>
          </w:tcPr>
          <w:p w:rsidR="00475E16" w:rsidRPr="00B4025A" w:rsidRDefault="00475E16" w:rsidP="00EB57BD">
            <w:pPr>
              <w:widowControl/>
              <w:adjustRightInd w:val="0"/>
              <w:snapToGrid w:val="0"/>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bCs/>
                <w:szCs w:val="22"/>
              </w:rPr>
              <w:t>11</w:t>
            </w:r>
          </w:p>
        </w:tc>
        <w:tc>
          <w:tcPr>
            <w:tcW w:w="1701" w:type="dxa"/>
            <w:tcBorders>
              <w:top w:val="single" w:sz="4" w:space="0" w:color="000000"/>
              <w:left w:val="single" w:sz="4" w:space="0" w:color="000000"/>
              <w:bottom w:val="single" w:sz="6" w:space="0" w:color="000000"/>
              <w:right w:val="nil"/>
            </w:tcBorders>
            <w:vAlign w:val="center"/>
            <w:hideMark/>
          </w:tcPr>
          <w:p w:rsidR="00475E16" w:rsidRPr="00B4025A" w:rsidRDefault="00475E16" w:rsidP="00EB57BD">
            <w:pPr>
              <w:widowControl/>
              <w:adjustRightInd w:val="0"/>
              <w:snapToGrid w:val="0"/>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視訊測試</w:t>
            </w:r>
          </w:p>
        </w:tc>
        <w:tc>
          <w:tcPr>
            <w:tcW w:w="1842" w:type="dxa"/>
            <w:tcBorders>
              <w:top w:val="single" w:sz="4" w:space="0" w:color="000000"/>
              <w:left w:val="single" w:sz="4" w:space="0" w:color="000000"/>
              <w:bottom w:val="single" w:sz="6" w:space="0" w:color="000000"/>
              <w:right w:val="nil"/>
            </w:tcBorders>
            <w:vAlign w:val="center"/>
          </w:tcPr>
          <w:p w:rsidR="00475E16" w:rsidRPr="00B4025A" w:rsidRDefault="00475E16" w:rsidP="00EB57BD">
            <w:pPr>
              <w:widowControl/>
              <w:adjustRightInd w:val="0"/>
              <w:snapToGrid w:val="0"/>
              <w:spacing w:line="0" w:lineRule="atLeast"/>
              <w:ind w:leftChars="-44" w:rightChars="-47" w:right="-113" w:hangingChars="44" w:hanging="106"/>
              <w:jc w:val="center"/>
              <w:rPr>
                <w:rFonts w:ascii="Times New Roman" w:eastAsia="標楷體" w:hAnsi="Times New Roman" w:cs="Times New Roman"/>
                <w:szCs w:val="22"/>
              </w:rPr>
            </w:pPr>
            <w:r w:rsidRPr="00B4025A">
              <w:rPr>
                <w:rFonts w:ascii="Times New Roman" w:eastAsia="標楷體" w:hAnsi="Times New Roman" w:cs="Times New Roman"/>
                <w:szCs w:val="22"/>
              </w:rPr>
              <w:t>108.12.03</w:t>
            </w:r>
            <w:r w:rsidRPr="00B4025A">
              <w:rPr>
                <w:rFonts w:ascii="Times New Roman" w:eastAsia="標楷體" w:hAnsi="Times New Roman" w:cs="Times New Roman"/>
                <w:szCs w:val="22"/>
              </w:rPr>
              <w:t>（二</w:t>
            </w:r>
            <w:r w:rsidRPr="00B4025A">
              <w:rPr>
                <w:rFonts w:ascii="Times New Roman" w:eastAsia="標楷體" w:hAnsi="Times New Roman" w:cs="Times New Roman"/>
                <w:kern w:val="0"/>
                <w:szCs w:val="22"/>
              </w:rPr>
              <w:t>）</w:t>
            </w:r>
          </w:p>
        </w:tc>
        <w:tc>
          <w:tcPr>
            <w:tcW w:w="1574" w:type="dxa"/>
            <w:tcBorders>
              <w:top w:val="single" w:sz="4" w:space="0" w:color="000000"/>
              <w:left w:val="single" w:sz="4" w:space="0" w:color="000000"/>
              <w:bottom w:val="single" w:sz="6" w:space="0" w:color="000000"/>
              <w:right w:val="nil"/>
            </w:tcBorders>
            <w:vAlign w:val="center"/>
            <w:hideMark/>
          </w:tcPr>
          <w:p w:rsidR="00475E16" w:rsidRPr="00B4025A" w:rsidRDefault="00475E16" w:rsidP="00EB57BD">
            <w:pPr>
              <w:widowControl/>
              <w:adjustRightInd w:val="0"/>
              <w:snapToGrid w:val="0"/>
              <w:spacing w:line="0" w:lineRule="atLeast"/>
              <w:ind w:rightChars="-47" w:right="-113"/>
              <w:rPr>
                <w:rFonts w:ascii="Times New Roman" w:eastAsia="標楷體" w:hAnsi="Times New Roman" w:cs="Times New Roman"/>
                <w:bCs/>
              </w:rPr>
            </w:pPr>
            <w:r w:rsidRPr="00B4025A">
              <w:rPr>
                <w:rFonts w:ascii="Times New Roman" w:eastAsia="標楷體" w:hAnsi="Times New Roman" w:cs="Times New Roman"/>
                <w:bCs/>
              </w:rPr>
              <w:t>特教資源中心、送件學校</w:t>
            </w:r>
          </w:p>
        </w:tc>
        <w:tc>
          <w:tcPr>
            <w:tcW w:w="1559" w:type="dxa"/>
            <w:tcBorders>
              <w:top w:val="single" w:sz="4" w:space="0" w:color="000000"/>
              <w:left w:val="single" w:sz="4" w:space="0" w:color="000000"/>
              <w:bottom w:val="single" w:sz="6" w:space="0" w:color="000000"/>
              <w:right w:val="nil"/>
            </w:tcBorders>
            <w:vAlign w:val="center"/>
            <w:hideMark/>
          </w:tcPr>
          <w:p w:rsidR="00475E16" w:rsidRPr="00B4025A" w:rsidRDefault="00475E16" w:rsidP="00EB57BD">
            <w:pPr>
              <w:widowControl/>
              <w:adjustRightInd w:val="0"/>
              <w:snapToGrid w:val="0"/>
              <w:spacing w:line="0" w:lineRule="atLeast"/>
              <w:ind w:rightChars="-44" w:right="-106"/>
              <w:rPr>
                <w:rFonts w:ascii="Times New Roman" w:eastAsia="標楷體" w:hAnsi="Times New Roman" w:cs="Times New Roman"/>
                <w:bCs/>
                <w:sz w:val="22"/>
                <w:szCs w:val="22"/>
              </w:rPr>
            </w:pPr>
            <w:r w:rsidRPr="00B4025A">
              <w:rPr>
                <w:rFonts w:ascii="Times New Roman" w:eastAsia="標楷體" w:hAnsi="Times New Roman" w:cs="Times New Roman"/>
                <w:bCs/>
                <w:sz w:val="22"/>
                <w:szCs w:val="22"/>
              </w:rPr>
              <w:t>特教相關業務承辦人、鑑定安置業務承辦人</w:t>
            </w:r>
          </w:p>
        </w:tc>
        <w:tc>
          <w:tcPr>
            <w:tcW w:w="3258" w:type="dxa"/>
            <w:tcBorders>
              <w:top w:val="single" w:sz="4" w:space="0" w:color="000000"/>
              <w:left w:val="single" w:sz="4" w:space="0" w:color="000000"/>
              <w:bottom w:val="single" w:sz="6" w:space="0" w:color="000000"/>
              <w:right w:val="single" w:sz="4" w:space="0" w:color="000000"/>
            </w:tcBorders>
            <w:vAlign w:val="center"/>
            <w:hideMark/>
          </w:tcPr>
          <w:p w:rsidR="00475E16" w:rsidRPr="00B4025A" w:rsidRDefault="00475E16" w:rsidP="00EB57BD">
            <w:pPr>
              <w:widowControl/>
              <w:adjustRightInd w:val="0"/>
              <w:snapToGrid w:val="0"/>
              <w:spacing w:line="0" w:lineRule="atLeast"/>
              <w:jc w:val="both"/>
              <w:rPr>
                <w:rFonts w:ascii="Times New Roman" w:eastAsia="標楷體" w:hAnsi="Times New Roman" w:cs="Times New Roman"/>
                <w:bCs/>
                <w:szCs w:val="22"/>
              </w:rPr>
            </w:pPr>
            <w:r w:rsidRPr="00B4025A">
              <w:rPr>
                <w:rFonts w:ascii="Times New Roman" w:eastAsia="標楷體" w:hAnsi="Times New Roman" w:cs="Times New Roman"/>
                <w:bCs/>
                <w:szCs w:val="22"/>
              </w:rPr>
              <w:t>鑑定安置會議時程表中「視訊場」之學校務必進行視訊測試，不另發文通知。</w:t>
            </w:r>
          </w:p>
        </w:tc>
      </w:tr>
      <w:tr w:rsidR="00475E16" w:rsidRPr="00B4025A" w:rsidTr="00EB57BD">
        <w:trPr>
          <w:trHeight w:val="339"/>
          <w:jc w:val="center"/>
        </w:trPr>
        <w:tc>
          <w:tcPr>
            <w:tcW w:w="836" w:type="dxa"/>
            <w:tcBorders>
              <w:top w:val="single" w:sz="4" w:space="0" w:color="000000"/>
              <w:left w:val="single" w:sz="4" w:space="0" w:color="000000"/>
              <w:bottom w:val="single" w:sz="4" w:space="0" w:color="000000"/>
              <w:right w:val="nil"/>
            </w:tcBorders>
            <w:vAlign w:val="center"/>
          </w:tcPr>
          <w:p w:rsidR="00475E16" w:rsidRPr="00B4025A" w:rsidRDefault="00475E16" w:rsidP="00EB57BD">
            <w:pPr>
              <w:widowControl/>
              <w:adjustRightInd w:val="0"/>
              <w:snapToGrid w:val="0"/>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12</w:t>
            </w:r>
          </w:p>
        </w:tc>
        <w:tc>
          <w:tcPr>
            <w:tcW w:w="1701"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adjustRightInd w:val="0"/>
              <w:snapToGrid w:val="0"/>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鑑輔委員審查</w:t>
            </w:r>
          </w:p>
        </w:tc>
        <w:tc>
          <w:tcPr>
            <w:tcW w:w="1842" w:type="dxa"/>
            <w:tcBorders>
              <w:top w:val="single" w:sz="4" w:space="0" w:color="000000"/>
              <w:left w:val="single" w:sz="4" w:space="0" w:color="000000"/>
              <w:bottom w:val="single" w:sz="4" w:space="0" w:color="000000"/>
              <w:right w:val="nil"/>
            </w:tcBorders>
            <w:vAlign w:val="center"/>
          </w:tcPr>
          <w:p w:rsidR="00475E16" w:rsidRPr="00B4025A" w:rsidRDefault="00475E16" w:rsidP="00EB57BD">
            <w:pPr>
              <w:widowControl/>
              <w:adjustRightInd w:val="0"/>
              <w:snapToGrid w:val="0"/>
              <w:spacing w:line="0" w:lineRule="atLeast"/>
              <w:ind w:leftChars="-44" w:rightChars="-47" w:right="-113" w:hangingChars="44" w:hanging="106"/>
              <w:jc w:val="center"/>
              <w:rPr>
                <w:rFonts w:ascii="Times New Roman" w:eastAsia="標楷體" w:hAnsi="Times New Roman" w:cs="Times New Roman"/>
                <w:kern w:val="0"/>
                <w:szCs w:val="22"/>
              </w:rPr>
            </w:pPr>
            <w:r w:rsidRPr="00B4025A">
              <w:rPr>
                <w:rFonts w:ascii="Times New Roman" w:eastAsia="標楷體" w:hAnsi="Times New Roman" w:cs="Times New Roman"/>
                <w:szCs w:val="22"/>
              </w:rPr>
              <w:t>108.12.03</w:t>
            </w:r>
            <w:r w:rsidRPr="00B4025A">
              <w:rPr>
                <w:rFonts w:ascii="Times New Roman" w:eastAsia="標楷體" w:hAnsi="Times New Roman" w:cs="Times New Roman"/>
                <w:szCs w:val="22"/>
              </w:rPr>
              <w:t>（二</w:t>
            </w:r>
            <w:r w:rsidRPr="00B4025A">
              <w:rPr>
                <w:rFonts w:ascii="Times New Roman" w:eastAsia="標楷體" w:hAnsi="Times New Roman" w:cs="Times New Roman"/>
                <w:kern w:val="0"/>
                <w:szCs w:val="22"/>
              </w:rPr>
              <w:t>）</w:t>
            </w:r>
          </w:p>
          <w:p w:rsidR="00475E16" w:rsidRPr="00B4025A" w:rsidRDefault="00475E16" w:rsidP="00EB57BD">
            <w:pPr>
              <w:widowControl/>
              <w:adjustRightInd w:val="0"/>
              <w:snapToGrid w:val="0"/>
              <w:spacing w:line="0" w:lineRule="atLeast"/>
              <w:ind w:leftChars="-44" w:rightChars="-47" w:right="-113" w:hangingChars="44" w:hanging="106"/>
              <w:jc w:val="center"/>
              <w:rPr>
                <w:rFonts w:ascii="Times New Roman" w:eastAsia="標楷體" w:hAnsi="Times New Roman" w:cs="Times New Roman"/>
                <w:szCs w:val="22"/>
              </w:rPr>
            </w:pPr>
            <w:r w:rsidRPr="00B4025A">
              <w:rPr>
                <w:rFonts w:ascii="Times New Roman" w:eastAsia="標楷體" w:hAnsi="Times New Roman" w:cs="Times New Roman"/>
                <w:szCs w:val="22"/>
              </w:rPr>
              <w:t>至</w:t>
            </w:r>
          </w:p>
          <w:p w:rsidR="00475E16" w:rsidRPr="00B4025A" w:rsidRDefault="00475E16" w:rsidP="00EB57BD">
            <w:pPr>
              <w:widowControl/>
              <w:adjustRightInd w:val="0"/>
              <w:snapToGrid w:val="0"/>
              <w:spacing w:line="0" w:lineRule="atLeast"/>
              <w:ind w:leftChars="-44" w:rightChars="-47" w:right="-113" w:hangingChars="44" w:hanging="106"/>
              <w:jc w:val="center"/>
              <w:rPr>
                <w:rFonts w:ascii="Times New Roman" w:eastAsia="標楷體" w:hAnsi="Times New Roman" w:cs="Times New Roman"/>
                <w:szCs w:val="22"/>
              </w:rPr>
            </w:pPr>
            <w:r w:rsidRPr="00B4025A">
              <w:rPr>
                <w:rFonts w:ascii="Times New Roman" w:eastAsia="標楷體" w:hAnsi="Times New Roman" w:cs="Times New Roman"/>
                <w:szCs w:val="22"/>
              </w:rPr>
              <w:t>108.12.09</w:t>
            </w:r>
            <w:r w:rsidRPr="00B4025A">
              <w:rPr>
                <w:rFonts w:ascii="Times New Roman" w:eastAsia="標楷體" w:hAnsi="Times New Roman" w:cs="Times New Roman"/>
                <w:szCs w:val="22"/>
              </w:rPr>
              <w:t>（一</w:t>
            </w:r>
            <w:r w:rsidRPr="00B4025A">
              <w:rPr>
                <w:rFonts w:ascii="Times New Roman" w:eastAsia="標楷體" w:hAnsi="Times New Roman" w:cs="Times New Roman"/>
                <w:kern w:val="0"/>
                <w:szCs w:val="22"/>
              </w:rPr>
              <w:t>）</w:t>
            </w:r>
          </w:p>
        </w:tc>
        <w:tc>
          <w:tcPr>
            <w:tcW w:w="1574"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adjustRightInd w:val="0"/>
              <w:snapToGrid w:val="0"/>
              <w:spacing w:line="0" w:lineRule="atLeast"/>
              <w:ind w:rightChars="-47" w:right="-113"/>
              <w:rPr>
                <w:rFonts w:ascii="Times New Roman" w:eastAsia="標楷體" w:hAnsi="Times New Roman" w:cs="Times New Roman"/>
                <w:szCs w:val="22"/>
              </w:rPr>
            </w:pPr>
            <w:r w:rsidRPr="00B4025A">
              <w:rPr>
                <w:rFonts w:ascii="Times New Roman" w:eastAsia="標楷體" w:hAnsi="Times New Roman" w:cs="Times New Roman"/>
                <w:bCs/>
              </w:rPr>
              <w:t>特教資源中心</w:t>
            </w:r>
          </w:p>
        </w:tc>
        <w:tc>
          <w:tcPr>
            <w:tcW w:w="1559"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adjustRightInd w:val="0"/>
              <w:snapToGrid w:val="0"/>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bCs/>
              </w:rPr>
              <w:t>鑑輔委員</w:t>
            </w:r>
          </w:p>
        </w:tc>
        <w:tc>
          <w:tcPr>
            <w:tcW w:w="3258" w:type="dxa"/>
            <w:tcBorders>
              <w:top w:val="single" w:sz="4" w:space="0" w:color="000000"/>
              <w:left w:val="single" w:sz="4" w:space="0" w:color="000000"/>
              <w:bottom w:val="single" w:sz="4" w:space="0" w:color="000000"/>
              <w:right w:val="single" w:sz="4" w:space="0" w:color="000000"/>
            </w:tcBorders>
            <w:vAlign w:val="center"/>
          </w:tcPr>
          <w:p w:rsidR="00475E16" w:rsidRPr="00B4025A" w:rsidRDefault="00475E16" w:rsidP="00EB57BD">
            <w:pPr>
              <w:widowControl/>
              <w:adjustRightInd w:val="0"/>
              <w:snapToGrid w:val="0"/>
              <w:spacing w:line="0" w:lineRule="atLeast"/>
              <w:ind w:left="240" w:hanging="240"/>
              <w:jc w:val="both"/>
              <w:rPr>
                <w:rFonts w:ascii="Times New Roman" w:eastAsia="標楷體" w:hAnsi="Times New Roman" w:cs="Times New Roman"/>
                <w:szCs w:val="22"/>
              </w:rPr>
            </w:pPr>
          </w:p>
        </w:tc>
      </w:tr>
      <w:tr w:rsidR="00475E16" w:rsidRPr="00B4025A" w:rsidTr="00EB57BD">
        <w:trPr>
          <w:trHeight w:val="187"/>
          <w:jc w:val="center"/>
        </w:trPr>
        <w:tc>
          <w:tcPr>
            <w:tcW w:w="836" w:type="dxa"/>
            <w:tcBorders>
              <w:top w:val="single" w:sz="4" w:space="0" w:color="000000"/>
              <w:left w:val="single" w:sz="4" w:space="0" w:color="000000"/>
              <w:bottom w:val="single" w:sz="4" w:space="0" w:color="000000"/>
              <w:right w:val="nil"/>
            </w:tcBorders>
            <w:vAlign w:val="center"/>
          </w:tcPr>
          <w:p w:rsidR="00475E16" w:rsidRPr="00B4025A" w:rsidRDefault="00475E16" w:rsidP="00EB57BD">
            <w:pPr>
              <w:widowControl/>
              <w:adjustRightInd w:val="0"/>
              <w:snapToGrid w:val="0"/>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13</w:t>
            </w:r>
          </w:p>
        </w:tc>
        <w:tc>
          <w:tcPr>
            <w:tcW w:w="1701"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adjustRightInd w:val="0"/>
              <w:snapToGrid w:val="0"/>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鑑定安置會議</w:t>
            </w:r>
          </w:p>
        </w:tc>
        <w:tc>
          <w:tcPr>
            <w:tcW w:w="1842" w:type="dxa"/>
            <w:tcBorders>
              <w:top w:val="single" w:sz="4" w:space="0" w:color="000000"/>
              <w:left w:val="single" w:sz="4" w:space="0" w:color="000000"/>
              <w:bottom w:val="single" w:sz="4" w:space="0" w:color="000000"/>
              <w:right w:val="nil"/>
            </w:tcBorders>
            <w:vAlign w:val="center"/>
          </w:tcPr>
          <w:p w:rsidR="00475E16" w:rsidRPr="00B4025A" w:rsidRDefault="00475E16" w:rsidP="00EB57BD">
            <w:pPr>
              <w:widowControl/>
              <w:adjustRightInd w:val="0"/>
              <w:snapToGrid w:val="0"/>
              <w:spacing w:line="0" w:lineRule="atLeast"/>
              <w:ind w:leftChars="-44" w:rightChars="-47" w:right="-113" w:hangingChars="44" w:hanging="106"/>
              <w:jc w:val="center"/>
              <w:rPr>
                <w:rFonts w:ascii="Times New Roman" w:eastAsia="標楷體" w:hAnsi="Times New Roman" w:cs="Times New Roman"/>
                <w:szCs w:val="20"/>
              </w:rPr>
            </w:pPr>
            <w:r w:rsidRPr="00B4025A">
              <w:rPr>
                <w:rFonts w:ascii="Times New Roman" w:eastAsia="標楷體" w:hAnsi="Times New Roman" w:cs="Times New Roman"/>
                <w:szCs w:val="22"/>
              </w:rPr>
              <w:t>108.12.09</w:t>
            </w:r>
            <w:r w:rsidRPr="00B4025A">
              <w:rPr>
                <w:rFonts w:ascii="Times New Roman" w:eastAsia="標楷體" w:hAnsi="Times New Roman" w:cs="Times New Roman"/>
                <w:kern w:val="0"/>
                <w:szCs w:val="22"/>
              </w:rPr>
              <w:t>（一）</w:t>
            </w:r>
          </w:p>
          <w:p w:rsidR="00475E16" w:rsidRPr="00B4025A" w:rsidRDefault="00475E16" w:rsidP="00EB57BD">
            <w:pPr>
              <w:widowControl/>
              <w:adjustRightInd w:val="0"/>
              <w:snapToGrid w:val="0"/>
              <w:spacing w:line="0" w:lineRule="atLeast"/>
              <w:ind w:leftChars="-44" w:rightChars="-47" w:right="-113" w:hangingChars="44" w:hanging="106"/>
              <w:jc w:val="center"/>
              <w:rPr>
                <w:rFonts w:ascii="Times New Roman" w:eastAsia="標楷體" w:hAnsi="Times New Roman" w:cs="Times New Roman"/>
                <w:szCs w:val="22"/>
              </w:rPr>
            </w:pPr>
            <w:r w:rsidRPr="00B4025A">
              <w:rPr>
                <w:rFonts w:ascii="Times New Roman" w:eastAsia="標楷體" w:hAnsi="Times New Roman" w:cs="Times New Roman"/>
                <w:szCs w:val="22"/>
              </w:rPr>
              <w:t>至</w:t>
            </w:r>
          </w:p>
          <w:p w:rsidR="00475E16" w:rsidRPr="00B4025A" w:rsidRDefault="00475E16" w:rsidP="00EB57BD">
            <w:pPr>
              <w:widowControl/>
              <w:adjustRightInd w:val="0"/>
              <w:snapToGrid w:val="0"/>
              <w:spacing w:line="0" w:lineRule="atLeast"/>
              <w:ind w:leftChars="-44" w:rightChars="-47" w:right="-113" w:hangingChars="44" w:hanging="106"/>
              <w:jc w:val="center"/>
              <w:rPr>
                <w:rFonts w:ascii="Times New Roman" w:eastAsia="標楷體" w:hAnsi="Times New Roman" w:cs="Times New Roman"/>
                <w:kern w:val="0"/>
                <w:szCs w:val="22"/>
              </w:rPr>
            </w:pPr>
            <w:r w:rsidRPr="00B4025A">
              <w:rPr>
                <w:rFonts w:ascii="Times New Roman" w:eastAsia="標楷體" w:hAnsi="Times New Roman" w:cs="Times New Roman"/>
                <w:szCs w:val="22"/>
              </w:rPr>
              <w:t>108.12.16</w:t>
            </w:r>
            <w:r w:rsidRPr="00B4025A">
              <w:rPr>
                <w:rFonts w:ascii="Times New Roman" w:eastAsia="標楷體" w:hAnsi="Times New Roman" w:cs="Times New Roman"/>
                <w:szCs w:val="22"/>
              </w:rPr>
              <w:t>（</w:t>
            </w:r>
            <w:r w:rsidRPr="00B4025A">
              <w:rPr>
                <w:rFonts w:ascii="Times New Roman" w:eastAsia="標楷體" w:hAnsi="Times New Roman" w:cs="Times New Roman"/>
                <w:kern w:val="0"/>
                <w:szCs w:val="22"/>
              </w:rPr>
              <w:t>一）</w:t>
            </w:r>
          </w:p>
        </w:tc>
        <w:tc>
          <w:tcPr>
            <w:tcW w:w="1574"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adjustRightInd w:val="0"/>
              <w:snapToGrid w:val="0"/>
              <w:spacing w:line="0" w:lineRule="atLeast"/>
              <w:ind w:rightChars="-47" w:right="-113"/>
              <w:rPr>
                <w:rFonts w:ascii="Times New Roman" w:eastAsia="標楷體" w:hAnsi="Times New Roman" w:cs="Times New Roman"/>
                <w:szCs w:val="22"/>
              </w:rPr>
            </w:pPr>
            <w:r w:rsidRPr="00B4025A">
              <w:rPr>
                <w:rFonts w:ascii="Times New Roman" w:eastAsia="標楷體" w:hAnsi="Times New Roman" w:cs="Times New Roman"/>
                <w:bCs/>
              </w:rPr>
              <w:t>教育局、特教資源中心、送件學校</w:t>
            </w:r>
          </w:p>
        </w:tc>
        <w:tc>
          <w:tcPr>
            <w:tcW w:w="1559"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adjustRightInd w:val="0"/>
              <w:snapToGrid w:val="0"/>
              <w:spacing w:line="0" w:lineRule="atLeast"/>
              <w:ind w:right="-107"/>
              <w:rPr>
                <w:rFonts w:ascii="Times New Roman" w:eastAsia="標楷體" w:hAnsi="Times New Roman" w:cs="Times New Roman"/>
                <w:szCs w:val="22"/>
              </w:rPr>
            </w:pPr>
            <w:r w:rsidRPr="00B4025A">
              <w:rPr>
                <w:rFonts w:ascii="Times New Roman" w:eastAsia="標楷體" w:hAnsi="Times New Roman" w:cs="Times New Roman"/>
                <w:bCs/>
              </w:rPr>
              <w:t>鑑輔委員、送件學校代表和家長</w:t>
            </w:r>
          </w:p>
        </w:tc>
        <w:tc>
          <w:tcPr>
            <w:tcW w:w="3258" w:type="dxa"/>
            <w:tcBorders>
              <w:top w:val="single" w:sz="4" w:space="0" w:color="000000"/>
              <w:left w:val="single" w:sz="4" w:space="0" w:color="000000"/>
              <w:bottom w:val="single" w:sz="4" w:space="0" w:color="000000"/>
              <w:right w:val="single" w:sz="4" w:space="0" w:color="000000"/>
            </w:tcBorders>
            <w:vAlign w:val="center"/>
            <w:hideMark/>
          </w:tcPr>
          <w:p w:rsidR="00475E16" w:rsidRPr="00B4025A" w:rsidRDefault="00475E16" w:rsidP="00EB57BD">
            <w:pPr>
              <w:widowControl/>
              <w:adjustRightInd w:val="0"/>
              <w:snapToGrid w:val="0"/>
              <w:spacing w:line="0" w:lineRule="atLeast"/>
              <w:jc w:val="both"/>
              <w:rPr>
                <w:rFonts w:ascii="Times New Roman" w:eastAsia="標楷體" w:hAnsi="Times New Roman" w:cs="Times New Roman"/>
                <w:bCs/>
                <w:szCs w:val="22"/>
              </w:rPr>
            </w:pPr>
            <w:r w:rsidRPr="00B4025A">
              <w:rPr>
                <w:rFonts w:ascii="Times New Roman" w:eastAsia="標楷體" w:hAnsi="Times New Roman" w:cs="Times New Roman"/>
                <w:bCs/>
                <w:szCs w:val="22"/>
              </w:rPr>
              <w:t>各申請學校請派代表依「鑑定安置會議時程表」提前</w:t>
            </w:r>
            <w:r w:rsidRPr="00B4025A">
              <w:rPr>
                <w:rFonts w:ascii="Times New Roman" w:eastAsia="標楷體" w:hAnsi="Times New Roman" w:cs="Times New Roman"/>
                <w:bCs/>
                <w:szCs w:val="22"/>
              </w:rPr>
              <w:t>20</w:t>
            </w:r>
            <w:r w:rsidRPr="00B4025A">
              <w:rPr>
                <w:rFonts w:ascii="Times New Roman" w:eastAsia="標楷體" w:hAnsi="Times New Roman" w:cs="Times New Roman"/>
                <w:bCs/>
                <w:szCs w:val="22"/>
              </w:rPr>
              <w:t>分鐘參加鑑定安置會議，鑑定安置清冊將於會期結束後開放學校線上列印。</w:t>
            </w:r>
          </w:p>
        </w:tc>
      </w:tr>
      <w:tr w:rsidR="00475E16" w:rsidRPr="00B4025A" w:rsidTr="00EB57BD">
        <w:trPr>
          <w:trHeight w:val="2180"/>
          <w:jc w:val="center"/>
        </w:trPr>
        <w:tc>
          <w:tcPr>
            <w:tcW w:w="836" w:type="dxa"/>
            <w:tcBorders>
              <w:top w:val="single" w:sz="4" w:space="0" w:color="000000"/>
              <w:left w:val="single" w:sz="4" w:space="0" w:color="000000"/>
              <w:bottom w:val="single" w:sz="4" w:space="0" w:color="000000"/>
              <w:right w:val="nil"/>
            </w:tcBorders>
            <w:vAlign w:val="center"/>
          </w:tcPr>
          <w:p w:rsidR="00475E16" w:rsidRPr="00B4025A" w:rsidRDefault="00475E16" w:rsidP="00EB57BD">
            <w:pPr>
              <w:widowControl/>
              <w:adjustRightInd w:val="0"/>
              <w:snapToGrid w:val="0"/>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14</w:t>
            </w:r>
          </w:p>
        </w:tc>
        <w:tc>
          <w:tcPr>
            <w:tcW w:w="1701"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adjustRightInd w:val="0"/>
              <w:snapToGrid w:val="0"/>
              <w:spacing w:line="0" w:lineRule="atLeast"/>
              <w:ind w:leftChars="-11" w:rightChars="13" w:right="31" w:hangingChars="11" w:hanging="26"/>
              <w:jc w:val="both"/>
              <w:rPr>
                <w:rFonts w:ascii="Times New Roman" w:eastAsia="標楷體" w:hAnsi="Times New Roman" w:cs="Times New Roman"/>
                <w:sz w:val="22"/>
                <w:szCs w:val="22"/>
              </w:rPr>
            </w:pPr>
            <w:r w:rsidRPr="00B4025A">
              <w:rPr>
                <w:rFonts w:ascii="Times New Roman" w:eastAsia="標楷體" w:hAnsi="Times New Roman" w:cs="Times New Roman"/>
                <w:szCs w:val="22"/>
              </w:rPr>
              <w:t>各校接收結果及通知家長鑑定安置結果</w:t>
            </w:r>
          </w:p>
        </w:tc>
        <w:tc>
          <w:tcPr>
            <w:tcW w:w="1842"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adjustRightInd w:val="0"/>
              <w:snapToGrid w:val="0"/>
              <w:spacing w:line="0" w:lineRule="atLeast"/>
              <w:ind w:leftChars="-44" w:rightChars="-47" w:right="-113" w:hangingChars="44" w:hanging="106"/>
              <w:jc w:val="center"/>
              <w:rPr>
                <w:rFonts w:ascii="Times New Roman" w:eastAsia="標楷體" w:hAnsi="Times New Roman" w:cs="Times New Roman"/>
                <w:kern w:val="0"/>
                <w:szCs w:val="22"/>
              </w:rPr>
            </w:pPr>
            <w:r w:rsidRPr="00B4025A">
              <w:rPr>
                <w:rFonts w:ascii="Times New Roman" w:eastAsia="標楷體" w:hAnsi="Times New Roman" w:cs="Times New Roman"/>
                <w:szCs w:val="22"/>
              </w:rPr>
              <w:t>108.12.18</w:t>
            </w:r>
            <w:r w:rsidRPr="00B4025A">
              <w:rPr>
                <w:rFonts w:ascii="Times New Roman" w:eastAsia="標楷體" w:hAnsi="Times New Roman" w:cs="Times New Roman"/>
                <w:kern w:val="0"/>
                <w:szCs w:val="22"/>
              </w:rPr>
              <w:t>（三）</w:t>
            </w:r>
          </w:p>
        </w:tc>
        <w:tc>
          <w:tcPr>
            <w:tcW w:w="1574"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adjustRightInd w:val="0"/>
              <w:snapToGrid w:val="0"/>
              <w:spacing w:line="0" w:lineRule="atLeast"/>
              <w:rPr>
                <w:rFonts w:ascii="Times New Roman" w:eastAsia="標楷體" w:hAnsi="Times New Roman" w:cs="Times New Roman"/>
                <w:szCs w:val="22"/>
              </w:rPr>
            </w:pPr>
            <w:r w:rsidRPr="00B4025A">
              <w:rPr>
                <w:rFonts w:ascii="Times New Roman" w:eastAsia="標楷體" w:hAnsi="Times New Roman" w:cs="Times New Roman"/>
                <w:bCs/>
              </w:rPr>
              <w:t>送件學校</w:t>
            </w:r>
          </w:p>
        </w:tc>
        <w:tc>
          <w:tcPr>
            <w:tcW w:w="1559"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adjustRightInd w:val="0"/>
              <w:snapToGrid w:val="0"/>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特教相關</w:t>
            </w:r>
          </w:p>
          <w:p w:rsidR="00475E16" w:rsidRPr="00B4025A" w:rsidRDefault="00475E16" w:rsidP="00EB57BD">
            <w:pPr>
              <w:widowControl/>
              <w:adjustRightInd w:val="0"/>
              <w:snapToGrid w:val="0"/>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bCs/>
              </w:rPr>
              <w:t>業務承辦人</w:t>
            </w:r>
          </w:p>
        </w:tc>
        <w:tc>
          <w:tcPr>
            <w:tcW w:w="3258" w:type="dxa"/>
            <w:tcBorders>
              <w:top w:val="single" w:sz="4" w:space="0" w:color="000000"/>
              <w:left w:val="single" w:sz="4" w:space="0" w:color="000000"/>
              <w:bottom w:val="single" w:sz="4" w:space="0" w:color="000000"/>
              <w:right w:val="single" w:sz="4" w:space="0" w:color="000000"/>
            </w:tcBorders>
            <w:vAlign w:val="center"/>
            <w:hideMark/>
          </w:tcPr>
          <w:p w:rsidR="00475E16" w:rsidRPr="00B4025A" w:rsidRDefault="00475E16" w:rsidP="00EB57BD">
            <w:pPr>
              <w:widowControl/>
              <w:adjustRightInd w:val="0"/>
              <w:snapToGrid w:val="0"/>
              <w:spacing w:line="0" w:lineRule="atLeast"/>
              <w:ind w:left="180" w:hangingChars="75" w:hanging="180"/>
              <w:jc w:val="both"/>
              <w:rPr>
                <w:rFonts w:ascii="Times New Roman" w:eastAsia="標楷體" w:hAnsi="Times New Roman" w:cs="Times New Roman"/>
                <w:bCs/>
                <w:szCs w:val="20"/>
              </w:rPr>
            </w:pPr>
            <w:r w:rsidRPr="00B4025A">
              <w:rPr>
                <w:rFonts w:ascii="Times New Roman" w:eastAsia="標楷體" w:hAnsi="Times New Roman" w:cs="Times New Roman"/>
                <w:bCs/>
                <w:szCs w:val="22"/>
              </w:rPr>
              <w:t>1.</w:t>
            </w:r>
            <w:r w:rsidRPr="00B4025A">
              <w:rPr>
                <w:rFonts w:ascii="Times New Roman" w:eastAsia="標楷體" w:hAnsi="Times New Roman" w:cs="Times New Roman"/>
                <w:bCs/>
                <w:szCs w:val="22"/>
              </w:rPr>
              <w:t>請學校上「教育部特殊教育通報網」接收鑑定結果，並自行上高雄市鑑定安置資訊網列印「鑑定安置結果通知書」給家長。</w:t>
            </w:r>
          </w:p>
          <w:p w:rsidR="00475E16" w:rsidRPr="00B4025A" w:rsidRDefault="00475E16" w:rsidP="00EB57BD">
            <w:pPr>
              <w:widowControl/>
              <w:adjustRightInd w:val="0"/>
              <w:snapToGrid w:val="0"/>
              <w:spacing w:line="0" w:lineRule="atLeast"/>
              <w:ind w:left="180" w:hangingChars="75" w:hanging="180"/>
              <w:jc w:val="both"/>
              <w:rPr>
                <w:rFonts w:ascii="Times New Roman" w:eastAsia="標楷體" w:hAnsi="Times New Roman" w:cs="Times New Roman"/>
                <w:bCs/>
                <w:szCs w:val="22"/>
              </w:rPr>
            </w:pPr>
            <w:r w:rsidRPr="00B4025A">
              <w:rPr>
                <w:rFonts w:ascii="Times New Roman" w:eastAsia="標楷體" w:hAnsi="Times New Roman" w:cs="Times New Roman"/>
                <w:bCs/>
                <w:szCs w:val="22"/>
              </w:rPr>
              <w:t>2.</w:t>
            </w:r>
            <w:r w:rsidRPr="00B4025A">
              <w:rPr>
                <w:rFonts w:ascii="Times New Roman" w:eastAsia="標楷體" w:hAnsi="Times New Roman" w:cs="Times New Roman"/>
                <w:bCs/>
                <w:szCs w:val="22"/>
              </w:rPr>
              <w:t>若家長對於安置結果有疑義，請於</w:t>
            </w:r>
            <w:r w:rsidRPr="00B4025A">
              <w:rPr>
                <w:rFonts w:ascii="Times New Roman" w:eastAsia="標楷體" w:hAnsi="Times New Roman" w:cs="Times New Roman"/>
                <w:bCs/>
              </w:rPr>
              <w:t>開放接收鑑定結果日</w:t>
            </w:r>
            <w:r w:rsidRPr="00B4025A">
              <w:rPr>
                <w:rFonts w:ascii="Times New Roman" w:eastAsia="標楷體" w:hAnsi="Times New Roman" w:cs="Times New Roman"/>
                <w:bCs/>
                <w:szCs w:val="22"/>
              </w:rPr>
              <w:t>之次日起</w:t>
            </w:r>
            <w:r w:rsidRPr="00B4025A">
              <w:rPr>
                <w:rFonts w:ascii="Times New Roman" w:eastAsia="標楷體" w:hAnsi="Times New Roman" w:cs="Times New Roman"/>
                <w:bCs/>
                <w:szCs w:val="22"/>
              </w:rPr>
              <w:t>20</w:t>
            </w:r>
            <w:r w:rsidRPr="00B4025A">
              <w:rPr>
                <w:rFonts w:ascii="Times New Roman" w:eastAsia="標楷體" w:hAnsi="Times New Roman" w:cs="Times New Roman"/>
                <w:bCs/>
                <w:szCs w:val="22"/>
              </w:rPr>
              <w:t>日內（含假日）提出，未提出異議視同接受本次會議決議。</w:t>
            </w:r>
          </w:p>
        </w:tc>
      </w:tr>
      <w:tr w:rsidR="00475E16" w:rsidRPr="00B4025A" w:rsidTr="00EB57BD">
        <w:trPr>
          <w:trHeight w:val="893"/>
          <w:jc w:val="center"/>
        </w:trPr>
        <w:tc>
          <w:tcPr>
            <w:tcW w:w="836" w:type="dxa"/>
            <w:tcBorders>
              <w:top w:val="single" w:sz="4" w:space="0" w:color="000000"/>
              <w:left w:val="single" w:sz="4" w:space="0" w:color="000000"/>
              <w:bottom w:val="single" w:sz="4" w:space="0" w:color="000000"/>
              <w:right w:val="nil"/>
            </w:tcBorders>
            <w:vAlign w:val="center"/>
          </w:tcPr>
          <w:p w:rsidR="00475E16" w:rsidRPr="00B4025A" w:rsidRDefault="00475E16" w:rsidP="00EB57BD">
            <w:pPr>
              <w:widowControl/>
              <w:adjustRightInd w:val="0"/>
              <w:snapToGrid w:val="0"/>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15</w:t>
            </w:r>
          </w:p>
        </w:tc>
        <w:tc>
          <w:tcPr>
            <w:tcW w:w="1701"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adjustRightInd w:val="0"/>
              <w:snapToGrid w:val="0"/>
              <w:spacing w:line="0" w:lineRule="atLeast"/>
              <w:ind w:leftChars="-11" w:rightChars="13" w:right="31" w:hangingChars="11" w:hanging="26"/>
              <w:jc w:val="both"/>
              <w:rPr>
                <w:rFonts w:ascii="Times New Roman" w:eastAsia="標楷體" w:hAnsi="Times New Roman" w:cs="Times New Roman"/>
                <w:sz w:val="22"/>
                <w:szCs w:val="22"/>
              </w:rPr>
            </w:pPr>
            <w:r w:rsidRPr="00B4025A">
              <w:rPr>
                <w:rFonts w:ascii="Times New Roman" w:eastAsia="標楷體" w:hAnsi="Times New Roman" w:cs="Times New Roman"/>
                <w:szCs w:val="22"/>
              </w:rPr>
              <w:t>開放列印鑑定安置清冊暨設有身障類特教班各校線上檢核學生人數</w:t>
            </w:r>
          </w:p>
        </w:tc>
        <w:tc>
          <w:tcPr>
            <w:tcW w:w="1842"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adjustRightInd w:val="0"/>
              <w:snapToGrid w:val="0"/>
              <w:spacing w:line="0" w:lineRule="atLeast"/>
              <w:ind w:leftChars="-39" w:rightChars="-50" w:right="-120" w:hangingChars="39" w:hanging="94"/>
              <w:jc w:val="center"/>
              <w:rPr>
                <w:rFonts w:ascii="Times New Roman" w:eastAsia="標楷體" w:hAnsi="Times New Roman" w:cs="Times New Roman"/>
                <w:szCs w:val="20"/>
              </w:rPr>
            </w:pPr>
            <w:r w:rsidRPr="00B4025A">
              <w:rPr>
                <w:rFonts w:ascii="Times New Roman" w:eastAsia="標楷體" w:hAnsi="Times New Roman" w:cs="Times New Roman"/>
                <w:szCs w:val="22"/>
              </w:rPr>
              <w:t>109.01.02</w:t>
            </w:r>
            <w:r w:rsidRPr="00B4025A">
              <w:rPr>
                <w:rFonts w:ascii="Times New Roman" w:eastAsia="標楷體" w:hAnsi="Times New Roman" w:cs="Times New Roman"/>
                <w:kern w:val="0"/>
                <w:szCs w:val="22"/>
              </w:rPr>
              <w:t>（四）</w:t>
            </w:r>
            <w:r w:rsidRPr="00B4025A">
              <w:rPr>
                <w:rFonts w:ascii="Times New Roman" w:eastAsia="標楷體" w:hAnsi="Times New Roman" w:cs="Times New Roman"/>
                <w:szCs w:val="22"/>
              </w:rPr>
              <w:t>前</w:t>
            </w:r>
          </w:p>
        </w:tc>
        <w:tc>
          <w:tcPr>
            <w:tcW w:w="1574"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adjustRightInd w:val="0"/>
              <w:snapToGrid w:val="0"/>
              <w:spacing w:line="0" w:lineRule="atLeast"/>
              <w:ind w:leftChars="-45" w:rightChars="-47" w:right="-113" w:hangingChars="45" w:hanging="108"/>
              <w:rPr>
                <w:rFonts w:ascii="Times New Roman" w:eastAsia="標楷體" w:hAnsi="Times New Roman" w:cs="Times New Roman"/>
                <w:szCs w:val="22"/>
              </w:rPr>
            </w:pPr>
            <w:r w:rsidRPr="00B4025A">
              <w:rPr>
                <w:rFonts w:ascii="Times New Roman" w:eastAsia="標楷體" w:hAnsi="Times New Roman" w:cs="Times New Roman"/>
                <w:bCs/>
              </w:rPr>
              <w:t>特教資源中心</w:t>
            </w:r>
          </w:p>
        </w:tc>
        <w:tc>
          <w:tcPr>
            <w:tcW w:w="1559" w:type="dxa"/>
            <w:tcBorders>
              <w:top w:val="single" w:sz="4" w:space="0" w:color="000000"/>
              <w:left w:val="single" w:sz="4" w:space="0" w:color="000000"/>
              <w:bottom w:val="single" w:sz="4" w:space="0" w:color="000000"/>
              <w:right w:val="nil"/>
            </w:tcBorders>
            <w:vAlign w:val="center"/>
            <w:hideMark/>
          </w:tcPr>
          <w:p w:rsidR="00475E16" w:rsidRPr="00B4025A" w:rsidRDefault="00475E16" w:rsidP="00EB57BD">
            <w:pPr>
              <w:widowControl/>
              <w:adjustRightInd w:val="0"/>
              <w:snapToGrid w:val="0"/>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鑑定安置</w:t>
            </w:r>
          </w:p>
          <w:p w:rsidR="00475E16" w:rsidRPr="00B4025A" w:rsidRDefault="00475E16" w:rsidP="00EB57BD">
            <w:pPr>
              <w:widowControl/>
              <w:adjustRightInd w:val="0"/>
              <w:snapToGrid w:val="0"/>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bCs/>
              </w:rPr>
              <w:t>業務承辦人</w:t>
            </w:r>
          </w:p>
        </w:tc>
        <w:tc>
          <w:tcPr>
            <w:tcW w:w="3258" w:type="dxa"/>
            <w:tcBorders>
              <w:top w:val="single" w:sz="4" w:space="0" w:color="000000"/>
              <w:left w:val="single" w:sz="4" w:space="0" w:color="000000"/>
              <w:bottom w:val="single" w:sz="4" w:space="0" w:color="000000"/>
              <w:right w:val="single" w:sz="4" w:space="0" w:color="000000"/>
            </w:tcBorders>
            <w:vAlign w:val="center"/>
            <w:hideMark/>
          </w:tcPr>
          <w:p w:rsidR="00475E16" w:rsidRPr="00B4025A" w:rsidRDefault="00475E16" w:rsidP="00EB57BD">
            <w:pPr>
              <w:widowControl/>
              <w:adjustRightInd w:val="0"/>
              <w:snapToGrid w:val="0"/>
              <w:spacing w:line="0" w:lineRule="atLeast"/>
              <w:jc w:val="both"/>
              <w:rPr>
                <w:rFonts w:ascii="Times New Roman" w:eastAsia="標楷體" w:hAnsi="Times New Roman" w:cs="Times New Roman"/>
                <w:szCs w:val="22"/>
              </w:rPr>
            </w:pPr>
            <w:r w:rsidRPr="00B4025A">
              <w:rPr>
                <w:rFonts w:ascii="Times New Roman" w:eastAsia="標楷體" w:hAnsi="Times New Roman" w:cs="Times New Roman"/>
                <w:bCs/>
                <w:szCs w:val="22"/>
              </w:rPr>
              <w:t>各校若對鑑定安置清冊上之結果有疑義，請與鑑定安置業務承辦人員聯繫。</w:t>
            </w:r>
          </w:p>
        </w:tc>
      </w:tr>
    </w:tbl>
    <w:p w:rsidR="00475E16" w:rsidRPr="00B4025A" w:rsidRDefault="00475E16" w:rsidP="00EB57BD">
      <w:pPr>
        <w:widowControl/>
        <w:spacing w:beforeLines="50" w:before="120" w:line="0" w:lineRule="atLeast"/>
        <w:ind w:left="223" w:hangingChars="93" w:hanging="223"/>
        <w:rPr>
          <w:rFonts w:ascii="Times New Roman" w:eastAsia="標楷體" w:hAnsi="Times New Roman" w:cs="Times New Roman"/>
          <w:bCs/>
        </w:rPr>
      </w:pPr>
      <w:r w:rsidRPr="00B4025A">
        <w:rPr>
          <w:rFonts w:ascii="新細明體" w:hAnsi="新細明體" w:cs="新細明體" w:hint="eastAsia"/>
          <w:szCs w:val="22"/>
        </w:rPr>
        <w:t>※</w:t>
      </w:r>
      <w:r w:rsidRPr="00B4025A">
        <w:rPr>
          <w:rFonts w:ascii="Times New Roman" w:eastAsia="標楷體" w:hAnsi="Times New Roman" w:cs="Times New Roman"/>
          <w:szCs w:val="22"/>
        </w:rPr>
        <w:t>上述「高雄市</w:t>
      </w:r>
      <w:r w:rsidRPr="00B4025A">
        <w:rPr>
          <w:rFonts w:ascii="Times New Roman" w:eastAsia="標楷體" w:hAnsi="Times New Roman" w:cs="Times New Roman"/>
          <w:szCs w:val="22"/>
        </w:rPr>
        <w:t>108</w:t>
      </w:r>
      <w:r w:rsidRPr="00B4025A">
        <w:rPr>
          <w:rFonts w:ascii="Times New Roman" w:eastAsia="標楷體" w:hAnsi="Times New Roman" w:cs="Times New Roman"/>
          <w:szCs w:val="22"/>
        </w:rPr>
        <w:t>年度第</w:t>
      </w:r>
      <w:r w:rsidRPr="00B4025A">
        <w:rPr>
          <w:rFonts w:ascii="Times New Roman" w:eastAsia="標楷體" w:hAnsi="Times New Roman" w:cs="Times New Roman"/>
          <w:szCs w:val="22"/>
        </w:rPr>
        <w:t>3</w:t>
      </w:r>
      <w:r w:rsidRPr="00B4025A">
        <w:rPr>
          <w:rFonts w:ascii="Times New Roman" w:eastAsia="標楷體" w:hAnsi="Times New Roman" w:cs="Times New Roman"/>
          <w:szCs w:val="22"/>
        </w:rPr>
        <w:t>次學前曁國民教育階段特殊教育鑑定安置工作時程」，教育局得依實際情形調整，並公告於「高雄市鑑定安置資訊網」。</w:t>
      </w:r>
    </w:p>
    <w:bookmarkEnd w:id="56"/>
    <w:p w:rsidR="00475E16" w:rsidRPr="00B4025A" w:rsidRDefault="00475E16" w:rsidP="00DF2E5B">
      <w:pPr>
        <w:pStyle w:val="2"/>
        <w:numPr>
          <w:ilvl w:val="0"/>
          <w:numId w:val="105"/>
        </w:numPr>
        <w:spacing w:line="240" w:lineRule="auto"/>
        <w:ind w:left="822" w:hanging="811"/>
        <w:rPr>
          <w:rFonts w:hint="eastAsia"/>
          <w:lang w:eastAsia="zh-TW"/>
        </w:rPr>
      </w:pPr>
      <w:r w:rsidRPr="00B4025A">
        <w:rPr>
          <w:rFonts w:ascii="Times New Roman" w:hAnsi="Times New Roman" w:cs="Times New Roman"/>
          <w:b w:val="0"/>
          <w:sz w:val="32"/>
          <w:szCs w:val="32"/>
        </w:rPr>
        <w:br w:type="page"/>
      </w:r>
      <w:bookmarkStart w:id="58" w:name="_Toc16840276"/>
      <w:r w:rsidRPr="00B4025A">
        <w:rPr>
          <w:rFonts w:hint="eastAsia"/>
          <w:lang w:eastAsia="zh-TW"/>
        </w:rPr>
        <w:lastRenderedPageBreak/>
        <w:t>附件</w:t>
      </w:r>
      <w:r w:rsidRPr="00B4025A">
        <w:rPr>
          <w:lang w:eastAsia="zh-TW"/>
        </w:rPr>
        <w:t>5</w:t>
      </w:r>
      <w:r w:rsidRPr="00B4025A">
        <w:rPr>
          <w:rFonts w:hint="eastAsia"/>
          <w:lang w:eastAsia="zh-TW"/>
        </w:rPr>
        <w:t>：</w:t>
      </w:r>
      <w:r w:rsidRPr="00B4025A">
        <w:rPr>
          <w:lang w:eastAsia="zh-TW"/>
        </w:rPr>
        <w:t>109</w:t>
      </w:r>
      <w:r w:rsidRPr="00B4025A">
        <w:rPr>
          <w:lang w:eastAsia="zh-TW"/>
        </w:rPr>
        <w:t>年度第</w:t>
      </w:r>
      <w:r w:rsidRPr="00B4025A">
        <w:rPr>
          <w:lang w:eastAsia="zh-TW"/>
        </w:rPr>
        <w:t>1</w:t>
      </w:r>
      <w:r w:rsidRPr="00B4025A">
        <w:rPr>
          <w:lang w:eastAsia="zh-TW"/>
        </w:rPr>
        <w:t>次學前教育階段特殊教育鑑定安置工作時程（暫定</w:t>
      </w:r>
      <w:r w:rsidRPr="00B4025A">
        <w:rPr>
          <w:rFonts w:hint="eastAsia"/>
          <w:lang w:eastAsia="zh-TW"/>
        </w:rPr>
        <w:t>-</w:t>
      </w:r>
      <w:r w:rsidRPr="00B4025A">
        <w:rPr>
          <w:lang w:eastAsia="zh-TW"/>
        </w:rPr>
        <w:t>正確版</w:t>
      </w:r>
      <w:r w:rsidRPr="00B4025A">
        <w:rPr>
          <w:lang w:eastAsia="zh-TW"/>
        </w:rPr>
        <w:t>11</w:t>
      </w:r>
      <w:r w:rsidRPr="00B4025A">
        <w:rPr>
          <w:lang w:eastAsia="zh-TW"/>
        </w:rPr>
        <w:t>月公告）</w:t>
      </w:r>
      <w:bookmarkEnd w:id="58"/>
    </w:p>
    <w:tbl>
      <w:tblPr>
        <w:tblW w:w="10674" w:type="dxa"/>
        <w:jc w:val="center"/>
        <w:tblLayout w:type="fixed"/>
        <w:tblLook w:val="0000" w:firstRow="0" w:lastRow="0" w:firstColumn="0" w:lastColumn="0" w:noHBand="0" w:noVBand="0"/>
      </w:tblPr>
      <w:tblGrid>
        <w:gridCol w:w="562"/>
        <w:gridCol w:w="1843"/>
        <w:gridCol w:w="1701"/>
        <w:gridCol w:w="1559"/>
        <w:gridCol w:w="1760"/>
        <w:gridCol w:w="3249"/>
      </w:tblGrid>
      <w:tr w:rsidR="00475E16" w:rsidRPr="00B4025A" w:rsidTr="00EB57BD">
        <w:trPr>
          <w:tblHeader/>
          <w:jc w:val="center"/>
        </w:trPr>
        <w:tc>
          <w:tcPr>
            <w:tcW w:w="562"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ind w:leftChars="-45" w:rightChars="-46" w:right="-110" w:hangingChars="45" w:hanging="108"/>
              <w:jc w:val="center"/>
              <w:rPr>
                <w:rFonts w:ascii="Times New Roman" w:eastAsia="標楷體" w:hAnsi="Times New Roman" w:cs="Times New Roman"/>
                <w:bCs/>
                <w:szCs w:val="22"/>
              </w:rPr>
            </w:pPr>
            <w:r w:rsidRPr="00B4025A">
              <w:rPr>
                <w:rFonts w:ascii="Times New Roman" w:eastAsia="標楷體" w:hAnsi="Times New Roman" w:cs="Times New Roman"/>
                <w:bCs/>
                <w:szCs w:val="22"/>
              </w:rPr>
              <w:t>編號</w:t>
            </w:r>
          </w:p>
        </w:tc>
        <w:tc>
          <w:tcPr>
            <w:tcW w:w="1843"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ind w:leftChars="-45" w:rightChars="-46" w:right="-110" w:hangingChars="45" w:hanging="108"/>
              <w:jc w:val="center"/>
              <w:rPr>
                <w:rFonts w:ascii="Times New Roman" w:eastAsia="標楷體" w:hAnsi="Times New Roman" w:cs="Times New Roman"/>
                <w:bCs/>
                <w:szCs w:val="22"/>
              </w:rPr>
            </w:pPr>
            <w:r w:rsidRPr="00B4025A">
              <w:rPr>
                <w:rFonts w:ascii="Times New Roman" w:eastAsia="標楷體" w:hAnsi="Times New Roman" w:cs="Times New Roman"/>
                <w:bCs/>
                <w:szCs w:val="22"/>
              </w:rPr>
              <w:t>工作項目</w:t>
            </w:r>
          </w:p>
        </w:tc>
        <w:tc>
          <w:tcPr>
            <w:tcW w:w="1701"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ind w:leftChars="-45" w:rightChars="-46" w:right="-110" w:hangingChars="45" w:hanging="108"/>
              <w:jc w:val="center"/>
              <w:rPr>
                <w:rFonts w:ascii="Times New Roman" w:eastAsia="標楷體" w:hAnsi="Times New Roman" w:cs="Times New Roman"/>
                <w:bCs/>
                <w:szCs w:val="22"/>
              </w:rPr>
            </w:pPr>
            <w:r w:rsidRPr="00B4025A">
              <w:rPr>
                <w:rFonts w:ascii="Times New Roman" w:eastAsia="標楷體" w:hAnsi="Times New Roman" w:cs="Times New Roman"/>
                <w:bCs/>
                <w:szCs w:val="22"/>
              </w:rPr>
              <w:t>預定日期</w:t>
            </w:r>
          </w:p>
        </w:tc>
        <w:tc>
          <w:tcPr>
            <w:tcW w:w="1559"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ind w:leftChars="-45" w:rightChars="-46" w:right="-110" w:hangingChars="45" w:hanging="108"/>
              <w:jc w:val="center"/>
              <w:rPr>
                <w:rFonts w:ascii="Times New Roman" w:eastAsia="標楷體" w:hAnsi="Times New Roman" w:cs="Times New Roman"/>
                <w:bCs/>
              </w:rPr>
            </w:pPr>
            <w:r w:rsidRPr="00B4025A">
              <w:rPr>
                <w:rFonts w:ascii="Times New Roman" w:eastAsia="標楷體" w:hAnsi="Times New Roman" w:cs="Times New Roman"/>
                <w:bCs/>
              </w:rPr>
              <w:t>承辦單位</w:t>
            </w:r>
          </w:p>
        </w:tc>
        <w:tc>
          <w:tcPr>
            <w:tcW w:w="1760"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ind w:leftChars="-45" w:rightChars="-46" w:right="-110" w:hangingChars="45" w:hanging="108"/>
              <w:jc w:val="center"/>
              <w:rPr>
                <w:rFonts w:ascii="Times New Roman" w:eastAsia="標楷體" w:hAnsi="Times New Roman" w:cs="Times New Roman"/>
                <w:bCs/>
              </w:rPr>
            </w:pPr>
            <w:r w:rsidRPr="00B4025A">
              <w:rPr>
                <w:rFonts w:ascii="Times New Roman" w:eastAsia="標楷體" w:hAnsi="Times New Roman" w:cs="Times New Roman"/>
                <w:bCs/>
              </w:rPr>
              <w:t>承辦人員</w:t>
            </w:r>
            <w:r w:rsidRPr="00B4025A">
              <w:rPr>
                <w:rFonts w:ascii="Times New Roman" w:eastAsia="標楷體" w:hAnsi="Times New Roman" w:cs="Times New Roman"/>
                <w:bCs/>
              </w:rPr>
              <w:t>/</w:t>
            </w:r>
          </w:p>
          <w:p w:rsidR="00475E16" w:rsidRPr="00B4025A" w:rsidRDefault="00475E16" w:rsidP="00EB57BD">
            <w:pPr>
              <w:widowControl/>
              <w:spacing w:line="0" w:lineRule="atLeast"/>
              <w:ind w:leftChars="-45" w:rightChars="-46" w:right="-110" w:hangingChars="45" w:hanging="108"/>
              <w:jc w:val="center"/>
              <w:rPr>
                <w:rFonts w:ascii="Times New Roman" w:eastAsia="標楷體" w:hAnsi="Times New Roman" w:cs="Times New Roman"/>
                <w:bCs/>
              </w:rPr>
            </w:pPr>
            <w:r w:rsidRPr="00B4025A">
              <w:rPr>
                <w:rFonts w:ascii="Times New Roman" w:eastAsia="標楷體" w:hAnsi="Times New Roman" w:cs="Times New Roman"/>
                <w:bCs/>
              </w:rPr>
              <w:t>配合單位</w:t>
            </w:r>
          </w:p>
        </w:tc>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E16" w:rsidRPr="00B4025A" w:rsidRDefault="00475E16" w:rsidP="00EB57BD">
            <w:pPr>
              <w:widowControl/>
              <w:spacing w:line="0" w:lineRule="atLeast"/>
              <w:ind w:leftChars="-45" w:rightChars="-46" w:right="-110" w:hangingChars="45" w:hanging="108"/>
              <w:jc w:val="center"/>
              <w:rPr>
                <w:rFonts w:ascii="Times New Roman" w:eastAsia="標楷體" w:hAnsi="Times New Roman" w:cs="Times New Roman"/>
                <w:szCs w:val="22"/>
              </w:rPr>
            </w:pPr>
            <w:r w:rsidRPr="00B4025A">
              <w:rPr>
                <w:rFonts w:ascii="Times New Roman" w:eastAsia="標楷體" w:hAnsi="Times New Roman" w:cs="Times New Roman"/>
                <w:bCs/>
                <w:szCs w:val="22"/>
              </w:rPr>
              <w:t>備</w:t>
            </w:r>
            <w:r w:rsidRPr="00B4025A">
              <w:rPr>
                <w:rFonts w:ascii="Times New Roman" w:eastAsia="標楷體" w:hAnsi="Times New Roman" w:cs="Times New Roman"/>
                <w:bCs/>
                <w:szCs w:val="22"/>
              </w:rPr>
              <w:t xml:space="preserve">     </w:t>
            </w:r>
            <w:r w:rsidRPr="00B4025A">
              <w:rPr>
                <w:rFonts w:ascii="Times New Roman" w:eastAsia="標楷體" w:hAnsi="Times New Roman" w:cs="Times New Roman"/>
                <w:bCs/>
                <w:szCs w:val="22"/>
              </w:rPr>
              <w:t>註</w:t>
            </w:r>
          </w:p>
        </w:tc>
      </w:tr>
      <w:tr w:rsidR="00475E16" w:rsidRPr="00B4025A" w:rsidTr="00EB57BD">
        <w:trPr>
          <w:trHeight w:val="1042"/>
          <w:jc w:val="center"/>
        </w:trPr>
        <w:tc>
          <w:tcPr>
            <w:tcW w:w="562"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bCs/>
                <w:szCs w:val="22"/>
              </w:rPr>
              <w:t>1</w:t>
            </w:r>
          </w:p>
        </w:tc>
        <w:tc>
          <w:tcPr>
            <w:tcW w:w="1843"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ind w:leftChars="-44" w:rightChars="-47" w:right="-113" w:hangingChars="44" w:hanging="106"/>
              <w:jc w:val="center"/>
              <w:rPr>
                <w:rFonts w:ascii="Times New Roman" w:eastAsia="標楷體" w:hAnsi="Times New Roman" w:cs="Times New Roman"/>
                <w:szCs w:val="22"/>
              </w:rPr>
            </w:pPr>
            <w:r w:rsidRPr="00B4025A">
              <w:rPr>
                <w:rFonts w:ascii="Times New Roman" w:eastAsia="標楷體" w:hAnsi="Times New Roman" w:cs="Times New Roman"/>
                <w:szCs w:val="22"/>
              </w:rPr>
              <w:t>109</w:t>
            </w:r>
            <w:r w:rsidRPr="00B4025A">
              <w:rPr>
                <w:rFonts w:ascii="Times New Roman" w:eastAsia="標楷體" w:hAnsi="Times New Roman" w:cs="Times New Roman"/>
                <w:szCs w:val="22"/>
              </w:rPr>
              <w:t>年度第</w:t>
            </w:r>
            <w:r w:rsidRPr="00B4025A">
              <w:rPr>
                <w:rFonts w:ascii="Times New Roman" w:eastAsia="標楷體" w:hAnsi="Times New Roman" w:cs="Times New Roman"/>
                <w:szCs w:val="22"/>
              </w:rPr>
              <w:t>1</w:t>
            </w:r>
            <w:r w:rsidRPr="00B4025A">
              <w:rPr>
                <w:rFonts w:ascii="Times New Roman" w:eastAsia="標楷體" w:hAnsi="Times New Roman" w:cs="Times New Roman"/>
                <w:szCs w:val="22"/>
              </w:rPr>
              <w:t>次</w:t>
            </w:r>
          </w:p>
          <w:p w:rsidR="00475E16" w:rsidRPr="00B4025A" w:rsidRDefault="00475E16" w:rsidP="00EB57BD">
            <w:pPr>
              <w:widowControl/>
              <w:spacing w:line="0" w:lineRule="atLeast"/>
              <w:ind w:leftChars="-44" w:rightChars="-47" w:right="-113" w:hangingChars="44" w:hanging="106"/>
              <w:jc w:val="center"/>
              <w:rPr>
                <w:rFonts w:ascii="Times New Roman" w:eastAsia="標楷體" w:hAnsi="Times New Roman" w:cs="Times New Roman"/>
                <w:szCs w:val="22"/>
              </w:rPr>
            </w:pPr>
            <w:r w:rsidRPr="00B4025A">
              <w:rPr>
                <w:rFonts w:ascii="Times New Roman" w:eastAsia="標楷體" w:hAnsi="Times New Roman" w:cs="Times New Roman"/>
                <w:szCs w:val="22"/>
              </w:rPr>
              <w:t>鑑定安置說明會</w:t>
            </w:r>
          </w:p>
          <w:p w:rsidR="00475E16" w:rsidRPr="00B4025A" w:rsidRDefault="00475E16" w:rsidP="00EB57BD">
            <w:pPr>
              <w:widowControl/>
              <w:spacing w:line="0" w:lineRule="atLeast"/>
              <w:ind w:leftChars="-44" w:rightChars="-47" w:right="-113" w:hangingChars="44" w:hanging="106"/>
              <w:jc w:val="center"/>
              <w:rPr>
                <w:rFonts w:ascii="Times New Roman" w:eastAsia="標楷體" w:hAnsi="Times New Roman" w:cs="Times New Roman"/>
                <w:szCs w:val="22"/>
              </w:rPr>
            </w:pPr>
            <w:r w:rsidRPr="00B4025A">
              <w:rPr>
                <w:rFonts w:ascii="Times New Roman" w:eastAsia="標楷體" w:hAnsi="Times New Roman" w:cs="Times New Roman"/>
                <w:szCs w:val="22"/>
              </w:rPr>
              <w:t>（學前教育階段</w:t>
            </w:r>
          </w:p>
          <w:p w:rsidR="00475E16" w:rsidRPr="00B4025A" w:rsidRDefault="00475E16" w:rsidP="00EB57BD">
            <w:pPr>
              <w:widowControl/>
              <w:spacing w:line="0" w:lineRule="atLeast"/>
              <w:ind w:leftChars="-44" w:rightChars="-47" w:right="-113" w:hangingChars="44" w:hanging="106"/>
              <w:jc w:val="center"/>
              <w:rPr>
                <w:rFonts w:ascii="Times New Roman" w:eastAsia="標楷體" w:hAnsi="Times New Roman" w:cs="Times New Roman"/>
                <w:spacing w:val="-20"/>
                <w:szCs w:val="22"/>
              </w:rPr>
            </w:pPr>
            <w:r w:rsidRPr="00B4025A">
              <w:rPr>
                <w:rFonts w:ascii="Times New Roman" w:eastAsia="標楷體" w:hAnsi="Times New Roman" w:cs="Times New Roman"/>
                <w:szCs w:val="22"/>
              </w:rPr>
              <w:t>教師及家長）</w:t>
            </w:r>
          </w:p>
        </w:tc>
        <w:tc>
          <w:tcPr>
            <w:tcW w:w="1701"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ind w:leftChars="-57" w:left="-137" w:rightChars="-52" w:right="-125"/>
              <w:jc w:val="center"/>
              <w:rPr>
                <w:rFonts w:ascii="Times New Roman" w:eastAsia="標楷體" w:hAnsi="Times New Roman" w:cs="Times New Roman"/>
                <w:bCs/>
                <w:szCs w:val="22"/>
              </w:rPr>
            </w:pPr>
            <w:r w:rsidRPr="00B4025A">
              <w:rPr>
                <w:rFonts w:ascii="Times New Roman" w:eastAsia="標楷體" w:hAnsi="Times New Roman" w:cs="Times New Roman"/>
                <w:bCs/>
                <w:szCs w:val="22"/>
              </w:rPr>
              <w:t>108</w:t>
            </w:r>
            <w:r w:rsidRPr="00B4025A">
              <w:rPr>
                <w:rFonts w:ascii="Times New Roman" w:eastAsia="標楷體" w:hAnsi="Times New Roman" w:cs="Times New Roman"/>
                <w:bCs/>
                <w:szCs w:val="22"/>
                <w:lang w:eastAsia="zh-HK"/>
              </w:rPr>
              <w:t>年</w:t>
            </w:r>
            <w:r w:rsidRPr="00B4025A">
              <w:rPr>
                <w:rFonts w:ascii="Times New Roman" w:eastAsia="標楷體" w:hAnsi="Times New Roman" w:cs="Times New Roman"/>
                <w:bCs/>
                <w:szCs w:val="22"/>
              </w:rPr>
              <w:t>12</w:t>
            </w:r>
            <w:r w:rsidRPr="00B4025A">
              <w:rPr>
                <w:rFonts w:ascii="Times New Roman" w:eastAsia="標楷體" w:hAnsi="Times New Roman" w:cs="Times New Roman"/>
                <w:bCs/>
                <w:szCs w:val="22"/>
                <w:lang w:eastAsia="zh-HK"/>
              </w:rPr>
              <w:t>月</w:t>
            </w:r>
          </w:p>
        </w:tc>
        <w:tc>
          <w:tcPr>
            <w:tcW w:w="1559"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adjustRightInd w:val="0"/>
              <w:snapToGrid w:val="0"/>
              <w:spacing w:line="0" w:lineRule="atLeast"/>
              <w:ind w:rightChars="-43" w:right="-103"/>
              <w:jc w:val="center"/>
              <w:rPr>
                <w:rFonts w:ascii="Times New Roman" w:eastAsia="標楷體" w:hAnsi="Times New Roman" w:cs="Times New Roman"/>
                <w:bCs/>
              </w:rPr>
            </w:pPr>
            <w:r w:rsidRPr="00B4025A">
              <w:rPr>
                <w:rFonts w:ascii="Times New Roman" w:eastAsia="標楷體" w:hAnsi="Times New Roman" w:cs="Times New Roman"/>
                <w:bCs/>
              </w:rPr>
              <w:t>承辦單位</w:t>
            </w:r>
          </w:p>
          <w:p w:rsidR="00475E16" w:rsidRPr="00B4025A" w:rsidRDefault="00475E16" w:rsidP="00EB57BD">
            <w:pPr>
              <w:widowControl/>
              <w:adjustRightInd w:val="0"/>
              <w:snapToGrid w:val="0"/>
              <w:spacing w:line="0" w:lineRule="atLeast"/>
              <w:ind w:rightChars="-43" w:right="-103"/>
              <w:jc w:val="center"/>
              <w:rPr>
                <w:rFonts w:ascii="Times New Roman" w:eastAsia="標楷體" w:hAnsi="Times New Roman" w:cs="Times New Roman"/>
                <w:bCs/>
              </w:rPr>
            </w:pPr>
            <w:r w:rsidRPr="00B4025A">
              <w:rPr>
                <w:rFonts w:ascii="Times New Roman" w:eastAsia="標楷體" w:hAnsi="Times New Roman" w:cs="Times New Roman"/>
                <w:bCs/>
              </w:rPr>
              <w:t>教育局</w:t>
            </w:r>
          </w:p>
          <w:p w:rsidR="00475E16" w:rsidRPr="00B4025A" w:rsidRDefault="00475E16" w:rsidP="00EB57BD">
            <w:pPr>
              <w:widowControl/>
              <w:adjustRightInd w:val="0"/>
              <w:snapToGrid w:val="0"/>
              <w:spacing w:line="0" w:lineRule="atLeast"/>
              <w:ind w:rightChars="-43" w:right="-103"/>
              <w:jc w:val="center"/>
              <w:rPr>
                <w:rFonts w:ascii="Times New Roman" w:eastAsia="標楷體" w:hAnsi="Times New Roman" w:cs="Times New Roman"/>
                <w:szCs w:val="22"/>
              </w:rPr>
            </w:pPr>
            <w:r w:rsidRPr="00B4025A">
              <w:rPr>
                <w:rFonts w:ascii="Times New Roman" w:eastAsia="標楷體" w:hAnsi="Times New Roman" w:cs="Times New Roman"/>
                <w:bCs/>
              </w:rPr>
              <w:t>特</w:t>
            </w:r>
            <w:r w:rsidRPr="00B4025A">
              <w:rPr>
                <w:rFonts w:ascii="Times New Roman" w:eastAsia="標楷體" w:hAnsi="Times New Roman" w:cs="Times New Roman"/>
                <w:szCs w:val="22"/>
              </w:rPr>
              <w:t>教資源中心</w:t>
            </w:r>
          </w:p>
        </w:tc>
        <w:tc>
          <w:tcPr>
            <w:tcW w:w="1760"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rPr>
                <w:rFonts w:ascii="Times New Roman" w:eastAsia="標楷體" w:hAnsi="Times New Roman" w:cs="Times New Roman"/>
                <w:bCs/>
              </w:rPr>
            </w:pPr>
            <w:r w:rsidRPr="00B4025A">
              <w:rPr>
                <w:rFonts w:ascii="Times New Roman" w:eastAsia="標楷體" w:hAnsi="Times New Roman" w:cs="Times New Roman"/>
                <w:bCs/>
              </w:rPr>
              <w:t>承辦：教育局特教科、特教資源中心鑑定安置組</w:t>
            </w:r>
          </w:p>
        </w:tc>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E16" w:rsidRPr="00B4025A" w:rsidRDefault="00475E16" w:rsidP="00EB57BD">
            <w:pPr>
              <w:widowControl/>
              <w:spacing w:line="0" w:lineRule="atLeast"/>
              <w:ind w:leftChars="-15" w:left="-36" w:rightChars="-63" w:right="-151"/>
              <w:rPr>
                <w:rFonts w:ascii="Times New Roman" w:eastAsia="標楷體" w:hAnsi="Times New Roman" w:cs="Times New Roman"/>
                <w:bCs/>
                <w:szCs w:val="22"/>
              </w:rPr>
            </w:pPr>
            <w:r w:rsidRPr="00B4025A">
              <w:rPr>
                <w:rFonts w:ascii="Times New Roman" w:eastAsia="標楷體" w:hAnsi="Times New Roman" w:cs="Times New Roman"/>
                <w:bCs/>
                <w:szCs w:val="22"/>
                <w:lang w:eastAsia="zh-HK"/>
              </w:rPr>
              <w:t>說明會場次及地點依公文公告場地為主</w:t>
            </w:r>
          </w:p>
        </w:tc>
      </w:tr>
      <w:tr w:rsidR="00475E16" w:rsidRPr="00B4025A" w:rsidTr="00EB57BD">
        <w:trPr>
          <w:trHeight w:val="1073"/>
          <w:jc w:val="center"/>
        </w:trPr>
        <w:tc>
          <w:tcPr>
            <w:tcW w:w="562"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2</w:t>
            </w:r>
          </w:p>
        </w:tc>
        <w:tc>
          <w:tcPr>
            <w:tcW w:w="1843"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受理家長申請報名</w:t>
            </w:r>
          </w:p>
        </w:tc>
        <w:tc>
          <w:tcPr>
            <w:tcW w:w="1701"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108.12.09</w:t>
            </w:r>
            <w:r w:rsidRPr="00B4025A">
              <w:rPr>
                <w:rFonts w:ascii="Times New Roman" w:eastAsia="標楷體" w:hAnsi="Times New Roman" w:cs="Times New Roman"/>
                <w:kern w:val="0"/>
                <w:szCs w:val="22"/>
              </w:rPr>
              <w:t>（一）</w:t>
            </w:r>
          </w:p>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至</w:t>
            </w:r>
          </w:p>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108.12.20</w:t>
            </w:r>
            <w:r w:rsidRPr="00B4025A">
              <w:rPr>
                <w:rFonts w:ascii="Times New Roman" w:eastAsia="標楷體" w:hAnsi="Times New Roman" w:cs="Times New Roman"/>
                <w:kern w:val="0"/>
                <w:szCs w:val="22"/>
              </w:rPr>
              <w:t>（五）</w:t>
            </w:r>
          </w:p>
        </w:tc>
        <w:tc>
          <w:tcPr>
            <w:tcW w:w="1559"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有送件需求之公私立幼兒園與機構</w:t>
            </w:r>
          </w:p>
        </w:tc>
        <w:tc>
          <w:tcPr>
            <w:tcW w:w="1760"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特教相關</w:t>
            </w:r>
          </w:p>
          <w:p w:rsidR="00475E16" w:rsidRPr="00B4025A" w:rsidRDefault="00475E16" w:rsidP="00EB57BD">
            <w:pPr>
              <w:widowControl/>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E16" w:rsidRPr="00B4025A" w:rsidRDefault="00475E16" w:rsidP="00EB57BD">
            <w:pPr>
              <w:widowControl/>
              <w:spacing w:line="0" w:lineRule="atLeast"/>
              <w:rPr>
                <w:rFonts w:ascii="Times New Roman" w:eastAsia="標楷體" w:hAnsi="Times New Roman" w:cs="Times New Roman"/>
                <w:szCs w:val="22"/>
              </w:rPr>
            </w:pPr>
            <w:r w:rsidRPr="00B4025A">
              <w:rPr>
                <w:rFonts w:ascii="Times New Roman" w:eastAsia="標楷體" w:hAnsi="Times New Roman" w:cs="Times New Roman"/>
                <w:szCs w:val="22"/>
              </w:rPr>
              <w:t>各受理單位請及早與家長溝通，並準備應附資料。</w:t>
            </w:r>
          </w:p>
        </w:tc>
      </w:tr>
      <w:tr w:rsidR="00475E16" w:rsidRPr="00B4025A" w:rsidTr="00EB57BD">
        <w:trPr>
          <w:trHeight w:val="385"/>
          <w:jc w:val="center"/>
        </w:trPr>
        <w:tc>
          <w:tcPr>
            <w:tcW w:w="562"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bCs/>
                <w:szCs w:val="22"/>
              </w:rPr>
              <w:t>3</w:t>
            </w:r>
          </w:p>
        </w:tc>
        <w:tc>
          <w:tcPr>
            <w:tcW w:w="1843"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鑑定安置系統登錄</w:t>
            </w:r>
          </w:p>
        </w:tc>
        <w:tc>
          <w:tcPr>
            <w:tcW w:w="1701"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108.12.16</w:t>
            </w:r>
            <w:r w:rsidRPr="00B4025A">
              <w:rPr>
                <w:rFonts w:ascii="Times New Roman" w:eastAsia="標楷體" w:hAnsi="Times New Roman" w:cs="Times New Roman"/>
                <w:kern w:val="0"/>
                <w:szCs w:val="22"/>
              </w:rPr>
              <w:t>（一）</w:t>
            </w:r>
          </w:p>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至</w:t>
            </w:r>
          </w:p>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109.01.03</w:t>
            </w:r>
            <w:r w:rsidRPr="00B4025A">
              <w:rPr>
                <w:rFonts w:ascii="Times New Roman" w:eastAsia="標楷體" w:hAnsi="Times New Roman" w:cs="Times New Roman"/>
                <w:kern w:val="0"/>
                <w:szCs w:val="22"/>
              </w:rPr>
              <w:t>（五）</w:t>
            </w:r>
          </w:p>
        </w:tc>
        <w:tc>
          <w:tcPr>
            <w:tcW w:w="1559"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有送件需求之公私立幼兒園與機構</w:t>
            </w:r>
          </w:p>
        </w:tc>
        <w:tc>
          <w:tcPr>
            <w:tcW w:w="1760"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特教相關</w:t>
            </w:r>
          </w:p>
          <w:p w:rsidR="00475E16" w:rsidRPr="00B4025A" w:rsidRDefault="00475E16" w:rsidP="00EB57BD">
            <w:pPr>
              <w:widowControl/>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E16" w:rsidRPr="00B4025A" w:rsidRDefault="00475E16" w:rsidP="00EB57BD">
            <w:pPr>
              <w:widowControl/>
              <w:spacing w:line="0" w:lineRule="atLeast"/>
              <w:ind w:rightChars="-42" w:right="-101"/>
              <w:jc w:val="both"/>
              <w:rPr>
                <w:rFonts w:ascii="Times New Roman" w:eastAsia="標楷體" w:hAnsi="Times New Roman" w:cs="Times New Roman"/>
                <w:szCs w:val="22"/>
              </w:rPr>
            </w:pPr>
            <w:r w:rsidRPr="00B4025A">
              <w:rPr>
                <w:rFonts w:ascii="Times New Roman" w:eastAsia="標楷體" w:hAnsi="Times New Roman" w:cs="Times New Roman"/>
                <w:szCs w:val="22"/>
              </w:rPr>
              <w:t>請各校依期限將資料上傳至高雄市鑑定安置資訊網，免送鑑定資料紙本。</w:t>
            </w:r>
          </w:p>
        </w:tc>
      </w:tr>
      <w:tr w:rsidR="00475E16" w:rsidRPr="00B4025A" w:rsidTr="00EB57BD">
        <w:trPr>
          <w:trHeight w:val="1056"/>
          <w:jc w:val="center"/>
        </w:trPr>
        <w:tc>
          <w:tcPr>
            <w:tcW w:w="562"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bCs/>
                <w:szCs w:val="22"/>
              </w:rPr>
              <w:t>4</w:t>
            </w:r>
          </w:p>
        </w:tc>
        <w:tc>
          <w:tcPr>
            <w:tcW w:w="1843"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收件暨初評說明會</w:t>
            </w:r>
          </w:p>
        </w:tc>
        <w:tc>
          <w:tcPr>
            <w:tcW w:w="1701"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109.01.08</w:t>
            </w:r>
            <w:r w:rsidRPr="00B4025A">
              <w:rPr>
                <w:rFonts w:ascii="Times New Roman" w:eastAsia="標楷體" w:hAnsi="Times New Roman" w:cs="Times New Roman"/>
                <w:kern w:val="0"/>
                <w:szCs w:val="22"/>
              </w:rPr>
              <w:t>（三）</w:t>
            </w:r>
          </w:p>
        </w:tc>
        <w:tc>
          <w:tcPr>
            <w:tcW w:w="1559"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adjustRightInd w:val="0"/>
              <w:snapToGrid w:val="0"/>
              <w:spacing w:line="0" w:lineRule="atLeast"/>
              <w:ind w:leftChars="-42" w:left="-101" w:rightChars="-43" w:right="-103" w:firstLineChars="42" w:firstLine="101"/>
              <w:jc w:val="center"/>
              <w:rPr>
                <w:rFonts w:ascii="Times New Roman" w:eastAsia="標楷體" w:hAnsi="Times New Roman" w:cs="Times New Roman"/>
                <w:szCs w:val="22"/>
              </w:rPr>
            </w:pPr>
            <w:r w:rsidRPr="00B4025A">
              <w:rPr>
                <w:rFonts w:ascii="Times New Roman" w:eastAsia="標楷體" w:hAnsi="Times New Roman" w:cs="Times New Roman"/>
                <w:szCs w:val="22"/>
              </w:rPr>
              <w:t>特教資源中心</w:t>
            </w:r>
          </w:p>
        </w:tc>
        <w:tc>
          <w:tcPr>
            <w:tcW w:w="1760"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both"/>
              <w:rPr>
                <w:rFonts w:ascii="Times New Roman" w:eastAsia="標楷體" w:hAnsi="Times New Roman" w:cs="Times New Roman"/>
                <w:bCs/>
              </w:rPr>
            </w:pPr>
            <w:r w:rsidRPr="00B4025A">
              <w:rPr>
                <w:rFonts w:ascii="Times New Roman" w:eastAsia="標楷體" w:hAnsi="Times New Roman" w:cs="Times New Roman"/>
                <w:bCs/>
              </w:rPr>
              <w:t>鑑定安置業務承辦人、收件暨初評人員</w:t>
            </w:r>
          </w:p>
        </w:tc>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E16" w:rsidRPr="00B4025A" w:rsidRDefault="00475E16" w:rsidP="00EB57BD">
            <w:pPr>
              <w:widowControl/>
              <w:snapToGrid w:val="0"/>
              <w:spacing w:line="0" w:lineRule="atLeast"/>
              <w:jc w:val="both"/>
              <w:rPr>
                <w:rFonts w:ascii="Times New Roman" w:eastAsia="標楷體" w:hAnsi="Times New Roman" w:cs="Times New Roman"/>
                <w:szCs w:val="22"/>
              </w:rPr>
            </w:pPr>
          </w:p>
        </w:tc>
      </w:tr>
      <w:tr w:rsidR="00475E16" w:rsidRPr="00B4025A" w:rsidTr="00EB57BD">
        <w:trPr>
          <w:trHeight w:val="1054"/>
          <w:jc w:val="center"/>
        </w:trPr>
        <w:tc>
          <w:tcPr>
            <w:tcW w:w="562"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bCs/>
                <w:szCs w:val="22"/>
              </w:rPr>
            </w:pPr>
            <w:r w:rsidRPr="00B4025A">
              <w:rPr>
                <w:rFonts w:ascii="Times New Roman" w:eastAsia="標楷體" w:hAnsi="Times New Roman" w:cs="Times New Roman"/>
                <w:bCs/>
                <w:szCs w:val="22"/>
              </w:rPr>
              <w:t>5</w:t>
            </w:r>
          </w:p>
        </w:tc>
        <w:tc>
          <w:tcPr>
            <w:tcW w:w="1843"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bCs/>
                <w:szCs w:val="22"/>
              </w:rPr>
              <w:t>收件審查、初步評估暨補正資料</w:t>
            </w:r>
          </w:p>
        </w:tc>
        <w:tc>
          <w:tcPr>
            <w:tcW w:w="1701"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109.01.08</w:t>
            </w:r>
            <w:r w:rsidRPr="00B4025A">
              <w:rPr>
                <w:rFonts w:ascii="Times New Roman" w:eastAsia="標楷體" w:hAnsi="Times New Roman" w:cs="Times New Roman"/>
                <w:kern w:val="0"/>
                <w:szCs w:val="22"/>
              </w:rPr>
              <w:t>（三）</w:t>
            </w:r>
          </w:p>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至</w:t>
            </w:r>
          </w:p>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109.01.22</w:t>
            </w:r>
            <w:r w:rsidRPr="00B4025A">
              <w:rPr>
                <w:rFonts w:ascii="Times New Roman" w:eastAsia="標楷體" w:hAnsi="Times New Roman" w:cs="Times New Roman"/>
                <w:kern w:val="0"/>
                <w:szCs w:val="22"/>
              </w:rPr>
              <w:t>（</w:t>
            </w:r>
            <w:r w:rsidRPr="00B4025A">
              <w:rPr>
                <w:rFonts w:ascii="Times New Roman" w:eastAsia="標楷體" w:hAnsi="Times New Roman" w:cs="Times New Roman"/>
                <w:kern w:val="0"/>
                <w:szCs w:val="22"/>
                <w:lang w:eastAsia="zh-HK"/>
              </w:rPr>
              <w:t>三</w:t>
            </w:r>
            <w:r w:rsidRPr="00B4025A">
              <w:rPr>
                <w:rFonts w:ascii="Times New Roman" w:eastAsia="標楷體" w:hAnsi="Times New Roman" w:cs="Times New Roman"/>
                <w:kern w:val="0"/>
                <w:szCs w:val="22"/>
              </w:rPr>
              <w:t>）</w:t>
            </w:r>
          </w:p>
        </w:tc>
        <w:tc>
          <w:tcPr>
            <w:tcW w:w="1559"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adjustRightInd w:val="0"/>
              <w:snapToGrid w:val="0"/>
              <w:spacing w:line="0" w:lineRule="atLeast"/>
              <w:ind w:rightChars="-43" w:right="-103"/>
              <w:jc w:val="center"/>
              <w:rPr>
                <w:rFonts w:ascii="Times New Roman" w:eastAsia="標楷體" w:hAnsi="Times New Roman" w:cs="Times New Roman"/>
                <w:szCs w:val="22"/>
              </w:rPr>
            </w:pPr>
            <w:r w:rsidRPr="00B4025A">
              <w:rPr>
                <w:rFonts w:ascii="Times New Roman" w:eastAsia="標楷體" w:hAnsi="Times New Roman" w:cs="Times New Roman"/>
                <w:szCs w:val="22"/>
              </w:rPr>
              <w:t>特教資源中心</w:t>
            </w:r>
          </w:p>
        </w:tc>
        <w:tc>
          <w:tcPr>
            <w:tcW w:w="1760"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both"/>
              <w:rPr>
                <w:rFonts w:ascii="Times New Roman" w:eastAsia="標楷體" w:hAnsi="Times New Roman" w:cs="Times New Roman"/>
                <w:bCs/>
              </w:rPr>
            </w:pPr>
            <w:r w:rsidRPr="00B4025A">
              <w:rPr>
                <w:rFonts w:ascii="Times New Roman" w:eastAsia="標楷體" w:hAnsi="Times New Roman" w:cs="Times New Roman"/>
                <w:bCs/>
              </w:rPr>
              <w:t>收件暨初評人員、收件資料須補件之學校</w:t>
            </w:r>
          </w:p>
        </w:tc>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E16" w:rsidRPr="00B4025A" w:rsidRDefault="00475E16" w:rsidP="00DF2E5B">
            <w:pPr>
              <w:widowControl/>
              <w:numPr>
                <w:ilvl w:val="0"/>
                <w:numId w:val="74"/>
              </w:numPr>
              <w:suppressAutoHyphens/>
              <w:spacing w:line="0" w:lineRule="atLeast"/>
              <w:ind w:left="259" w:rightChars="-42" w:right="-101" w:hanging="259"/>
              <w:jc w:val="both"/>
              <w:rPr>
                <w:rFonts w:ascii="Times New Roman" w:eastAsia="標楷體" w:hAnsi="Times New Roman" w:cs="Times New Roman"/>
                <w:kern w:val="1"/>
                <w:szCs w:val="22"/>
              </w:rPr>
            </w:pPr>
            <w:r w:rsidRPr="00B4025A">
              <w:rPr>
                <w:rFonts w:ascii="Times New Roman" w:eastAsia="標楷體" w:hAnsi="Times New Roman" w:cs="Times New Roman"/>
                <w:kern w:val="1"/>
                <w:szCs w:val="22"/>
              </w:rPr>
              <w:t>請各校自行上</w:t>
            </w:r>
            <w:r w:rsidRPr="00B4025A">
              <w:rPr>
                <w:rFonts w:ascii="Times New Roman" w:eastAsia="標楷體" w:hAnsi="Times New Roman" w:cs="Times New Roman"/>
                <w:bCs/>
                <w:kern w:val="1"/>
                <w:szCs w:val="22"/>
              </w:rPr>
              <w:t>高雄市鑑定安置資訊網</w:t>
            </w:r>
            <w:r w:rsidRPr="00B4025A">
              <w:rPr>
                <w:rFonts w:ascii="Times New Roman" w:eastAsia="標楷體" w:hAnsi="Times New Roman" w:cs="Times New Roman"/>
                <w:kern w:val="1"/>
                <w:szCs w:val="22"/>
              </w:rPr>
              <w:t>查詢收件結果，若有補件相關問題請聯繫初評人員。</w:t>
            </w:r>
          </w:p>
          <w:p w:rsidR="00475E16" w:rsidRPr="00B4025A" w:rsidRDefault="00475E16" w:rsidP="00DF2E5B">
            <w:pPr>
              <w:widowControl/>
              <w:numPr>
                <w:ilvl w:val="0"/>
                <w:numId w:val="74"/>
              </w:numPr>
              <w:suppressAutoHyphens/>
              <w:spacing w:line="0" w:lineRule="atLeast"/>
              <w:ind w:left="259" w:rightChars="-42" w:right="-101" w:hanging="259"/>
              <w:jc w:val="both"/>
              <w:rPr>
                <w:rFonts w:ascii="Times New Roman" w:eastAsia="標楷體" w:hAnsi="Times New Roman" w:cs="Times New Roman"/>
                <w:kern w:val="1"/>
                <w:szCs w:val="22"/>
              </w:rPr>
            </w:pPr>
            <w:r w:rsidRPr="00B4025A">
              <w:rPr>
                <w:rFonts w:ascii="Times New Roman" w:eastAsia="標楷體" w:hAnsi="Times New Roman" w:cs="Times New Roman"/>
                <w:kern w:val="1"/>
                <w:szCs w:val="22"/>
              </w:rPr>
              <w:t>請各校確實掌握補件期程，為利於</w:t>
            </w:r>
            <w:r w:rsidRPr="00B4025A">
              <w:rPr>
                <w:rFonts w:ascii="Times New Roman" w:eastAsia="標楷體" w:hAnsi="Times New Roman" w:cs="Times New Roman"/>
                <w:bCs/>
                <w:kern w:val="1"/>
              </w:rPr>
              <w:t>收件暨初評人員進行後續資料分析與報告撰寫之工作，</w:t>
            </w:r>
            <w:r w:rsidRPr="00B4025A">
              <w:rPr>
                <w:rFonts w:ascii="Times New Roman" w:eastAsia="標楷體" w:hAnsi="Times New Roman" w:cs="Times New Roman"/>
                <w:kern w:val="1"/>
                <w:szCs w:val="22"/>
              </w:rPr>
              <w:t>1</w:t>
            </w:r>
            <w:r w:rsidRPr="00B4025A">
              <w:rPr>
                <w:rFonts w:ascii="Times New Roman" w:eastAsia="標楷體" w:hAnsi="Times New Roman" w:cs="Times New Roman"/>
                <w:kern w:val="1"/>
                <w:szCs w:val="22"/>
              </w:rPr>
              <w:t>月</w:t>
            </w:r>
            <w:r w:rsidRPr="00B4025A">
              <w:rPr>
                <w:rFonts w:ascii="Times New Roman" w:eastAsia="標楷體" w:hAnsi="Times New Roman" w:cs="Times New Roman"/>
                <w:kern w:val="1"/>
                <w:szCs w:val="22"/>
              </w:rPr>
              <w:t>16</w:t>
            </w:r>
            <w:r w:rsidRPr="00B4025A">
              <w:rPr>
                <w:rFonts w:ascii="Times New Roman" w:eastAsia="標楷體" w:hAnsi="Times New Roman" w:cs="Times New Roman"/>
                <w:kern w:val="1"/>
                <w:szCs w:val="22"/>
              </w:rPr>
              <w:t>日</w:t>
            </w:r>
            <w:r w:rsidRPr="00B4025A">
              <w:rPr>
                <w:rFonts w:ascii="Times New Roman" w:eastAsia="標楷體" w:hAnsi="Times New Roman" w:cs="Times New Roman"/>
                <w:kern w:val="0"/>
                <w:szCs w:val="22"/>
              </w:rPr>
              <w:t>（四）</w:t>
            </w:r>
            <w:r w:rsidRPr="00B4025A">
              <w:rPr>
                <w:rFonts w:ascii="Times New Roman" w:eastAsia="標楷體" w:hAnsi="Times New Roman" w:cs="Times New Roman"/>
                <w:kern w:val="1"/>
                <w:szCs w:val="22"/>
              </w:rPr>
              <w:t>前重要資料未能補齊者將不予受理報名。</w:t>
            </w:r>
          </w:p>
        </w:tc>
      </w:tr>
      <w:tr w:rsidR="00475E16" w:rsidRPr="00B4025A" w:rsidTr="00EB57BD">
        <w:trPr>
          <w:trHeight w:val="1148"/>
          <w:jc w:val="center"/>
        </w:trPr>
        <w:tc>
          <w:tcPr>
            <w:tcW w:w="562"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bCs/>
                <w:szCs w:val="22"/>
              </w:rPr>
              <w:t>6</w:t>
            </w:r>
          </w:p>
        </w:tc>
        <w:tc>
          <w:tcPr>
            <w:tcW w:w="1843"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ind w:leftChars="-37" w:left="-89" w:rightChars="-28" w:right="-67"/>
              <w:jc w:val="center"/>
              <w:rPr>
                <w:rFonts w:ascii="Times New Roman" w:eastAsia="標楷體" w:hAnsi="Times New Roman" w:cs="Times New Roman"/>
                <w:szCs w:val="22"/>
              </w:rPr>
            </w:pPr>
            <w:r w:rsidRPr="00B4025A">
              <w:rPr>
                <w:rFonts w:ascii="Times New Roman" w:eastAsia="標楷體" w:hAnsi="Times New Roman" w:cs="Times New Roman"/>
                <w:szCs w:val="22"/>
              </w:rPr>
              <w:t>初步評估鑑定安置會議</w:t>
            </w:r>
          </w:p>
        </w:tc>
        <w:tc>
          <w:tcPr>
            <w:tcW w:w="1701"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109.02.11</w:t>
            </w:r>
            <w:r w:rsidRPr="00B4025A">
              <w:rPr>
                <w:rFonts w:ascii="Times New Roman" w:eastAsia="標楷體" w:hAnsi="Times New Roman" w:cs="Times New Roman"/>
                <w:szCs w:val="22"/>
              </w:rPr>
              <w:t>（二</w:t>
            </w:r>
            <w:r w:rsidRPr="00B4025A">
              <w:rPr>
                <w:rFonts w:ascii="Times New Roman" w:eastAsia="標楷體" w:hAnsi="Times New Roman" w:cs="Times New Roman"/>
                <w:kern w:val="0"/>
                <w:szCs w:val="22"/>
              </w:rPr>
              <w:t>）</w:t>
            </w:r>
          </w:p>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至</w:t>
            </w:r>
          </w:p>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109.02.14</w:t>
            </w:r>
            <w:r w:rsidRPr="00B4025A">
              <w:rPr>
                <w:rFonts w:ascii="Times New Roman" w:eastAsia="標楷體" w:hAnsi="Times New Roman" w:cs="Times New Roman"/>
                <w:kern w:val="0"/>
                <w:szCs w:val="22"/>
              </w:rPr>
              <w:t>（五）</w:t>
            </w:r>
          </w:p>
        </w:tc>
        <w:tc>
          <w:tcPr>
            <w:tcW w:w="1559"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adjustRightInd w:val="0"/>
              <w:snapToGrid w:val="0"/>
              <w:spacing w:line="0" w:lineRule="atLeast"/>
              <w:ind w:leftChars="-21" w:rightChars="-43" w:right="-103" w:hangingChars="21" w:hanging="50"/>
              <w:jc w:val="center"/>
              <w:rPr>
                <w:rFonts w:ascii="Times New Roman" w:eastAsia="標楷體" w:hAnsi="Times New Roman" w:cs="Times New Roman"/>
                <w:szCs w:val="22"/>
              </w:rPr>
            </w:pPr>
            <w:r w:rsidRPr="00B4025A">
              <w:rPr>
                <w:rFonts w:ascii="Times New Roman" w:eastAsia="標楷體" w:hAnsi="Times New Roman" w:cs="Times New Roman"/>
                <w:szCs w:val="22"/>
              </w:rPr>
              <w:t>特教資源中心</w:t>
            </w:r>
          </w:p>
        </w:tc>
        <w:tc>
          <w:tcPr>
            <w:tcW w:w="1760"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rPr>
                <w:rFonts w:ascii="Times New Roman" w:eastAsia="標楷體" w:hAnsi="Times New Roman" w:cs="Times New Roman"/>
                <w:bCs/>
              </w:rPr>
            </w:pPr>
            <w:r w:rsidRPr="00B4025A">
              <w:rPr>
                <w:rFonts w:ascii="Times New Roman" w:eastAsia="標楷體" w:hAnsi="Times New Roman" w:cs="Times New Roman"/>
                <w:bCs/>
              </w:rPr>
              <w:t>鑑輔委員、收件暨初評人員</w:t>
            </w:r>
          </w:p>
        </w:tc>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E16" w:rsidRPr="00B4025A" w:rsidRDefault="00475E16" w:rsidP="00EB57BD">
            <w:pPr>
              <w:widowControl/>
              <w:spacing w:line="0" w:lineRule="atLeast"/>
              <w:jc w:val="both"/>
              <w:rPr>
                <w:rFonts w:ascii="Times New Roman" w:eastAsia="標楷體" w:hAnsi="Times New Roman" w:cs="Times New Roman"/>
                <w:szCs w:val="22"/>
              </w:rPr>
            </w:pPr>
            <w:r w:rsidRPr="00B4025A">
              <w:rPr>
                <w:rFonts w:ascii="Times New Roman" w:eastAsia="標楷體" w:hAnsi="Times New Roman" w:cs="Times New Roman"/>
                <w:szCs w:val="22"/>
              </w:rPr>
              <w:t>初步評估鑑定安置會議後會呈現下列狀態（詳鑑定安置說明會手冊）：</w:t>
            </w:r>
          </w:p>
          <w:p w:rsidR="00475E16" w:rsidRPr="00B4025A" w:rsidRDefault="00475E16" w:rsidP="00EB57BD">
            <w:pPr>
              <w:widowControl/>
              <w:spacing w:line="0" w:lineRule="atLeast"/>
              <w:jc w:val="both"/>
              <w:rPr>
                <w:rFonts w:ascii="Times New Roman" w:eastAsia="標楷體" w:hAnsi="Times New Roman" w:cs="Times New Roman"/>
                <w:szCs w:val="22"/>
              </w:rPr>
            </w:pPr>
            <w:r w:rsidRPr="00B4025A">
              <w:rPr>
                <w:rFonts w:ascii="Times New Roman" w:eastAsia="標楷體" w:hAnsi="Times New Roman" w:cs="Times New Roman"/>
                <w:szCs w:val="22"/>
              </w:rPr>
              <w:t>1.</w:t>
            </w:r>
            <w:r w:rsidRPr="00B4025A">
              <w:rPr>
                <w:rFonts w:ascii="Times New Roman" w:eastAsia="標楷體" w:hAnsi="Times New Roman" w:cs="Times New Roman"/>
                <w:szCs w:val="22"/>
              </w:rPr>
              <w:t>已通過。</w:t>
            </w:r>
            <w:r w:rsidRPr="00B4025A">
              <w:rPr>
                <w:rFonts w:ascii="Times New Roman" w:eastAsia="標楷體" w:hAnsi="Times New Roman" w:cs="Times New Roman"/>
                <w:szCs w:val="22"/>
              </w:rPr>
              <w:t xml:space="preserve">     2.</w:t>
            </w:r>
            <w:r w:rsidRPr="00B4025A">
              <w:rPr>
                <w:rFonts w:ascii="Times New Roman" w:eastAsia="標楷體" w:hAnsi="Times New Roman" w:cs="Times New Roman"/>
                <w:szCs w:val="22"/>
              </w:rPr>
              <w:t>無決議。</w:t>
            </w:r>
          </w:p>
          <w:p w:rsidR="00475E16" w:rsidRPr="00B4025A" w:rsidRDefault="00475E16" w:rsidP="00EB57BD">
            <w:pPr>
              <w:widowControl/>
              <w:spacing w:line="0" w:lineRule="atLeast"/>
              <w:jc w:val="both"/>
              <w:rPr>
                <w:rFonts w:ascii="Times New Roman" w:eastAsia="標楷體" w:hAnsi="Times New Roman" w:cs="Times New Roman"/>
                <w:szCs w:val="22"/>
              </w:rPr>
            </w:pPr>
            <w:r w:rsidRPr="00B4025A">
              <w:rPr>
                <w:rFonts w:ascii="Times New Roman" w:eastAsia="標楷體" w:hAnsi="Times New Roman" w:cs="Times New Roman"/>
                <w:szCs w:val="22"/>
              </w:rPr>
              <w:t>3.</w:t>
            </w:r>
            <w:r w:rsidRPr="00B4025A">
              <w:rPr>
                <w:rFonts w:ascii="Times New Roman" w:eastAsia="標楷體" w:hAnsi="Times New Roman" w:cs="Times New Roman"/>
                <w:szCs w:val="22"/>
              </w:rPr>
              <w:t>需補件</w:t>
            </w:r>
            <w:r w:rsidRPr="00B4025A">
              <w:rPr>
                <w:rFonts w:ascii="Times New Roman" w:eastAsia="標楷體" w:hAnsi="Times New Roman" w:cs="Times New Roman"/>
                <w:szCs w:val="22"/>
              </w:rPr>
              <w:t>/</w:t>
            </w:r>
            <w:r w:rsidRPr="00B4025A">
              <w:rPr>
                <w:rFonts w:ascii="Times New Roman" w:eastAsia="標楷體" w:hAnsi="Times New Roman" w:cs="Times New Roman"/>
                <w:szCs w:val="22"/>
              </w:rPr>
              <w:t>正。</w:t>
            </w:r>
            <w:r w:rsidRPr="00B4025A">
              <w:rPr>
                <w:rFonts w:ascii="Times New Roman" w:eastAsia="標楷體" w:hAnsi="Times New Roman" w:cs="Times New Roman"/>
                <w:szCs w:val="22"/>
              </w:rPr>
              <w:t xml:space="preserve">  4.</w:t>
            </w:r>
            <w:r w:rsidRPr="00B4025A">
              <w:rPr>
                <w:rFonts w:ascii="Times New Roman" w:eastAsia="標楷體" w:hAnsi="Times New Roman" w:cs="Times New Roman"/>
                <w:szCs w:val="22"/>
              </w:rPr>
              <w:t>不通過。</w:t>
            </w:r>
          </w:p>
        </w:tc>
      </w:tr>
      <w:tr w:rsidR="00475E16" w:rsidRPr="00B4025A" w:rsidTr="00EB57BD">
        <w:trPr>
          <w:trHeight w:val="3282"/>
          <w:jc w:val="center"/>
        </w:trPr>
        <w:tc>
          <w:tcPr>
            <w:tcW w:w="562" w:type="dxa"/>
            <w:tcBorders>
              <w:top w:val="single" w:sz="4" w:space="0" w:color="000000"/>
              <w:left w:val="single" w:sz="4" w:space="0" w:color="000000"/>
              <w:bottom w:val="single" w:sz="6"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7</w:t>
            </w:r>
          </w:p>
        </w:tc>
        <w:tc>
          <w:tcPr>
            <w:tcW w:w="1843" w:type="dxa"/>
            <w:tcBorders>
              <w:top w:val="single" w:sz="4" w:space="0" w:color="000000"/>
              <w:left w:val="single" w:sz="4" w:space="0" w:color="000000"/>
              <w:bottom w:val="single" w:sz="6"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線上申請複審</w:t>
            </w:r>
          </w:p>
        </w:tc>
        <w:tc>
          <w:tcPr>
            <w:tcW w:w="1701" w:type="dxa"/>
            <w:tcBorders>
              <w:top w:val="single" w:sz="4" w:space="0" w:color="000000"/>
              <w:left w:val="single" w:sz="4" w:space="0" w:color="000000"/>
              <w:bottom w:val="single" w:sz="6"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109.02.17</w:t>
            </w:r>
            <w:r w:rsidRPr="00B4025A">
              <w:rPr>
                <w:rFonts w:ascii="Times New Roman" w:eastAsia="標楷體" w:hAnsi="Times New Roman" w:cs="Times New Roman"/>
                <w:kern w:val="0"/>
                <w:szCs w:val="22"/>
              </w:rPr>
              <w:t>（</w:t>
            </w:r>
            <w:r w:rsidRPr="00B4025A">
              <w:rPr>
                <w:rFonts w:ascii="Times New Roman" w:eastAsia="標楷體" w:hAnsi="Times New Roman" w:cs="Times New Roman"/>
                <w:kern w:val="0"/>
                <w:szCs w:val="22"/>
                <w:lang w:eastAsia="zh-HK"/>
              </w:rPr>
              <w:t>一</w:t>
            </w:r>
            <w:r w:rsidRPr="00B4025A">
              <w:rPr>
                <w:rFonts w:ascii="Times New Roman" w:eastAsia="標楷體" w:hAnsi="Times New Roman" w:cs="Times New Roman"/>
                <w:kern w:val="0"/>
                <w:szCs w:val="22"/>
              </w:rPr>
              <w:t>）</w:t>
            </w:r>
          </w:p>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至</w:t>
            </w:r>
          </w:p>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109.02.19</w:t>
            </w:r>
            <w:r w:rsidRPr="00B4025A">
              <w:rPr>
                <w:rFonts w:ascii="Times New Roman" w:eastAsia="標楷體" w:hAnsi="Times New Roman" w:cs="Times New Roman"/>
                <w:kern w:val="0"/>
                <w:szCs w:val="22"/>
              </w:rPr>
              <w:t>（</w:t>
            </w:r>
            <w:r w:rsidRPr="00B4025A">
              <w:rPr>
                <w:rFonts w:ascii="Times New Roman" w:eastAsia="標楷體" w:hAnsi="Times New Roman" w:cs="Times New Roman"/>
                <w:kern w:val="0"/>
                <w:szCs w:val="22"/>
                <w:lang w:eastAsia="zh-HK"/>
              </w:rPr>
              <w:t>三</w:t>
            </w:r>
            <w:r w:rsidRPr="00B4025A">
              <w:rPr>
                <w:rFonts w:ascii="Times New Roman" w:eastAsia="標楷體" w:hAnsi="Times New Roman" w:cs="Times New Roman"/>
                <w:kern w:val="0"/>
                <w:szCs w:val="22"/>
              </w:rPr>
              <w:t>）</w:t>
            </w:r>
          </w:p>
        </w:tc>
        <w:tc>
          <w:tcPr>
            <w:tcW w:w="1559" w:type="dxa"/>
            <w:tcBorders>
              <w:top w:val="single" w:sz="4" w:space="0" w:color="000000"/>
              <w:left w:val="single" w:sz="4" w:space="0" w:color="000000"/>
              <w:bottom w:val="single" w:sz="6" w:space="0" w:color="000000"/>
            </w:tcBorders>
            <w:shd w:val="clear" w:color="auto" w:fill="auto"/>
            <w:vAlign w:val="center"/>
          </w:tcPr>
          <w:p w:rsidR="00475E16" w:rsidRPr="00B4025A" w:rsidRDefault="00475E16" w:rsidP="00EB57BD">
            <w:pPr>
              <w:widowControl/>
              <w:adjustRightInd w:val="0"/>
              <w:snapToGrid w:val="0"/>
              <w:spacing w:line="0" w:lineRule="atLeast"/>
              <w:ind w:rightChars="-43" w:right="-103"/>
              <w:jc w:val="center"/>
              <w:rPr>
                <w:rFonts w:ascii="Times New Roman" w:eastAsia="標楷體" w:hAnsi="Times New Roman" w:cs="Times New Roman"/>
                <w:szCs w:val="22"/>
              </w:rPr>
            </w:pPr>
            <w:r w:rsidRPr="00B4025A">
              <w:rPr>
                <w:rFonts w:ascii="Times New Roman" w:eastAsia="標楷體" w:hAnsi="Times New Roman" w:cs="Times New Roman"/>
                <w:szCs w:val="22"/>
              </w:rPr>
              <w:t>特教資源中心</w:t>
            </w:r>
          </w:p>
        </w:tc>
        <w:tc>
          <w:tcPr>
            <w:tcW w:w="1760" w:type="dxa"/>
            <w:tcBorders>
              <w:top w:val="single" w:sz="4" w:space="0" w:color="000000"/>
              <w:left w:val="single" w:sz="4" w:space="0" w:color="000000"/>
              <w:bottom w:val="single" w:sz="6" w:space="0" w:color="000000"/>
            </w:tcBorders>
            <w:shd w:val="clear" w:color="auto" w:fill="auto"/>
            <w:vAlign w:val="center"/>
          </w:tcPr>
          <w:p w:rsidR="00475E16" w:rsidRPr="00B4025A" w:rsidRDefault="00475E16" w:rsidP="00EB57BD">
            <w:pPr>
              <w:widowControl/>
              <w:spacing w:line="0" w:lineRule="atLeast"/>
              <w:jc w:val="both"/>
              <w:rPr>
                <w:rFonts w:ascii="Times New Roman" w:eastAsia="標楷體" w:hAnsi="Times New Roman" w:cs="Times New Roman"/>
                <w:bCs/>
              </w:rPr>
            </w:pPr>
            <w:r w:rsidRPr="00B4025A">
              <w:rPr>
                <w:rFonts w:ascii="Times New Roman" w:eastAsia="標楷體" w:hAnsi="Times New Roman" w:cs="Times New Roman"/>
                <w:bCs/>
              </w:rPr>
              <w:t>特教相關</w:t>
            </w:r>
          </w:p>
          <w:p w:rsidR="00475E16" w:rsidRPr="00B4025A" w:rsidRDefault="00475E16" w:rsidP="00EB57BD">
            <w:pPr>
              <w:widowControl/>
              <w:spacing w:line="0" w:lineRule="atLeast"/>
              <w:jc w:val="both"/>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3249" w:type="dxa"/>
            <w:tcBorders>
              <w:top w:val="single" w:sz="4" w:space="0" w:color="000000"/>
              <w:left w:val="single" w:sz="4" w:space="0" w:color="000000"/>
              <w:bottom w:val="single" w:sz="6" w:space="0" w:color="000000"/>
              <w:right w:val="single" w:sz="4" w:space="0" w:color="000000"/>
            </w:tcBorders>
            <w:shd w:val="clear" w:color="auto" w:fill="auto"/>
          </w:tcPr>
          <w:p w:rsidR="00475E16" w:rsidRPr="00B4025A" w:rsidRDefault="00475E16" w:rsidP="00DF2E5B">
            <w:pPr>
              <w:widowControl/>
              <w:numPr>
                <w:ilvl w:val="0"/>
                <w:numId w:val="75"/>
              </w:numPr>
              <w:suppressAutoHyphens/>
              <w:spacing w:line="0" w:lineRule="atLeast"/>
              <w:ind w:left="259" w:rightChars="-31" w:right="-74" w:hanging="259"/>
              <w:jc w:val="both"/>
              <w:rPr>
                <w:rFonts w:ascii="Times New Roman" w:eastAsia="標楷體" w:hAnsi="Times New Roman" w:cs="Times New Roman"/>
                <w:kern w:val="1"/>
                <w:szCs w:val="22"/>
              </w:rPr>
            </w:pPr>
            <w:r w:rsidRPr="00B4025A">
              <w:rPr>
                <w:rFonts w:ascii="Times New Roman" w:eastAsia="標楷體" w:hAnsi="Times New Roman" w:cs="Times New Roman"/>
                <w:kern w:val="1"/>
                <w:szCs w:val="22"/>
              </w:rPr>
              <w:t>初步評估鑑定安置會議後，狀態列呈現「不通過」者，學校須至鑑定安置資訊網「結果查詢」處點選「申請複審」或「接受初評結果」。</w:t>
            </w:r>
          </w:p>
          <w:p w:rsidR="00475E16" w:rsidRPr="00B4025A" w:rsidRDefault="00475E16" w:rsidP="00DF2E5B">
            <w:pPr>
              <w:widowControl/>
              <w:numPr>
                <w:ilvl w:val="0"/>
                <w:numId w:val="75"/>
              </w:numPr>
              <w:suppressAutoHyphens/>
              <w:spacing w:line="0" w:lineRule="atLeast"/>
              <w:ind w:left="259" w:rightChars="-31" w:right="-74" w:hanging="259"/>
              <w:jc w:val="both"/>
              <w:rPr>
                <w:rFonts w:ascii="Times New Roman" w:eastAsia="標楷體" w:hAnsi="Times New Roman" w:cs="Times New Roman"/>
                <w:szCs w:val="22"/>
              </w:rPr>
            </w:pPr>
            <w:r w:rsidRPr="00B4025A">
              <w:rPr>
                <w:rFonts w:ascii="Times New Roman" w:eastAsia="標楷體" w:hAnsi="Times New Roman" w:cs="Times New Roman"/>
                <w:kern w:val="1"/>
                <w:szCs w:val="22"/>
              </w:rPr>
              <w:t>未點選者視同接受初評會議決議結果，請學校務必先與家長溝通後再行點選。</w:t>
            </w:r>
          </w:p>
        </w:tc>
      </w:tr>
      <w:tr w:rsidR="00475E16" w:rsidRPr="00B4025A" w:rsidTr="00EB57BD">
        <w:trPr>
          <w:trHeight w:val="2073"/>
          <w:jc w:val="center"/>
        </w:trPr>
        <w:tc>
          <w:tcPr>
            <w:tcW w:w="562" w:type="dxa"/>
            <w:tcBorders>
              <w:top w:val="single" w:sz="6"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bCs/>
                <w:szCs w:val="22"/>
              </w:rPr>
              <w:lastRenderedPageBreak/>
              <w:t>8</w:t>
            </w:r>
          </w:p>
        </w:tc>
        <w:tc>
          <w:tcPr>
            <w:tcW w:w="1843" w:type="dxa"/>
            <w:tcBorders>
              <w:top w:val="single" w:sz="6"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公告鑑定安置會議時程表</w:t>
            </w:r>
          </w:p>
        </w:tc>
        <w:tc>
          <w:tcPr>
            <w:tcW w:w="1701" w:type="dxa"/>
            <w:tcBorders>
              <w:top w:val="single" w:sz="6"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109.02.21</w:t>
            </w:r>
            <w:r w:rsidRPr="00B4025A">
              <w:rPr>
                <w:rFonts w:ascii="Times New Roman" w:eastAsia="標楷體" w:hAnsi="Times New Roman" w:cs="Times New Roman"/>
                <w:kern w:val="0"/>
                <w:szCs w:val="22"/>
              </w:rPr>
              <w:t>（</w:t>
            </w:r>
            <w:r w:rsidRPr="00B4025A">
              <w:rPr>
                <w:rFonts w:ascii="Times New Roman" w:eastAsia="標楷體" w:hAnsi="Times New Roman" w:cs="Times New Roman"/>
                <w:kern w:val="0"/>
                <w:szCs w:val="22"/>
                <w:lang w:eastAsia="zh-HK"/>
              </w:rPr>
              <w:t>五</w:t>
            </w:r>
            <w:r w:rsidRPr="00B4025A">
              <w:rPr>
                <w:rFonts w:ascii="Times New Roman" w:eastAsia="標楷體" w:hAnsi="Times New Roman" w:cs="Times New Roman"/>
                <w:kern w:val="0"/>
                <w:szCs w:val="22"/>
              </w:rPr>
              <w:t>）</w:t>
            </w:r>
          </w:p>
        </w:tc>
        <w:tc>
          <w:tcPr>
            <w:tcW w:w="1559" w:type="dxa"/>
            <w:tcBorders>
              <w:top w:val="single" w:sz="6"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教育局</w:t>
            </w:r>
          </w:p>
          <w:p w:rsidR="00475E16" w:rsidRPr="00B4025A" w:rsidRDefault="00475E16" w:rsidP="00EB57BD">
            <w:pPr>
              <w:widowControl/>
              <w:spacing w:line="0" w:lineRule="atLeast"/>
              <w:ind w:leftChars="-42" w:rightChars="-43" w:right="-103" w:hangingChars="42" w:hanging="101"/>
              <w:jc w:val="center"/>
              <w:rPr>
                <w:rFonts w:ascii="Times New Roman" w:eastAsia="標楷體" w:hAnsi="Times New Roman" w:cs="Times New Roman"/>
                <w:bCs/>
              </w:rPr>
            </w:pPr>
            <w:r w:rsidRPr="00B4025A">
              <w:rPr>
                <w:rFonts w:ascii="Times New Roman" w:eastAsia="標楷體" w:hAnsi="Times New Roman" w:cs="Times New Roman"/>
                <w:bCs/>
              </w:rPr>
              <w:t>特教資源中心</w:t>
            </w:r>
          </w:p>
        </w:tc>
        <w:tc>
          <w:tcPr>
            <w:tcW w:w="1760" w:type="dxa"/>
            <w:tcBorders>
              <w:top w:val="single" w:sz="6"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鑑定安置</w:t>
            </w:r>
          </w:p>
          <w:p w:rsidR="00475E16" w:rsidRPr="00B4025A" w:rsidRDefault="00475E16" w:rsidP="00EB57BD">
            <w:pPr>
              <w:widowControl/>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3249" w:type="dxa"/>
            <w:tcBorders>
              <w:top w:val="single" w:sz="6" w:space="0" w:color="000000"/>
              <w:left w:val="single" w:sz="4" w:space="0" w:color="000000"/>
              <w:bottom w:val="single" w:sz="4" w:space="0" w:color="000000"/>
              <w:right w:val="single" w:sz="4" w:space="0" w:color="000000"/>
            </w:tcBorders>
            <w:shd w:val="clear" w:color="auto" w:fill="auto"/>
            <w:vAlign w:val="center"/>
          </w:tcPr>
          <w:p w:rsidR="00475E16" w:rsidRPr="00B4025A" w:rsidRDefault="00475E16" w:rsidP="00EB57BD">
            <w:pPr>
              <w:widowControl/>
              <w:spacing w:line="0" w:lineRule="atLeast"/>
              <w:jc w:val="both"/>
              <w:rPr>
                <w:rFonts w:ascii="Times New Roman" w:eastAsia="標楷體" w:hAnsi="Times New Roman" w:cs="Times New Roman"/>
                <w:szCs w:val="22"/>
              </w:rPr>
            </w:pPr>
            <w:r w:rsidRPr="00B4025A">
              <w:rPr>
                <w:rFonts w:ascii="Times New Roman" w:eastAsia="標楷體" w:hAnsi="Times New Roman" w:cs="Times New Roman"/>
                <w:szCs w:val="22"/>
              </w:rPr>
              <w:t>鑑定安置會議時程表將公告於高雄市鑑定安置資訊網，請各校自行上網查詢，另請務必列印「特教鑑定安置會議通知暨委託書」通知家長會議時間，家長得決定列席與否。</w:t>
            </w:r>
          </w:p>
        </w:tc>
      </w:tr>
      <w:tr w:rsidR="00475E16" w:rsidRPr="00B4025A" w:rsidTr="00EB57BD">
        <w:trPr>
          <w:trHeight w:val="268"/>
          <w:jc w:val="center"/>
        </w:trPr>
        <w:tc>
          <w:tcPr>
            <w:tcW w:w="562" w:type="dxa"/>
            <w:tcBorders>
              <w:top w:val="single" w:sz="6"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bCs/>
                <w:szCs w:val="22"/>
              </w:rPr>
              <w:t>9</w:t>
            </w:r>
          </w:p>
        </w:tc>
        <w:tc>
          <w:tcPr>
            <w:tcW w:w="1843" w:type="dxa"/>
            <w:tcBorders>
              <w:top w:val="single" w:sz="6"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ind w:leftChars="-43" w:hangingChars="43" w:hanging="103"/>
              <w:jc w:val="center"/>
              <w:rPr>
                <w:rFonts w:ascii="Times New Roman" w:eastAsia="標楷體" w:hAnsi="Times New Roman" w:cs="Times New Roman"/>
                <w:szCs w:val="22"/>
              </w:rPr>
            </w:pPr>
            <w:r w:rsidRPr="00B4025A">
              <w:rPr>
                <w:rFonts w:ascii="Times New Roman" w:eastAsia="標楷體" w:hAnsi="Times New Roman" w:cs="Times New Roman"/>
                <w:szCs w:val="22"/>
              </w:rPr>
              <w:t>資料複查及補正</w:t>
            </w:r>
          </w:p>
        </w:tc>
        <w:tc>
          <w:tcPr>
            <w:tcW w:w="1701" w:type="dxa"/>
            <w:tcBorders>
              <w:top w:val="single" w:sz="6"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109.02.17</w:t>
            </w:r>
            <w:r w:rsidRPr="00B4025A">
              <w:rPr>
                <w:rFonts w:ascii="Times New Roman" w:eastAsia="標楷體" w:hAnsi="Times New Roman" w:cs="Times New Roman"/>
                <w:kern w:val="0"/>
                <w:szCs w:val="22"/>
              </w:rPr>
              <w:t>（</w:t>
            </w:r>
            <w:r w:rsidRPr="00B4025A">
              <w:rPr>
                <w:rFonts w:ascii="Times New Roman" w:eastAsia="標楷體" w:hAnsi="Times New Roman" w:cs="Times New Roman"/>
                <w:kern w:val="0"/>
                <w:szCs w:val="22"/>
                <w:lang w:eastAsia="zh-HK"/>
              </w:rPr>
              <w:t>一</w:t>
            </w:r>
            <w:r w:rsidRPr="00B4025A">
              <w:rPr>
                <w:rFonts w:ascii="Times New Roman" w:eastAsia="標楷體" w:hAnsi="Times New Roman" w:cs="Times New Roman"/>
                <w:kern w:val="0"/>
                <w:szCs w:val="22"/>
              </w:rPr>
              <w:t>）</w:t>
            </w:r>
          </w:p>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至</w:t>
            </w:r>
          </w:p>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109.02.21</w:t>
            </w:r>
            <w:r w:rsidRPr="00B4025A">
              <w:rPr>
                <w:rFonts w:ascii="Times New Roman" w:eastAsia="標楷體" w:hAnsi="Times New Roman" w:cs="Times New Roman"/>
                <w:kern w:val="0"/>
                <w:szCs w:val="22"/>
              </w:rPr>
              <w:t>（五）</w:t>
            </w:r>
          </w:p>
        </w:tc>
        <w:tc>
          <w:tcPr>
            <w:tcW w:w="1559" w:type="dxa"/>
            <w:tcBorders>
              <w:top w:val="single" w:sz="6" w:space="0" w:color="000000"/>
              <w:left w:val="single" w:sz="4" w:space="0" w:color="000000"/>
              <w:bottom w:val="single" w:sz="4" w:space="0" w:color="000000"/>
            </w:tcBorders>
            <w:shd w:val="clear" w:color="auto" w:fill="auto"/>
            <w:vAlign w:val="center"/>
          </w:tcPr>
          <w:p w:rsidR="00475E16" w:rsidRPr="00B4025A" w:rsidRDefault="00475E16" w:rsidP="00EB57BD">
            <w:pPr>
              <w:widowControl/>
              <w:adjustRightInd w:val="0"/>
              <w:snapToGrid w:val="0"/>
              <w:spacing w:line="0" w:lineRule="atLeast"/>
              <w:ind w:leftChars="-21" w:rightChars="-43" w:right="-103" w:hangingChars="21" w:hanging="50"/>
              <w:jc w:val="center"/>
              <w:rPr>
                <w:rFonts w:ascii="Times New Roman" w:eastAsia="標楷體" w:hAnsi="Times New Roman" w:cs="Times New Roman"/>
                <w:szCs w:val="22"/>
              </w:rPr>
            </w:pPr>
            <w:r w:rsidRPr="00B4025A">
              <w:rPr>
                <w:rFonts w:ascii="Times New Roman" w:eastAsia="標楷體" w:hAnsi="Times New Roman" w:cs="Times New Roman"/>
                <w:szCs w:val="22"/>
              </w:rPr>
              <w:t>特教資源中心</w:t>
            </w:r>
          </w:p>
        </w:tc>
        <w:tc>
          <w:tcPr>
            <w:tcW w:w="1760" w:type="dxa"/>
            <w:tcBorders>
              <w:top w:val="single" w:sz="6"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rPr>
                <w:rFonts w:ascii="Times New Roman" w:eastAsia="標楷體" w:hAnsi="Times New Roman" w:cs="Times New Roman"/>
                <w:bCs/>
              </w:rPr>
            </w:pPr>
            <w:r w:rsidRPr="00B4025A">
              <w:rPr>
                <w:rFonts w:ascii="Times New Roman" w:eastAsia="標楷體" w:hAnsi="Times New Roman" w:cs="Times New Roman"/>
                <w:bCs/>
              </w:rPr>
              <w:t>收件暨初評人員、初評資料須補正之學校</w:t>
            </w:r>
          </w:p>
        </w:tc>
        <w:tc>
          <w:tcPr>
            <w:tcW w:w="3249" w:type="dxa"/>
            <w:tcBorders>
              <w:top w:val="single" w:sz="6" w:space="0" w:color="000000"/>
              <w:left w:val="single" w:sz="4" w:space="0" w:color="000000"/>
              <w:bottom w:val="single" w:sz="4" w:space="0" w:color="000000"/>
              <w:right w:val="single" w:sz="4" w:space="0" w:color="000000"/>
            </w:tcBorders>
            <w:shd w:val="clear" w:color="auto" w:fill="auto"/>
            <w:vAlign w:val="center"/>
          </w:tcPr>
          <w:p w:rsidR="00475E16" w:rsidRPr="00B4025A" w:rsidRDefault="00475E16" w:rsidP="00EB57BD">
            <w:pPr>
              <w:widowControl/>
              <w:spacing w:line="0" w:lineRule="atLeast"/>
              <w:ind w:rightChars="-31" w:right="-74"/>
              <w:jc w:val="both"/>
              <w:rPr>
                <w:rFonts w:ascii="Times New Roman" w:eastAsia="標楷體" w:hAnsi="Times New Roman" w:cs="Times New Roman"/>
                <w:bCs/>
                <w:szCs w:val="22"/>
              </w:rPr>
            </w:pPr>
            <w:r w:rsidRPr="00B4025A">
              <w:rPr>
                <w:rFonts w:ascii="Times New Roman" w:eastAsia="標楷體" w:hAnsi="Times New Roman" w:cs="Times New Roman"/>
                <w:bCs/>
                <w:szCs w:val="22"/>
              </w:rPr>
              <w:t>初步評估鑑定安置會議後仍需補正資料之學校請逕行上網補正，不另發文通知。</w:t>
            </w:r>
          </w:p>
        </w:tc>
      </w:tr>
      <w:tr w:rsidR="00475E16" w:rsidRPr="00B4025A" w:rsidTr="00EB57BD">
        <w:trPr>
          <w:trHeight w:val="252"/>
          <w:jc w:val="center"/>
        </w:trPr>
        <w:tc>
          <w:tcPr>
            <w:tcW w:w="562"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bCs/>
                <w:szCs w:val="22"/>
              </w:rPr>
              <w:t>10</w:t>
            </w:r>
          </w:p>
        </w:tc>
        <w:tc>
          <w:tcPr>
            <w:tcW w:w="1843"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鑑輔委員審查</w:t>
            </w:r>
          </w:p>
        </w:tc>
        <w:tc>
          <w:tcPr>
            <w:tcW w:w="1701"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109.02.24</w:t>
            </w:r>
            <w:r w:rsidRPr="00B4025A">
              <w:rPr>
                <w:rFonts w:ascii="Times New Roman" w:eastAsia="標楷體" w:hAnsi="Times New Roman" w:cs="Times New Roman"/>
                <w:kern w:val="0"/>
                <w:szCs w:val="22"/>
              </w:rPr>
              <w:t>（一）</w:t>
            </w:r>
          </w:p>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至</w:t>
            </w:r>
          </w:p>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109.02.27</w:t>
            </w:r>
            <w:r w:rsidRPr="00B4025A">
              <w:rPr>
                <w:rFonts w:ascii="Times New Roman" w:eastAsia="標楷體" w:hAnsi="Times New Roman" w:cs="Times New Roman"/>
                <w:kern w:val="0"/>
                <w:szCs w:val="22"/>
              </w:rPr>
              <w:t>（四）</w:t>
            </w:r>
          </w:p>
        </w:tc>
        <w:tc>
          <w:tcPr>
            <w:tcW w:w="1559"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adjustRightInd w:val="0"/>
              <w:snapToGrid w:val="0"/>
              <w:spacing w:line="0" w:lineRule="atLeast"/>
              <w:ind w:leftChars="-21" w:rightChars="-43" w:right="-103" w:hangingChars="21" w:hanging="50"/>
              <w:jc w:val="center"/>
              <w:rPr>
                <w:rFonts w:ascii="Times New Roman" w:eastAsia="標楷體" w:hAnsi="Times New Roman" w:cs="Times New Roman"/>
                <w:szCs w:val="22"/>
              </w:rPr>
            </w:pPr>
            <w:r w:rsidRPr="00B4025A">
              <w:rPr>
                <w:rFonts w:ascii="Times New Roman" w:eastAsia="標楷體" w:hAnsi="Times New Roman" w:cs="Times New Roman"/>
                <w:szCs w:val="22"/>
              </w:rPr>
              <w:t>特教資源中心</w:t>
            </w:r>
          </w:p>
        </w:tc>
        <w:tc>
          <w:tcPr>
            <w:tcW w:w="1760"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鑑輔委員</w:t>
            </w:r>
          </w:p>
        </w:tc>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bCs/>
                <w:szCs w:val="22"/>
              </w:rPr>
            </w:pPr>
          </w:p>
        </w:tc>
      </w:tr>
      <w:tr w:rsidR="00475E16" w:rsidRPr="00B4025A" w:rsidTr="00EB57BD">
        <w:trPr>
          <w:trHeight w:val="1766"/>
          <w:jc w:val="center"/>
        </w:trPr>
        <w:tc>
          <w:tcPr>
            <w:tcW w:w="562"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bCs/>
                <w:szCs w:val="22"/>
              </w:rPr>
              <w:t>11</w:t>
            </w:r>
          </w:p>
        </w:tc>
        <w:tc>
          <w:tcPr>
            <w:tcW w:w="1843"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鑑定安置會議</w:t>
            </w:r>
          </w:p>
        </w:tc>
        <w:tc>
          <w:tcPr>
            <w:tcW w:w="1701"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ind w:rightChars="-29" w:right="-70"/>
              <w:jc w:val="center"/>
              <w:rPr>
                <w:rFonts w:ascii="Times New Roman" w:eastAsia="標楷體" w:hAnsi="Times New Roman" w:cs="Times New Roman"/>
                <w:szCs w:val="22"/>
              </w:rPr>
            </w:pPr>
            <w:r w:rsidRPr="00B4025A">
              <w:rPr>
                <w:rFonts w:ascii="Times New Roman" w:eastAsia="標楷體" w:hAnsi="Times New Roman" w:cs="Times New Roman"/>
                <w:szCs w:val="22"/>
              </w:rPr>
              <w:t>109.03.02</w:t>
            </w:r>
            <w:r w:rsidRPr="00B4025A">
              <w:rPr>
                <w:rFonts w:ascii="Times New Roman" w:eastAsia="標楷體" w:hAnsi="Times New Roman" w:cs="Times New Roman"/>
                <w:kern w:val="0"/>
                <w:szCs w:val="22"/>
              </w:rPr>
              <w:t>（一）</w:t>
            </w:r>
          </w:p>
          <w:p w:rsidR="00475E16" w:rsidRPr="00B4025A" w:rsidRDefault="00475E16" w:rsidP="00EB57BD">
            <w:pPr>
              <w:widowControl/>
              <w:spacing w:line="0" w:lineRule="atLeast"/>
              <w:ind w:rightChars="-29" w:right="-70"/>
              <w:jc w:val="center"/>
              <w:rPr>
                <w:rFonts w:ascii="Times New Roman" w:eastAsia="標楷體" w:hAnsi="Times New Roman" w:cs="Times New Roman"/>
                <w:szCs w:val="22"/>
              </w:rPr>
            </w:pPr>
            <w:r w:rsidRPr="00B4025A">
              <w:rPr>
                <w:rFonts w:ascii="Times New Roman" w:eastAsia="標楷體" w:hAnsi="Times New Roman" w:cs="Times New Roman"/>
                <w:szCs w:val="22"/>
              </w:rPr>
              <w:t>至</w:t>
            </w:r>
          </w:p>
          <w:p w:rsidR="00475E16" w:rsidRPr="00B4025A" w:rsidRDefault="00475E16" w:rsidP="00EB57BD">
            <w:pPr>
              <w:widowControl/>
              <w:spacing w:line="0" w:lineRule="atLeast"/>
              <w:ind w:rightChars="-29" w:right="-70"/>
              <w:jc w:val="center"/>
              <w:rPr>
                <w:rFonts w:ascii="Times New Roman" w:eastAsia="標楷體" w:hAnsi="Times New Roman" w:cs="Times New Roman"/>
                <w:szCs w:val="22"/>
              </w:rPr>
            </w:pPr>
            <w:r w:rsidRPr="00B4025A">
              <w:rPr>
                <w:rFonts w:ascii="Times New Roman" w:eastAsia="標楷體" w:hAnsi="Times New Roman" w:cs="Times New Roman"/>
                <w:szCs w:val="22"/>
              </w:rPr>
              <w:t>109.03.06</w:t>
            </w:r>
            <w:r w:rsidRPr="00B4025A">
              <w:rPr>
                <w:rFonts w:ascii="Times New Roman" w:eastAsia="標楷體" w:hAnsi="Times New Roman" w:cs="Times New Roman"/>
                <w:kern w:val="0"/>
                <w:szCs w:val="22"/>
              </w:rPr>
              <w:t>（</w:t>
            </w:r>
            <w:r w:rsidRPr="00B4025A">
              <w:rPr>
                <w:rFonts w:ascii="Times New Roman" w:eastAsia="標楷體" w:hAnsi="Times New Roman" w:cs="Times New Roman"/>
                <w:kern w:val="0"/>
                <w:szCs w:val="22"/>
                <w:lang w:eastAsia="zh-HK"/>
              </w:rPr>
              <w:t>五</w:t>
            </w:r>
            <w:r w:rsidRPr="00B4025A">
              <w:rPr>
                <w:rFonts w:ascii="Times New Roman" w:eastAsia="標楷體" w:hAnsi="Times New Roman" w:cs="Times New Roman"/>
                <w:kern w:val="0"/>
                <w:szCs w:val="22"/>
              </w:rPr>
              <w:t>）</w:t>
            </w:r>
          </w:p>
        </w:tc>
        <w:tc>
          <w:tcPr>
            <w:tcW w:w="1559"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教育局</w:t>
            </w:r>
          </w:p>
          <w:p w:rsidR="00475E16" w:rsidRPr="00B4025A" w:rsidRDefault="00475E16" w:rsidP="00EB57BD">
            <w:pPr>
              <w:widowControl/>
              <w:adjustRightInd w:val="0"/>
              <w:snapToGrid w:val="0"/>
              <w:spacing w:line="0" w:lineRule="atLeast"/>
              <w:ind w:leftChars="-21" w:rightChars="-43" w:right="-103" w:hangingChars="21" w:hanging="50"/>
              <w:jc w:val="center"/>
              <w:rPr>
                <w:rFonts w:ascii="Times New Roman" w:eastAsia="標楷體" w:hAnsi="Times New Roman" w:cs="Times New Roman"/>
                <w:szCs w:val="22"/>
              </w:rPr>
            </w:pPr>
            <w:r w:rsidRPr="00B4025A">
              <w:rPr>
                <w:rFonts w:ascii="Times New Roman" w:eastAsia="標楷體" w:hAnsi="Times New Roman" w:cs="Times New Roman"/>
                <w:szCs w:val="22"/>
              </w:rPr>
              <w:t>特教資源中心</w:t>
            </w:r>
          </w:p>
          <w:p w:rsidR="00475E16" w:rsidRPr="00B4025A" w:rsidRDefault="00475E16" w:rsidP="00EB57BD">
            <w:pPr>
              <w:widowControl/>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送件學校</w:t>
            </w:r>
          </w:p>
        </w:tc>
        <w:tc>
          <w:tcPr>
            <w:tcW w:w="1760"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ind w:leftChars="3" w:left="7" w:rightChars="-16" w:right="-38"/>
              <w:rPr>
                <w:rFonts w:ascii="Times New Roman" w:eastAsia="標楷體" w:hAnsi="Times New Roman" w:cs="Times New Roman"/>
                <w:bCs/>
              </w:rPr>
            </w:pPr>
            <w:r w:rsidRPr="00B4025A">
              <w:rPr>
                <w:rFonts w:ascii="Times New Roman" w:eastAsia="標楷體" w:hAnsi="Times New Roman" w:cs="Times New Roman"/>
                <w:bCs/>
              </w:rPr>
              <w:t>鑑輔委員、送件學校代表和家長</w:t>
            </w:r>
          </w:p>
        </w:tc>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E16" w:rsidRPr="00B4025A" w:rsidRDefault="00475E16" w:rsidP="00EB57BD">
            <w:pPr>
              <w:widowControl/>
              <w:spacing w:line="0" w:lineRule="atLeast"/>
              <w:jc w:val="both"/>
              <w:rPr>
                <w:rFonts w:ascii="Times New Roman" w:eastAsia="標楷體" w:hAnsi="Times New Roman" w:cs="Times New Roman"/>
                <w:bCs/>
                <w:szCs w:val="22"/>
                <w:highlight w:val="yellow"/>
              </w:rPr>
            </w:pPr>
            <w:r w:rsidRPr="00B4025A">
              <w:rPr>
                <w:rFonts w:ascii="Times New Roman" w:eastAsia="標楷體" w:hAnsi="Times New Roman" w:cs="Times New Roman"/>
                <w:bCs/>
                <w:szCs w:val="22"/>
              </w:rPr>
              <w:t>各申請學校請派代表依「鑑定安置會議時程表」提前</w:t>
            </w:r>
            <w:r w:rsidRPr="00B4025A">
              <w:rPr>
                <w:rFonts w:ascii="Times New Roman" w:eastAsia="標楷體" w:hAnsi="Times New Roman" w:cs="Times New Roman"/>
                <w:bCs/>
                <w:szCs w:val="22"/>
              </w:rPr>
              <w:t>20</w:t>
            </w:r>
            <w:r w:rsidRPr="00B4025A">
              <w:rPr>
                <w:rFonts w:ascii="Times New Roman" w:eastAsia="標楷體" w:hAnsi="Times New Roman" w:cs="Times New Roman"/>
                <w:bCs/>
                <w:szCs w:val="22"/>
              </w:rPr>
              <w:t>分鐘參加鑑定安置會議，鑑定清冊將於會期結束後開放學校線上列印，不再另行寄送。</w:t>
            </w:r>
          </w:p>
        </w:tc>
      </w:tr>
      <w:tr w:rsidR="00475E16" w:rsidRPr="00B4025A" w:rsidTr="00EB57BD">
        <w:trPr>
          <w:trHeight w:val="3265"/>
          <w:jc w:val="center"/>
        </w:trPr>
        <w:tc>
          <w:tcPr>
            <w:tcW w:w="562"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bCs/>
                <w:szCs w:val="22"/>
              </w:rPr>
              <w:t>12</w:t>
            </w:r>
          </w:p>
        </w:tc>
        <w:tc>
          <w:tcPr>
            <w:tcW w:w="1843"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ind w:leftChars="-43" w:left="-103" w:rightChars="-47" w:right="-113"/>
              <w:jc w:val="center"/>
              <w:rPr>
                <w:rFonts w:ascii="Times New Roman" w:eastAsia="標楷體" w:hAnsi="Times New Roman" w:cs="Times New Roman"/>
                <w:sz w:val="22"/>
                <w:szCs w:val="22"/>
              </w:rPr>
            </w:pPr>
            <w:r w:rsidRPr="00B4025A">
              <w:rPr>
                <w:rFonts w:ascii="Times New Roman" w:eastAsia="標楷體" w:hAnsi="Times New Roman" w:cs="Times New Roman"/>
                <w:szCs w:val="22"/>
              </w:rPr>
              <w:t>各校接收結果及通知家長鑑定安置結果</w:t>
            </w:r>
          </w:p>
        </w:tc>
        <w:tc>
          <w:tcPr>
            <w:tcW w:w="1701"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109.03.13</w:t>
            </w:r>
            <w:r w:rsidRPr="00B4025A">
              <w:rPr>
                <w:rFonts w:ascii="Times New Roman" w:eastAsia="標楷體" w:hAnsi="Times New Roman" w:cs="Times New Roman"/>
                <w:kern w:val="0"/>
                <w:szCs w:val="22"/>
              </w:rPr>
              <w:t>（</w:t>
            </w:r>
            <w:r w:rsidRPr="00B4025A">
              <w:rPr>
                <w:rFonts w:ascii="Times New Roman" w:eastAsia="標楷體" w:hAnsi="Times New Roman" w:cs="Times New Roman"/>
                <w:kern w:val="0"/>
                <w:szCs w:val="22"/>
                <w:lang w:eastAsia="zh-HK"/>
              </w:rPr>
              <w:t>五</w:t>
            </w:r>
            <w:r w:rsidRPr="00B4025A">
              <w:rPr>
                <w:rFonts w:ascii="Times New Roman" w:eastAsia="標楷體" w:hAnsi="Times New Roman" w:cs="Times New Roman"/>
                <w:kern w:val="0"/>
                <w:szCs w:val="22"/>
              </w:rPr>
              <w:t>）</w:t>
            </w:r>
          </w:p>
        </w:tc>
        <w:tc>
          <w:tcPr>
            <w:tcW w:w="1559"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送件學校</w:t>
            </w:r>
          </w:p>
        </w:tc>
        <w:tc>
          <w:tcPr>
            <w:tcW w:w="1760"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特教相關</w:t>
            </w:r>
          </w:p>
          <w:p w:rsidR="00475E16" w:rsidRPr="00B4025A" w:rsidRDefault="00475E16" w:rsidP="00EB57BD">
            <w:pPr>
              <w:widowControl/>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E16" w:rsidRPr="00B4025A" w:rsidRDefault="00475E16" w:rsidP="00DF2E5B">
            <w:pPr>
              <w:widowControl/>
              <w:numPr>
                <w:ilvl w:val="0"/>
                <w:numId w:val="76"/>
              </w:numPr>
              <w:suppressAutoHyphens/>
              <w:spacing w:line="0" w:lineRule="atLeast"/>
              <w:ind w:left="259" w:hanging="259"/>
              <w:jc w:val="both"/>
              <w:rPr>
                <w:rFonts w:ascii="Times New Roman" w:eastAsia="標楷體" w:hAnsi="Times New Roman" w:cs="Times New Roman"/>
                <w:bCs/>
                <w:kern w:val="1"/>
                <w:szCs w:val="22"/>
              </w:rPr>
            </w:pPr>
            <w:r w:rsidRPr="00B4025A">
              <w:rPr>
                <w:rFonts w:ascii="Times New Roman" w:eastAsia="標楷體" w:hAnsi="Times New Roman" w:cs="Times New Roman"/>
                <w:bCs/>
                <w:kern w:val="1"/>
                <w:szCs w:val="22"/>
              </w:rPr>
              <w:t>請學校上「教育部</w:t>
            </w:r>
            <w:r w:rsidRPr="00B4025A">
              <w:rPr>
                <w:rFonts w:ascii="Times New Roman" w:eastAsia="標楷體" w:hAnsi="Times New Roman" w:cs="Times New Roman" w:hint="eastAsia"/>
                <w:bCs/>
                <w:kern w:val="1"/>
                <w:szCs w:val="22"/>
              </w:rPr>
              <w:t>特殊教育</w:t>
            </w:r>
            <w:r w:rsidRPr="00B4025A">
              <w:rPr>
                <w:rFonts w:ascii="Times New Roman" w:eastAsia="標楷體" w:hAnsi="Times New Roman" w:cs="Times New Roman"/>
                <w:bCs/>
                <w:kern w:val="1"/>
                <w:szCs w:val="22"/>
              </w:rPr>
              <w:t>通報網」接收鑑定結果，並自行上高雄市鑑定安置資訊網列印「鑑定安置結果通知書」給家長。</w:t>
            </w:r>
          </w:p>
          <w:p w:rsidR="00475E16" w:rsidRPr="00B4025A" w:rsidRDefault="00475E16" w:rsidP="00DF2E5B">
            <w:pPr>
              <w:widowControl/>
              <w:numPr>
                <w:ilvl w:val="0"/>
                <w:numId w:val="76"/>
              </w:numPr>
              <w:suppressAutoHyphens/>
              <w:spacing w:line="0" w:lineRule="atLeast"/>
              <w:ind w:left="259" w:hanging="259"/>
              <w:jc w:val="both"/>
              <w:rPr>
                <w:rFonts w:ascii="Times New Roman" w:eastAsia="標楷體" w:hAnsi="Times New Roman" w:cs="Times New Roman"/>
                <w:bCs/>
                <w:kern w:val="1"/>
                <w:szCs w:val="22"/>
              </w:rPr>
            </w:pPr>
            <w:r w:rsidRPr="00B4025A">
              <w:rPr>
                <w:rFonts w:ascii="Times New Roman" w:eastAsia="標楷體" w:hAnsi="Times New Roman" w:cs="Times New Roman"/>
                <w:bCs/>
                <w:kern w:val="1"/>
                <w:szCs w:val="22"/>
              </w:rPr>
              <w:t>若家長對於安置結果有疑義，</w:t>
            </w:r>
            <w:r w:rsidRPr="00B4025A">
              <w:rPr>
                <w:rFonts w:ascii="Times New Roman" w:eastAsia="標楷體" w:hAnsi="Times New Roman" w:cs="Times New Roman"/>
                <w:bCs/>
                <w:szCs w:val="22"/>
              </w:rPr>
              <w:t>請於開放接收鑑定結果日之次日起</w:t>
            </w:r>
            <w:r w:rsidRPr="00B4025A">
              <w:rPr>
                <w:rFonts w:ascii="Times New Roman" w:eastAsia="標楷體" w:hAnsi="Times New Roman" w:cs="Times New Roman"/>
                <w:bCs/>
                <w:szCs w:val="22"/>
              </w:rPr>
              <w:t>20</w:t>
            </w:r>
            <w:r w:rsidRPr="00B4025A">
              <w:rPr>
                <w:rFonts w:ascii="Times New Roman" w:eastAsia="標楷體" w:hAnsi="Times New Roman" w:cs="Times New Roman"/>
                <w:bCs/>
                <w:szCs w:val="22"/>
              </w:rPr>
              <w:t>日內（含假日）提出，</w:t>
            </w:r>
            <w:r w:rsidRPr="00B4025A">
              <w:rPr>
                <w:rFonts w:ascii="Times New Roman" w:eastAsia="標楷體" w:hAnsi="Times New Roman" w:cs="Times New Roman"/>
                <w:bCs/>
                <w:kern w:val="1"/>
                <w:szCs w:val="22"/>
              </w:rPr>
              <w:t>未提出異議視同接受本次會議決議。</w:t>
            </w:r>
          </w:p>
        </w:tc>
      </w:tr>
      <w:tr w:rsidR="00475E16" w:rsidRPr="00B4025A" w:rsidTr="00EB57BD">
        <w:trPr>
          <w:trHeight w:val="183"/>
          <w:jc w:val="center"/>
        </w:trPr>
        <w:tc>
          <w:tcPr>
            <w:tcW w:w="562"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13</w:t>
            </w:r>
          </w:p>
        </w:tc>
        <w:tc>
          <w:tcPr>
            <w:tcW w:w="1843"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開放列印鑑定清冊暨設有身障類特教班各校線上檢核學生人數</w:t>
            </w:r>
          </w:p>
        </w:tc>
        <w:tc>
          <w:tcPr>
            <w:tcW w:w="1701"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ind w:leftChars="-42" w:left="-101" w:rightChars="-37" w:right="-89"/>
              <w:jc w:val="center"/>
              <w:rPr>
                <w:rFonts w:ascii="Times New Roman" w:eastAsia="標楷體" w:hAnsi="Times New Roman" w:cs="Times New Roman"/>
                <w:szCs w:val="22"/>
              </w:rPr>
            </w:pPr>
            <w:r w:rsidRPr="00B4025A">
              <w:rPr>
                <w:rFonts w:ascii="Times New Roman" w:eastAsia="標楷體" w:hAnsi="Times New Roman" w:cs="Times New Roman"/>
                <w:szCs w:val="22"/>
              </w:rPr>
              <w:t>109.03.27</w:t>
            </w:r>
            <w:r w:rsidRPr="00B4025A">
              <w:rPr>
                <w:rFonts w:ascii="Times New Roman" w:eastAsia="標楷體" w:hAnsi="Times New Roman" w:cs="Times New Roman"/>
                <w:kern w:val="0"/>
                <w:szCs w:val="22"/>
              </w:rPr>
              <w:t>（五）</w:t>
            </w:r>
            <w:r w:rsidRPr="00B4025A">
              <w:rPr>
                <w:rFonts w:ascii="Times New Roman" w:eastAsia="標楷體" w:hAnsi="Times New Roman" w:cs="Times New Roman"/>
                <w:szCs w:val="22"/>
              </w:rPr>
              <w:t>前</w:t>
            </w:r>
          </w:p>
        </w:tc>
        <w:tc>
          <w:tcPr>
            <w:tcW w:w="1559"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adjustRightInd w:val="0"/>
              <w:snapToGrid w:val="0"/>
              <w:spacing w:line="0" w:lineRule="atLeast"/>
              <w:ind w:leftChars="-21" w:rightChars="-43" w:right="-103" w:hangingChars="21" w:hanging="50"/>
              <w:jc w:val="center"/>
              <w:rPr>
                <w:rFonts w:ascii="Times New Roman" w:eastAsia="標楷體" w:hAnsi="Times New Roman" w:cs="Times New Roman"/>
                <w:szCs w:val="22"/>
              </w:rPr>
            </w:pPr>
            <w:r w:rsidRPr="00B4025A">
              <w:rPr>
                <w:rFonts w:ascii="Times New Roman" w:eastAsia="標楷體" w:hAnsi="Times New Roman" w:cs="Times New Roman"/>
                <w:szCs w:val="22"/>
              </w:rPr>
              <w:t>特教</w:t>
            </w:r>
          </w:p>
          <w:p w:rsidR="00475E16" w:rsidRPr="00B4025A" w:rsidRDefault="00475E16" w:rsidP="00EB57BD">
            <w:pPr>
              <w:widowControl/>
              <w:spacing w:line="0" w:lineRule="atLeast"/>
              <w:jc w:val="center"/>
              <w:rPr>
                <w:rFonts w:ascii="Times New Roman" w:eastAsia="標楷體" w:hAnsi="Times New Roman" w:cs="Times New Roman"/>
                <w:bCs/>
              </w:rPr>
            </w:pPr>
            <w:r w:rsidRPr="00B4025A">
              <w:rPr>
                <w:rFonts w:ascii="Times New Roman" w:eastAsia="標楷體" w:hAnsi="Times New Roman" w:cs="Times New Roman"/>
                <w:szCs w:val="22"/>
              </w:rPr>
              <w:t>資源中心</w:t>
            </w:r>
          </w:p>
        </w:tc>
        <w:tc>
          <w:tcPr>
            <w:tcW w:w="1760" w:type="dxa"/>
            <w:tcBorders>
              <w:top w:val="single" w:sz="4" w:space="0" w:color="000000"/>
              <w:left w:val="single" w:sz="4" w:space="0" w:color="000000"/>
              <w:bottom w:val="single" w:sz="4" w:space="0" w:color="000000"/>
            </w:tcBorders>
            <w:shd w:val="clear" w:color="auto" w:fill="auto"/>
            <w:vAlign w:val="center"/>
          </w:tcPr>
          <w:p w:rsidR="00475E16" w:rsidRPr="00B4025A" w:rsidRDefault="00475E16" w:rsidP="00EB57BD">
            <w:pPr>
              <w:widowControl/>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鑑定安置</w:t>
            </w:r>
          </w:p>
          <w:p w:rsidR="00475E16" w:rsidRPr="00B4025A" w:rsidRDefault="00475E16" w:rsidP="00EB57BD">
            <w:pPr>
              <w:widowControl/>
              <w:spacing w:line="0" w:lineRule="atLeast"/>
              <w:jc w:val="center"/>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3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E16" w:rsidRPr="00B4025A" w:rsidRDefault="00475E16" w:rsidP="00EB57BD">
            <w:pPr>
              <w:widowControl/>
              <w:spacing w:line="0" w:lineRule="atLeast"/>
              <w:rPr>
                <w:rFonts w:ascii="Times New Roman" w:eastAsia="標楷體" w:hAnsi="Times New Roman" w:cs="Times New Roman"/>
                <w:bCs/>
                <w:szCs w:val="22"/>
              </w:rPr>
            </w:pPr>
            <w:r w:rsidRPr="00B4025A">
              <w:rPr>
                <w:rFonts w:ascii="Times New Roman" w:eastAsia="標楷體" w:hAnsi="Times New Roman" w:cs="Times New Roman"/>
                <w:bCs/>
                <w:szCs w:val="22"/>
              </w:rPr>
              <w:t>各校若對鑑定清冊上之結果有疑義，請與鑑定安置業務承辦人員聯繫。</w:t>
            </w:r>
          </w:p>
        </w:tc>
      </w:tr>
    </w:tbl>
    <w:p w:rsidR="00475E16" w:rsidRPr="00B4025A" w:rsidRDefault="00475E16" w:rsidP="00EB57BD">
      <w:pPr>
        <w:widowControl/>
        <w:adjustRightInd w:val="0"/>
        <w:snapToGrid w:val="0"/>
        <w:spacing w:beforeLines="50" w:before="120"/>
        <w:ind w:left="223" w:hangingChars="93" w:hanging="223"/>
        <w:rPr>
          <w:rFonts w:ascii="Times New Roman" w:eastAsia="標楷體" w:hAnsi="Times New Roman" w:cs="Times New Roman"/>
          <w:bCs/>
        </w:rPr>
      </w:pPr>
      <w:r w:rsidRPr="00B4025A">
        <w:rPr>
          <w:rFonts w:ascii="新細明體" w:hAnsi="新細明體" w:cs="新細明體" w:hint="eastAsia"/>
          <w:szCs w:val="22"/>
        </w:rPr>
        <w:t>※</w:t>
      </w:r>
      <w:r w:rsidRPr="00B4025A">
        <w:rPr>
          <w:rFonts w:ascii="Times New Roman" w:eastAsia="標楷體" w:hAnsi="Times New Roman" w:cs="Times New Roman"/>
          <w:szCs w:val="22"/>
        </w:rPr>
        <w:t>上述「高雄市</w:t>
      </w:r>
      <w:r w:rsidRPr="00B4025A">
        <w:rPr>
          <w:rFonts w:ascii="Times New Roman" w:eastAsia="標楷體" w:hAnsi="Times New Roman" w:cs="Times New Roman"/>
          <w:szCs w:val="22"/>
        </w:rPr>
        <w:t>109</w:t>
      </w:r>
      <w:r w:rsidRPr="00B4025A">
        <w:rPr>
          <w:rFonts w:ascii="Times New Roman" w:eastAsia="標楷體" w:hAnsi="Times New Roman" w:cs="Times New Roman"/>
          <w:szCs w:val="22"/>
        </w:rPr>
        <w:t>年度第</w:t>
      </w:r>
      <w:r w:rsidRPr="00B4025A">
        <w:rPr>
          <w:rFonts w:ascii="Times New Roman" w:eastAsia="標楷體" w:hAnsi="Times New Roman" w:cs="Times New Roman"/>
          <w:szCs w:val="22"/>
        </w:rPr>
        <w:t>1</w:t>
      </w:r>
      <w:r w:rsidRPr="00B4025A">
        <w:rPr>
          <w:rFonts w:ascii="Times New Roman" w:eastAsia="標楷體" w:hAnsi="Times New Roman" w:cs="Times New Roman"/>
          <w:szCs w:val="22"/>
        </w:rPr>
        <w:t>次學前教育階段特殊教育鑑定安置工作時程」，教育局得依實際情形調整，並公告於「高雄市鑑定安置資訊網」。</w:t>
      </w:r>
    </w:p>
    <w:p w:rsidR="00475E16" w:rsidRPr="00B4025A" w:rsidRDefault="00475E16" w:rsidP="00EB57BD">
      <w:pPr>
        <w:widowControl/>
        <w:rPr>
          <w:rFonts w:ascii="Times New Roman" w:eastAsia="標楷體" w:hAnsi="Times New Roman" w:cs="Times New Roman"/>
          <w:b/>
          <w:bCs/>
          <w:sz w:val="32"/>
          <w:szCs w:val="32"/>
        </w:rPr>
      </w:pPr>
      <w:r w:rsidRPr="00B4025A">
        <w:rPr>
          <w:rFonts w:ascii="Times New Roman" w:eastAsia="標楷體" w:hAnsi="Times New Roman" w:cs="Times New Roman"/>
          <w:b/>
          <w:bCs/>
          <w:sz w:val="32"/>
          <w:szCs w:val="32"/>
        </w:rPr>
        <w:br w:type="page"/>
      </w:r>
    </w:p>
    <w:p w:rsidR="00EB57BD" w:rsidRPr="00B4025A" w:rsidRDefault="00475E16" w:rsidP="00DF2E5B">
      <w:pPr>
        <w:pStyle w:val="2"/>
        <w:numPr>
          <w:ilvl w:val="0"/>
          <w:numId w:val="105"/>
        </w:numPr>
        <w:spacing w:line="240" w:lineRule="auto"/>
        <w:ind w:left="822" w:hanging="811"/>
        <w:rPr>
          <w:rFonts w:hint="eastAsia"/>
          <w:lang w:eastAsia="zh-TW"/>
        </w:rPr>
      </w:pPr>
      <w:bookmarkStart w:id="59" w:name="_Toc16840277"/>
      <w:r w:rsidRPr="00B4025A">
        <w:rPr>
          <w:rFonts w:hint="eastAsia"/>
          <w:lang w:eastAsia="zh-TW"/>
        </w:rPr>
        <w:lastRenderedPageBreak/>
        <w:t>附件</w:t>
      </w:r>
      <w:r w:rsidRPr="00B4025A">
        <w:rPr>
          <w:rFonts w:hint="eastAsia"/>
          <w:lang w:eastAsia="zh-TW"/>
        </w:rPr>
        <w:t>6</w:t>
      </w:r>
      <w:r w:rsidRPr="00B4025A">
        <w:rPr>
          <w:rFonts w:hint="eastAsia"/>
          <w:lang w:eastAsia="zh-TW"/>
        </w:rPr>
        <w:t>：</w:t>
      </w:r>
      <w:r w:rsidRPr="00B4025A">
        <w:rPr>
          <w:lang w:eastAsia="zh-TW"/>
        </w:rPr>
        <w:t>109</w:t>
      </w:r>
      <w:r w:rsidRPr="00B4025A">
        <w:rPr>
          <w:lang w:eastAsia="zh-TW"/>
        </w:rPr>
        <w:t>年度第</w:t>
      </w:r>
      <w:r w:rsidRPr="00B4025A">
        <w:rPr>
          <w:lang w:eastAsia="zh-TW"/>
        </w:rPr>
        <w:t>1</w:t>
      </w:r>
      <w:r w:rsidRPr="00B4025A">
        <w:rPr>
          <w:lang w:eastAsia="zh-TW"/>
        </w:rPr>
        <w:t>次國民教育階段特殊教育鑑定安置工作時程（暫定</w:t>
      </w:r>
      <w:r w:rsidRPr="00B4025A">
        <w:rPr>
          <w:rFonts w:hint="eastAsia"/>
          <w:lang w:eastAsia="zh-TW"/>
        </w:rPr>
        <w:t>、正確版</w:t>
      </w:r>
      <w:r w:rsidRPr="00B4025A">
        <w:rPr>
          <w:lang w:eastAsia="zh-TW"/>
        </w:rPr>
        <w:t>11</w:t>
      </w:r>
      <w:r w:rsidRPr="00B4025A">
        <w:rPr>
          <w:lang w:eastAsia="zh-TW"/>
        </w:rPr>
        <w:t>月公告）</w:t>
      </w:r>
      <w:bookmarkEnd w:id="57"/>
      <w:bookmarkEnd w:id="59"/>
    </w:p>
    <w:tbl>
      <w:tblPr>
        <w:tblW w:w="10910" w:type="dxa"/>
        <w:jc w:val="center"/>
        <w:tblLayout w:type="fixed"/>
        <w:tblLook w:val="0000" w:firstRow="0" w:lastRow="0" w:firstColumn="0" w:lastColumn="0" w:noHBand="0" w:noVBand="0"/>
      </w:tblPr>
      <w:tblGrid>
        <w:gridCol w:w="562"/>
        <w:gridCol w:w="1843"/>
        <w:gridCol w:w="1944"/>
        <w:gridCol w:w="1629"/>
        <w:gridCol w:w="1447"/>
        <w:gridCol w:w="3485"/>
      </w:tblGrid>
      <w:tr w:rsidR="00EB57BD" w:rsidRPr="00B4025A" w:rsidTr="00EB57BD">
        <w:trPr>
          <w:trHeight w:val="603"/>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00" w:lineRule="exact"/>
              <w:jc w:val="center"/>
              <w:rPr>
                <w:rFonts w:ascii="Times New Roman" w:eastAsia="標楷體" w:hAnsi="Times New Roman" w:cs="Times New Roman"/>
                <w:bCs/>
                <w:szCs w:val="22"/>
              </w:rPr>
            </w:pPr>
            <w:r w:rsidRPr="00B4025A">
              <w:rPr>
                <w:rFonts w:ascii="Times New Roman" w:eastAsia="標楷體" w:hAnsi="Times New Roman" w:cs="Times New Roman"/>
                <w:bCs/>
                <w:szCs w:val="22"/>
              </w:rPr>
              <w:t>編號</w:t>
            </w:r>
          </w:p>
        </w:tc>
        <w:tc>
          <w:tcPr>
            <w:tcW w:w="1843"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bCs/>
                <w:szCs w:val="22"/>
              </w:rPr>
            </w:pPr>
            <w:r w:rsidRPr="00B4025A">
              <w:rPr>
                <w:rFonts w:ascii="Times New Roman" w:eastAsia="標楷體" w:hAnsi="Times New Roman" w:cs="Times New Roman"/>
                <w:bCs/>
                <w:szCs w:val="22"/>
              </w:rPr>
              <w:t>工作項目</w:t>
            </w:r>
          </w:p>
        </w:tc>
        <w:tc>
          <w:tcPr>
            <w:tcW w:w="1944"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bCs/>
                <w:szCs w:val="22"/>
              </w:rPr>
            </w:pPr>
            <w:r w:rsidRPr="00B4025A">
              <w:rPr>
                <w:rFonts w:ascii="Times New Roman" w:eastAsia="標楷體" w:hAnsi="Times New Roman" w:cs="Times New Roman"/>
                <w:bCs/>
                <w:szCs w:val="22"/>
              </w:rPr>
              <w:t>預定日期</w:t>
            </w:r>
          </w:p>
        </w:tc>
        <w:tc>
          <w:tcPr>
            <w:tcW w:w="1629"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jc w:val="center"/>
              <w:rPr>
                <w:rFonts w:ascii="Times New Roman" w:eastAsia="標楷體" w:hAnsi="Times New Roman" w:cs="Times New Roman"/>
                <w:bCs/>
              </w:rPr>
            </w:pPr>
            <w:r w:rsidRPr="00B4025A">
              <w:rPr>
                <w:rFonts w:ascii="Times New Roman" w:eastAsia="標楷體" w:hAnsi="Times New Roman" w:cs="Times New Roman"/>
                <w:bCs/>
              </w:rPr>
              <w:t>承辦單位</w:t>
            </w:r>
          </w:p>
        </w:tc>
        <w:tc>
          <w:tcPr>
            <w:tcW w:w="144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jc w:val="center"/>
              <w:rPr>
                <w:rFonts w:ascii="Times New Roman" w:eastAsia="標楷體" w:hAnsi="Times New Roman" w:cs="Times New Roman"/>
                <w:bCs/>
              </w:rPr>
            </w:pPr>
            <w:r w:rsidRPr="00B4025A">
              <w:rPr>
                <w:rFonts w:ascii="Times New Roman" w:eastAsia="標楷體" w:hAnsi="Times New Roman" w:cs="Times New Roman"/>
                <w:bCs/>
              </w:rPr>
              <w:t>承辦人員</w:t>
            </w:r>
            <w:r w:rsidRPr="00B4025A">
              <w:rPr>
                <w:rFonts w:ascii="Times New Roman" w:eastAsia="標楷體" w:hAnsi="Times New Roman" w:cs="Times New Roman"/>
                <w:bCs/>
              </w:rPr>
              <w:t>/</w:t>
            </w:r>
          </w:p>
          <w:p w:rsidR="00EB57BD" w:rsidRPr="00B4025A" w:rsidRDefault="00EB57BD" w:rsidP="00EB57BD">
            <w:pPr>
              <w:widowControl/>
              <w:adjustRightInd w:val="0"/>
              <w:snapToGrid w:val="0"/>
              <w:jc w:val="center"/>
              <w:rPr>
                <w:rFonts w:ascii="Times New Roman" w:eastAsia="標楷體" w:hAnsi="Times New Roman" w:cs="Times New Roman"/>
                <w:bCs/>
              </w:rPr>
            </w:pPr>
            <w:r w:rsidRPr="00B4025A">
              <w:rPr>
                <w:rFonts w:ascii="Times New Roman" w:eastAsia="標楷體" w:hAnsi="Times New Roman" w:cs="Times New Roman"/>
                <w:bCs/>
              </w:rPr>
              <w:t>配合單位</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bCs/>
                <w:szCs w:val="22"/>
              </w:rPr>
              <w:t>備</w:t>
            </w:r>
            <w:r w:rsidRPr="00B4025A">
              <w:rPr>
                <w:rFonts w:ascii="Times New Roman" w:eastAsia="標楷體" w:hAnsi="Times New Roman" w:cs="Times New Roman"/>
                <w:bCs/>
                <w:szCs w:val="22"/>
              </w:rPr>
              <w:t xml:space="preserve">     </w:t>
            </w:r>
            <w:r w:rsidRPr="00B4025A">
              <w:rPr>
                <w:rFonts w:ascii="Times New Roman" w:eastAsia="標楷體" w:hAnsi="Times New Roman" w:cs="Times New Roman"/>
                <w:bCs/>
                <w:szCs w:val="22"/>
              </w:rPr>
              <w:t>註</w:t>
            </w:r>
          </w:p>
        </w:tc>
      </w:tr>
      <w:tr w:rsidR="00EB57BD" w:rsidRPr="00B4025A" w:rsidTr="00EB57BD">
        <w:trPr>
          <w:trHeight w:val="826"/>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bCs/>
                <w:szCs w:val="22"/>
              </w:rPr>
              <w:t>1</w:t>
            </w:r>
          </w:p>
        </w:tc>
        <w:tc>
          <w:tcPr>
            <w:tcW w:w="1843"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受理家長申請報名</w:t>
            </w:r>
          </w:p>
        </w:tc>
        <w:tc>
          <w:tcPr>
            <w:tcW w:w="1944"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2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108.12.12</w:t>
            </w:r>
            <w:r w:rsidR="00125A74" w:rsidRPr="00B4025A">
              <w:rPr>
                <w:rFonts w:ascii="Times New Roman" w:eastAsia="標楷體" w:hAnsi="Times New Roman" w:cs="Times New Roman"/>
                <w:kern w:val="0"/>
                <w:szCs w:val="22"/>
              </w:rPr>
              <w:t>（</w:t>
            </w:r>
            <w:r w:rsidRPr="00B4025A">
              <w:rPr>
                <w:rFonts w:ascii="Times New Roman" w:eastAsia="標楷體" w:hAnsi="Times New Roman" w:cs="Times New Roman"/>
                <w:kern w:val="0"/>
                <w:szCs w:val="22"/>
              </w:rPr>
              <w:t>四</w:t>
            </w:r>
            <w:r w:rsidR="00125A74" w:rsidRPr="00B4025A">
              <w:rPr>
                <w:rFonts w:ascii="Times New Roman" w:eastAsia="標楷體" w:hAnsi="Times New Roman" w:cs="Times New Roman"/>
                <w:kern w:val="0"/>
                <w:szCs w:val="22"/>
              </w:rPr>
              <w:t>）</w:t>
            </w:r>
          </w:p>
          <w:p w:rsidR="00EB57BD" w:rsidRPr="00B4025A" w:rsidRDefault="00EB57BD" w:rsidP="00EB57BD">
            <w:pPr>
              <w:widowControl/>
              <w:adjustRightInd w:val="0"/>
              <w:snapToGrid w:val="0"/>
              <w:spacing w:line="32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至</w:t>
            </w:r>
          </w:p>
          <w:p w:rsidR="00EB57BD" w:rsidRPr="00B4025A" w:rsidRDefault="00EB57BD" w:rsidP="00EB57BD">
            <w:pPr>
              <w:widowControl/>
              <w:adjustRightInd w:val="0"/>
              <w:snapToGrid w:val="0"/>
              <w:spacing w:line="32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109.01.02</w:t>
            </w:r>
            <w:r w:rsidR="00125A74" w:rsidRPr="00B4025A">
              <w:rPr>
                <w:rFonts w:ascii="Times New Roman" w:eastAsia="標楷體" w:hAnsi="Times New Roman" w:cs="Times New Roman"/>
                <w:kern w:val="0"/>
                <w:szCs w:val="22"/>
              </w:rPr>
              <w:t>（</w:t>
            </w:r>
            <w:r w:rsidRPr="00B4025A">
              <w:rPr>
                <w:rFonts w:ascii="Times New Roman" w:eastAsia="標楷體" w:hAnsi="Times New Roman" w:cs="Times New Roman"/>
                <w:kern w:val="0"/>
                <w:szCs w:val="22"/>
              </w:rPr>
              <w:t>四</w:t>
            </w:r>
            <w:r w:rsidR="00125A74" w:rsidRPr="00B4025A">
              <w:rPr>
                <w:rFonts w:ascii="Times New Roman" w:eastAsia="標楷體" w:hAnsi="Times New Roman" w:cs="Times New Roman"/>
                <w:kern w:val="0"/>
                <w:szCs w:val="22"/>
              </w:rPr>
              <w:t>）</w:t>
            </w:r>
          </w:p>
        </w:tc>
        <w:tc>
          <w:tcPr>
            <w:tcW w:w="1629"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rPr>
                <w:rFonts w:ascii="Times New Roman" w:eastAsia="標楷體" w:hAnsi="Times New Roman" w:cs="Times New Roman"/>
                <w:bCs/>
              </w:rPr>
            </w:pPr>
            <w:r w:rsidRPr="00B4025A">
              <w:rPr>
                <w:rFonts w:ascii="Times New Roman" w:eastAsia="標楷體" w:hAnsi="Times New Roman" w:cs="Times New Roman"/>
                <w:bCs/>
              </w:rPr>
              <w:t>有送件需求之公私立國中小</w:t>
            </w:r>
          </w:p>
        </w:tc>
        <w:tc>
          <w:tcPr>
            <w:tcW w:w="144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jc w:val="center"/>
              <w:rPr>
                <w:rFonts w:ascii="Times New Roman" w:eastAsia="標楷體" w:hAnsi="Times New Roman" w:cs="Times New Roman"/>
                <w:bCs/>
              </w:rPr>
            </w:pPr>
            <w:r w:rsidRPr="00B4025A">
              <w:rPr>
                <w:rFonts w:ascii="Times New Roman" w:eastAsia="標楷體" w:hAnsi="Times New Roman" w:cs="Times New Roman"/>
                <w:bCs/>
              </w:rPr>
              <w:t>特教相關</w:t>
            </w:r>
          </w:p>
          <w:p w:rsidR="00EB57BD" w:rsidRPr="00B4025A" w:rsidRDefault="00EB57BD" w:rsidP="00EB57BD">
            <w:pPr>
              <w:widowControl/>
              <w:adjustRightInd w:val="0"/>
              <w:snapToGrid w:val="0"/>
              <w:jc w:val="center"/>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widowControl/>
              <w:adjustRightInd w:val="0"/>
              <w:snapToGrid w:val="0"/>
              <w:spacing w:line="320" w:lineRule="exact"/>
              <w:ind w:rightChars="-45" w:right="-108"/>
              <w:rPr>
                <w:rFonts w:ascii="Times New Roman" w:eastAsia="標楷體" w:hAnsi="Times New Roman" w:cs="Times New Roman"/>
                <w:szCs w:val="22"/>
              </w:rPr>
            </w:pPr>
            <w:r w:rsidRPr="00B4025A">
              <w:rPr>
                <w:rFonts w:ascii="Times New Roman" w:eastAsia="標楷體" w:hAnsi="Times New Roman" w:cs="Times New Roman"/>
                <w:szCs w:val="22"/>
              </w:rPr>
              <w:t>各受理單位請及早與家長溝通，並準備應附資料。</w:t>
            </w:r>
          </w:p>
        </w:tc>
      </w:tr>
      <w:tr w:rsidR="00EB57BD" w:rsidRPr="00B4025A" w:rsidTr="00EB57BD">
        <w:trPr>
          <w:trHeight w:val="2855"/>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0" w:lineRule="atLeast"/>
              <w:jc w:val="center"/>
              <w:rPr>
                <w:rFonts w:ascii="Times New Roman" w:eastAsia="標楷體" w:hAnsi="Times New Roman" w:cs="Times New Roman"/>
                <w:szCs w:val="22"/>
              </w:rPr>
            </w:pPr>
            <w:r w:rsidRPr="00B4025A">
              <w:rPr>
                <w:rFonts w:ascii="Times New Roman" w:eastAsia="標楷體" w:hAnsi="Times New Roman" w:cs="Times New Roman"/>
                <w:szCs w:val="22"/>
              </w:rPr>
              <w:t>2</w:t>
            </w:r>
          </w:p>
        </w:tc>
        <w:tc>
          <w:tcPr>
            <w:tcW w:w="1843"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鑑定安置系統登錄</w:t>
            </w:r>
          </w:p>
        </w:tc>
        <w:tc>
          <w:tcPr>
            <w:tcW w:w="1944"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2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108.12.13</w:t>
            </w:r>
            <w:r w:rsidR="00125A74" w:rsidRPr="00B4025A">
              <w:rPr>
                <w:rFonts w:ascii="Times New Roman" w:eastAsia="標楷體" w:hAnsi="Times New Roman" w:cs="Times New Roman"/>
                <w:kern w:val="0"/>
                <w:szCs w:val="22"/>
              </w:rPr>
              <w:t>（</w:t>
            </w:r>
            <w:r w:rsidRPr="00B4025A">
              <w:rPr>
                <w:rFonts w:ascii="Times New Roman" w:eastAsia="標楷體" w:hAnsi="Times New Roman" w:cs="Times New Roman"/>
                <w:kern w:val="0"/>
                <w:szCs w:val="22"/>
                <w:lang w:eastAsia="zh-HK"/>
              </w:rPr>
              <w:t>五</w:t>
            </w:r>
            <w:r w:rsidR="00125A74" w:rsidRPr="00B4025A">
              <w:rPr>
                <w:rFonts w:ascii="Times New Roman" w:eastAsia="標楷體" w:hAnsi="Times New Roman" w:cs="Times New Roman"/>
                <w:kern w:val="0"/>
                <w:szCs w:val="22"/>
              </w:rPr>
              <w:t>）</w:t>
            </w:r>
          </w:p>
          <w:p w:rsidR="00EB57BD" w:rsidRPr="00B4025A" w:rsidRDefault="00EB57BD" w:rsidP="00EB57BD">
            <w:pPr>
              <w:widowControl/>
              <w:adjustRightInd w:val="0"/>
              <w:snapToGrid w:val="0"/>
              <w:spacing w:line="32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至</w:t>
            </w:r>
          </w:p>
          <w:p w:rsidR="00EB57BD" w:rsidRPr="00B4025A" w:rsidRDefault="00EB57BD" w:rsidP="00EB57BD">
            <w:pPr>
              <w:widowControl/>
              <w:adjustRightInd w:val="0"/>
              <w:snapToGrid w:val="0"/>
              <w:spacing w:line="32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109.01.03</w:t>
            </w:r>
            <w:r w:rsidR="00125A74" w:rsidRPr="00B4025A">
              <w:rPr>
                <w:rFonts w:ascii="Times New Roman" w:eastAsia="標楷體" w:hAnsi="Times New Roman" w:cs="Times New Roman"/>
                <w:kern w:val="0"/>
                <w:szCs w:val="22"/>
              </w:rPr>
              <w:t>（</w:t>
            </w:r>
            <w:r w:rsidRPr="00B4025A">
              <w:rPr>
                <w:rFonts w:ascii="Times New Roman" w:eastAsia="標楷體" w:hAnsi="Times New Roman" w:cs="Times New Roman"/>
                <w:kern w:val="0"/>
                <w:szCs w:val="22"/>
                <w:lang w:eastAsia="zh-HK"/>
              </w:rPr>
              <w:t>五</w:t>
            </w:r>
            <w:r w:rsidR="00125A74" w:rsidRPr="00B4025A">
              <w:rPr>
                <w:rFonts w:ascii="Times New Roman" w:eastAsia="標楷體" w:hAnsi="Times New Roman" w:cs="Times New Roman"/>
                <w:kern w:val="0"/>
                <w:szCs w:val="22"/>
              </w:rPr>
              <w:t>）</w:t>
            </w:r>
          </w:p>
        </w:tc>
        <w:tc>
          <w:tcPr>
            <w:tcW w:w="1629"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rPr>
                <w:rFonts w:ascii="Times New Roman" w:eastAsia="標楷體" w:hAnsi="Times New Roman" w:cs="Times New Roman"/>
                <w:bCs/>
              </w:rPr>
            </w:pPr>
            <w:r w:rsidRPr="00B4025A">
              <w:rPr>
                <w:rFonts w:ascii="Times New Roman" w:eastAsia="標楷體" w:hAnsi="Times New Roman" w:cs="Times New Roman"/>
                <w:bCs/>
              </w:rPr>
              <w:t>有送件需求之公私立國中小</w:t>
            </w:r>
          </w:p>
        </w:tc>
        <w:tc>
          <w:tcPr>
            <w:tcW w:w="144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jc w:val="center"/>
              <w:rPr>
                <w:rFonts w:ascii="Times New Roman" w:eastAsia="標楷體" w:hAnsi="Times New Roman" w:cs="Times New Roman"/>
                <w:bCs/>
              </w:rPr>
            </w:pPr>
            <w:r w:rsidRPr="00B4025A">
              <w:rPr>
                <w:rFonts w:ascii="Times New Roman" w:eastAsia="標楷體" w:hAnsi="Times New Roman" w:cs="Times New Roman"/>
                <w:bCs/>
              </w:rPr>
              <w:t>特教相關</w:t>
            </w:r>
          </w:p>
          <w:p w:rsidR="00EB57BD" w:rsidRPr="00B4025A" w:rsidRDefault="00EB57BD" w:rsidP="00EB57BD">
            <w:pPr>
              <w:widowControl/>
              <w:adjustRightInd w:val="0"/>
              <w:snapToGrid w:val="0"/>
              <w:jc w:val="center"/>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widowControl/>
              <w:adjustRightInd w:val="0"/>
              <w:snapToGrid w:val="0"/>
              <w:spacing w:line="0" w:lineRule="atLeast"/>
              <w:ind w:left="216" w:rightChars="-42" w:right="-101" w:hangingChars="90" w:hanging="216"/>
              <w:rPr>
                <w:rFonts w:ascii="Times New Roman" w:eastAsia="標楷體" w:hAnsi="Times New Roman" w:cs="Times New Roman"/>
                <w:szCs w:val="22"/>
              </w:rPr>
            </w:pPr>
            <w:r w:rsidRPr="00B4025A">
              <w:rPr>
                <w:rFonts w:ascii="Times New Roman" w:eastAsia="標楷體" w:hAnsi="Times New Roman" w:cs="Times New Roman"/>
                <w:szCs w:val="22"/>
              </w:rPr>
              <w:t>1.</w:t>
            </w:r>
            <w:r w:rsidRPr="00B4025A">
              <w:rPr>
                <w:rFonts w:ascii="Times New Roman" w:eastAsia="標楷體" w:hAnsi="Times New Roman" w:cs="Times New Roman"/>
                <w:szCs w:val="22"/>
              </w:rPr>
              <w:t>請各校依期限將資料上傳至高雄市鑑定安置資訊網，免送鑑定資料紙本。</w:t>
            </w:r>
          </w:p>
          <w:p w:rsidR="00EB57BD" w:rsidRPr="00B4025A" w:rsidRDefault="00EB57BD" w:rsidP="00EB57BD">
            <w:pPr>
              <w:widowControl/>
              <w:adjustRightInd w:val="0"/>
              <w:snapToGrid w:val="0"/>
              <w:spacing w:line="0" w:lineRule="atLeast"/>
              <w:ind w:left="216" w:rightChars="-45" w:right="-108" w:hangingChars="90" w:hanging="216"/>
              <w:rPr>
                <w:rFonts w:ascii="Times New Roman" w:eastAsia="標楷體" w:hAnsi="Times New Roman" w:cs="Times New Roman"/>
                <w:szCs w:val="22"/>
              </w:rPr>
            </w:pPr>
            <w:r w:rsidRPr="00B4025A">
              <w:rPr>
                <w:rFonts w:ascii="Times New Roman" w:eastAsia="標楷體" w:hAnsi="Times New Roman" w:cs="Times New Roman"/>
                <w:szCs w:val="22"/>
              </w:rPr>
              <w:t>2.</w:t>
            </w:r>
            <w:r w:rsidRPr="00B4025A">
              <w:rPr>
                <w:rFonts w:ascii="Times New Roman" w:eastAsia="標楷體" w:hAnsi="Times New Roman" w:cs="Times New Roman"/>
                <w:szCs w:val="22"/>
              </w:rPr>
              <w:t>在鑑定安置系統登錄期間，如有視訊會議需求之學校請務必上網登錄，中心將於</w:t>
            </w:r>
            <w:r w:rsidRPr="00B4025A">
              <w:rPr>
                <w:rFonts w:ascii="Times New Roman" w:eastAsia="標楷體" w:hAnsi="Times New Roman" w:cs="Times New Roman"/>
                <w:szCs w:val="22"/>
              </w:rPr>
              <w:t>1</w:t>
            </w:r>
            <w:r w:rsidRPr="00B4025A">
              <w:rPr>
                <w:rFonts w:ascii="Times New Roman" w:eastAsia="標楷體" w:hAnsi="Times New Roman" w:cs="Times New Roman"/>
                <w:szCs w:val="22"/>
              </w:rPr>
              <w:t>月</w:t>
            </w:r>
            <w:r w:rsidRPr="00B4025A">
              <w:rPr>
                <w:rFonts w:ascii="Times New Roman" w:eastAsia="標楷體" w:hAnsi="Times New Roman" w:cs="Times New Roman"/>
                <w:szCs w:val="22"/>
              </w:rPr>
              <w:t>17</w:t>
            </w:r>
            <w:r w:rsidRPr="00B4025A">
              <w:rPr>
                <w:rFonts w:ascii="Times New Roman" w:eastAsia="標楷體" w:hAnsi="Times New Roman" w:cs="Times New Roman"/>
                <w:szCs w:val="22"/>
              </w:rPr>
              <w:t>日公告各校所申請之會議類型。</w:t>
            </w:r>
          </w:p>
          <w:p w:rsidR="00EB57BD" w:rsidRPr="00B4025A" w:rsidRDefault="00EB57BD" w:rsidP="00EB57BD">
            <w:pPr>
              <w:widowControl/>
              <w:adjustRightInd w:val="0"/>
              <w:snapToGrid w:val="0"/>
              <w:spacing w:line="0" w:lineRule="atLeast"/>
              <w:ind w:left="216" w:rightChars="-45" w:right="-108" w:hangingChars="90" w:hanging="216"/>
              <w:rPr>
                <w:rFonts w:ascii="Times New Roman" w:eastAsia="標楷體" w:hAnsi="Times New Roman" w:cs="Times New Roman"/>
                <w:szCs w:val="22"/>
              </w:rPr>
            </w:pPr>
            <w:r w:rsidRPr="00B4025A">
              <w:rPr>
                <w:rFonts w:ascii="Times New Roman" w:eastAsia="標楷體" w:hAnsi="Times New Roman" w:cs="Times New Roman"/>
                <w:szCs w:val="22"/>
              </w:rPr>
              <w:t>3.</w:t>
            </w:r>
            <w:r w:rsidRPr="00B4025A">
              <w:rPr>
                <w:rFonts w:ascii="Times New Roman" w:eastAsia="標楷體" w:hAnsi="Times New Roman" w:cs="Times New Roman"/>
                <w:szCs w:val="22"/>
              </w:rPr>
              <w:t>系統登錄截止時間為</w:t>
            </w:r>
            <w:r w:rsidRPr="00B4025A">
              <w:rPr>
                <w:rFonts w:ascii="Times New Roman" w:eastAsia="標楷體" w:hAnsi="Times New Roman" w:cs="Times New Roman"/>
                <w:szCs w:val="22"/>
              </w:rPr>
              <w:t>1</w:t>
            </w:r>
            <w:r w:rsidRPr="00B4025A">
              <w:rPr>
                <w:rFonts w:ascii="Times New Roman" w:eastAsia="標楷體" w:hAnsi="Times New Roman" w:cs="Times New Roman"/>
                <w:szCs w:val="22"/>
              </w:rPr>
              <w:t>月</w:t>
            </w:r>
            <w:r w:rsidRPr="00B4025A">
              <w:rPr>
                <w:rFonts w:ascii="Times New Roman" w:eastAsia="標楷體" w:hAnsi="Times New Roman" w:cs="Times New Roman"/>
                <w:szCs w:val="22"/>
              </w:rPr>
              <w:t>3</w:t>
            </w:r>
            <w:r w:rsidRPr="00B4025A">
              <w:rPr>
                <w:rFonts w:ascii="Times New Roman" w:eastAsia="標楷體" w:hAnsi="Times New Roman" w:cs="Times New Roman"/>
                <w:szCs w:val="22"/>
              </w:rPr>
              <w:t>日下午</w:t>
            </w:r>
            <w:r w:rsidRPr="00B4025A">
              <w:rPr>
                <w:rFonts w:ascii="Times New Roman" w:eastAsia="標楷體" w:hAnsi="Times New Roman" w:cs="Times New Roman"/>
                <w:szCs w:val="22"/>
              </w:rPr>
              <w:t>5</w:t>
            </w:r>
            <w:r w:rsidRPr="00B4025A">
              <w:rPr>
                <w:rFonts w:ascii="Times New Roman" w:eastAsia="標楷體" w:hAnsi="Times New Roman" w:cs="Times New Roman"/>
                <w:szCs w:val="22"/>
              </w:rPr>
              <w:t>時止。</w:t>
            </w:r>
          </w:p>
        </w:tc>
      </w:tr>
      <w:tr w:rsidR="00EB57BD" w:rsidRPr="00B4025A" w:rsidTr="00EB57BD">
        <w:trPr>
          <w:trHeight w:val="1268"/>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bCs/>
                <w:szCs w:val="22"/>
              </w:rPr>
              <w:t>3</w:t>
            </w:r>
          </w:p>
        </w:tc>
        <w:tc>
          <w:tcPr>
            <w:tcW w:w="1843"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收件暨初評說明會</w:t>
            </w:r>
          </w:p>
        </w:tc>
        <w:tc>
          <w:tcPr>
            <w:tcW w:w="1944"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2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109.01.08</w:t>
            </w:r>
            <w:r w:rsidR="00125A74" w:rsidRPr="00B4025A">
              <w:rPr>
                <w:rFonts w:ascii="Times New Roman" w:eastAsia="標楷體" w:hAnsi="Times New Roman" w:cs="Times New Roman"/>
                <w:kern w:val="0"/>
                <w:szCs w:val="22"/>
              </w:rPr>
              <w:t>（</w:t>
            </w:r>
            <w:r w:rsidRPr="00B4025A">
              <w:rPr>
                <w:rFonts w:ascii="Times New Roman" w:eastAsia="標楷體" w:hAnsi="Times New Roman" w:cs="Times New Roman"/>
                <w:kern w:val="0"/>
                <w:szCs w:val="22"/>
                <w:lang w:eastAsia="zh-HK"/>
              </w:rPr>
              <w:t>三</w:t>
            </w:r>
            <w:r w:rsidR="00125A74" w:rsidRPr="00B4025A">
              <w:rPr>
                <w:rFonts w:ascii="Times New Roman" w:eastAsia="標楷體" w:hAnsi="Times New Roman" w:cs="Times New Roman"/>
                <w:kern w:val="0"/>
                <w:szCs w:val="22"/>
              </w:rPr>
              <w:t>）</w:t>
            </w:r>
          </w:p>
        </w:tc>
        <w:tc>
          <w:tcPr>
            <w:tcW w:w="1629"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ind w:leftChars="-60" w:rightChars="-58" w:right="-139" w:hangingChars="60" w:hanging="144"/>
              <w:jc w:val="center"/>
              <w:rPr>
                <w:rFonts w:ascii="Times New Roman" w:eastAsia="標楷體" w:hAnsi="Times New Roman" w:cs="Times New Roman"/>
                <w:bCs/>
              </w:rPr>
            </w:pPr>
            <w:r w:rsidRPr="00B4025A">
              <w:rPr>
                <w:rFonts w:ascii="Times New Roman" w:eastAsia="標楷體" w:hAnsi="Times New Roman" w:cs="Times New Roman"/>
                <w:bCs/>
              </w:rPr>
              <w:t>特教資源中心</w:t>
            </w:r>
          </w:p>
        </w:tc>
        <w:tc>
          <w:tcPr>
            <w:tcW w:w="144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jc w:val="center"/>
              <w:rPr>
                <w:rFonts w:ascii="Times New Roman" w:eastAsia="標楷體" w:hAnsi="Times New Roman" w:cs="Times New Roman"/>
                <w:bCs/>
              </w:rPr>
            </w:pPr>
            <w:r w:rsidRPr="00B4025A">
              <w:rPr>
                <w:rFonts w:ascii="Times New Roman" w:eastAsia="標楷體" w:hAnsi="Times New Roman" w:cs="Times New Roman"/>
                <w:bCs/>
              </w:rPr>
              <w:t>鑑定安置業務承辦人、收件暨初評人員</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widowControl/>
              <w:adjustRightInd w:val="0"/>
              <w:snapToGrid w:val="0"/>
              <w:spacing w:line="360" w:lineRule="exact"/>
              <w:rPr>
                <w:rFonts w:ascii="Times New Roman" w:eastAsia="標楷體" w:hAnsi="Times New Roman" w:cs="Times New Roman"/>
                <w:szCs w:val="22"/>
              </w:rPr>
            </w:pPr>
          </w:p>
        </w:tc>
      </w:tr>
      <w:tr w:rsidR="00EB57BD" w:rsidRPr="00B4025A" w:rsidTr="00EB57BD">
        <w:trPr>
          <w:trHeight w:val="977"/>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bCs/>
                <w:szCs w:val="22"/>
              </w:rPr>
            </w:pPr>
            <w:r w:rsidRPr="00B4025A">
              <w:rPr>
                <w:rFonts w:ascii="Times New Roman" w:eastAsia="標楷體" w:hAnsi="Times New Roman" w:cs="Times New Roman"/>
                <w:bCs/>
                <w:szCs w:val="22"/>
              </w:rPr>
              <w:t>4</w:t>
            </w:r>
          </w:p>
        </w:tc>
        <w:tc>
          <w:tcPr>
            <w:tcW w:w="1843"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初評工作坊</w:t>
            </w:r>
          </w:p>
        </w:tc>
        <w:tc>
          <w:tcPr>
            <w:tcW w:w="1944"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2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109.01.14</w:t>
            </w:r>
            <w:r w:rsidR="00125A74" w:rsidRPr="00B4025A">
              <w:rPr>
                <w:rFonts w:ascii="Times New Roman" w:eastAsia="標楷體" w:hAnsi="Times New Roman" w:cs="Times New Roman"/>
                <w:szCs w:val="22"/>
              </w:rPr>
              <w:t>（</w:t>
            </w:r>
            <w:r w:rsidRPr="00B4025A">
              <w:rPr>
                <w:rFonts w:ascii="Times New Roman" w:eastAsia="標楷體" w:hAnsi="Times New Roman" w:cs="Times New Roman"/>
                <w:szCs w:val="22"/>
              </w:rPr>
              <w:t>二</w:t>
            </w:r>
            <w:r w:rsidR="00125A74" w:rsidRPr="00B4025A">
              <w:rPr>
                <w:rFonts w:ascii="Times New Roman" w:eastAsia="標楷體" w:hAnsi="Times New Roman" w:cs="Times New Roman"/>
                <w:szCs w:val="22"/>
              </w:rPr>
              <w:t>）</w:t>
            </w:r>
          </w:p>
        </w:tc>
        <w:tc>
          <w:tcPr>
            <w:tcW w:w="1629"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ind w:leftChars="-60" w:rightChars="-58" w:right="-139" w:hangingChars="60" w:hanging="144"/>
              <w:jc w:val="center"/>
              <w:rPr>
                <w:rFonts w:ascii="Times New Roman" w:eastAsia="標楷體" w:hAnsi="Times New Roman" w:cs="Times New Roman"/>
                <w:bCs/>
              </w:rPr>
            </w:pPr>
            <w:r w:rsidRPr="00B4025A">
              <w:rPr>
                <w:rFonts w:ascii="Times New Roman" w:eastAsia="標楷體" w:hAnsi="Times New Roman" w:cs="Times New Roman"/>
                <w:bCs/>
              </w:rPr>
              <w:t>特教資源中心</w:t>
            </w:r>
          </w:p>
        </w:tc>
        <w:tc>
          <w:tcPr>
            <w:tcW w:w="144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jc w:val="center"/>
              <w:rPr>
                <w:rFonts w:ascii="Times New Roman" w:eastAsia="標楷體" w:hAnsi="Times New Roman" w:cs="Times New Roman"/>
                <w:bCs/>
              </w:rPr>
            </w:pPr>
            <w:r w:rsidRPr="00B4025A">
              <w:rPr>
                <w:rFonts w:ascii="Times New Roman" w:eastAsia="標楷體" w:hAnsi="Times New Roman" w:cs="Times New Roman"/>
                <w:bCs/>
              </w:rPr>
              <w:t>初評教師</w:t>
            </w:r>
          </w:p>
          <w:p w:rsidR="00EB57BD" w:rsidRPr="00B4025A" w:rsidRDefault="00EB57BD" w:rsidP="00EB57BD">
            <w:pPr>
              <w:widowControl/>
              <w:adjustRightInd w:val="0"/>
              <w:snapToGrid w:val="0"/>
              <w:jc w:val="center"/>
              <w:rPr>
                <w:rFonts w:ascii="Times New Roman" w:eastAsia="標楷體" w:hAnsi="Times New Roman" w:cs="Times New Roman"/>
                <w:bCs/>
              </w:rPr>
            </w:pPr>
            <w:r w:rsidRPr="00B4025A">
              <w:rPr>
                <w:rFonts w:ascii="Times New Roman" w:eastAsia="標楷體" w:hAnsi="Times New Roman" w:cs="Times New Roman"/>
                <w:bCs/>
              </w:rPr>
              <w:t>專家學者</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widowControl/>
              <w:adjustRightInd w:val="0"/>
              <w:snapToGrid w:val="0"/>
              <w:spacing w:line="360" w:lineRule="exact"/>
              <w:rPr>
                <w:rFonts w:ascii="Times New Roman" w:eastAsia="標楷體" w:hAnsi="Times New Roman" w:cs="Times New Roman"/>
                <w:szCs w:val="22"/>
              </w:rPr>
            </w:pPr>
            <w:r w:rsidRPr="00B4025A">
              <w:rPr>
                <w:rFonts w:ascii="Times New Roman" w:eastAsia="標楷體" w:hAnsi="Times New Roman" w:cs="Times New Roman"/>
                <w:szCs w:val="22"/>
              </w:rPr>
              <w:t>視需求辦理</w:t>
            </w:r>
          </w:p>
        </w:tc>
      </w:tr>
      <w:tr w:rsidR="00EB57BD" w:rsidRPr="00B4025A" w:rsidTr="00EB57BD">
        <w:trPr>
          <w:trHeight w:val="1056"/>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bCs/>
                <w:szCs w:val="22"/>
              </w:rPr>
            </w:pPr>
            <w:r w:rsidRPr="00B4025A">
              <w:rPr>
                <w:rFonts w:ascii="Times New Roman" w:eastAsia="標楷體" w:hAnsi="Times New Roman" w:cs="Times New Roman"/>
                <w:bCs/>
                <w:szCs w:val="22"/>
              </w:rPr>
              <w:t>5</w:t>
            </w:r>
          </w:p>
        </w:tc>
        <w:tc>
          <w:tcPr>
            <w:tcW w:w="1843"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bCs/>
                <w:szCs w:val="22"/>
              </w:rPr>
            </w:pPr>
            <w:r w:rsidRPr="00B4025A">
              <w:rPr>
                <w:rFonts w:ascii="Times New Roman" w:eastAsia="標楷體" w:hAnsi="Times New Roman" w:cs="Times New Roman"/>
                <w:bCs/>
                <w:szCs w:val="22"/>
              </w:rPr>
              <w:t>收件審查、初步評估暨補正資料</w:t>
            </w:r>
          </w:p>
        </w:tc>
        <w:tc>
          <w:tcPr>
            <w:tcW w:w="1944"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2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109.01.08</w:t>
            </w:r>
            <w:r w:rsidR="00125A74" w:rsidRPr="00B4025A">
              <w:rPr>
                <w:rFonts w:ascii="Times New Roman" w:eastAsia="標楷體" w:hAnsi="Times New Roman" w:cs="Times New Roman"/>
                <w:kern w:val="0"/>
                <w:szCs w:val="22"/>
              </w:rPr>
              <w:t>（</w:t>
            </w:r>
            <w:r w:rsidRPr="00B4025A">
              <w:rPr>
                <w:rFonts w:ascii="Times New Roman" w:eastAsia="標楷體" w:hAnsi="Times New Roman" w:cs="Times New Roman"/>
                <w:kern w:val="0"/>
                <w:szCs w:val="22"/>
                <w:lang w:eastAsia="zh-HK"/>
              </w:rPr>
              <w:t>三</w:t>
            </w:r>
            <w:r w:rsidR="00125A74" w:rsidRPr="00B4025A">
              <w:rPr>
                <w:rFonts w:ascii="Times New Roman" w:eastAsia="標楷體" w:hAnsi="Times New Roman" w:cs="Times New Roman"/>
                <w:kern w:val="0"/>
                <w:szCs w:val="22"/>
              </w:rPr>
              <w:t>）</w:t>
            </w:r>
          </w:p>
          <w:p w:rsidR="00EB57BD" w:rsidRPr="00B4025A" w:rsidRDefault="00EB57BD" w:rsidP="00EB57BD">
            <w:pPr>
              <w:widowControl/>
              <w:adjustRightInd w:val="0"/>
              <w:snapToGrid w:val="0"/>
              <w:spacing w:line="320" w:lineRule="exact"/>
              <w:ind w:leftChars="-60" w:rightChars="-25" w:right="-60" w:hangingChars="60" w:hanging="144"/>
              <w:jc w:val="center"/>
              <w:rPr>
                <w:rFonts w:ascii="Times New Roman" w:eastAsia="標楷體" w:hAnsi="Times New Roman" w:cs="Times New Roman"/>
                <w:szCs w:val="22"/>
              </w:rPr>
            </w:pPr>
            <w:r w:rsidRPr="00B4025A">
              <w:rPr>
                <w:rFonts w:ascii="Times New Roman" w:eastAsia="標楷體" w:hAnsi="Times New Roman" w:cs="Times New Roman"/>
                <w:szCs w:val="22"/>
              </w:rPr>
              <w:t>至</w:t>
            </w:r>
          </w:p>
          <w:p w:rsidR="00EB57BD" w:rsidRPr="00B4025A" w:rsidRDefault="00EB57BD" w:rsidP="00EB57BD">
            <w:pPr>
              <w:widowControl/>
              <w:adjustRightInd w:val="0"/>
              <w:snapToGrid w:val="0"/>
              <w:spacing w:line="32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109.01.22</w:t>
            </w:r>
            <w:r w:rsidR="00125A74" w:rsidRPr="00B4025A">
              <w:rPr>
                <w:rFonts w:ascii="Times New Roman" w:eastAsia="標楷體" w:hAnsi="Times New Roman" w:cs="Times New Roman"/>
                <w:kern w:val="0"/>
                <w:szCs w:val="22"/>
              </w:rPr>
              <w:t>（</w:t>
            </w:r>
            <w:r w:rsidRPr="00B4025A">
              <w:rPr>
                <w:rFonts w:ascii="Times New Roman" w:eastAsia="標楷體" w:hAnsi="Times New Roman" w:cs="Times New Roman"/>
                <w:kern w:val="0"/>
                <w:szCs w:val="22"/>
                <w:lang w:eastAsia="zh-HK"/>
              </w:rPr>
              <w:t>三</w:t>
            </w:r>
            <w:r w:rsidR="00125A74" w:rsidRPr="00B4025A">
              <w:rPr>
                <w:rFonts w:ascii="Times New Roman" w:eastAsia="標楷體" w:hAnsi="Times New Roman" w:cs="Times New Roman"/>
                <w:kern w:val="0"/>
                <w:szCs w:val="22"/>
              </w:rPr>
              <w:t>）</w:t>
            </w:r>
          </w:p>
        </w:tc>
        <w:tc>
          <w:tcPr>
            <w:tcW w:w="1629"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ind w:leftChars="-60" w:rightChars="-58" w:right="-139" w:hangingChars="60" w:hanging="144"/>
              <w:jc w:val="center"/>
              <w:rPr>
                <w:rFonts w:ascii="Times New Roman" w:eastAsia="標楷體" w:hAnsi="Times New Roman" w:cs="Times New Roman"/>
                <w:bCs/>
              </w:rPr>
            </w:pPr>
            <w:r w:rsidRPr="00B4025A">
              <w:rPr>
                <w:rFonts w:ascii="Times New Roman" w:eastAsia="標楷體" w:hAnsi="Times New Roman" w:cs="Times New Roman"/>
                <w:bCs/>
              </w:rPr>
              <w:t>特教資源中心</w:t>
            </w:r>
          </w:p>
        </w:tc>
        <w:tc>
          <w:tcPr>
            <w:tcW w:w="144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rPr>
                <w:rFonts w:ascii="Times New Roman" w:eastAsia="標楷體" w:hAnsi="Times New Roman" w:cs="Times New Roman"/>
                <w:bCs/>
              </w:rPr>
            </w:pPr>
            <w:r w:rsidRPr="00B4025A">
              <w:rPr>
                <w:rFonts w:ascii="Times New Roman" w:eastAsia="標楷體" w:hAnsi="Times New Roman" w:cs="Times New Roman"/>
                <w:bCs/>
              </w:rPr>
              <w:t>收件暨初評人員、收件資料須補件之學校</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widowControl/>
              <w:adjustRightInd w:val="0"/>
              <w:snapToGrid w:val="0"/>
              <w:spacing w:line="0" w:lineRule="atLeast"/>
              <w:ind w:left="216" w:rightChars="-42" w:right="-101" w:hangingChars="90" w:hanging="216"/>
              <w:rPr>
                <w:rFonts w:ascii="Times New Roman" w:eastAsia="標楷體" w:hAnsi="Times New Roman" w:cs="Times New Roman"/>
                <w:szCs w:val="22"/>
              </w:rPr>
            </w:pPr>
            <w:r w:rsidRPr="00B4025A">
              <w:rPr>
                <w:rFonts w:ascii="Times New Roman" w:eastAsia="標楷體" w:hAnsi="Times New Roman" w:cs="Times New Roman"/>
                <w:szCs w:val="22"/>
              </w:rPr>
              <w:t>1.</w:t>
            </w:r>
            <w:r w:rsidRPr="00B4025A">
              <w:rPr>
                <w:rFonts w:ascii="Times New Roman" w:eastAsia="標楷體" w:hAnsi="Times New Roman" w:cs="Times New Roman"/>
                <w:szCs w:val="22"/>
              </w:rPr>
              <w:t>請各校自行上</w:t>
            </w:r>
            <w:r w:rsidRPr="00B4025A">
              <w:rPr>
                <w:rFonts w:ascii="Times New Roman" w:eastAsia="標楷體" w:hAnsi="Times New Roman" w:cs="Times New Roman"/>
                <w:bCs/>
                <w:szCs w:val="22"/>
              </w:rPr>
              <w:t>高雄市鑑定安置資訊網</w:t>
            </w:r>
            <w:r w:rsidRPr="00B4025A">
              <w:rPr>
                <w:rFonts w:ascii="Times New Roman" w:eastAsia="標楷體" w:hAnsi="Times New Roman" w:cs="Times New Roman"/>
                <w:szCs w:val="22"/>
              </w:rPr>
              <w:t>查詢收件結果，若有補件相關問題請聯繫初評人員。</w:t>
            </w:r>
          </w:p>
          <w:p w:rsidR="00EB57BD" w:rsidRPr="00B4025A" w:rsidRDefault="00EB57BD" w:rsidP="00EB57BD">
            <w:pPr>
              <w:widowControl/>
              <w:adjustRightInd w:val="0"/>
              <w:snapToGrid w:val="0"/>
              <w:spacing w:line="0" w:lineRule="atLeast"/>
              <w:ind w:left="216" w:rightChars="-42" w:right="-101" w:hangingChars="90" w:hanging="216"/>
              <w:rPr>
                <w:rFonts w:ascii="Times New Roman" w:eastAsia="標楷體" w:hAnsi="Times New Roman" w:cs="Times New Roman"/>
                <w:szCs w:val="22"/>
              </w:rPr>
            </w:pPr>
            <w:r w:rsidRPr="00B4025A">
              <w:rPr>
                <w:rFonts w:ascii="Times New Roman" w:eastAsia="標楷體" w:hAnsi="Times New Roman" w:cs="Times New Roman"/>
                <w:szCs w:val="22"/>
              </w:rPr>
              <w:t>2.</w:t>
            </w:r>
            <w:r w:rsidRPr="00B4025A">
              <w:rPr>
                <w:rFonts w:ascii="Times New Roman" w:eastAsia="標楷體" w:hAnsi="Times New Roman" w:cs="Times New Roman"/>
                <w:szCs w:val="22"/>
              </w:rPr>
              <w:t>請各校確實掌握補件期程，為利於</w:t>
            </w:r>
            <w:r w:rsidRPr="00B4025A">
              <w:rPr>
                <w:rFonts w:ascii="Times New Roman" w:eastAsia="標楷體" w:hAnsi="Times New Roman" w:cs="Times New Roman"/>
                <w:bCs/>
              </w:rPr>
              <w:t>收件暨初評人員進行後續資料分析與報告撰寫之工作，</w:t>
            </w:r>
            <w:r w:rsidRPr="00B4025A">
              <w:rPr>
                <w:rFonts w:ascii="Times New Roman" w:eastAsia="標楷體" w:hAnsi="Times New Roman" w:cs="Times New Roman"/>
                <w:szCs w:val="22"/>
              </w:rPr>
              <w:t>1</w:t>
            </w:r>
            <w:r w:rsidRPr="00B4025A">
              <w:rPr>
                <w:rFonts w:ascii="Times New Roman" w:eastAsia="標楷體" w:hAnsi="Times New Roman" w:cs="Times New Roman"/>
                <w:szCs w:val="22"/>
              </w:rPr>
              <w:t>月</w:t>
            </w:r>
            <w:r w:rsidRPr="00B4025A">
              <w:rPr>
                <w:rFonts w:ascii="Times New Roman" w:eastAsia="標楷體" w:hAnsi="Times New Roman" w:cs="Times New Roman"/>
                <w:szCs w:val="22"/>
              </w:rPr>
              <w:t>15</w:t>
            </w:r>
            <w:r w:rsidRPr="00B4025A">
              <w:rPr>
                <w:rFonts w:ascii="Times New Roman" w:eastAsia="標楷體" w:hAnsi="Times New Roman" w:cs="Times New Roman"/>
                <w:szCs w:val="22"/>
              </w:rPr>
              <w:t>日</w:t>
            </w:r>
            <w:r w:rsidR="00125A74" w:rsidRPr="00B4025A">
              <w:rPr>
                <w:rFonts w:ascii="Times New Roman" w:eastAsia="標楷體" w:hAnsi="Times New Roman" w:cs="Times New Roman"/>
                <w:szCs w:val="22"/>
              </w:rPr>
              <w:t>（</w:t>
            </w:r>
            <w:r w:rsidRPr="00B4025A">
              <w:rPr>
                <w:rFonts w:ascii="Times New Roman" w:eastAsia="標楷體" w:hAnsi="Times New Roman" w:cs="Times New Roman"/>
                <w:szCs w:val="22"/>
              </w:rPr>
              <w:t>三</w:t>
            </w:r>
            <w:r w:rsidR="00125A74" w:rsidRPr="00B4025A">
              <w:rPr>
                <w:rFonts w:ascii="Times New Roman" w:eastAsia="標楷體" w:hAnsi="Times New Roman" w:cs="Times New Roman"/>
                <w:szCs w:val="22"/>
              </w:rPr>
              <w:t>）</w:t>
            </w:r>
            <w:r w:rsidRPr="00B4025A">
              <w:rPr>
                <w:rFonts w:ascii="Times New Roman" w:eastAsia="標楷體" w:hAnsi="Times New Roman" w:cs="Times New Roman"/>
                <w:szCs w:val="22"/>
              </w:rPr>
              <w:t>前重要資料未能補齊者將不予受理報名。</w:t>
            </w:r>
          </w:p>
        </w:tc>
      </w:tr>
      <w:tr w:rsidR="00EB57BD" w:rsidRPr="00B4025A" w:rsidTr="00EB57BD">
        <w:trPr>
          <w:trHeight w:val="1188"/>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bCs/>
                <w:szCs w:val="22"/>
              </w:rPr>
            </w:pPr>
            <w:r w:rsidRPr="00B4025A">
              <w:rPr>
                <w:rFonts w:ascii="Times New Roman" w:eastAsia="標楷體" w:hAnsi="Times New Roman" w:cs="Times New Roman"/>
                <w:bCs/>
                <w:szCs w:val="22"/>
              </w:rPr>
              <w:t>6</w:t>
            </w:r>
          </w:p>
        </w:tc>
        <w:tc>
          <w:tcPr>
            <w:tcW w:w="1843"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bCs/>
                <w:szCs w:val="22"/>
              </w:rPr>
            </w:pPr>
            <w:r w:rsidRPr="00B4025A">
              <w:rPr>
                <w:rFonts w:ascii="Times New Roman" w:eastAsia="標楷體" w:hAnsi="Times New Roman" w:cs="Times New Roman"/>
                <w:szCs w:val="22"/>
              </w:rPr>
              <w:t>公告申請會議類型</w:t>
            </w:r>
          </w:p>
        </w:tc>
        <w:tc>
          <w:tcPr>
            <w:tcW w:w="1944"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2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109.01.17</w:t>
            </w:r>
            <w:r w:rsidR="00125A74" w:rsidRPr="00B4025A">
              <w:rPr>
                <w:rFonts w:ascii="Times New Roman" w:eastAsia="標楷體" w:hAnsi="Times New Roman" w:cs="Times New Roman"/>
                <w:kern w:val="0"/>
                <w:szCs w:val="22"/>
              </w:rPr>
              <w:t>（</w:t>
            </w:r>
            <w:r w:rsidRPr="00B4025A">
              <w:rPr>
                <w:rFonts w:ascii="Times New Roman" w:eastAsia="標楷體" w:hAnsi="Times New Roman" w:cs="Times New Roman"/>
                <w:kern w:val="0"/>
                <w:szCs w:val="22"/>
                <w:lang w:eastAsia="zh-HK"/>
              </w:rPr>
              <w:t>五</w:t>
            </w:r>
            <w:r w:rsidR="00125A74" w:rsidRPr="00B4025A">
              <w:rPr>
                <w:rFonts w:ascii="Times New Roman" w:eastAsia="標楷體" w:hAnsi="Times New Roman" w:cs="Times New Roman"/>
                <w:kern w:val="0"/>
                <w:szCs w:val="22"/>
              </w:rPr>
              <w:t>）</w:t>
            </w:r>
          </w:p>
        </w:tc>
        <w:tc>
          <w:tcPr>
            <w:tcW w:w="1629"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ind w:leftChars="-60" w:rightChars="-58" w:right="-139" w:hangingChars="60" w:hanging="144"/>
              <w:jc w:val="center"/>
              <w:rPr>
                <w:rFonts w:ascii="Times New Roman" w:eastAsia="標楷體" w:hAnsi="Times New Roman" w:cs="Times New Roman"/>
                <w:bCs/>
              </w:rPr>
            </w:pPr>
            <w:r w:rsidRPr="00B4025A">
              <w:rPr>
                <w:rFonts w:ascii="Times New Roman" w:eastAsia="標楷體" w:hAnsi="Times New Roman" w:cs="Times New Roman"/>
                <w:bCs/>
              </w:rPr>
              <w:t>特教資源中心</w:t>
            </w:r>
          </w:p>
          <w:p w:rsidR="00EB57BD" w:rsidRPr="00B4025A" w:rsidRDefault="00EB57BD" w:rsidP="00EB57BD">
            <w:pPr>
              <w:widowControl/>
              <w:adjustRightInd w:val="0"/>
              <w:snapToGrid w:val="0"/>
              <w:ind w:leftChars="-60" w:rightChars="-58" w:right="-139" w:hangingChars="60" w:hanging="144"/>
              <w:jc w:val="center"/>
              <w:rPr>
                <w:rFonts w:ascii="Times New Roman" w:eastAsia="標楷體" w:hAnsi="Times New Roman" w:cs="Times New Roman"/>
                <w:bCs/>
              </w:rPr>
            </w:pPr>
            <w:r w:rsidRPr="00B4025A">
              <w:rPr>
                <w:rFonts w:ascii="Times New Roman" w:eastAsia="標楷體" w:hAnsi="Times New Roman" w:cs="Times New Roman"/>
                <w:bCs/>
              </w:rPr>
              <w:t>送件學校</w:t>
            </w:r>
          </w:p>
        </w:tc>
        <w:tc>
          <w:tcPr>
            <w:tcW w:w="144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rPr>
                <w:rFonts w:ascii="Times New Roman" w:eastAsia="標楷體" w:hAnsi="Times New Roman" w:cs="Times New Roman"/>
                <w:bCs/>
              </w:rPr>
            </w:pPr>
            <w:r w:rsidRPr="00B4025A">
              <w:rPr>
                <w:rFonts w:ascii="Times New Roman" w:eastAsia="標楷體" w:hAnsi="Times New Roman" w:cs="Times New Roman"/>
                <w:bCs/>
              </w:rPr>
              <w:t>特教相關業務承辦人、鑑定業務承辦人</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widowControl/>
              <w:adjustRightInd w:val="0"/>
              <w:snapToGrid w:val="0"/>
              <w:spacing w:line="360" w:lineRule="exact"/>
              <w:ind w:rightChars="-42" w:right="-101"/>
              <w:rPr>
                <w:rFonts w:ascii="Times New Roman" w:eastAsia="標楷體" w:hAnsi="Times New Roman" w:cs="Times New Roman"/>
                <w:szCs w:val="22"/>
              </w:rPr>
            </w:pPr>
            <w:r w:rsidRPr="00B4025A">
              <w:rPr>
                <w:rFonts w:ascii="Times New Roman" w:eastAsia="標楷體" w:hAnsi="Times New Roman" w:cs="Times New Roman"/>
                <w:szCs w:val="22"/>
              </w:rPr>
              <w:t>會議類型如需更改，請於</w:t>
            </w:r>
            <w:r w:rsidRPr="00B4025A">
              <w:rPr>
                <w:rFonts w:ascii="Times New Roman" w:eastAsia="標楷體" w:hAnsi="Times New Roman" w:cs="Times New Roman"/>
                <w:szCs w:val="22"/>
              </w:rPr>
              <w:t>1</w:t>
            </w:r>
            <w:r w:rsidRPr="00B4025A">
              <w:rPr>
                <w:rFonts w:ascii="Times New Roman" w:eastAsia="標楷體" w:hAnsi="Times New Roman" w:cs="Times New Roman"/>
                <w:szCs w:val="22"/>
              </w:rPr>
              <w:t>月</w:t>
            </w:r>
            <w:r w:rsidRPr="00B4025A">
              <w:rPr>
                <w:rFonts w:ascii="Times New Roman" w:eastAsia="標楷體" w:hAnsi="Times New Roman" w:cs="Times New Roman"/>
                <w:szCs w:val="22"/>
              </w:rPr>
              <w:t>20</w:t>
            </w:r>
            <w:r w:rsidRPr="00B4025A">
              <w:rPr>
                <w:rFonts w:ascii="Times New Roman" w:eastAsia="標楷體" w:hAnsi="Times New Roman" w:cs="Times New Roman"/>
                <w:szCs w:val="22"/>
              </w:rPr>
              <w:t>日</w:t>
            </w:r>
            <w:r w:rsidR="00125A74" w:rsidRPr="00B4025A">
              <w:rPr>
                <w:rFonts w:ascii="Times New Roman" w:eastAsia="標楷體" w:hAnsi="Times New Roman" w:cs="Times New Roman"/>
                <w:szCs w:val="22"/>
              </w:rPr>
              <w:t>（</w:t>
            </w:r>
            <w:r w:rsidRPr="00B4025A">
              <w:rPr>
                <w:rFonts w:ascii="Times New Roman" w:eastAsia="標楷體" w:hAnsi="Times New Roman" w:cs="Times New Roman"/>
                <w:szCs w:val="22"/>
              </w:rPr>
              <w:t>一</w:t>
            </w:r>
            <w:r w:rsidR="00125A74" w:rsidRPr="00B4025A">
              <w:rPr>
                <w:rFonts w:ascii="Times New Roman" w:eastAsia="標楷體" w:hAnsi="Times New Roman" w:cs="Times New Roman"/>
                <w:szCs w:val="22"/>
              </w:rPr>
              <w:t>）</w:t>
            </w:r>
            <w:r w:rsidRPr="00B4025A">
              <w:rPr>
                <w:rFonts w:ascii="Times New Roman" w:eastAsia="標楷體" w:hAnsi="Times New Roman" w:cs="Times New Roman"/>
                <w:szCs w:val="22"/>
              </w:rPr>
              <w:t>前與鑑定安置</w:t>
            </w:r>
            <w:r w:rsidRPr="00B4025A">
              <w:rPr>
                <w:rFonts w:ascii="Times New Roman" w:eastAsia="標楷體" w:hAnsi="Times New Roman" w:cs="Times New Roman"/>
                <w:bCs/>
              </w:rPr>
              <w:t>業務承辦人</w:t>
            </w:r>
            <w:r w:rsidRPr="00B4025A">
              <w:rPr>
                <w:rFonts w:ascii="Times New Roman" w:eastAsia="標楷體" w:hAnsi="Times New Roman" w:cs="Times New Roman"/>
                <w:szCs w:val="22"/>
              </w:rPr>
              <w:t>聯繫，逾期恕不受理更改類型。</w:t>
            </w:r>
          </w:p>
        </w:tc>
      </w:tr>
      <w:tr w:rsidR="00EB57BD" w:rsidRPr="00B4025A" w:rsidTr="00EB57BD">
        <w:trPr>
          <w:trHeight w:val="1054"/>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bCs/>
                <w:szCs w:val="22"/>
              </w:rPr>
              <w:t>7</w:t>
            </w:r>
          </w:p>
        </w:tc>
        <w:tc>
          <w:tcPr>
            <w:tcW w:w="1843"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ind w:leftChars="-37" w:left="-89" w:rightChars="-28" w:right="-67"/>
              <w:jc w:val="center"/>
              <w:rPr>
                <w:rFonts w:ascii="Times New Roman" w:eastAsia="標楷體" w:hAnsi="Times New Roman" w:cs="Times New Roman"/>
                <w:szCs w:val="22"/>
              </w:rPr>
            </w:pPr>
            <w:r w:rsidRPr="00B4025A">
              <w:rPr>
                <w:rFonts w:ascii="Times New Roman" w:eastAsia="標楷體" w:hAnsi="Times New Roman" w:cs="Times New Roman"/>
                <w:szCs w:val="22"/>
              </w:rPr>
              <w:t>初步評估</w:t>
            </w:r>
          </w:p>
          <w:p w:rsidR="00EB57BD" w:rsidRPr="00B4025A" w:rsidRDefault="00EB57BD" w:rsidP="00EB57BD">
            <w:pPr>
              <w:widowControl/>
              <w:adjustRightInd w:val="0"/>
              <w:snapToGrid w:val="0"/>
              <w:spacing w:line="360" w:lineRule="exact"/>
              <w:ind w:leftChars="-37" w:left="-89" w:rightChars="-28" w:right="-67"/>
              <w:jc w:val="center"/>
              <w:rPr>
                <w:rFonts w:ascii="Times New Roman" w:eastAsia="標楷體" w:hAnsi="Times New Roman" w:cs="Times New Roman"/>
                <w:szCs w:val="22"/>
              </w:rPr>
            </w:pPr>
            <w:r w:rsidRPr="00B4025A">
              <w:rPr>
                <w:rFonts w:ascii="Times New Roman" w:eastAsia="標楷體" w:hAnsi="Times New Roman" w:cs="Times New Roman"/>
                <w:szCs w:val="22"/>
              </w:rPr>
              <w:t>鑑定安置會議</w:t>
            </w:r>
          </w:p>
        </w:tc>
        <w:tc>
          <w:tcPr>
            <w:tcW w:w="1944"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2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109.02.18</w:t>
            </w:r>
            <w:r w:rsidR="00125A74" w:rsidRPr="00B4025A">
              <w:rPr>
                <w:rFonts w:ascii="Times New Roman" w:eastAsia="標楷體" w:hAnsi="Times New Roman" w:cs="Times New Roman"/>
                <w:kern w:val="0"/>
                <w:szCs w:val="22"/>
              </w:rPr>
              <w:t>（</w:t>
            </w:r>
            <w:r w:rsidRPr="00B4025A">
              <w:rPr>
                <w:rFonts w:ascii="Times New Roman" w:eastAsia="標楷體" w:hAnsi="Times New Roman" w:cs="Times New Roman"/>
                <w:kern w:val="0"/>
                <w:szCs w:val="22"/>
              </w:rPr>
              <w:t>二</w:t>
            </w:r>
            <w:r w:rsidR="00125A74" w:rsidRPr="00B4025A">
              <w:rPr>
                <w:rFonts w:ascii="Times New Roman" w:eastAsia="標楷體" w:hAnsi="Times New Roman" w:cs="Times New Roman"/>
                <w:kern w:val="0"/>
                <w:szCs w:val="22"/>
              </w:rPr>
              <w:t>）</w:t>
            </w:r>
          </w:p>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至</w:t>
            </w:r>
          </w:p>
          <w:p w:rsidR="00EB57BD" w:rsidRPr="00B4025A" w:rsidRDefault="00EB57BD" w:rsidP="00EB57BD">
            <w:pPr>
              <w:widowControl/>
              <w:adjustRightInd w:val="0"/>
              <w:snapToGrid w:val="0"/>
              <w:spacing w:line="32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109.02.27</w:t>
            </w:r>
            <w:r w:rsidR="00125A74" w:rsidRPr="00B4025A">
              <w:rPr>
                <w:rFonts w:ascii="Times New Roman" w:eastAsia="標楷體" w:hAnsi="Times New Roman" w:cs="Times New Roman"/>
                <w:kern w:val="0"/>
                <w:szCs w:val="22"/>
              </w:rPr>
              <w:t>（</w:t>
            </w:r>
            <w:r w:rsidRPr="00B4025A">
              <w:rPr>
                <w:rFonts w:ascii="Times New Roman" w:eastAsia="標楷體" w:hAnsi="Times New Roman" w:cs="Times New Roman"/>
                <w:kern w:val="0"/>
                <w:szCs w:val="22"/>
              </w:rPr>
              <w:t>四</w:t>
            </w:r>
            <w:r w:rsidR="00125A74" w:rsidRPr="00B4025A">
              <w:rPr>
                <w:rFonts w:ascii="Times New Roman" w:eastAsia="標楷體" w:hAnsi="Times New Roman" w:cs="Times New Roman"/>
                <w:kern w:val="0"/>
                <w:szCs w:val="22"/>
              </w:rPr>
              <w:t>）</w:t>
            </w:r>
          </w:p>
        </w:tc>
        <w:tc>
          <w:tcPr>
            <w:tcW w:w="1629"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ind w:leftChars="-60" w:rightChars="-58" w:right="-139" w:hangingChars="60" w:hanging="144"/>
              <w:jc w:val="center"/>
              <w:rPr>
                <w:rFonts w:ascii="Times New Roman" w:eastAsia="標楷體" w:hAnsi="Times New Roman" w:cs="Times New Roman"/>
                <w:bCs/>
              </w:rPr>
            </w:pPr>
            <w:r w:rsidRPr="00B4025A">
              <w:rPr>
                <w:rFonts w:ascii="Times New Roman" w:eastAsia="標楷體" w:hAnsi="Times New Roman" w:cs="Times New Roman"/>
                <w:bCs/>
              </w:rPr>
              <w:t>特教資源中心</w:t>
            </w:r>
          </w:p>
        </w:tc>
        <w:tc>
          <w:tcPr>
            <w:tcW w:w="144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rPr>
                <w:rFonts w:ascii="Times New Roman" w:eastAsia="標楷體" w:hAnsi="Times New Roman" w:cs="Times New Roman"/>
                <w:bCs/>
              </w:rPr>
            </w:pPr>
            <w:r w:rsidRPr="00B4025A">
              <w:rPr>
                <w:rFonts w:ascii="Times New Roman" w:eastAsia="標楷體" w:hAnsi="Times New Roman" w:cs="Times New Roman"/>
                <w:bCs/>
              </w:rPr>
              <w:t>鑑輔委員、收件暨初評人員</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widowControl/>
              <w:adjustRightInd w:val="0"/>
              <w:snapToGrid w:val="0"/>
              <w:spacing w:line="0" w:lineRule="atLeast"/>
              <w:jc w:val="both"/>
              <w:rPr>
                <w:rFonts w:ascii="Times New Roman" w:eastAsia="標楷體" w:hAnsi="Times New Roman" w:cs="Times New Roman"/>
                <w:szCs w:val="22"/>
              </w:rPr>
            </w:pPr>
            <w:r w:rsidRPr="00B4025A">
              <w:rPr>
                <w:rFonts w:ascii="Times New Roman" w:eastAsia="標楷體" w:hAnsi="Times New Roman" w:cs="Times New Roman"/>
                <w:szCs w:val="22"/>
              </w:rPr>
              <w:t>初步評估鑑定安置會議後會呈現下列狀態（詳鑑定安置說明會手冊</w:t>
            </w:r>
            <w:r w:rsidR="00125A74" w:rsidRPr="00B4025A">
              <w:rPr>
                <w:rFonts w:ascii="Times New Roman" w:eastAsia="標楷體" w:hAnsi="Times New Roman" w:cs="Times New Roman"/>
                <w:szCs w:val="22"/>
              </w:rPr>
              <w:t>）</w:t>
            </w:r>
            <w:r w:rsidRPr="00B4025A">
              <w:rPr>
                <w:rFonts w:ascii="Times New Roman" w:eastAsia="標楷體" w:hAnsi="Times New Roman" w:cs="Times New Roman"/>
                <w:szCs w:val="22"/>
              </w:rPr>
              <w:t>：</w:t>
            </w:r>
          </w:p>
          <w:p w:rsidR="00EB57BD" w:rsidRPr="00B4025A" w:rsidRDefault="00EB57BD" w:rsidP="00EB57BD">
            <w:pPr>
              <w:widowControl/>
              <w:adjustRightInd w:val="0"/>
              <w:snapToGrid w:val="0"/>
              <w:spacing w:line="0" w:lineRule="atLeast"/>
              <w:jc w:val="both"/>
              <w:rPr>
                <w:rFonts w:ascii="Times New Roman" w:eastAsia="標楷體" w:hAnsi="Times New Roman" w:cs="Times New Roman"/>
                <w:szCs w:val="22"/>
              </w:rPr>
            </w:pPr>
            <w:r w:rsidRPr="00B4025A">
              <w:rPr>
                <w:rFonts w:ascii="Times New Roman" w:eastAsia="標楷體" w:hAnsi="Times New Roman" w:cs="Times New Roman"/>
                <w:szCs w:val="22"/>
              </w:rPr>
              <w:t>1.</w:t>
            </w:r>
            <w:r w:rsidRPr="00B4025A">
              <w:rPr>
                <w:rFonts w:ascii="Times New Roman" w:eastAsia="標楷體" w:hAnsi="Times New Roman" w:cs="Times New Roman"/>
                <w:szCs w:val="22"/>
              </w:rPr>
              <w:t>已通過。</w:t>
            </w:r>
            <w:r w:rsidRPr="00B4025A">
              <w:rPr>
                <w:rFonts w:ascii="Times New Roman" w:eastAsia="標楷體" w:hAnsi="Times New Roman" w:cs="Times New Roman"/>
                <w:szCs w:val="22"/>
              </w:rPr>
              <w:t xml:space="preserve">   3.</w:t>
            </w:r>
            <w:r w:rsidRPr="00B4025A">
              <w:rPr>
                <w:rFonts w:ascii="Times New Roman" w:eastAsia="標楷體" w:hAnsi="Times New Roman" w:cs="Times New Roman"/>
                <w:szCs w:val="22"/>
              </w:rPr>
              <w:t>需補件</w:t>
            </w:r>
            <w:r w:rsidRPr="00B4025A">
              <w:rPr>
                <w:rFonts w:ascii="Times New Roman" w:eastAsia="標楷體" w:hAnsi="Times New Roman" w:cs="Times New Roman"/>
                <w:szCs w:val="22"/>
              </w:rPr>
              <w:t>/</w:t>
            </w:r>
            <w:r w:rsidRPr="00B4025A">
              <w:rPr>
                <w:rFonts w:ascii="Times New Roman" w:eastAsia="標楷體" w:hAnsi="Times New Roman" w:cs="Times New Roman"/>
                <w:szCs w:val="22"/>
              </w:rPr>
              <w:t>正。</w:t>
            </w:r>
          </w:p>
          <w:p w:rsidR="00EB57BD" w:rsidRPr="00B4025A" w:rsidRDefault="00EB57BD" w:rsidP="00EB57BD">
            <w:pPr>
              <w:widowControl/>
              <w:adjustRightInd w:val="0"/>
              <w:snapToGrid w:val="0"/>
              <w:spacing w:line="0" w:lineRule="atLeast"/>
              <w:ind w:rightChars="-83" w:right="-199"/>
              <w:rPr>
                <w:rFonts w:ascii="Times New Roman" w:eastAsia="標楷體" w:hAnsi="Times New Roman" w:cs="Times New Roman"/>
                <w:szCs w:val="22"/>
              </w:rPr>
            </w:pPr>
            <w:r w:rsidRPr="00B4025A">
              <w:rPr>
                <w:rFonts w:ascii="Times New Roman" w:eastAsia="標楷體" w:hAnsi="Times New Roman" w:cs="Times New Roman"/>
                <w:szCs w:val="22"/>
              </w:rPr>
              <w:t>2.</w:t>
            </w:r>
            <w:r w:rsidRPr="00B4025A">
              <w:rPr>
                <w:rFonts w:ascii="Times New Roman" w:eastAsia="標楷體" w:hAnsi="Times New Roman" w:cs="Times New Roman"/>
                <w:szCs w:val="22"/>
              </w:rPr>
              <w:t>無決議。</w:t>
            </w:r>
            <w:r w:rsidRPr="00B4025A">
              <w:rPr>
                <w:rFonts w:ascii="Times New Roman" w:eastAsia="標楷體" w:hAnsi="Times New Roman" w:cs="Times New Roman"/>
                <w:szCs w:val="22"/>
              </w:rPr>
              <w:t xml:space="preserve">   4.</w:t>
            </w:r>
            <w:r w:rsidRPr="00B4025A">
              <w:rPr>
                <w:rFonts w:ascii="Times New Roman" w:eastAsia="標楷體" w:hAnsi="Times New Roman" w:cs="Times New Roman"/>
                <w:szCs w:val="22"/>
              </w:rPr>
              <w:t>不通過。</w:t>
            </w:r>
          </w:p>
        </w:tc>
      </w:tr>
      <w:tr w:rsidR="00EB57BD" w:rsidRPr="00B4025A" w:rsidTr="00EB57BD">
        <w:trPr>
          <w:trHeight w:val="268"/>
          <w:jc w:val="center"/>
        </w:trPr>
        <w:tc>
          <w:tcPr>
            <w:tcW w:w="562"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8</w:t>
            </w:r>
          </w:p>
        </w:tc>
        <w:tc>
          <w:tcPr>
            <w:tcW w:w="1843"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線上申請複審</w:t>
            </w:r>
          </w:p>
        </w:tc>
        <w:tc>
          <w:tcPr>
            <w:tcW w:w="1944"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109.03.02</w:t>
            </w:r>
            <w:r w:rsidR="00125A74" w:rsidRPr="00B4025A">
              <w:rPr>
                <w:rFonts w:ascii="Times New Roman" w:eastAsia="標楷體" w:hAnsi="Times New Roman" w:cs="Times New Roman"/>
                <w:kern w:val="0"/>
                <w:szCs w:val="22"/>
              </w:rPr>
              <w:t>（</w:t>
            </w:r>
            <w:r w:rsidRPr="00B4025A">
              <w:rPr>
                <w:rFonts w:ascii="Times New Roman" w:eastAsia="標楷體" w:hAnsi="Times New Roman" w:cs="Times New Roman"/>
                <w:kern w:val="0"/>
                <w:szCs w:val="22"/>
                <w:lang w:eastAsia="zh-HK"/>
              </w:rPr>
              <w:t>一</w:t>
            </w:r>
            <w:r w:rsidR="00125A74" w:rsidRPr="00B4025A">
              <w:rPr>
                <w:rFonts w:ascii="Times New Roman" w:eastAsia="標楷體" w:hAnsi="Times New Roman" w:cs="Times New Roman"/>
                <w:kern w:val="0"/>
                <w:szCs w:val="22"/>
              </w:rPr>
              <w:t>）</w:t>
            </w:r>
          </w:p>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至</w:t>
            </w:r>
          </w:p>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109.03.04</w:t>
            </w:r>
            <w:r w:rsidR="00125A74" w:rsidRPr="00B4025A">
              <w:rPr>
                <w:rFonts w:ascii="Times New Roman" w:eastAsia="標楷體" w:hAnsi="Times New Roman" w:cs="Times New Roman"/>
                <w:szCs w:val="22"/>
              </w:rPr>
              <w:t>（</w:t>
            </w:r>
            <w:r w:rsidRPr="00B4025A">
              <w:rPr>
                <w:rFonts w:ascii="Times New Roman" w:eastAsia="標楷體" w:hAnsi="Times New Roman" w:cs="Times New Roman"/>
                <w:szCs w:val="22"/>
              </w:rPr>
              <w:t>三</w:t>
            </w:r>
            <w:r w:rsidR="00125A74" w:rsidRPr="00B4025A">
              <w:rPr>
                <w:rFonts w:ascii="Times New Roman" w:eastAsia="標楷體" w:hAnsi="Times New Roman" w:cs="Times New Roman"/>
                <w:kern w:val="0"/>
                <w:szCs w:val="22"/>
              </w:rPr>
              <w:t>）</w:t>
            </w:r>
          </w:p>
        </w:tc>
        <w:tc>
          <w:tcPr>
            <w:tcW w:w="1629"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ind w:leftChars="-60" w:rightChars="-58" w:right="-139" w:hangingChars="60" w:hanging="144"/>
              <w:jc w:val="center"/>
              <w:rPr>
                <w:rFonts w:ascii="Times New Roman" w:eastAsia="標楷體" w:hAnsi="Times New Roman" w:cs="Times New Roman"/>
                <w:bCs/>
              </w:rPr>
            </w:pPr>
            <w:r w:rsidRPr="00B4025A">
              <w:rPr>
                <w:rFonts w:ascii="Times New Roman" w:eastAsia="標楷體" w:hAnsi="Times New Roman" w:cs="Times New Roman"/>
                <w:bCs/>
              </w:rPr>
              <w:t>特教資源中心</w:t>
            </w:r>
          </w:p>
        </w:tc>
        <w:tc>
          <w:tcPr>
            <w:tcW w:w="1447"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jc w:val="center"/>
              <w:rPr>
                <w:rFonts w:ascii="Times New Roman" w:eastAsia="標楷體" w:hAnsi="Times New Roman" w:cs="Times New Roman"/>
                <w:bCs/>
              </w:rPr>
            </w:pPr>
            <w:r w:rsidRPr="00B4025A">
              <w:rPr>
                <w:rFonts w:ascii="Times New Roman" w:eastAsia="標楷體" w:hAnsi="Times New Roman" w:cs="Times New Roman"/>
                <w:bCs/>
              </w:rPr>
              <w:t>特教相關</w:t>
            </w:r>
          </w:p>
          <w:p w:rsidR="00EB57BD" w:rsidRPr="00B4025A" w:rsidRDefault="00EB57BD" w:rsidP="00EB57BD">
            <w:pPr>
              <w:widowControl/>
              <w:adjustRightInd w:val="0"/>
              <w:snapToGrid w:val="0"/>
              <w:jc w:val="center"/>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3485" w:type="dxa"/>
            <w:tcBorders>
              <w:top w:val="single" w:sz="6"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widowControl/>
              <w:adjustRightInd w:val="0"/>
              <w:snapToGrid w:val="0"/>
              <w:spacing w:line="0" w:lineRule="atLeast"/>
              <w:ind w:left="216" w:rightChars="-31" w:right="-74" w:hangingChars="90" w:hanging="216"/>
              <w:jc w:val="both"/>
              <w:rPr>
                <w:rFonts w:ascii="Times New Roman" w:eastAsia="標楷體" w:hAnsi="Times New Roman" w:cs="Times New Roman"/>
                <w:szCs w:val="22"/>
              </w:rPr>
            </w:pPr>
            <w:r w:rsidRPr="00B4025A">
              <w:rPr>
                <w:rFonts w:ascii="Times New Roman" w:eastAsia="標楷體" w:hAnsi="Times New Roman" w:cs="Times New Roman"/>
                <w:szCs w:val="22"/>
              </w:rPr>
              <w:t>1.</w:t>
            </w:r>
            <w:r w:rsidRPr="00B4025A">
              <w:rPr>
                <w:rFonts w:ascii="Times New Roman" w:eastAsia="標楷體" w:hAnsi="Times New Roman" w:cs="Times New Roman"/>
                <w:szCs w:val="22"/>
              </w:rPr>
              <w:t>初步評估鑑定安置會議後，狀態列呈現「不通過」者，學校須至鑑定安置資訊網「結果查詢」處點選「申請複審」或「接受初評結果」。</w:t>
            </w:r>
          </w:p>
          <w:p w:rsidR="00EB57BD" w:rsidRPr="00B4025A" w:rsidRDefault="00EB57BD" w:rsidP="00EB57BD">
            <w:pPr>
              <w:widowControl/>
              <w:adjustRightInd w:val="0"/>
              <w:snapToGrid w:val="0"/>
              <w:spacing w:line="0" w:lineRule="atLeast"/>
              <w:ind w:left="216" w:hangingChars="90" w:hanging="216"/>
              <w:jc w:val="both"/>
              <w:rPr>
                <w:rFonts w:ascii="Times New Roman" w:eastAsia="標楷體" w:hAnsi="Times New Roman" w:cs="Times New Roman"/>
                <w:szCs w:val="22"/>
              </w:rPr>
            </w:pPr>
            <w:r w:rsidRPr="00B4025A">
              <w:rPr>
                <w:rFonts w:ascii="Times New Roman" w:eastAsia="標楷體" w:hAnsi="Times New Roman" w:cs="Times New Roman"/>
                <w:szCs w:val="22"/>
              </w:rPr>
              <w:lastRenderedPageBreak/>
              <w:t>2.</w:t>
            </w:r>
            <w:r w:rsidRPr="00B4025A">
              <w:rPr>
                <w:rFonts w:ascii="Times New Roman" w:eastAsia="標楷體" w:hAnsi="Times New Roman" w:cs="Times New Roman"/>
                <w:szCs w:val="22"/>
              </w:rPr>
              <w:t>未點選者視同接受初評會議決議結果，請學校務必先與家長溝通後再行點選。</w:t>
            </w:r>
          </w:p>
        </w:tc>
      </w:tr>
      <w:tr w:rsidR="00EB57BD" w:rsidRPr="00B4025A" w:rsidTr="00EB57BD">
        <w:trPr>
          <w:trHeight w:val="694"/>
          <w:jc w:val="center"/>
        </w:trPr>
        <w:tc>
          <w:tcPr>
            <w:tcW w:w="562"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ind w:leftChars="-80" w:rightChars="-71" w:right="-170" w:hangingChars="80" w:hanging="192"/>
              <w:jc w:val="center"/>
              <w:rPr>
                <w:rFonts w:ascii="Times New Roman" w:eastAsia="標楷體" w:hAnsi="Times New Roman" w:cs="Times New Roman"/>
                <w:bCs/>
                <w:szCs w:val="22"/>
              </w:rPr>
            </w:pPr>
            <w:r w:rsidRPr="00B4025A">
              <w:rPr>
                <w:rFonts w:ascii="Times New Roman" w:eastAsia="標楷體" w:hAnsi="Times New Roman" w:cs="Times New Roman"/>
                <w:bCs/>
                <w:szCs w:val="22"/>
              </w:rPr>
              <w:t>編號</w:t>
            </w:r>
          </w:p>
        </w:tc>
        <w:tc>
          <w:tcPr>
            <w:tcW w:w="1843"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bCs/>
                <w:szCs w:val="22"/>
              </w:rPr>
            </w:pPr>
            <w:r w:rsidRPr="00B4025A">
              <w:rPr>
                <w:rFonts w:ascii="Times New Roman" w:eastAsia="標楷體" w:hAnsi="Times New Roman" w:cs="Times New Roman"/>
                <w:bCs/>
                <w:szCs w:val="22"/>
              </w:rPr>
              <w:t>工作項目</w:t>
            </w:r>
          </w:p>
        </w:tc>
        <w:tc>
          <w:tcPr>
            <w:tcW w:w="1944"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bCs/>
                <w:szCs w:val="22"/>
              </w:rPr>
            </w:pPr>
            <w:r w:rsidRPr="00B4025A">
              <w:rPr>
                <w:rFonts w:ascii="Times New Roman" w:eastAsia="標楷體" w:hAnsi="Times New Roman" w:cs="Times New Roman"/>
                <w:bCs/>
                <w:szCs w:val="22"/>
              </w:rPr>
              <w:t>預定日期</w:t>
            </w:r>
          </w:p>
        </w:tc>
        <w:tc>
          <w:tcPr>
            <w:tcW w:w="1629"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jc w:val="center"/>
              <w:rPr>
                <w:rFonts w:ascii="Times New Roman" w:eastAsia="標楷體" w:hAnsi="Times New Roman" w:cs="Times New Roman"/>
                <w:bCs/>
              </w:rPr>
            </w:pPr>
            <w:r w:rsidRPr="00B4025A">
              <w:rPr>
                <w:rFonts w:ascii="Times New Roman" w:eastAsia="標楷體" w:hAnsi="Times New Roman" w:cs="Times New Roman"/>
                <w:bCs/>
              </w:rPr>
              <w:t>承辦單位</w:t>
            </w:r>
          </w:p>
        </w:tc>
        <w:tc>
          <w:tcPr>
            <w:tcW w:w="1447"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jc w:val="center"/>
              <w:rPr>
                <w:rFonts w:ascii="Times New Roman" w:eastAsia="標楷體" w:hAnsi="Times New Roman" w:cs="Times New Roman"/>
                <w:bCs/>
              </w:rPr>
            </w:pPr>
            <w:r w:rsidRPr="00B4025A">
              <w:rPr>
                <w:rFonts w:ascii="Times New Roman" w:eastAsia="標楷體" w:hAnsi="Times New Roman" w:cs="Times New Roman"/>
                <w:bCs/>
              </w:rPr>
              <w:t>承辦人員</w:t>
            </w:r>
            <w:r w:rsidRPr="00B4025A">
              <w:rPr>
                <w:rFonts w:ascii="Times New Roman" w:eastAsia="標楷體" w:hAnsi="Times New Roman" w:cs="Times New Roman"/>
                <w:bCs/>
              </w:rPr>
              <w:t>/</w:t>
            </w:r>
          </w:p>
          <w:p w:rsidR="00EB57BD" w:rsidRPr="00B4025A" w:rsidRDefault="00EB57BD" w:rsidP="00EB57BD">
            <w:pPr>
              <w:widowControl/>
              <w:adjustRightInd w:val="0"/>
              <w:snapToGrid w:val="0"/>
              <w:jc w:val="center"/>
              <w:rPr>
                <w:rFonts w:ascii="Times New Roman" w:eastAsia="標楷體" w:hAnsi="Times New Roman" w:cs="Times New Roman"/>
                <w:bCs/>
              </w:rPr>
            </w:pPr>
            <w:r w:rsidRPr="00B4025A">
              <w:rPr>
                <w:rFonts w:ascii="Times New Roman" w:eastAsia="標楷體" w:hAnsi="Times New Roman" w:cs="Times New Roman"/>
                <w:bCs/>
              </w:rPr>
              <w:t>配合單位</w:t>
            </w:r>
          </w:p>
        </w:tc>
        <w:tc>
          <w:tcPr>
            <w:tcW w:w="3485" w:type="dxa"/>
            <w:tcBorders>
              <w:top w:val="single" w:sz="6"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bCs/>
                <w:szCs w:val="22"/>
              </w:rPr>
              <w:t>備</w:t>
            </w:r>
            <w:r w:rsidRPr="00B4025A">
              <w:rPr>
                <w:rFonts w:ascii="Times New Roman" w:eastAsia="標楷體" w:hAnsi="Times New Roman" w:cs="Times New Roman"/>
                <w:bCs/>
                <w:szCs w:val="22"/>
              </w:rPr>
              <w:t xml:space="preserve">     </w:t>
            </w:r>
            <w:r w:rsidRPr="00B4025A">
              <w:rPr>
                <w:rFonts w:ascii="Times New Roman" w:eastAsia="標楷體" w:hAnsi="Times New Roman" w:cs="Times New Roman"/>
                <w:bCs/>
                <w:szCs w:val="22"/>
              </w:rPr>
              <w:t>註</w:t>
            </w:r>
          </w:p>
        </w:tc>
      </w:tr>
      <w:tr w:rsidR="00EB57BD" w:rsidRPr="00B4025A" w:rsidTr="00EB57BD">
        <w:trPr>
          <w:trHeight w:val="1907"/>
          <w:jc w:val="center"/>
        </w:trPr>
        <w:tc>
          <w:tcPr>
            <w:tcW w:w="562"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9</w:t>
            </w:r>
          </w:p>
        </w:tc>
        <w:tc>
          <w:tcPr>
            <w:tcW w:w="1843"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公告鑑定安置會議時程表</w:t>
            </w:r>
          </w:p>
        </w:tc>
        <w:tc>
          <w:tcPr>
            <w:tcW w:w="1944"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109.03.09</w:t>
            </w:r>
            <w:r w:rsidR="00125A74" w:rsidRPr="00B4025A">
              <w:rPr>
                <w:rFonts w:ascii="Times New Roman" w:eastAsia="標楷體" w:hAnsi="Times New Roman" w:cs="Times New Roman"/>
                <w:kern w:val="0"/>
                <w:szCs w:val="22"/>
              </w:rPr>
              <w:t>（</w:t>
            </w:r>
            <w:r w:rsidRPr="00B4025A">
              <w:rPr>
                <w:rFonts w:ascii="Times New Roman" w:eastAsia="標楷體" w:hAnsi="Times New Roman" w:cs="Times New Roman"/>
                <w:kern w:val="0"/>
                <w:szCs w:val="22"/>
              </w:rPr>
              <w:t>一</w:t>
            </w:r>
            <w:r w:rsidR="00125A74" w:rsidRPr="00B4025A">
              <w:rPr>
                <w:rFonts w:ascii="Times New Roman" w:eastAsia="標楷體" w:hAnsi="Times New Roman" w:cs="Times New Roman"/>
                <w:kern w:val="0"/>
                <w:szCs w:val="22"/>
              </w:rPr>
              <w:t>）</w:t>
            </w:r>
          </w:p>
        </w:tc>
        <w:tc>
          <w:tcPr>
            <w:tcW w:w="1629"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ind w:leftChars="-60" w:hangingChars="60" w:hanging="144"/>
              <w:jc w:val="center"/>
              <w:rPr>
                <w:rFonts w:ascii="Times New Roman" w:eastAsia="標楷體" w:hAnsi="Times New Roman" w:cs="Times New Roman"/>
                <w:bCs/>
              </w:rPr>
            </w:pPr>
            <w:r w:rsidRPr="00B4025A">
              <w:rPr>
                <w:rFonts w:ascii="Times New Roman" w:eastAsia="標楷體" w:hAnsi="Times New Roman" w:cs="Times New Roman"/>
                <w:bCs/>
              </w:rPr>
              <w:t>教育局</w:t>
            </w:r>
          </w:p>
          <w:p w:rsidR="00EB57BD" w:rsidRPr="00B4025A" w:rsidRDefault="00EB57BD" w:rsidP="00EB57BD">
            <w:pPr>
              <w:widowControl/>
              <w:adjustRightInd w:val="0"/>
              <w:snapToGrid w:val="0"/>
              <w:ind w:leftChars="-60" w:hangingChars="60" w:hanging="144"/>
              <w:jc w:val="center"/>
              <w:rPr>
                <w:rFonts w:ascii="Times New Roman" w:eastAsia="標楷體" w:hAnsi="Times New Roman" w:cs="Times New Roman"/>
                <w:bCs/>
              </w:rPr>
            </w:pPr>
            <w:r w:rsidRPr="00B4025A">
              <w:rPr>
                <w:rFonts w:ascii="Times New Roman" w:eastAsia="標楷體" w:hAnsi="Times New Roman" w:cs="Times New Roman"/>
                <w:bCs/>
              </w:rPr>
              <w:t>特教資源中心</w:t>
            </w:r>
          </w:p>
        </w:tc>
        <w:tc>
          <w:tcPr>
            <w:tcW w:w="1447" w:type="dxa"/>
            <w:tcBorders>
              <w:top w:val="single" w:sz="6"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jc w:val="center"/>
              <w:rPr>
                <w:rFonts w:ascii="Times New Roman" w:eastAsia="標楷體" w:hAnsi="Times New Roman" w:cs="Times New Roman"/>
                <w:bCs/>
              </w:rPr>
            </w:pPr>
            <w:r w:rsidRPr="00B4025A">
              <w:rPr>
                <w:rFonts w:ascii="Times New Roman" w:eastAsia="標楷體" w:hAnsi="Times New Roman" w:cs="Times New Roman"/>
                <w:bCs/>
              </w:rPr>
              <w:t>鑑定安置</w:t>
            </w:r>
          </w:p>
          <w:p w:rsidR="00EB57BD" w:rsidRPr="00B4025A" w:rsidRDefault="00EB57BD" w:rsidP="00EB57BD">
            <w:pPr>
              <w:widowControl/>
              <w:adjustRightInd w:val="0"/>
              <w:snapToGrid w:val="0"/>
              <w:jc w:val="center"/>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3485" w:type="dxa"/>
            <w:tcBorders>
              <w:top w:val="single" w:sz="6"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widowControl/>
              <w:adjustRightInd w:val="0"/>
              <w:snapToGrid w:val="0"/>
              <w:spacing w:line="360" w:lineRule="exact"/>
              <w:rPr>
                <w:rFonts w:ascii="Times New Roman" w:eastAsia="標楷體" w:hAnsi="Times New Roman" w:cs="Times New Roman"/>
                <w:szCs w:val="22"/>
              </w:rPr>
            </w:pPr>
            <w:r w:rsidRPr="00B4025A">
              <w:rPr>
                <w:rFonts w:ascii="Times New Roman" w:eastAsia="標楷體" w:hAnsi="Times New Roman" w:cs="Times New Roman"/>
                <w:szCs w:val="22"/>
              </w:rPr>
              <w:t>鑑定安置會議時程表將公告於高雄市鑑定安置資訊網，請各校自行上網查詢，另請務必列印「特殊教育鑑定安置會議通知暨委託書」通知家長會議時間，家長得決定列席與否。</w:t>
            </w:r>
          </w:p>
        </w:tc>
      </w:tr>
      <w:tr w:rsidR="00EB57BD" w:rsidRPr="00B4025A" w:rsidTr="00EB57BD">
        <w:trPr>
          <w:trHeight w:val="252"/>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bCs/>
                <w:szCs w:val="22"/>
              </w:rPr>
              <w:t>10</w:t>
            </w:r>
          </w:p>
        </w:tc>
        <w:tc>
          <w:tcPr>
            <w:tcW w:w="1843"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ind w:leftChars="-59" w:rightChars="-27" w:right="-65" w:hangingChars="59" w:hanging="142"/>
              <w:jc w:val="center"/>
              <w:rPr>
                <w:rFonts w:ascii="Times New Roman" w:eastAsia="標楷體" w:hAnsi="Times New Roman" w:cs="Times New Roman"/>
                <w:szCs w:val="22"/>
              </w:rPr>
            </w:pPr>
            <w:r w:rsidRPr="00B4025A">
              <w:rPr>
                <w:rFonts w:ascii="Times New Roman" w:eastAsia="標楷體" w:hAnsi="Times New Roman" w:cs="Times New Roman"/>
                <w:szCs w:val="22"/>
              </w:rPr>
              <w:t>資料複查及補正</w:t>
            </w:r>
          </w:p>
        </w:tc>
        <w:tc>
          <w:tcPr>
            <w:tcW w:w="1944"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109.02.18</w:t>
            </w:r>
            <w:r w:rsidR="00125A74" w:rsidRPr="00B4025A">
              <w:rPr>
                <w:rFonts w:ascii="Times New Roman" w:eastAsia="標楷體" w:hAnsi="Times New Roman" w:cs="Times New Roman"/>
                <w:kern w:val="0"/>
                <w:szCs w:val="22"/>
              </w:rPr>
              <w:t>（</w:t>
            </w:r>
            <w:r w:rsidRPr="00B4025A">
              <w:rPr>
                <w:rFonts w:ascii="Times New Roman" w:eastAsia="標楷體" w:hAnsi="Times New Roman" w:cs="Times New Roman"/>
                <w:kern w:val="0"/>
                <w:szCs w:val="22"/>
              </w:rPr>
              <w:t>二</w:t>
            </w:r>
            <w:r w:rsidR="00125A74" w:rsidRPr="00B4025A">
              <w:rPr>
                <w:rFonts w:ascii="Times New Roman" w:eastAsia="標楷體" w:hAnsi="Times New Roman" w:cs="Times New Roman"/>
                <w:kern w:val="0"/>
                <w:szCs w:val="22"/>
              </w:rPr>
              <w:t>）</w:t>
            </w:r>
          </w:p>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至</w:t>
            </w:r>
          </w:p>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109.03.06</w:t>
            </w:r>
            <w:r w:rsidR="00125A74" w:rsidRPr="00B4025A">
              <w:rPr>
                <w:rFonts w:ascii="Times New Roman" w:eastAsia="標楷體" w:hAnsi="Times New Roman" w:cs="Times New Roman"/>
                <w:kern w:val="0"/>
                <w:szCs w:val="22"/>
              </w:rPr>
              <w:t>（</w:t>
            </w:r>
            <w:r w:rsidRPr="00B4025A">
              <w:rPr>
                <w:rFonts w:ascii="Times New Roman" w:eastAsia="標楷體" w:hAnsi="Times New Roman" w:cs="Times New Roman"/>
                <w:kern w:val="0"/>
                <w:szCs w:val="22"/>
              </w:rPr>
              <w:t>五</w:t>
            </w:r>
            <w:r w:rsidR="00125A74" w:rsidRPr="00B4025A">
              <w:rPr>
                <w:rFonts w:ascii="Times New Roman" w:eastAsia="標楷體" w:hAnsi="Times New Roman" w:cs="Times New Roman"/>
                <w:kern w:val="0"/>
                <w:szCs w:val="22"/>
              </w:rPr>
              <w:t>）</w:t>
            </w:r>
          </w:p>
        </w:tc>
        <w:tc>
          <w:tcPr>
            <w:tcW w:w="1629"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ind w:leftChars="-60" w:hangingChars="60" w:hanging="144"/>
              <w:jc w:val="center"/>
              <w:rPr>
                <w:rFonts w:ascii="Times New Roman" w:eastAsia="標楷體" w:hAnsi="Times New Roman" w:cs="Times New Roman"/>
                <w:bCs/>
              </w:rPr>
            </w:pPr>
            <w:r w:rsidRPr="00B4025A">
              <w:rPr>
                <w:rFonts w:ascii="Times New Roman" w:eastAsia="標楷體" w:hAnsi="Times New Roman" w:cs="Times New Roman"/>
                <w:bCs/>
              </w:rPr>
              <w:t>特教資源中心</w:t>
            </w:r>
          </w:p>
        </w:tc>
        <w:tc>
          <w:tcPr>
            <w:tcW w:w="144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rPr>
                <w:rFonts w:ascii="Times New Roman" w:eastAsia="標楷體" w:hAnsi="Times New Roman" w:cs="Times New Roman"/>
                <w:bCs/>
              </w:rPr>
            </w:pPr>
            <w:r w:rsidRPr="00B4025A">
              <w:rPr>
                <w:rFonts w:ascii="Times New Roman" w:eastAsia="標楷體" w:hAnsi="Times New Roman" w:cs="Times New Roman"/>
                <w:bCs/>
              </w:rPr>
              <w:t>收件暨初評人員、初評資料須補正之學校</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widowControl/>
              <w:adjustRightInd w:val="0"/>
              <w:snapToGrid w:val="0"/>
              <w:ind w:rightChars="-31" w:right="-74"/>
              <w:rPr>
                <w:rFonts w:ascii="Times New Roman" w:eastAsia="標楷體" w:hAnsi="Times New Roman" w:cs="Times New Roman"/>
                <w:bCs/>
                <w:szCs w:val="22"/>
              </w:rPr>
            </w:pPr>
            <w:r w:rsidRPr="00B4025A">
              <w:rPr>
                <w:rFonts w:ascii="Times New Roman" w:eastAsia="標楷體" w:hAnsi="Times New Roman" w:cs="Times New Roman"/>
                <w:bCs/>
                <w:szCs w:val="22"/>
              </w:rPr>
              <w:t>初步評估鑑定安置會議後仍需補正資料之學校請逕行上網補正，不另發文通知。</w:t>
            </w:r>
          </w:p>
        </w:tc>
      </w:tr>
      <w:tr w:rsidR="00EB57BD" w:rsidRPr="00B4025A" w:rsidTr="00EB57BD">
        <w:trPr>
          <w:trHeight w:val="252"/>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bCs/>
                <w:szCs w:val="22"/>
              </w:rPr>
              <w:t>11</w:t>
            </w:r>
          </w:p>
        </w:tc>
        <w:tc>
          <w:tcPr>
            <w:tcW w:w="1843"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視訊測試</w:t>
            </w:r>
          </w:p>
        </w:tc>
        <w:tc>
          <w:tcPr>
            <w:tcW w:w="1944"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109.03.09</w:t>
            </w:r>
            <w:r w:rsidR="00125A74" w:rsidRPr="00B4025A">
              <w:rPr>
                <w:rFonts w:ascii="Times New Roman" w:eastAsia="標楷體" w:hAnsi="Times New Roman" w:cs="Times New Roman"/>
                <w:kern w:val="0"/>
                <w:szCs w:val="22"/>
              </w:rPr>
              <w:t>（</w:t>
            </w:r>
            <w:r w:rsidRPr="00B4025A">
              <w:rPr>
                <w:rFonts w:ascii="Times New Roman" w:eastAsia="標楷體" w:hAnsi="Times New Roman" w:cs="Times New Roman"/>
                <w:kern w:val="0"/>
                <w:szCs w:val="22"/>
                <w:lang w:eastAsia="zh-HK"/>
              </w:rPr>
              <w:t>一</w:t>
            </w:r>
            <w:r w:rsidR="00125A74" w:rsidRPr="00B4025A">
              <w:rPr>
                <w:rFonts w:ascii="Times New Roman" w:eastAsia="標楷體" w:hAnsi="Times New Roman" w:cs="Times New Roman"/>
                <w:kern w:val="0"/>
                <w:szCs w:val="22"/>
              </w:rPr>
              <w:t>）</w:t>
            </w:r>
          </w:p>
        </w:tc>
        <w:tc>
          <w:tcPr>
            <w:tcW w:w="1629"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ind w:leftChars="-60" w:hangingChars="60" w:hanging="144"/>
              <w:jc w:val="center"/>
              <w:rPr>
                <w:rFonts w:ascii="Times New Roman" w:eastAsia="標楷體" w:hAnsi="Times New Roman" w:cs="Times New Roman"/>
                <w:bCs/>
              </w:rPr>
            </w:pPr>
            <w:r w:rsidRPr="00B4025A">
              <w:rPr>
                <w:rFonts w:ascii="Times New Roman" w:eastAsia="標楷體" w:hAnsi="Times New Roman" w:cs="Times New Roman"/>
                <w:bCs/>
              </w:rPr>
              <w:t>特教資源中心送件學校</w:t>
            </w:r>
          </w:p>
        </w:tc>
        <w:tc>
          <w:tcPr>
            <w:tcW w:w="144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rPr>
                <w:rFonts w:ascii="Times New Roman" w:eastAsia="標楷體" w:hAnsi="Times New Roman" w:cs="Times New Roman"/>
                <w:bCs/>
              </w:rPr>
            </w:pPr>
            <w:r w:rsidRPr="00B4025A">
              <w:rPr>
                <w:rFonts w:ascii="Times New Roman" w:eastAsia="標楷體" w:hAnsi="Times New Roman" w:cs="Times New Roman"/>
                <w:bCs/>
              </w:rPr>
              <w:t>特教相關業務承辦人、鑑定安置業務承辦人</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widowControl/>
              <w:adjustRightInd w:val="0"/>
              <w:snapToGrid w:val="0"/>
              <w:rPr>
                <w:rFonts w:ascii="Times New Roman" w:eastAsia="標楷體" w:hAnsi="Times New Roman" w:cs="Times New Roman"/>
                <w:bCs/>
                <w:szCs w:val="22"/>
              </w:rPr>
            </w:pPr>
            <w:r w:rsidRPr="00B4025A">
              <w:rPr>
                <w:rFonts w:ascii="Times New Roman" w:eastAsia="標楷體" w:hAnsi="Times New Roman" w:cs="Times New Roman"/>
                <w:bCs/>
                <w:szCs w:val="22"/>
              </w:rPr>
              <w:t>鑑定安置會議時程表中「視訊場」之學校務必進行視訊測試，不另發文通知。</w:t>
            </w:r>
          </w:p>
        </w:tc>
      </w:tr>
      <w:tr w:rsidR="00EB57BD" w:rsidRPr="00B4025A" w:rsidTr="00EB57BD">
        <w:trPr>
          <w:trHeight w:val="58"/>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bCs/>
                <w:szCs w:val="22"/>
              </w:rPr>
              <w:t>12</w:t>
            </w:r>
          </w:p>
        </w:tc>
        <w:tc>
          <w:tcPr>
            <w:tcW w:w="1843"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鑑輔委員審查</w:t>
            </w:r>
          </w:p>
        </w:tc>
        <w:tc>
          <w:tcPr>
            <w:tcW w:w="1944"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109.03.09</w:t>
            </w:r>
            <w:r w:rsidR="00125A74" w:rsidRPr="00B4025A">
              <w:rPr>
                <w:rFonts w:ascii="Times New Roman" w:eastAsia="標楷體" w:hAnsi="Times New Roman" w:cs="Times New Roman"/>
                <w:szCs w:val="22"/>
              </w:rPr>
              <w:t>（</w:t>
            </w:r>
            <w:r w:rsidRPr="00B4025A">
              <w:rPr>
                <w:rFonts w:ascii="Times New Roman" w:eastAsia="標楷體" w:hAnsi="Times New Roman" w:cs="Times New Roman"/>
                <w:szCs w:val="22"/>
              </w:rPr>
              <w:t>一</w:t>
            </w:r>
            <w:r w:rsidR="00125A74" w:rsidRPr="00B4025A">
              <w:rPr>
                <w:rFonts w:ascii="Times New Roman" w:eastAsia="標楷體" w:hAnsi="Times New Roman" w:cs="Times New Roman"/>
                <w:kern w:val="0"/>
                <w:szCs w:val="22"/>
              </w:rPr>
              <w:t>）</w:t>
            </w:r>
          </w:p>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至</w:t>
            </w:r>
          </w:p>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109.03.13</w:t>
            </w:r>
            <w:r w:rsidR="00125A74" w:rsidRPr="00B4025A">
              <w:rPr>
                <w:rFonts w:ascii="Times New Roman" w:eastAsia="標楷體" w:hAnsi="Times New Roman" w:cs="Times New Roman"/>
                <w:szCs w:val="22"/>
              </w:rPr>
              <w:t>（</w:t>
            </w:r>
            <w:r w:rsidRPr="00B4025A">
              <w:rPr>
                <w:rFonts w:ascii="Times New Roman" w:eastAsia="標楷體" w:hAnsi="Times New Roman" w:cs="Times New Roman"/>
                <w:szCs w:val="22"/>
              </w:rPr>
              <w:t>五</w:t>
            </w:r>
            <w:r w:rsidR="00125A74" w:rsidRPr="00B4025A">
              <w:rPr>
                <w:rFonts w:ascii="Times New Roman" w:eastAsia="標楷體" w:hAnsi="Times New Roman" w:cs="Times New Roman"/>
                <w:szCs w:val="22"/>
                <w:lang w:eastAsia="zh-HK"/>
              </w:rPr>
              <w:t>）</w:t>
            </w:r>
          </w:p>
        </w:tc>
        <w:tc>
          <w:tcPr>
            <w:tcW w:w="1629"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ind w:leftChars="-60" w:hangingChars="60" w:hanging="144"/>
              <w:jc w:val="center"/>
              <w:rPr>
                <w:rFonts w:ascii="Times New Roman" w:eastAsia="標楷體" w:hAnsi="Times New Roman" w:cs="Times New Roman"/>
                <w:bCs/>
              </w:rPr>
            </w:pPr>
            <w:r w:rsidRPr="00B4025A">
              <w:rPr>
                <w:rFonts w:ascii="Times New Roman" w:eastAsia="標楷體" w:hAnsi="Times New Roman" w:cs="Times New Roman"/>
                <w:bCs/>
              </w:rPr>
              <w:t>特教資源中心</w:t>
            </w:r>
          </w:p>
        </w:tc>
        <w:tc>
          <w:tcPr>
            <w:tcW w:w="144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jc w:val="center"/>
              <w:rPr>
                <w:rFonts w:ascii="Times New Roman" w:eastAsia="標楷體" w:hAnsi="Times New Roman" w:cs="Times New Roman"/>
                <w:bCs/>
              </w:rPr>
            </w:pPr>
            <w:r w:rsidRPr="00B4025A">
              <w:rPr>
                <w:rFonts w:ascii="Times New Roman" w:eastAsia="標楷體" w:hAnsi="Times New Roman" w:cs="Times New Roman"/>
                <w:bCs/>
              </w:rPr>
              <w:t>鑑輔委員</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widowControl/>
              <w:adjustRightInd w:val="0"/>
              <w:snapToGrid w:val="0"/>
              <w:jc w:val="center"/>
              <w:rPr>
                <w:rFonts w:ascii="Times New Roman" w:eastAsia="標楷體" w:hAnsi="Times New Roman" w:cs="Times New Roman"/>
                <w:bCs/>
                <w:szCs w:val="22"/>
              </w:rPr>
            </w:pPr>
          </w:p>
        </w:tc>
      </w:tr>
      <w:tr w:rsidR="00EB57BD" w:rsidRPr="00B4025A" w:rsidTr="00EB57BD">
        <w:trPr>
          <w:trHeight w:val="1719"/>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13</w:t>
            </w:r>
          </w:p>
        </w:tc>
        <w:tc>
          <w:tcPr>
            <w:tcW w:w="1843"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both"/>
              <w:rPr>
                <w:rFonts w:ascii="Times New Roman" w:eastAsia="標楷體" w:hAnsi="Times New Roman" w:cs="Times New Roman"/>
                <w:szCs w:val="22"/>
              </w:rPr>
            </w:pPr>
            <w:r w:rsidRPr="00B4025A">
              <w:rPr>
                <w:rFonts w:ascii="Times New Roman" w:eastAsia="標楷體" w:hAnsi="Times New Roman" w:cs="Times New Roman"/>
                <w:szCs w:val="22"/>
              </w:rPr>
              <w:t>鑑定安置會議</w:t>
            </w:r>
          </w:p>
        </w:tc>
        <w:tc>
          <w:tcPr>
            <w:tcW w:w="1944"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ind w:rightChars="-29" w:right="-70"/>
              <w:jc w:val="center"/>
              <w:rPr>
                <w:rFonts w:ascii="Times New Roman" w:eastAsia="標楷體" w:hAnsi="Times New Roman" w:cs="Times New Roman"/>
                <w:szCs w:val="22"/>
              </w:rPr>
            </w:pPr>
            <w:r w:rsidRPr="00B4025A">
              <w:rPr>
                <w:rFonts w:ascii="Times New Roman" w:eastAsia="標楷體" w:hAnsi="Times New Roman" w:cs="Times New Roman"/>
                <w:szCs w:val="22"/>
              </w:rPr>
              <w:t>109.03.16</w:t>
            </w:r>
            <w:r w:rsidR="00125A74" w:rsidRPr="00B4025A">
              <w:rPr>
                <w:rFonts w:ascii="Times New Roman" w:eastAsia="標楷體" w:hAnsi="Times New Roman" w:cs="Times New Roman"/>
                <w:kern w:val="0"/>
                <w:szCs w:val="22"/>
              </w:rPr>
              <w:t>（</w:t>
            </w:r>
            <w:r w:rsidRPr="00B4025A">
              <w:rPr>
                <w:rFonts w:ascii="Times New Roman" w:eastAsia="標楷體" w:hAnsi="Times New Roman" w:cs="Times New Roman"/>
                <w:kern w:val="0"/>
                <w:szCs w:val="22"/>
              </w:rPr>
              <w:t>一</w:t>
            </w:r>
            <w:r w:rsidR="00125A74" w:rsidRPr="00B4025A">
              <w:rPr>
                <w:rFonts w:ascii="Times New Roman" w:eastAsia="標楷體" w:hAnsi="Times New Roman" w:cs="Times New Roman"/>
                <w:kern w:val="0"/>
                <w:szCs w:val="22"/>
              </w:rPr>
              <w:t>）</w:t>
            </w:r>
          </w:p>
          <w:p w:rsidR="00EB57BD" w:rsidRPr="00B4025A" w:rsidRDefault="00EB57BD" w:rsidP="00EB57BD">
            <w:pPr>
              <w:widowControl/>
              <w:adjustRightInd w:val="0"/>
              <w:snapToGrid w:val="0"/>
              <w:spacing w:line="360" w:lineRule="exact"/>
              <w:ind w:rightChars="-29" w:right="-70"/>
              <w:jc w:val="center"/>
              <w:rPr>
                <w:rFonts w:ascii="Times New Roman" w:eastAsia="標楷體" w:hAnsi="Times New Roman" w:cs="Times New Roman"/>
                <w:szCs w:val="22"/>
              </w:rPr>
            </w:pPr>
            <w:r w:rsidRPr="00B4025A">
              <w:rPr>
                <w:rFonts w:ascii="Times New Roman" w:eastAsia="標楷體" w:hAnsi="Times New Roman" w:cs="Times New Roman"/>
                <w:szCs w:val="22"/>
              </w:rPr>
              <w:t>至</w:t>
            </w:r>
          </w:p>
          <w:p w:rsidR="00EB57BD" w:rsidRPr="00B4025A" w:rsidRDefault="00EB57BD" w:rsidP="00EB57BD">
            <w:pPr>
              <w:widowControl/>
              <w:adjustRightInd w:val="0"/>
              <w:snapToGrid w:val="0"/>
              <w:spacing w:line="360" w:lineRule="exact"/>
              <w:ind w:rightChars="-29" w:right="-70"/>
              <w:jc w:val="center"/>
              <w:rPr>
                <w:rFonts w:ascii="Times New Roman" w:eastAsia="標楷體" w:hAnsi="Times New Roman" w:cs="Times New Roman"/>
                <w:szCs w:val="22"/>
              </w:rPr>
            </w:pPr>
            <w:r w:rsidRPr="00B4025A">
              <w:rPr>
                <w:rFonts w:ascii="Times New Roman" w:eastAsia="標楷體" w:hAnsi="Times New Roman" w:cs="Times New Roman"/>
                <w:szCs w:val="22"/>
              </w:rPr>
              <w:t>109.03.20</w:t>
            </w:r>
            <w:r w:rsidR="00125A74" w:rsidRPr="00B4025A">
              <w:rPr>
                <w:rFonts w:ascii="Times New Roman" w:eastAsia="標楷體" w:hAnsi="Times New Roman" w:cs="Times New Roman"/>
                <w:szCs w:val="22"/>
              </w:rPr>
              <w:t>（</w:t>
            </w:r>
            <w:r w:rsidRPr="00B4025A">
              <w:rPr>
                <w:rFonts w:ascii="Times New Roman" w:eastAsia="標楷體" w:hAnsi="Times New Roman" w:cs="Times New Roman"/>
                <w:szCs w:val="22"/>
              </w:rPr>
              <w:t>五</w:t>
            </w:r>
            <w:r w:rsidR="00125A74" w:rsidRPr="00B4025A">
              <w:rPr>
                <w:rFonts w:ascii="Times New Roman" w:eastAsia="標楷體" w:hAnsi="Times New Roman" w:cs="Times New Roman"/>
                <w:szCs w:val="22"/>
              </w:rPr>
              <w:t>）</w:t>
            </w:r>
          </w:p>
        </w:tc>
        <w:tc>
          <w:tcPr>
            <w:tcW w:w="1629"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jc w:val="center"/>
              <w:rPr>
                <w:rFonts w:ascii="Times New Roman" w:eastAsia="標楷體" w:hAnsi="Times New Roman" w:cs="Times New Roman"/>
                <w:bCs/>
              </w:rPr>
            </w:pPr>
            <w:r w:rsidRPr="00B4025A">
              <w:rPr>
                <w:rFonts w:ascii="Times New Roman" w:eastAsia="標楷體" w:hAnsi="Times New Roman" w:cs="Times New Roman"/>
                <w:bCs/>
              </w:rPr>
              <w:t>教育局</w:t>
            </w:r>
          </w:p>
          <w:p w:rsidR="00EB57BD" w:rsidRPr="00B4025A" w:rsidRDefault="00EB57BD" w:rsidP="00EB57BD">
            <w:pPr>
              <w:widowControl/>
              <w:adjustRightInd w:val="0"/>
              <w:snapToGrid w:val="0"/>
              <w:ind w:rightChars="-58" w:right="-139"/>
              <w:jc w:val="center"/>
              <w:rPr>
                <w:rFonts w:ascii="Times New Roman" w:eastAsia="標楷體" w:hAnsi="Times New Roman" w:cs="Times New Roman"/>
                <w:bCs/>
              </w:rPr>
            </w:pPr>
            <w:r w:rsidRPr="00B4025A">
              <w:rPr>
                <w:rFonts w:ascii="Times New Roman" w:eastAsia="標楷體" w:hAnsi="Times New Roman" w:cs="Times New Roman"/>
                <w:bCs/>
              </w:rPr>
              <w:t>特教資源中心</w:t>
            </w:r>
          </w:p>
          <w:p w:rsidR="00EB57BD" w:rsidRPr="00B4025A" w:rsidRDefault="00EB57BD" w:rsidP="00EB57BD">
            <w:pPr>
              <w:widowControl/>
              <w:adjustRightInd w:val="0"/>
              <w:snapToGrid w:val="0"/>
              <w:ind w:rightChars="-58" w:right="-139"/>
              <w:jc w:val="center"/>
              <w:rPr>
                <w:rFonts w:ascii="Times New Roman" w:eastAsia="標楷體" w:hAnsi="Times New Roman" w:cs="Times New Roman"/>
                <w:bCs/>
              </w:rPr>
            </w:pPr>
            <w:r w:rsidRPr="00B4025A">
              <w:rPr>
                <w:rFonts w:ascii="Times New Roman" w:eastAsia="標楷體" w:hAnsi="Times New Roman" w:cs="Times New Roman"/>
                <w:bCs/>
              </w:rPr>
              <w:t>送件學校</w:t>
            </w:r>
          </w:p>
        </w:tc>
        <w:tc>
          <w:tcPr>
            <w:tcW w:w="144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ind w:leftChars="3" w:left="7" w:rightChars="-16" w:right="-38"/>
              <w:rPr>
                <w:rFonts w:ascii="Times New Roman" w:eastAsia="標楷體" w:hAnsi="Times New Roman" w:cs="Times New Roman"/>
                <w:bCs/>
              </w:rPr>
            </w:pPr>
            <w:r w:rsidRPr="00B4025A">
              <w:rPr>
                <w:rFonts w:ascii="Times New Roman" w:eastAsia="標楷體" w:hAnsi="Times New Roman" w:cs="Times New Roman"/>
                <w:bCs/>
              </w:rPr>
              <w:t>鑑輔委員、送件學校代表和家長</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widowControl/>
              <w:adjustRightInd w:val="0"/>
              <w:snapToGrid w:val="0"/>
              <w:jc w:val="both"/>
              <w:rPr>
                <w:rFonts w:ascii="Times New Roman" w:eastAsia="標楷體" w:hAnsi="Times New Roman" w:cs="Times New Roman"/>
                <w:bCs/>
                <w:szCs w:val="22"/>
                <w:highlight w:val="yellow"/>
              </w:rPr>
            </w:pPr>
            <w:r w:rsidRPr="00B4025A">
              <w:rPr>
                <w:rFonts w:ascii="Times New Roman" w:eastAsia="標楷體" w:hAnsi="Times New Roman" w:cs="Times New Roman"/>
                <w:bCs/>
                <w:szCs w:val="22"/>
              </w:rPr>
              <w:t>各申請學校請派代表依「鑑定安置會議時程表」提前</w:t>
            </w:r>
            <w:r w:rsidRPr="00B4025A">
              <w:rPr>
                <w:rFonts w:ascii="Times New Roman" w:eastAsia="標楷體" w:hAnsi="Times New Roman" w:cs="Times New Roman"/>
                <w:bCs/>
                <w:szCs w:val="22"/>
              </w:rPr>
              <w:t>20</w:t>
            </w:r>
            <w:r w:rsidRPr="00B4025A">
              <w:rPr>
                <w:rFonts w:ascii="Times New Roman" w:eastAsia="標楷體" w:hAnsi="Times New Roman" w:cs="Times New Roman"/>
                <w:bCs/>
                <w:szCs w:val="22"/>
              </w:rPr>
              <w:t>分鐘參加鑑定安置會議，鑑定清冊將於會期結束後開放學校線上列印，不再另行寄送。</w:t>
            </w:r>
          </w:p>
        </w:tc>
      </w:tr>
      <w:tr w:rsidR="00EB57BD" w:rsidRPr="00B4025A" w:rsidTr="00EB57BD">
        <w:trPr>
          <w:trHeight w:val="2977"/>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14</w:t>
            </w:r>
          </w:p>
        </w:tc>
        <w:tc>
          <w:tcPr>
            <w:tcW w:w="1843"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ind w:leftChars="-43" w:left="-103" w:rightChars="-47" w:right="-113"/>
              <w:jc w:val="both"/>
              <w:rPr>
                <w:rFonts w:ascii="Times New Roman" w:eastAsia="標楷體" w:hAnsi="Times New Roman" w:cs="Times New Roman"/>
                <w:sz w:val="22"/>
                <w:szCs w:val="22"/>
              </w:rPr>
            </w:pPr>
            <w:r w:rsidRPr="00B4025A">
              <w:rPr>
                <w:rFonts w:ascii="Times New Roman" w:eastAsia="標楷體" w:hAnsi="Times New Roman" w:cs="Times New Roman"/>
                <w:szCs w:val="22"/>
              </w:rPr>
              <w:t>各校接收結果及通知家長鑑定安置結果</w:t>
            </w:r>
          </w:p>
        </w:tc>
        <w:tc>
          <w:tcPr>
            <w:tcW w:w="1944"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109.03.24</w:t>
            </w:r>
            <w:r w:rsidR="00125A74" w:rsidRPr="00B4025A">
              <w:rPr>
                <w:rFonts w:ascii="Times New Roman" w:eastAsia="標楷體" w:hAnsi="Times New Roman" w:cs="Times New Roman"/>
                <w:kern w:val="0"/>
                <w:szCs w:val="22"/>
              </w:rPr>
              <w:t>（</w:t>
            </w:r>
            <w:r w:rsidRPr="00B4025A">
              <w:rPr>
                <w:rFonts w:ascii="Times New Roman" w:eastAsia="標楷體" w:hAnsi="Times New Roman" w:cs="Times New Roman"/>
                <w:kern w:val="0"/>
                <w:szCs w:val="22"/>
              </w:rPr>
              <w:t>二</w:t>
            </w:r>
            <w:r w:rsidR="00125A74" w:rsidRPr="00B4025A">
              <w:rPr>
                <w:rFonts w:ascii="Times New Roman" w:eastAsia="標楷體" w:hAnsi="Times New Roman" w:cs="Times New Roman"/>
                <w:kern w:val="0"/>
                <w:szCs w:val="22"/>
              </w:rPr>
              <w:t>）</w:t>
            </w:r>
          </w:p>
        </w:tc>
        <w:tc>
          <w:tcPr>
            <w:tcW w:w="1629"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jc w:val="center"/>
              <w:rPr>
                <w:rFonts w:ascii="Times New Roman" w:eastAsia="標楷體" w:hAnsi="Times New Roman" w:cs="Times New Roman"/>
                <w:bCs/>
              </w:rPr>
            </w:pPr>
            <w:r w:rsidRPr="00B4025A">
              <w:rPr>
                <w:rFonts w:ascii="Times New Roman" w:eastAsia="標楷體" w:hAnsi="Times New Roman" w:cs="Times New Roman"/>
                <w:bCs/>
              </w:rPr>
              <w:t>送件學校</w:t>
            </w:r>
          </w:p>
        </w:tc>
        <w:tc>
          <w:tcPr>
            <w:tcW w:w="144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jc w:val="center"/>
              <w:rPr>
                <w:rFonts w:ascii="Times New Roman" w:eastAsia="標楷體" w:hAnsi="Times New Roman" w:cs="Times New Roman"/>
                <w:bCs/>
              </w:rPr>
            </w:pPr>
            <w:r w:rsidRPr="00B4025A">
              <w:rPr>
                <w:rFonts w:ascii="Times New Roman" w:eastAsia="標楷體" w:hAnsi="Times New Roman" w:cs="Times New Roman"/>
                <w:bCs/>
              </w:rPr>
              <w:t>特教相關</w:t>
            </w:r>
          </w:p>
          <w:p w:rsidR="00EB57BD" w:rsidRPr="00B4025A" w:rsidRDefault="00EB57BD" w:rsidP="00EB57BD">
            <w:pPr>
              <w:widowControl/>
              <w:adjustRightInd w:val="0"/>
              <w:snapToGrid w:val="0"/>
              <w:jc w:val="center"/>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widowControl/>
              <w:adjustRightInd w:val="0"/>
              <w:snapToGrid w:val="0"/>
              <w:ind w:left="173" w:rightChars="-45" w:right="-108" w:hangingChars="72" w:hanging="173"/>
              <w:rPr>
                <w:rFonts w:ascii="Times New Roman" w:eastAsia="標楷體" w:hAnsi="Times New Roman" w:cs="Times New Roman"/>
                <w:bCs/>
                <w:szCs w:val="22"/>
              </w:rPr>
            </w:pPr>
            <w:r w:rsidRPr="00B4025A">
              <w:rPr>
                <w:rFonts w:ascii="Times New Roman" w:eastAsia="標楷體" w:hAnsi="Times New Roman" w:cs="Times New Roman"/>
                <w:bCs/>
                <w:szCs w:val="22"/>
              </w:rPr>
              <w:t>1.</w:t>
            </w:r>
            <w:r w:rsidRPr="00B4025A">
              <w:rPr>
                <w:rFonts w:ascii="Times New Roman" w:eastAsia="標楷體" w:hAnsi="Times New Roman" w:cs="Times New Roman"/>
                <w:bCs/>
                <w:szCs w:val="22"/>
              </w:rPr>
              <w:t>請學校上「教育部</w:t>
            </w:r>
            <w:r w:rsidR="007D204A" w:rsidRPr="00B4025A">
              <w:rPr>
                <w:rFonts w:ascii="Times New Roman" w:eastAsia="標楷體" w:hAnsi="Times New Roman" w:cs="Times New Roman"/>
                <w:bCs/>
                <w:szCs w:val="22"/>
              </w:rPr>
              <w:t>特殊教育通報網</w:t>
            </w:r>
            <w:r w:rsidRPr="00B4025A">
              <w:rPr>
                <w:rFonts w:ascii="Times New Roman" w:eastAsia="標楷體" w:hAnsi="Times New Roman" w:cs="Times New Roman"/>
                <w:bCs/>
                <w:szCs w:val="22"/>
              </w:rPr>
              <w:t>」接收鑑定結果，並自行上高雄市鑑定安置資訊網列印「鑑定安置結果通知書」給家長。</w:t>
            </w:r>
          </w:p>
          <w:p w:rsidR="00EB57BD" w:rsidRPr="00B4025A" w:rsidRDefault="00EB57BD" w:rsidP="00EB57BD">
            <w:pPr>
              <w:widowControl/>
              <w:adjustRightInd w:val="0"/>
              <w:snapToGrid w:val="0"/>
              <w:ind w:left="173" w:rightChars="-45" w:right="-108" w:hangingChars="72" w:hanging="173"/>
              <w:rPr>
                <w:rFonts w:ascii="Times New Roman" w:eastAsia="標楷體" w:hAnsi="Times New Roman" w:cs="Times New Roman"/>
                <w:bCs/>
                <w:szCs w:val="22"/>
              </w:rPr>
            </w:pPr>
            <w:r w:rsidRPr="00B4025A">
              <w:rPr>
                <w:rFonts w:ascii="Times New Roman" w:eastAsia="標楷體" w:hAnsi="Times New Roman" w:cs="Times New Roman"/>
                <w:bCs/>
                <w:szCs w:val="22"/>
              </w:rPr>
              <w:t>2.</w:t>
            </w:r>
            <w:r w:rsidRPr="00B4025A">
              <w:rPr>
                <w:rFonts w:ascii="Times New Roman" w:eastAsia="標楷體" w:hAnsi="Times New Roman" w:cs="Times New Roman"/>
                <w:bCs/>
                <w:szCs w:val="22"/>
              </w:rPr>
              <w:t>若家長對於安置結果有疑義，請於</w:t>
            </w:r>
            <w:r w:rsidRPr="00B4025A">
              <w:rPr>
                <w:rFonts w:ascii="Times New Roman" w:eastAsia="標楷體" w:hAnsi="Times New Roman" w:cs="Times New Roman"/>
                <w:bCs/>
              </w:rPr>
              <w:t>開放接收鑑定結果日</w:t>
            </w:r>
            <w:r w:rsidRPr="00B4025A">
              <w:rPr>
                <w:rFonts w:ascii="Times New Roman" w:eastAsia="標楷體" w:hAnsi="Times New Roman" w:cs="Times New Roman"/>
                <w:bCs/>
                <w:szCs w:val="22"/>
              </w:rPr>
              <w:t>之次日起</w:t>
            </w:r>
            <w:r w:rsidRPr="00B4025A">
              <w:rPr>
                <w:rFonts w:ascii="Times New Roman" w:eastAsia="標楷體" w:hAnsi="Times New Roman" w:cs="Times New Roman"/>
                <w:bCs/>
                <w:szCs w:val="22"/>
              </w:rPr>
              <w:t>20</w:t>
            </w:r>
            <w:r w:rsidRPr="00B4025A">
              <w:rPr>
                <w:rFonts w:ascii="Times New Roman" w:eastAsia="標楷體" w:hAnsi="Times New Roman" w:cs="Times New Roman"/>
                <w:bCs/>
                <w:szCs w:val="22"/>
              </w:rPr>
              <w:t>日內</w:t>
            </w:r>
            <w:r w:rsidR="00125A74" w:rsidRPr="00B4025A">
              <w:rPr>
                <w:rFonts w:ascii="Times New Roman" w:eastAsia="標楷體" w:hAnsi="Times New Roman" w:cs="Times New Roman"/>
                <w:bCs/>
                <w:szCs w:val="22"/>
              </w:rPr>
              <w:t>（</w:t>
            </w:r>
            <w:r w:rsidRPr="00B4025A">
              <w:rPr>
                <w:rFonts w:ascii="Times New Roman" w:eastAsia="標楷體" w:hAnsi="Times New Roman" w:cs="Times New Roman"/>
                <w:bCs/>
                <w:szCs w:val="22"/>
              </w:rPr>
              <w:t>含假日</w:t>
            </w:r>
            <w:r w:rsidR="00125A74" w:rsidRPr="00B4025A">
              <w:rPr>
                <w:rFonts w:ascii="Times New Roman" w:eastAsia="標楷體" w:hAnsi="Times New Roman" w:cs="Times New Roman"/>
                <w:bCs/>
                <w:szCs w:val="22"/>
              </w:rPr>
              <w:t>）</w:t>
            </w:r>
            <w:r w:rsidRPr="00B4025A">
              <w:rPr>
                <w:rFonts w:ascii="Times New Roman" w:eastAsia="標楷體" w:hAnsi="Times New Roman" w:cs="Times New Roman"/>
                <w:bCs/>
                <w:szCs w:val="22"/>
              </w:rPr>
              <w:t>提出，未提出異議視同接受本次會議決議。</w:t>
            </w:r>
          </w:p>
        </w:tc>
      </w:tr>
      <w:tr w:rsidR="00EB57BD" w:rsidRPr="00B4025A" w:rsidTr="00EB57BD">
        <w:trPr>
          <w:trHeight w:val="1367"/>
          <w:jc w:val="center"/>
        </w:trPr>
        <w:tc>
          <w:tcPr>
            <w:tcW w:w="562"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center"/>
              <w:rPr>
                <w:rFonts w:ascii="Times New Roman" w:eastAsia="標楷體" w:hAnsi="Times New Roman" w:cs="Times New Roman"/>
                <w:szCs w:val="22"/>
              </w:rPr>
            </w:pPr>
            <w:r w:rsidRPr="00B4025A">
              <w:rPr>
                <w:rFonts w:ascii="Times New Roman" w:eastAsia="標楷體" w:hAnsi="Times New Roman" w:cs="Times New Roman"/>
                <w:szCs w:val="22"/>
              </w:rPr>
              <w:t>15</w:t>
            </w:r>
          </w:p>
        </w:tc>
        <w:tc>
          <w:tcPr>
            <w:tcW w:w="1843"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jc w:val="both"/>
              <w:rPr>
                <w:rFonts w:ascii="Times New Roman" w:eastAsia="標楷體" w:hAnsi="Times New Roman" w:cs="Times New Roman"/>
                <w:sz w:val="22"/>
                <w:szCs w:val="22"/>
              </w:rPr>
            </w:pPr>
            <w:r w:rsidRPr="00B4025A">
              <w:rPr>
                <w:rFonts w:ascii="Times New Roman" w:eastAsia="標楷體" w:hAnsi="Times New Roman" w:cs="Times New Roman"/>
                <w:szCs w:val="22"/>
              </w:rPr>
              <w:t>開放列印鑑定清冊暨設有身障類特教班各校線上檢核學生人數</w:t>
            </w:r>
          </w:p>
        </w:tc>
        <w:tc>
          <w:tcPr>
            <w:tcW w:w="1944"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spacing w:line="360" w:lineRule="exact"/>
              <w:ind w:leftChars="-42" w:left="-101" w:rightChars="-37" w:right="-89"/>
              <w:jc w:val="center"/>
              <w:rPr>
                <w:rFonts w:ascii="Times New Roman" w:eastAsia="標楷體" w:hAnsi="Times New Roman" w:cs="Times New Roman"/>
                <w:szCs w:val="22"/>
              </w:rPr>
            </w:pPr>
            <w:r w:rsidRPr="00B4025A">
              <w:rPr>
                <w:rFonts w:ascii="Times New Roman" w:eastAsia="標楷體" w:hAnsi="Times New Roman" w:cs="Times New Roman"/>
                <w:szCs w:val="22"/>
              </w:rPr>
              <w:t>109.03.30</w:t>
            </w:r>
            <w:r w:rsidR="00125A74" w:rsidRPr="00B4025A">
              <w:rPr>
                <w:rFonts w:ascii="Times New Roman" w:eastAsia="標楷體" w:hAnsi="Times New Roman" w:cs="Times New Roman"/>
                <w:kern w:val="0"/>
                <w:szCs w:val="22"/>
              </w:rPr>
              <w:t>（</w:t>
            </w:r>
            <w:r w:rsidRPr="00B4025A">
              <w:rPr>
                <w:rFonts w:ascii="Times New Roman" w:eastAsia="標楷體" w:hAnsi="Times New Roman" w:cs="Times New Roman"/>
                <w:kern w:val="0"/>
                <w:szCs w:val="22"/>
              </w:rPr>
              <w:t>一</w:t>
            </w:r>
            <w:r w:rsidR="00125A74" w:rsidRPr="00B4025A">
              <w:rPr>
                <w:rFonts w:ascii="Times New Roman" w:eastAsia="標楷體" w:hAnsi="Times New Roman" w:cs="Times New Roman"/>
                <w:kern w:val="0"/>
                <w:szCs w:val="22"/>
              </w:rPr>
              <w:t>）</w:t>
            </w:r>
            <w:r w:rsidRPr="00B4025A">
              <w:rPr>
                <w:rFonts w:ascii="Times New Roman" w:eastAsia="標楷體" w:hAnsi="Times New Roman" w:cs="Times New Roman"/>
                <w:szCs w:val="22"/>
              </w:rPr>
              <w:t>前</w:t>
            </w:r>
          </w:p>
        </w:tc>
        <w:tc>
          <w:tcPr>
            <w:tcW w:w="1629"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ind w:rightChars="-60" w:right="-144"/>
              <w:rPr>
                <w:rFonts w:ascii="Times New Roman" w:eastAsia="標楷體" w:hAnsi="Times New Roman" w:cs="Times New Roman"/>
                <w:bCs/>
              </w:rPr>
            </w:pPr>
            <w:r w:rsidRPr="00B4025A">
              <w:rPr>
                <w:rFonts w:ascii="Times New Roman" w:eastAsia="標楷體" w:hAnsi="Times New Roman" w:cs="Times New Roman"/>
                <w:bCs/>
              </w:rPr>
              <w:t>特教資源中心</w:t>
            </w:r>
          </w:p>
        </w:tc>
        <w:tc>
          <w:tcPr>
            <w:tcW w:w="1447" w:type="dxa"/>
            <w:tcBorders>
              <w:top w:val="single" w:sz="4" w:space="0" w:color="000000"/>
              <w:left w:val="single" w:sz="4" w:space="0" w:color="000000"/>
              <w:bottom w:val="single" w:sz="4" w:space="0" w:color="000000"/>
            </w:tcBorders>
            <w:shd w:val="clear" w:color="auto" w:fill="auto"/>
            <w:vAlign w:val="center"/>
          </w:tcPr>
          <w:p w:rsidR="00EB57BD" w:rsidRPr="00B4025A" w:rsidRDefault="00EB57BD" w:rsidP="00EB57BD">
            <w:pPr>
              <w:widowControl/>
              <w:adjustRightInd w:val="0"/>
              <w:snapToGrid w:val="0"/>
              <w:jc w:val="center"/>
              <w:rPr>
                <w:rFonts w:ascii="Times New Roman" w:eastAsia="標楷體" w:hAnsi="Times New Roman" w:cs="Times New Roman"/>
                <w:bCs/>
              </w:rPr>
            </w:pPr>
            <w:r w:rsidRPr="00B4025A">
              <w:rPr>
                <w:rFonts w:ascii="Times New Roman" w:eastAsia="標楷體" w:hAnsi="Times New Roman" w:cs="Times New Roman"/>
                <w:bCs/>
              </w:rPr>
              <w:t>鑑定安置</w:t>
            </w:r>
          </w:p>
          <w:p w:rsidR="00EB57BD" w:rsidRPr="00B4025A" w:rsidRDefault="00EB57BD" w:rsidP="00EB57BD">
            <w:pPr>
              <w:widowControl/>
              <w:adjustRightInd w:val="0"/>
              <w:snapToGrid w:val="0"/>
              <w:jc w:val="center"/>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7BD" w:rsidRPr="00B4025A" w:rsidRDefault="00EB57BD" w:rsidP="00EB57BD">
            <w:pPr>
              <w:widowControl/>
              <w:adjustRightInd w:val="0"/>
              <w:snapToGrid w:val="0"/>
              <w:rPr>
                <w:rFonts w:ascii="Times New Roman" w:eastAsia="標楷體" w:hAnsi="Times New Roman" w:cs="Times New Roman"/>
                <w:bCs/>
                <w:szCs w:val="22"/>
              </w:rPr>
            </w:pPr>
            <w:r w:rsidRPr="00B4025A">
              <w:rPr>
                <w:rFonts w:ascii="Times New Roman" w:eastAsia="標楷體" w:hAnsi="Times New Roman" w:cs="Times New Roman"/>
                <w:bCs/>
                <w:szCs w:val="22"/>
              </w:rPr>
              <w:t>各校若對鑑定清冊上之結果有疑義，請與鑑定安置業務承辦人員聯繫。</w:t>
            </w:r>
          </w:p>
        </w:tc>
      </w:tr>
    </w:tbl>
    <w:p w:rsidR="00EB57BD" w:rsidRPr="00B4025A" w:rsidRDefault="00EB57BD" w:rsidP="00EB57BD">
      <w:pPr>
        <w:widowControl/>
        <w:adjustRightInd w:val="0"/>
        <w:snapToGrid w:val="0"/>
        <w:spacing w:beforeLines="50" w:before="120"/>
        <w:ind w:left="223" w:hangingChars="93" w:hanging="223"/>
        <w:rPr>
          <w:rFonts w:ascii="Times New Roman" w:eastAsia="標楷體" w:hAnsi="Times New Roman" w:cs="Times New Roman"/>
          <w:bCs/>
        </w:rPr>
      </w:pPr>
      <w:r w:rsidRPr="00B4025A">
        <w:rPr>
          <w:rFonts w:ascii="新細明體" w:hAnsi="新細明體" w:cs="新細明體" w:hint="eastAsia"/>
          <w:szCs w:val="22"/>
        </w:rPr>
        <w:t>※</w:t>
      </w:r>
      <w:r w:rsidRPr="00B4025A">
        <w:rPr>
          <w:rFonts w:ascii="Times New Roman" w:eastAsia="標楷體" w:hAnsi="Times New Roman" w:cs="Times New Roman"/>
          <w:szCs w:val="22"/>
        </w:rPr>
        <w:t>上述「高雄市</w:t>
      </w:r>
      <w:r w:rsidRPr="00B4025A">
        <w:rPr>
          <w:rFonts w:ascii="Times New Roman" w:eastAsia="標楷體" w:hAnsi="Times New Roman" w:cs="Times New Roman"/>
          <w:szCs w:val="22"/>
        </w:rPr>
        <w:t>109</w:t>
      </w:r>
      <w:r w:rsidRPr="00B4025A">
        <w:rPr>
          <w:rFonts w:ascii="Times New Roman" w:eastAsia="標楷體" w:hAnsi="Times New Roman" w:cs="Times New Roman"/>
          <w:szCs w:val="22"/>
        </w:rPr>
        <w:t>年度第</w:t>
      </w:r>
      <w:r w:rsidRPr="00B4025A">
        <w:rPr>
          <w:rFonts w:ascii="Times New Roman" w:eastAsia="標楷體" w:hAnsi="Times New Roman" w:cs="Times New Roman"/>
          <w:szCs w:val="22"/>
        </w:rPr>
        <w:t>1</w:t>
      </w:r>
      <w:r w:rsidRPr="00B4025A">
        <w:rPr>
          <w:rFonts w:ascii="Times New Roman" w:eastAsia="標楷體" w:hAnsi="Times New Roman" w:cs="Times New Roman"/>
          <w:szCs w:val="22"/>
        </w:rPr>
        <w:t>次國民教育階段特殊教育鑑定安置工作時程」，</w:t>
      </w:r>
      <w:r w:rsidR="00252434" w:rsidRPr="00B4025A">
        <w:rPr>
          <w:rFonts w:ascii="Times New Roman" w:eastAsia="標楷體" w:hAnsi="Times New Roman" w:cs="Times New Roman"/>
          <w:szCs w:val="22"/>
        </w:rPr>
        <w:t>教育局</w:t>
      </w:r>
      <w:r w:rsidRPr="00B4025A">
        <w:rPr>
          <w:rFonts w:ascii="Times New Roman" w:eastAsia="標楷體" w:hAnsi="Times New Roman" w:cs="Times New Roman"/>
          <w:szCs w:val="22"/>
        </w:rPr>
        <w:t>得依實際情形調整，並公告於「高雄市鑑定安置資訊網」。</w:t>
      </w:r>
    </w:p>
    <w:p w:rsidR="003C051A" w:rsidRPr="00B4025A" w:rsidRDefault="003C051A" w:rsidP="00EB57BD">
      <w:pPr>
        <w:suppressAutoHyphens/>
        <w:spacing w:after="120" w:line="500" w:lineRule="exact"/>
        <w:rPr>
          <w:rFonts w:ascii="Times New Roman" w:eastAsia="標楷體" w:hAnsi="Times New Roman" w:cs="Times New Roman"/>
          <w:szCs w:val="22"/>
        </w:rPr>
      </w:pPr>
    </w:p>
    <w:p w:rsidR="00C906F8" w:rsidRPr="00B4025A" w:rsidRDefault="0012581A" w:rsidP="00DF2E5B">
      <w:pPr>
        <w:pStyle w:val="2"/>
        <w:numPr>
          <w:ilvl w:val="0"/>
          <w:numId w:val="105"/>
        </w:numPr>
        <w:spacing w:line="240" w:lineRule="auto"/>
        <w:ind w:left="822" w:hanging="811"/>
        <w:rPr>
          <w:rFonts w:hint="eastAsia"/>
          <w:lang w:eastAsia="zh-TW"/>
        </w:rPr>
      </w:pPr>
      <w:bookmarkStart w:id="60" w:name="_Hlk486713214"/>
      <w:r w:rsidRPr="00B4025A">
        <w:rPr>
          <w:rFonts w:ascii="Times New Roman" w:hAnsi="Times New Roman" w:cs="Times New Roman"/>
          <w:b w:val="0"/>
          <w:kern w:val="1"/>
          <w:sz w:val="32"/>
          <w:szCs w:val="32"/>
        </w:rPr>
        <w:br w:type="page"/>
      </w:r>
      <w:bookmarkStart w:id="61" w:name="_Toc16840278"/>
      <w:bookmarkEnd w:id="60"/>
      <w:r w:rsidR="00475E16" w:rsidRPr="00B4025A">
        <w:rPr>
          <w:rFonts w:hint="eastAsia"/>
          <w:lang w:eastAsia="zh-TW"/>
        </w:rPr>
        <w:lastRenderedPageBreak/>
        <w:t>附件</w:t>
      </w:r>
      <w:r w:rsidR="00475E16" w:rsidRPr="00B4025A">
        <w:rPr>
          <w:rFonts w:hint="eastAsia"/>
          <w:lang w:eastAsia="zh-TW"/>
        </w:rPr>
        <w:t>7</w:t>
      </w:r>
      <w:r w:rsidR="00475E16" w:rsidRPr="00B4025A">
        <w:rPr>
          <w:lang w:eastAsia="zh-TW"/>
        </w:rPr>
        <w:t>：</w:t>
      </w:r>
      <w:r w:rsidR="00475E16" w:rsidRPr="00B4025A">
        <w:rPr>
          <w:lang w:eastAsia="zh-TW"/>
        </w:rPr>
        <w:t>1</w:t>
      </w:r>
      <w:r w:rsidR="00C906F8" w:rsidRPr="00B4025A">
        <w:rPr>
          <w:lang w:eastAsia="zh-TW"/>
        </w:rPr>
        <w:t>08</w:t>
      </w:r>
      <w:r w:rsidR="00C906F8" w:rsidRPr="00B4025A">
        <w:rPr>
          <w:lang w:eastAsia="zh-TW"/>
        </w:rPr>
        <w:t>年度第</w:t>
      </w:r>
      <w:r w:rsidR="00C906F8" w:rsidRPr="00B4025A">
        <w:rPr>
          <w:lang w:eastAsia="zh-TW"/>
        </w:rPr>
        <w:t>2</w:t>
      </w:r>
      <w:r w:rsidR="00C906F8" w:rsidRPr="00B4025A">
        <w:rPr>
          <w:lang w:eastAsia="zh-TW"/>
        </w:rPr>
        <w:t>次高級中等教育階段特殊教育鑑定安置工作時程</w:t>
      </w:r>
      <w:bookmarkEnd w:id="61"/>
    </w:p>
    <w:tbl>
      <w:tblPr>
        <w:tblW w:w="10768" w:type="dxa"/>
        <w:jc w:val="center"/>
        <w:tblLayout w:type="fixed"/>
        <w:tblLook w:val="0000" w:firstRow="0" w:lastRow="0" w:firstColumn="0" w:lastColumn="0" w:noHBand="0" w:noVBand="0"/>
      </w:tblPr>
      <w:tblGrid>
        <w:gridCol w:w="475"/>
        <w:gridCol w:w="87"/>
        <w:gridCol w:w="2127"/>
        <w:gridCol w:w="1701"/>
        <w:gridCol w:w="1701"/>
        <w:gridCol w:w="1701"/>
        <w:gridCol w:w="2976"/>
      </w:tblGrid>
      <w:tr w:rsidR="00C906F8" w:rsidRPr="00B4025A" w:rsidTr="0079676B">
        <w:trPr>
          <w:jc w:val="center"/>
        </w:trPr>
        <w:tc>
          <w:tcPr>
            <w:tcW w:w="475" w:type="dxa"/>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bCs/>
              </w:rPr>
            </w:pPr>
            <w:r w:rsidRPr="00B4025A">
              <w:rPr>
                <w:rFonts w:ascii="Times New Roman" w:eastAsia="標楷體" w:hAnsi="Times New Roman" w:cs="Times New Roman"/>
                <w:bCs/>
              </w:rPr>
              <w:t>編號</w:t>
            </w:r>
          </w:p>
        </w:tc>
        <w:tc>
          <w:tcPr>
            <w:tcW w:w="2214" w:type="dxa"/>
            <w:gridSpan w:val="2"/>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bCs/>
              </w:rPr>
            </w:pPr>
            <w:r w:rsidRPr="00B4025A">
              <w:rPr>
                <w:rFonts w:ascii="Times New Roman" w:eastAsia="標楷體" w:hAnsi="Times New Roman" w:cs="Times New Roman"/>
                <w:bCs/>
              </w:rPr>
              <w:t>工作項目</w:t>
            </w:r>
          </w:p>
        </w:tc>
        <w:tc>
          <w:tcPr>
            <w:tcW w:w="1701" w:type="dxa"/>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bCs/>
              </w:rPr>
            </w:pPr>
            <w:r w:rsidRPr="00B4025A">
              <w:rPr>
                <w:rFonts w:ascii="Times New Roman" w:eastAsia="標楷體" w:hAnsi="Times New Roman" w:cs="Times New Roman"/>
                <w:bCs/>
              </w:rPr>
              <w:t>預定日期</w:t>
            </w:r>
          </w:p>
        </w:tc>
        <w:tc>
          <w:tcPr>
            <w:tcW w:w="1701" w:type="dxa"/>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jc w:val="center"/>
              <w:rPr>
                <w:rFonts w:ascii="Times New Roman" w:eastAsia="標楷體" w:hAnsi="Times New Roman" w:cs="Times New Roman"/>
                <w:bCs/>
              </w:rPr>
            </w:pPr>
            <w:r w:rsidRPr="00B4025A">
              <w:rPr>
                <w:rFonts w:ascii="Times New Roman" w:eastAsia="標楷體" w:hAnsi="Times New Roman" w:cs="Times New Roman"/>
                <w:bCs/>
              </w:rPr>
              <w:t>承辦單位</w:t>
            </w:r>
          </w:p>
        </w:tc>
        <w:tc>
          <w:tcPr>
            <w:tcW w:w="1701" w:type="dxa"/>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jc w:val="center"/>
              <w:rPr>
                <w:rFonts w:ascii="Times New Roman" w:eastAsia="標楷體" w:hAnsi="Times New Roman" w:cs="Times New Roman"/>
                <w:bCs/>
              </w:rPr>
            </w:pPr>
            <w:r w:rsidRPr="00B4025A">
              <w:rPr>
                <w:rFonts w:ascii="Times New Roman" w:eastAsia="標楷體" w:hAnsi="Times New Roman" w:cs="Times New Roman"/>
                <w:bCs/>
              </w:rPr>
              <w:t>承辦人員</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bCs/>
              </w:rPr>
              <w:t>備</w:t>
            </w:r>
            <w:r w:rsidRPr="00B4025A">
              <w:rPr>
                <w:rFonts w:ascii="Times New Roman" w:eastAsia="標楷體" w:hAnsi="Times New Roman" w:cs="Times New Roman"/>
                <w:bCs/>
              </w:rPr>
              <w:t xml:space="preserve">     </w:t>
            </w:r>
            <w:r w:rsidRPr="00B4025A">
              <w:rPr>
                <w:rFonts w:ascii="Times New Roman" w:eastAsia="標楷體" w:hAnsi="Times New Roman" w:cs="Times New Roman"/>
                <w:bCs/>
              </w:rPr>
              <w:t>註</w:t>
            </w:r>
          </w:p>
        </w:tc>
      </w:tr>
      <w:tr w:rsidR="00C906F8" w:rsidRPr="00B4025A" w:rsidTr="0079676B">
        <w:trPr>
          <w:trHeight w:val="1042"/>
          <w:jc w:val="center"/>
        </w:trPr>
        <w:tc>
          <w:tcPr>
            <w:tcW w:w="475" w:type="dxa"/>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bCs/>
              </w:rPr>
              <w:t>1</w:t>
            </w:r>
          </w:p>
        </w:tc>
        <w:tc>
          <w:tcPr>
            <w:tcW w:w="2214" w:type="dxa"/>
            <w:gridSpan w:val="2"/>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t>108</w:t>
            </w:r>
            <w:r w:rsidRPr="00B4025A">
              <w:rPr>
                <w:rFonts w:ascii="Times New Roman" w:eastAsia="標楷體" w:hAnsi="Times New Roman" w:cs="Times New Roman"/>
              </w:rPr>
              <w:t>年度第</w:t>
            </w:r>
            <w:r w:rsidRPr="00B4025A">
              <w:rPr>
                <w:rFonts w:ascii="Times New Roman" w:eastAsia="標楷體" w:hAnsi="Times New Roman" w:cs="Times New Roman"/>
              </w:rPr>
              <w:t>2</w:t>
            </w:r>
            <w:r w:rsidRPr="00B4025A">
              <w:rPr>
                <w:rFonts w:ascii="Times New Roman" w:eastAsia="標楷體" w:hAnsi="Times New Roman" w:cs="Times New Roman"/>
              </w:rPr>
              <w:t>次</w:t>
            </w:r>
          </w:p>
          <w:p w:rsidR="00C906F8" w:rsidRPr="00B4025A" w:rsidRDefault="00C906F8" w:rsidP="0079676B">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t>鑑定安置說明會</w:t>
            </w:r>
          </w:p>
        </w:tc>
        <w:tc>
          <w:tcPr>
            <w:tcW w:w="1701" w:type="dxa"/>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ind w:leftChars="-62" w:left="-149" w:rightChars="-52" w:right="-125"/>
              <w:jc w:val="center"/>
              <w:rPr>
                <w:rFonts w:ascii="Times New Roman" w:eastAsia="標楷體" w:hAnsi="Times New Roman" w:cs="Times New Roman"/>
                <w:bCs/>
              </w:rPr>
            </w:pPr>
            <w:r w:rsidRPr="00B4025A">
              <w:rPr>
                <w:rFonts w:ascii="Times New Roman" w:eastAsia="標楷體" w:hAnsi="Times New Roman" w:cs="Times New Roman"/>
                <w:bCs/>
              </w:rPr>
              <w:t>108.9.2</w:t>
            </w:r>
            <w:r w:rsidR="00125A74" w:rsidRPr="00B4025A">
              <w:rPr>
                <w:rFonts w:ascii="Times New Roman" w:eastAsia="標楷體" w:hAnsi="Times New Roman" w:cs="Times New Roman"/>
                <w:bCs/>
              </w:rPr>
              <w:t>（</w:t>
            </w:r>
            <w:r w:rsidRPr="00B4025A">
              <w:rPr>
                <w:rFonts w:ascii="Times New Roman" w:eastAsia="標楷體" w:hAnsi="Times New Roman" w:cs="Times New Roman"/>
                <w:bCs/>
              </w:rPr>
              <w:t>一</w:t>
            </w:r>
            <w:r w:rsidR="00125A74" w:rsidRPr="00B4025A">
              <w:rPr>
                <w:rFonts w:ascii="Times New Roman" w:eastAsia="標楷體" w:hAnsi="Times New Roman" w:cs="Times New Roman"/>
                <w:bCs/>
              </w:rPr>
              <w:t>）</w:t>
            </w:r>
          </w:p>
        </w:tc>
        <w:tc>
          <w:tcPr>
            <w:tcW w:w="1701" w:type="dxa"/>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jc w:val="center"/>
              <w:rPr>
                <w:rFonts w:ascii="Times New Roman" w:eastAsia="標楷體" w:hAnsi="Times New Roman" w:cs="Times New Roman"/>
                <w:bCs/>
              </w:rPr>
            </w:pPr>
            <w:r w:rsidRPr="00B4025A">
              <w:rPr>
                <w:rFonts w:ascii="Times New Roman" w:eastAsia="標楷體" w:hAnsi="Times New Roman" w:cs="Times New Roman"/>
                <w:bCs/>
              </w:rPr>
              <w:t>教育局</w:t>
            </w:r>
          </w:p>
          <w:p w:rsidR="00C906F8" w:rsidRPr="00B4025A" w:rsidRDefault="00C906F8" w:rsidP="0079676B">
            <w:pPr>
              <w:jc w:val="center"/>
              <w:rPr>
                <w:rFonts w:ascii="Times New Roman" w:eastAsia="標楷體" w:hAnsi="Times New Roman" w:cs="Times New Roman"/>
                <w:bCs/>
              </w:rPr>
            </w:pPr>
            <w:r w:rsidRPr="00B4025A">
              <w:rPr>
                <w:rFonts w:ascii="Times New Roman" w:eastAsia="標楷體" w:hAnsi="Times New Roman" w:cs="Times New Roman"/>
                <w:bCs/>
              </w:rPr>
              <w:t>特教資源中心</w:t>
            </w:r>
          </w:p>
        </w:tc>
        <w:tc>
          <w:tcPr>
            <w:tcW w:w="1701" w:type="dxa"/>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rPr>
                <w:rFonts w:ascii="Times New Roman" w:eastAsia="標楷體" w:hAnsi="Times New Roman" w:cs="Times New Roman"/>
                <w:bCs/>
              </w:rPr>
            </w:pPr>
            <w:r w:rsidRPr="00B4025A">
              <w:rPr>
                <w:rFonts w:ascii="Times New Roman" w:eastAsia="標楷體" w:hAnsi="Times New Roman" w:cs="Times New Roman"/>
                <w:bCs/>
              </w:rPr>
              <w:t>教育局特教科、鑑定安置業務承辦人與各校特教相關業務承辦人</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6F8" w:rsidRPr="00B4025A" w:rsidRDefault="00C906F8" w:rsidP="0079676B">
            <w:pPr>
              <w:tabs>
                <w:tab w:val="left" w:pos="288"/>
              </w:tabs>
              <w:spacing w:line="276" w:lineRule="auto"/>
              <w:ind w:rightChars="-9" w:right="-22"/>
              <w:rPr>
                <w:rFonts w:ascii="Times New Roman" w:eastAsia="標楷體" w:hAnsi="Times New Roman" w:cs="Times New Roman"/>
                <w:bCs/>
              </w:rPr>
            </w:pPr>
            <w:r w:rsidRPr="00B4025A">
              <w:rPr>
                <w:rFonts w:ascii="Times New Roman" w:eastAsia="標楷體" w:hAnsi="Times New Roman" w:cs="Times New Roman"/>
                <w:bCs/>
              </w:rPr>
              <w:t>時間：</w:t>
            </w:r>
            <w:r w:rsidRPr="00B4025A">
              <w:rPr>
                <w:rFonts w:ascii="Times New Roman" w:eastAsia="標楷體" w:hAnsi="Times New Roman" w:cs="Times New Roman"/>
                <w:bCs/>
              </w:rPr>
              <w:t>13</w:t>
            </w:r>
            <w:r w:rsidRPr="00B4025A">
              <w:rPr>
                <w:rFonts w:ascii="Times New Roman" w:eastAsia="標楷體" w:hAnsi="Times New Roman" w:cs="Times New Roman"/>
                <w:bCs/>
              </w:rPr>
              <w:t>：</w:t>
            </w:r>
            <w:r w:rsidRPr="00B4025A">
              <w:rPr>
                <w:rFonts w:ascii="Times New Roman" w:eastAsia="標楷體" w:hAnsi="Times New Roman" w:cs="Times New Roman"/>
                <w:bCs/>
              </w:rPr>
              <w:t>20-16</w:t>
            </w:r>
            <w:r w:rsidRPr="00B4025A">
              <w:rPr>
                <w:rFonts w:ascii="Times New Roman" w:eastAsia="標楷體" w:hAnsi="Times New Roman" w:cs="Times New Roman"/>
                <w:bCs/>
              </w:rPr>
              <w:t>：</w:t>
            </w:r>
            <w:r w:rsidRPr="00B4025A">
              <w:rPr>
                <w:rFonts w:ascii="Times New Roman" w:eastAsia="標楷體" w:hAnsi="Times New Roman" w:cs="Times New Roman"/>
                <w:bCs/>
              </w:rPr>
              <w:t>30</w:t>
            </w:r>
          </w:p>
          <w:p w:rsidR="00C906F8" w:rsidRPr="00B4025A" w:rsidRDefault="00C906F8" w:rsidP="0079676B">
            <w:pPr>
              <w:tabs>
                <w:tab w:val="left" w:pos="288"/>
              </w:tabs>
              <w:spacing w:line="276" w:lineRule="auto"/>
              <w:ind w:rightChars="-9" w:right="-22"/>
              <w:rPr>
                <w:rFonts w:ascii="Times New Roman" w:eastAsia="標楷體" w:hAnsi="Times New Roman" w:cs="Times New Roman"/>
                <w:bCs/>
              </w:rPr>
            </w:pPr>
            <w:r w:rsidRPr="00B4025A">
              <w:rPr>
                <w:rFonts w:ascii="Times New Roman" w:eastAsia="標楷體" w:hAnsi="Times New Roman" w:cs="Times New Roman"/>
                <w:bCs/>
              </w:rPr>
              <w:t>地點：仁武特殊教育學校</w:t>
            </w:r>
          </w:p>
          <w:p w:rsidR="00C906F8" w:rsidRPr="00B4025A" w:rsidRDefault="00C906F8" w:rsidP="0079676B">
            <w:pPr>
              <w:tabs>
                <w:tab w:val="left" w:pos="742"/>
              </w:tabs>
              <w:spacing w:line="276" w:lineRule="auto"/>
              <w:ind w:left="737" w:rightChars="-9" w:right="-22" w:hangingChars="307" w:hanging="737"/>
              <w:rPr>
                <w:rFonts w:ascii="Times New Roman" w:eastAsia="標楷體" w:hAnsi="Times New Roman" w:cs="Times New Roman"/>
                <w:bCs/>
              </w:rPr>
            </w:pPr>
            <w:r w:rsidRPr="00B4025A">
              <w:rPr>
                <w:rFonts w:ascii="Times New Roman" w:eastAsia="標楷體" w:hAnsi="Times New Roman" w:cs="Times New Roman"/>
                <w:bCs/>
              </w:rPr>
              <w:t xml:space="preserve">   </w:t>
            </w:r>
            <w:r w:rsidRPr="00B4025A">
              <w:rPr>
                <w:rFonts w:ascii="Times New Roman" w:eastAsia="標楷體" w:hAnsi="Times New Roman" w:cs="Times New Roman"/>
                <w:bCs/>
              </w:rPr>
              <w:t>行政大樓</w:t>
            </w:r>
            <w:r w:rsidRPr="00B4025A">
              <w:rPr>
                <w:rFonts w:ascii="Times New Roman" w:eastAsia="標楷體" w:hAnsi="Times New Roman" w:cs="Times New Roman"/>
                <w:bCs/>
              </w:rPr>
              <w:t>3</w:t>
            </w:r>
            <w:r w:rsidRPr="00B4025A">
              <w:rPr>
                <w:rFonts w:ascii="Times New Roman" w:eastAsia="標楷體" w:hAnsi="Times New Roman" w:cs="Times New Roman"/>
                <w:bCs/>
              </w:rPr>
              <w:t>樓視聽中心</w:t>
            </w:r>
          </w:p>
        </w:tc>
      </w:tr>
      <w:tr w:rsidR="00C906F8" w:rsidRPr="00B4025A" w:rsidTr="0079676B">
        <w:trPr>
          <w:trHeight w:val="1010"/>
          <w:jc w:val="center"/>
        </w:trPr>
        <w:tc>
          <w:tcPr>
            <w:tcW w:w="475" w:type="dxa"/>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spacing w:line="0" w:lineRule="atLeast"/>
              <w:jc w:val="center"/>
              <w:rPr>
                <w:rFonts w:ascii="Times New Roman" w:eastAsia="標楷體" w:hAnsi="Times New Roman" w:cs="Times New Roman"/>
              </w:rPr>
            </w:pPr>
            <w:r w:rsidRPr="00B4025A">
              <w:rPr>
                <w:rFonts w:ascii="Times New Roman" w:eastAsia="標楷體" w:hAnsi="Times New Roman" w:cs="Times New Roman"/>
              </w:rPr>
              <w:t>2</w:t>
            </w:r>
          </w:p>
        </w:tc>
        <w:tc>
          <w:tcPr>
            <w:tcW w:w="2214" w:type="dxa"/>
            <w:gridSpan w:val="2"/>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rPr>
              <w:t>受理家長申請報名</w:t>
            </w:r>
          </w:p>
        </w:tc>
        <w:tc>
          <w:tcPr>
            <w:tcW w:w="1701" w:type="dxa"/>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spacing w:line="320" w:lineRule="exact"/>
              <w:jc w:val="center"/>
              <w:rPr>
                <w:rFonts w:ascii="Times New Roman" w:eastAsia="標楷體" w:hAnsi="Times New Roman" w:cs="Times New Roman"/>
              </w:rPr>
            </w:pPr>
            <w:r w:rsidRPr="00B4025A">
              <w:rPr>
                <w:rFonts w:ascii="Times New Roman" w:eastAsia="標楷體" w:hAnsi="Times New Roman" w:cs="Times New Roman"/>
                <w:bCs/>
              </w:rPr>
              <w:t>108</w:t>
            </w:r>
            <w:r w:rsidRPr="00B4025A">
              <w:rPr>
                <w:rFonts w:ascii="Times New Roman" w:eastAsia="標楷體" w:hAnsi="Times New Roman" w:cs="Times New Roman"/>
              </w:rPr>
              <w:t>.9.3</w:t>
            </w:r>
            <w:r w:rsidR="00125A74" w:rsidRPr="00B4025A">
              <w:rPr>
                <w:rFonts w:ascii="Times New Roman" w:eastAsia="標楷體" w:hAnsi="Times New Roman" w:cs="Times New Roman"/>
                <w:bCs/>
              </w:rPr>
              <w:t>（</w:t>
            </w:r>
            <w:r w:rsidRPr="00B4025A">
              <w:rPr>
                <w:rFonts w:ascii="Times New Roman" w:eastAsia="標楷體" w:hAnsi="Times New Roman" w:cs="Times New Roman"/>
                <w:bCs/>
              </w:rPr>
              <w:t>二</w:t>
            </w:r>
            <w:r w:rsidR="00125A74" w:rsidRPr="00B4025A">
              <w:rPr>
                <w:rFonts w:ascii="Times New Roman" w:eastAsia="標楷體" w:hAnsi="Times New Roman" w:cs="Times New Roman"/>
                <w:bCs/>
              </w:rPr>
              <w:t>）</w:t>
            </w:r>
          </w:p>
          <w:p w:rsidR="00C906F8" w:rsidRPr="00B4025A" w:rsidRDefault="00C906F8" w:rsidP="0079676B">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至</w:t>
            </w:r>
          </w:p>
          <w:p w:rsidR="00C906F8" w:rsidRPr="00B4025A" w:rsidRDefault="00C906F8" w:rsidP="0079676B">
            <w:pPr>
              <w:spacing w:line="320" w:lineRule="exact"/>
              <w:jc w:val="center"/>
              <w:rPr>
                <w:rFonts w:ascii="Times New Roman" w:eastAsia="標楷體" w:hAnsi="Times New Roman" w:cs="Times New Roman"/>
              </w:rPr>
            </w:pPr>
            <w:r w:rsidRPr="00B4025A">
              <w:rPr>
                <w:rFonts w:ascii="Times New Roman" w:eastAsia="標楷體" w:hAnsi="Times New Roman" w:cs="Times New Roman"/>
                <w:bCs/>
              </w:rPr>
              <w:t>108</w:t>
            </w:r>
            <w:r w:rsidRPr="00B4025A">
              <w:rPr>
                <w:rFonts w:ascii="Times New Roman" w:eastAsia="標楷體" w:hAnsi="Times New Roman" w:cs="Times New Roman"/>
              </w:rPr>
              <w:t>.9.17</w:t>
            </w:r>
            <w:r w:rsidR="00125A74" w:rsidRPr="00B4025A">
              <w:rPr>
                <w:rFonts w:ascii="Times New Roman" w:eastAsia="標楷體" w:hAnsi="Times New Roman" w:cs="Times New Roman"/>
              </w:rPr>
              <w:t>（</w:t>
            </w:r>
            <w:r w:rsidRPr="00B4025A">
              <w:rPr>
                <w:rFonts w:ascii="Times New Roman" w:eastAsia="標楷體" w:hAnsi="Times New Roman" w:cs="Times New Roman"/>
              </w:rPr>
              <w:t>二</w:t>
            </w:r>
            <w:r w:rsidR="00125A74" w:rsidRPr="00B4025A">
              <w:rPr>
                <w:rFonts w:ascii="Times New Roman" w:eastAsia="標楷體" w:hAnsi="Times New Roman" w:cs="Times New Roman"/>
              </w:rPr>
              <w:t>）</w:t>
            </w:r>
          </w:p>
        </w:tc>
        <w:tc>
          <w:tcPr>
            <w:tcW w:w="1701" w:type="dxa"/>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jc w:val="center"/>
              <w:rPr>
                <w:rFonts w:ascii="Times New Roman" w:eastAsia="標楷體" w:hAnsi="Times New Roman" w:cs="Times New Roman"/>
                <w:bCs/>
              </w:rPr>
            </w:pPr>
            <w:r w:rsidRPr="00B4025A">
              <w:rPr>
                <w:rFonts w:ascii="Times New Roman" w:eastAsia="標楷體" w:hAnsi="Times New Roman" w:cs="Times New Roman"/>
                <w:bCs/>
              </w:rPr>
              <w:t>送件學校</w:t>
            </w:r>
          </w:p>
        </w:tc>
        <w:tc>
          <w:tcPr>
            <w:tcW w:w="1701" w:type="dxa"/>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rPr>
                <w:rFonts w:ascii="Times New Roman" w:eastAsia="標楷體" w:hAnsi="Times New Roman" w:cs="Times New Roman"/>
                <w:bCs/>
              </w:rPr>
            </w:pPr>
            <w:r w:rsidRPr="00B4025A">
              <w:rPr>
                <w:rFonts w:ascii="Times New Roman" w:eastAsia="標楷體" w:hAnsi="Times New Roman" w:cs="Times New Roman"/>
                <w:bCs/>
              </w:rPr>
              <w:t>特教相關</w:t>
            </w:r>
          </w:p>
          <w:p w:rsidR="00C906F8" w:rsidRPr="00B4025A" w:rsidRDefault="00C906F8" w:rsidP="0079676B">
            <w:pPr>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6F8" w:rsidRPr="00B4025A" w:rsidRDefault="00C906F8" w:rsidP="0079676B">
            <w:pPr>
              <w:spacing w:line="300" w:lineRule="exact"/>
              <w:jc w:val="both"/>
              <w:rPr>
                <w:rFonts w:ascii="Times New Roman" w:eastAsia="標楷體" w:hAnsi="Times New Roman" w:cs="Times New Roman"/>
              </w:rPr>
            </w:pPr>
            <w:r w:rsidRPr="00B4025A">
              <w:rPr>
                <w:rFonts w:ascii="Times New Roman" w:eastAsia="標楷體" w:hAnsi="Times New Roman" w:cs="Times New Roman"/>
              </w:rPr>
              <w:t>各受理單位請及早與家長溝通，並準備應附資料。</w:t>
            </w:r>
          </w:p>
        </w:tc>
      </w:tr>
      <w:tr w:rsidR="00C906F8" w:rsidRPr="00B4025A" w:rsidTr="0079676B">
        <w:trPr>
          <w:trHeight w:val="1010"/>
          <w:jc w:val="center"/>
        </w:trPr>
        <w:tc>
          <w:tcPr>
            <w:tcW w:w="475" w:type="dxa"/>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bCs/>
              </w:rPr>
              <w:t>3</w:t>
            </w:r>
          </w:p>
        </w:tc>
        <w:tc>
          <w:tcPr>
            <w:tcW w:w="2214" w:type="dxa"/>
            <w:gridSpan w:val="2"/>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rPr>
              <w:t>鑑定安置系統登錄</w:t>
            </w:r>
          </w:p>
        </w:tc>
        <w:tc>
          <w:tcPr>
            <w:tcW w:w="1701" w:type="dxa"/>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spacing w:line="320" w:lineRule="exact"/>
              <w:jc w:val="center"/>
              <w:rPr>
                <w:rFonts w:ascii="Times New Roman" w:eastAsia="標楷體" w:hAnsi="Times New Roman" w:cs="Times New Roman"/>
              </w:rPr>
            </w:pPr>
            <w:r w:rsidRPr="00B4025A">
              <w:rPr>
                <w:rFonts w:ascii="Times New Roman" w:eastAsia="標楷體" w:hAnsi="Times New Roman" w:cs="Times New Roman"/>
                <w:bCs/>
              </w:rPr>
              <w:t>108</w:t>
            </w:r>
            <w:r w:rsidRPr="00B4025A">
              <w:rPr>
                <w:rFonts w:ascii="Times New Roman" w:eastAsia="標楷體" w:hAnsi="Times New Roman" w:cs="Times New Roman"/>
              </w:rPr>
              <w:t>.9.3</w:t>
            </w:r>
            <w:r w:rsidR="00125A74" w:rsidRPr="00B4025A">
              <w:rPr>
                <w:rFonts w:ascii="Times New Roman" w:eastAsia="標楷體" w:hAnsi="Times New Roman" w:cs="Times New Roman"/>
                <w:bCs/>
              </w:rPr>
              <w:t>（</w:t>
            </w:r>
            <w:r w:rsidRPr="00B4025A">
              <w:rPr>
                <w:rFonts w:ascii="Times New Roman" w:eastAsia="標楷體" w:hAnsi="Times New Roman" w:cs="Times New Roman"/>
                <w:bCs/>
              </w:rPr>
              <w:t>二</w:t>
            </w:r>
            <w:r w:rsidR="00125A74" w:rsidRPr="00B4025A">
              <w:rPr>
                <w:rFonts w:ascii="Times New Roman" w:eastAsia="標楷體" w:hAnsi="Times New Roman" w:cs="Times New Roman"/>
                <w:bCs/>
              </w:rPr>
              <w:t>）</w:t>
            </w:r>
          </w:p>
          <w:p w:rsidR="00C906F8" w:rsidRPr="00B4025A" w:rsidRDefault="00C906F8" w:rsidP="0079676B">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至</w:t>
            </w:r>
          </w:p>
          <w:p w:rsidR="00C906F8" w:rsidRPr="00B4025A" w:rsidRDefault="00C906F8" w:rsidP="0079676B">
            <w:pPr>
              <w:spacing w:line="320" w:lineRule="exact"/>
              <w:jc w:val="center"/>
              <w:rPr>
                <w:rFonts w:ascii="Times New Roman" w:eastAsia="標楷體" w:hAnsi="Times New Roman" w:cs="Times New Roman"/>
              </w:rPr>
            </w:pPr>
            <w:r w:rsidRPr="00B4025A">
              <w:rPr>
                <w:rFonts w:ascii="Times New Roman" w:eastAsia="標楷體" w:hAnsi="Times New Roman" w:cs="Times New Roman"/>
                <w:bCs/>
              </w:rPr>
              <w:t>108</w:t>
            </w:r>
            <w:r w:rsidRPr="00B4025A">
              <w:rPr>
                <w:rFonts w:ascii="Times New Roman" w:eastAsia="標楷體" w:hAnsi="Times New Roman" w:cs="Times New Roman"/>
              </w:rPr>
              <w:t>.9.23</w:t>
            </w:r>
            <w:r w:rsidR="00125A74" w:rsidRPr="00B4025A">
              <w:rPr>
                <w:rFonts w:ascii="Times New Roman" w:eastAsia="標楷體" w:hAnsi="Times New Roman" w:cs="Times New Roman"/>
              </w:rPr>
              <w:t>（</w:t>
            </w:r>
            <w:r w:rsidRPr="00B4025A">
              <w:rPr>
                <w:rFonts w:ascii="Times New Roman" w:eastAsia="標楷體" w:hAnsi="Times New Roman" w:cs="Times New Roman"/>
              </w:rPr>
              <w:t>一</w:t>
            </w:r>
            <w:r w:rsidR="00125A74" w:rsidRPr="00B4025A">
              <w:rPr>
                <w:rFonts w:ascii="Times New Roman" w:eastAsia="標楷體" w:hAnsi="Times New Roman" w:cs="Times New Roman"/>
              </w:rPr>
              <w:t>）</w:t>
            </w:r>
          </w:p>
        </w:tc>
        <w:tc>
          <w:tcPr>
            <w:tcW w:w="1701" w:type="dxa"/>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jc w:val="center"/>
              <w:rPr>
                <w:rFonts w:ascii="Times New Roman" w:eastAsia="標楷體" w:hAnsi="Times New Roman" w:cs="Times New Roman"/>
                <w:bCs/>
              </w:rPr>
            </w:pPr>
            <w:r w:rsidRPr="00B4025A">
              <w:rPr>
                <w:rFonts w:ascii="Times New Roman" w:eastAsia="標楷體" w:hAnsi="Times New Roman" w:cs="Times New Roman"/>
                <w:bCs/>
              </w:rPr>
              <w:t>送件學校</w:t>
            </w:r>
          </w:p>
        </w:tc>
        <w:tc>
          <w:tcPr>
            <w:tcW w:w="1701" w:type="dxa"/>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rPr>
                <w:rFonts w:ascii="Times New Roman" w:eastAsia="標楷體" w:hAnsi="Times New Roman" w:cs="Times New Roman"/>
                <w:bCs/>
              </w:rPr>
            </w:pPr>
            <w:r w:rsidRPr="00B4025A">
              <w:rPr>
                <w:rFonts w:ascii="Times New Roman" w:eastAsia="標楷體" w:hAnsi="Times New Roman" w:cs="Times New Roman"/>
                <w:bCs/>
              </w:rPr>
              <w:t>特教相關</w:t>
            </w:r>
          </w:p>
          <w:p w:rsidR="00C906F8" w:rsidRPr="00B4025A" w:rsidRDefault="00C906F8" w:rsidP="0079676B">
            <w:pPr>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6F8" w:rsidRPr="00B4025A" w:rsidRDefault="00C906F8" w:rsidP="0079676B">
            <w:pPr>
              <w:spacing w:line="300" w:lineRule="exact"/>
              <w:ind w:left="168" w:hangingChars="70" w:hanging="168"/>
              <w:jc w:val="both"/>
              <w:rPr>
                <w:rFonts w:ascii="Times New Roman" w:eastAsia="標楷體" w:hAnsi="Times New Roman" w:cs="Times New Roman"/>
              </w:rPr>
            </w:pPr>
            <w:r w:rsidRPr="00B4025A">
              <w:rPr>
                <w:rFonts w:ascii="Times New Roman" w:eastAsia="標楷體" w:hAnsi="Times New Roman" w:cs="Times New Roman"/>
              </w:rPr>
              <w:t>1.</w:t>
            </w:r>
            <w:r w:rsidRPr="00B4025A">
              <w:rPr>
                <w:rFonts w:ascii="Times New Roman" w:eastAsia="標楷體" w:hAnsi="Times New Roman" w:cs="Times New Roman"/>
              </w:rPr>
              <w:t>請各校依期限將資料上傳至高雄市鑑定安置資訊網，免送鑑定資料紙本。</w:t>
            </w:r>
          </w:p>
          <w:p w:rsidR="00C906F8" w:rsidRPr="00B4025A" w:rsidRDefault="00C906F8" w:rsidP="0079676B">
            <w:pPr>
              <w:spacing w:line="300" w:lineRule="exact"/>
              <w:ind w:left="168" w:hangingChars="70" w:hanging="168"/>
              <w:jc w:val="both"/>
              <w:rPr>
                <w:rFonts w:ascii="Times New Roman" w:eastAsia="標楷體" w:hAnsi="Times New Roman" w:cs="Times New Roman"/>
              </w:rPr>
            </w:pPr>
            <w:r w:rsidRPr="00B4025A">
              <w:rPr>
                <w:rFonts w:ascii="Times New Roman" w:eastAsia="標楷體" w:hAnsi="Times New Roman" w:cs="Times New Roman"/>
              </w:rPr>
              <w:t>2.</w:t>
            </w:r>
            <w:r w:rsidRPr="00B4025A">
              <w:rPr>
                <w:rFonts w:ascii="Times New Roman" w:eastAsia="標楷體" w:hAnsi="Times New Roman" w:cs="Times New Roman"/>
                <w:b/>
              </w:rPr>
              <w:t>請確實依限上傳資料，未於系統登錄截止日全數上傳「共同必附資料」者，予以退件。</w:t>
            </w:r>
          </w:p>
        </w:tc>
      </w:tr>
      <w:tr w:rsidR="00C906F8" w:rsidRPr="00B4025A" w:rsidTr="0079676B">
        <w:trPr>
          <w:trHeight w:val="1010"/>
          <w:jc w:val="center"/>
        </w:trPr>
        <w:tc>
          <w:tcPr>
            <w:tcW w:w="475" w:type="dxa"/>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bCs/>
              </w:rPr>
            </w:pPr>
            <w:r w:rsidRPr="00B4025A">
              <w:rPr>
                <w:rFonts w:ascii="Times New Roman" w:eastAsia="標楷體" w:hAnsi="Times New Roman" w:cs="Times New Roman"/>
                <w:bCs/>
              </w:rPr>
              <w:t>4.</w:t>
            </w:r>
          </w:p>
        </w:tc>
        <w:tc>
          <w:tcPr>
            <w:tcW w:w="2214" w:type="dxa"/>
            <w:gridSpan w:val="2"/>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rPr>
              <w:t>初步評估說明會</w:t>
            </w:r>
          </w:p>
        </w:tc>
        <w:tc>
          <w:tcPr>
            <w:tcW w:w="1701" w:type="dxa"/>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108.9.25</w:t>
            </w:r>
            <w:r w:rsidR="00125A74" w:rsidRPr="00B4025A">
              <w:rPr>
                <w:rFonts w:ascii="Times New Roman" w:eastAsia="標楷體" w:hAnsi="Times New Roman" w:cs="Times New Roman"/>
              </w:rPr>
              <w:t>（</w:t>
            </w:r>
            <w:r w:rsidRPr="00B4025A">
              <w:rPr>
                <w:rFonts w:ascii="Times New Roman" w:eastAsia="標楷體" w:hAnsi="Times New Roman" w:cs="Times New Roman"/>
              </w:rPr>
              <w:t>三</w:t>
            </w:r>
            <w:r w:rsidR="00125A74" w:rsidRPr="00B4025A">
              <w:rPr>
                <w:rFonts w:ascii="Times New Roman" w:eastAsia="標楷體" w:hAnsi="Times New Roman" w:cs="Times New Roman"/>
              </w:rPr>
              <w:t>）</w:t>
            </w:r>
          </w:p>
        </w:tc>
        <w:tc>
          <w:tcPr>
            <w:tcW w:w="1701" w:type="dxa"/>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jc w:val="center"/>
              <w:rPr>
                <w:rFonts w:ascii="Times New Roman" w:eastAsia="標楷體" w:hAnsi="Times New Roman" w:cs="Times New Roman"/>
                <w:bCs/>
                <w:strike/>
              </w:rPr>
            </w:pPr>
            <w:r w:rsidRPr="00B4025A">
              <w:rPr>
                <w:rFonts w:ascii="Times New Roman" w:eastAsia="標楷體" w:hAnsi="Times New Roman" w:cs="Times New Roman"/>
                <w:bCs/>
              </w:rPr>
              <w:t>特教資源中心</w:t>
            </w:r>
          </w:p>
        </w:tc>
        <w:tc>
          <w:tcPr>
            <w:tcW w:w="1701" w:type="dxa"/>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rPr>
                <w:rFonts w:ascii="Times New Roman" w:eastAsia="標楷體" w:hAnsi="Times New Roman" w:cs="Times New Roman"/>
                <w:bCs/>
              </w:rPr>
            </w:pPr>
            <w:r w:rsidRPr="00B4025A">
              <w:rPr>
                <w:rFonts w:ascii="Times New Roman" w:eastAsia="標楷體" w:hAnsi="Times New Roman" w:cs="Times New Roman"/>
                <w:bCs/>
              </w:rPr>
              <w:t>鑑定安置業務承辦人與初評人員</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6F8" w:rsidRPr="00B4025A" w:rsidRDefault="00C906F8" w:rsidP="0079676B">
            <w:pPr>
              <w:tabs>
                <w:tab w:val="left" w:pos="288"/>
              </w:tabs>
              <w:spacing w:line="276" w:lineRule="auto"/>
              <w:ind w:rightChars="-9" w:right="-22"/>
              <w:rPr>
                <w:rFonts w:ascii="Times New Roman" w:eastAsia="標楷體" w:hAnsi="Times New Roman" w:cs="Times New Roman"/>
                <w:bCs/>
              </w:rPr>
            </w:pPr>
            <w:r w:rsidRPr="00B4025A">
              <w:rPr>
                <w:rFonts w:ascii="Times New Roman" w:eastAsia="標楷體" w:hAnsi="Times New Roman" w:cs="Times New Roman"/>
                <w:bCs/>
              </w:rPr>
              <w:t>時間：</w:t>
            </w:r>
            <w:r w:rsidRPr="00B4025A">
              <w:rPr>
                <w:rFonts w:ascii="Times New Roman" w:eastAsia="標楷體" w:hAnsi="Times New Roman" w:cs="Times New Roman"/>
                <w:bCs/>
              </w:rPr>
              <w:t>8</w:t>
            </w:r>
            <w:r w:rsidRPr="00B4025A">
              <w:rPr>
                <w:rFonts w:ascii="Times New Roman" w:eastAsia="標楷體" w:hAnsi="Times New Roman" w:cs="Times New Roman"/>
                <w:bCs/>
              </w:rPr>
              <w:t>：</w:t>
            </w:r>
            <w:r w:rsidRPr="00B4025A">
              <w:rPr>
                <w:rFonts w:ascii="Times New Roman" w:eastAsia="標楷體" w:hAnsi="Times New Roman" w:cs="Times New Roman"/>
                <w:bCs/>
              </w:rPr>
              <w:t>40-12</w:t>
            </w:r>
            <w:r w:rsidRPr="00B4025A">
              <w:rPr>
                <w:rFonts w:ascii="Times New Roman" w:eastAsia="標楷體" w:hAnsi="Times New Roman" w:cs="Times New Roman"/>
                <w:bCs/>
              </w:rPr>
              <w:t>：</w:t>
            </w:r>
            <w:r w:rsidRPr="00B4025A">
              <w:rPr>
                <w:rFonts w:ascii="Times New Roman" w:eastAsia="標楷體" w:hAnsi="Times New Roman" w:cs="Times New Roman"/>
                <w:bCs/>
              </w:rPr>
              <w:t>30</w:t>
            </w:r>
          </w:p>
          <w:p w:rsidR="00C906F8" w:rsidRPr="00B4025A" w:rsidRDefault="00C906F8" w:rsidP="0079676B">
            <w:pPr>
              <w:spacing w:line="300" w:lineRule="exact"/>
              <w:ind w:left="720" w:hangingChars="300" w:hanging="720"/>
              <w:jc w:val="both"/>
              <w:rPr>
                <w:rFonts w:ascii="Times New Roman" w:eastAsia="標楷體" w:hAnsi="Times New Roman" w:cs="Times New Roman"/>
                <w:bCs/>
              </w:rPr>
            </w:pPr>
            <w:r w:rsidRPr="00B4025A">
              <w:rPr>
                <w:rFonts w:ascii="Times New Roman" w:eastAsia="標楷體" w:hAnsi="Times New Roman" w:cs="Times New Roman"/>
                <w:bCs/>
              </w:rPr>
              <w:t>地點：特殊教育資源中心</w:t>
            </w:r>
          </w:p>
          <w:p w:rsidR="00C906F8" w:rsidRPr="00B4025A" w:rsidRDefault="00C906F8" w:rsidP="0079676B">
            <w:pPr>
              <w:spacing w:line="300" w:lineRule="exact"/>
              <w:ind w:leftChars="300" w:left="720"/>
              <w:jc w:val="both"/>
              <w:rPr>
                <w:rFonts w:ascii="Times New Roman" w:eastAsia="標楷體" w:hAnsi="Times New Roman" w:cs="Times New Roman"/>
              </w:rPr>
            </w:pPr>
            <w:r w:rsidRPr="00B4025A">
              <w:rPr>
                <w:rFonts w:ascii="Times New Roman" w:eastAsia="標楷體" w:hAnsi="Times New Roman" w:cs="Times New Roman"/>
                <w:bCs/>
              </w:rPr>
              <w:t>3</w:t>
            </w:r>
            <w:r w:rsidRPr="00B4025A">
              <w:rPr>
                <w:rFonts w:ascii="Times New Roman" w:eastAsia="標楷體" w:hAnsi="Times New Roman" w:cs="Times New Roman"/>
                <w:bCs/>
              </w:rPr>
              <w:t>樓簡報室</w:t>
            </w:r>
          </w:p>
        </w:tc>
      </w:tr>
      <w:tr w:rsidR="00C906F8" w:rsidRPr="00B4025A" w:rsidTr="0079676B">
        <w:trPr>
          <w:trHeight w:val="1054"/>
          <w:jc w:val="center"/>
        </w:trPr>
        <w:tc>
          <w:tcPr>
            <w:tcW w:w="475" w:type="dxa"/>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bCs/>
              </w:rPr>
            </w:pPr>
            <w:r w:rsidRPr="00B4025A">
              <w:rPr>
                <w:rFonts w:ascii="Times New Roman" w:eastAsia="標楷體" w:hAnsi="Times New Roman" w:cs="Times New Roman"/>
                <w:bCs/>
              </w:rPr>
              <w:t>5</w:t>
            </w:r>
          </w:p>
        </w:tc>
        <w:tc>
          <w:tcPr>
            <w:tcW w:w="2214" w:type="dxa"/>
            <w:gridSpan w:val="2"/>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bCs/>
              </w:rPr>
            </w:pPr>
            <w:r w:rsidRPr="00B4025A">
              <w:rPr>
                <w:rFonts w:ascii="Times New Roman" w:eastAsia="標楷體" w:hAnsi="Times New Roman" w:cs="Times New Roman"/>
                <w:bCs/>
              </w:rPr>
              <w:t>收件審查、初步</w:t>
            </w:r>
          </w:p>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bCs/>
              </w:rPr>
              <w:t>評估暨補正資料</w:t>
            </w:r>
          </w:p>
        </w:tc>
        <w:tc>
          <w:tcPr>
            <w:tcW w:w="1701" w:type="dxa"/>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spacing w:line="320" w:lineRule="exact"/>
              <w:jc w:val="center"/>
              <w:rPr>
                <w:rFonts w:ascii="Times New Roman" w:eastAsia="標楷體" w:hAnsi="Times New Roman" w:cs="Times New Roman"/>
              </w:rPr>
            </w:pPr>
            <w:r w:rsidRPr="00B4025A">
              <w:rPr>
                <w:rFonts w:ascii="Times New Roman" w:eastAsia="標楷體" w:hAnsi="Times New Roman" w:cs="Times New Roman"/>
                <w:bCs/>
              </w:rPr>
              <w:t>108</w:t>
            </w:r>
            <w:r w:rsidRPr="00B4025A">
              <w:rPr>
                <w:rFonts w:ascii="Times New Roman" w:eastAsia="標楷體" w:hAnsi="Times New Roman" w:cs="Times New Roman"/>
              </w:rPr>
              <w:t>.9.25</w:t>
            </w:r>
            <w:r w:rsidR="00125A74" w:rsidRPr="00B4025A">
              <w:rPr>
                <w:rFonts w:ascii="Times New Roman" w:eastAsia="標楷體" w:hAnsi="Times New Roman" w:cs="Times New Roman"/>
              </w:rPr>
              <w:t>（</w:t>
            </w:r>
            <w:r w:rsidRPr="00B4025A">
              <w:rPr>
                <w:rFonts w:ascii="Times New Roman" w:eastAsia="標楷體" w:hAnsi="Times New Roman" w:cs="Times New Roman"/>
              </w:rPr>
              <w:t>三</w:t>
            </w:r>
            <w:r w:rsidR="00125A74" w:rsidRPr="00B4025A">
              <w:rPr>
                <w:rFonts w:ascii="Times New Roman" w:eastAsia="標楷體" w:hAnsi="Times New Roman" w:cs="Times New Roman"/>
              </w:rPr>
              <w:t>）</w:t>
            </w:r>
          </w:p>
          <w:p w:rsidR="00C906F8" w:rsidRPr="00B4025A" w:rsidRDefault="00C906F8" w:rsidP="0079676B">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至</w:t>
            </w:r>
          </w:p>
          <w:p w:rsidR="00C906F8" w:rsidRPr="00B4025A" w:rsidRDefault="00C906F8" w:rsidP="0079676B">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108.10.25</w:t>
            </w:r>
            <w:r w:rsidR="00125A74" w:rsidRPr="00B4025A">
              <w:rPr>
                <w:rFonts w:ascii="Times New Roman" w:eastAsia="標楷體" w:hAnsi="Times New Roman" w:cs="Times New Roman"/>
              </w:rPr>
              <w:t>（</w:t>
            </w:r>
            <w:r w:rsidRPr="00B4025A">
              <w:rPr>
                <w:rFonts w:ascii="Times New Roman" w:eastAsia="標楷體" w:hAnsi="Times New Roman" w:cs="Times New Roman"/>
              </w:rPr>
              <w:t>五</w:t>
            </w:r>
            <w:r w:rsidR="00125A74" w:rsidRPr="00B4025A">
              <w:rPr>
                <w:rFonts w:ascii="Times New Roman" w:eastAsia="標楷體" w:hAnsi="Times New Roman" w:cs="Times New Roman"/>
              </w:rPr>
              <w:t>）</w:t>
            </w:r>
          </w:p>
        </w:tc>
        <w:tc>
          <w:tcPr>
            <w:tcW w:w="1701" w:type="dxa"/>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jc w:val="center"/>
              <w:rPr>
                <w:rFonts w:ascii="Times New Roman" w:eastAsia="標楷體" w:hAnsi="Times New Roman" w:cs="Times New Roman"/>
                <w:bCs/>
                <w:strike/>
              </w:rPr>
            </w:pPr>
            <w:r w:rsidRPr="00B4025A">
              <w:rPr>
                <w:rFonts w:ascii="Times New Roman" w:eastAsia="標楷體" w:hAnsi="Times New Roman" w:cs="Times New Roman"/>
                <w:bCs/>
              </w:rPr>
              <w:t>特教資源中心</w:t>
            </w:r>
          </w:p>
        </w:tc>
        <w:tc>
          <w:tcPr>
            <w:tcW w:w="1701" w:type="dxa"/>
            <w:tcBorders>
              <w:top w:val="single" w:sz="4" w:space="0" w:color="000000"/>
              <w:left w:val="single" w:sz="4" w:space="0" w:color="000000"/>
              <w:bottom w:val="single" w:sz="4" w:space="0" w:color="000000"/>
            </w:tcBorders>
            <w:shd w:val="clear" w:color="auto" w:fill="auto"/>
            <w:vAlign w:val="center"/>
          </w:tcPr>
          <w:p w:rsidR="00C906F8" w:rsidRPr="00B4025A" w:rsidRDefault="00C906F8" w:rsidP="0079676B">
            <w:pPr>
              <w:ind w:rightChars="-21" w:right="-50"/>
              <w:rPr>
                <w:rFonts w:ascii="Times New Roman" w:eastAsia="標楷體" w:hAnsi="Times New Roman" w:cs="Times New Roman"/>
                <w:bCs/>
              </w:rPr>
            </w:pPr>
            <w:r w:rsidRPr="00B4025A">
              <w:rPr>
                <w:rFonts w:ascii="Times New Roman" w:eastAsia="標楷體" w:hAnsi="Times New Roman" w:cs="Times New Roman"/>
                <w:bCs/>
              </w:rPr>
              <w:t>收件暨初評人員、送件資料須補正之學校</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6F8" w:rsidRPr="00B4025A" w:rsidRDefault="00C906F8" w:rsidP="0079676B">
            <w:pPr>
              <w:spacing w:line="300" w:lineRule="exact"/>
              <w:ind w:left="173" w:rightChars="-42" w:right="-101" w:hangingChars="72" w:hanging="173"/>
              <w:jc w:val="both"/>
              <w:rPr>
                <w:rFonts w:ascii="Times New Roman" w:eastAsia="標楷體" w:hAnsi="Times New Roman" w:cs="Times New Roman"/>
              </w:rPr>
            </w:pPr>
            <w:r w:rsidRPr="00B4025A">
              <w:rPr>
                <w:rFonts w:ascii="Times New Roman" w:eastAsia="標楷體" w:hAnsi="Times New Roman" w:cs="Times New Roman"/>
              </w:rPr>
              <w:t>1.</w:t>
            </w:r>
            <w:r w:rsidRPr="00B4025A">
              <w:rPr>
                <w:rFonts w:ascii="Times New Roman" w:eastAsia="標楷體" w:hAnsi="Times New Roman" w:cs="Times New Roman"/>
              </w:rPr>
              <w:t>請各校自行至高雄市鑑定安置資訊網查詢收件結果，若有補件相關問題請聯繫初評人員。</w:t>
            </w:r>
          </w:p>
          <w:p w:rsidR="00C906F8" w:rsidRPr="00B4025A" w:rsidRDefault="00C906F8" w:rsidP="0079676B">
            <w:pPr>
              <w:spacing w:line="300" w:lineRule="exact"/>
              <w:ind w:leftChars="1" w:left="175" w:rightChars="-42" w:right="-101" w:hangingChars="72" w:hanging="173"/>
              <w:jc w:val="both"/>
              <w:rPr>
                <w:rFonts w:ascii="Times New Roman" w:eastAsia="標楷體" w:hAnsi="Times New Roman" w:cs="Times New Roman"/>
              </w:rPr>
            </w:pPr>
            <w:r w:rsidRPr="00B4025A">
              <w:rPr>
                <w:rFonts w:ascii="Times New Roman" w:eastAsia="標楷體" w:hAnsi="Times New Roman" w:cs="Times New Roman"/>
              </w:rPr>
              <w:t>2.</w:t>
            </w:r>
            <w:r w:rsidRPr="00B4025A">
              <w:rPr>
                <w:rFonts w:ascii="Times New Roman" w:eastAsia="標楷體" w:hAnsi="Times New Roman" w:cs="Times New Roman"/>
              </w:rPr>
              <w:t>請各校確實掌握補件期程，為利於收件暨初評人員進行後續資料分析與報告撰寫之工作，最後補正日期為</w:t>
            </w:r>
            <w:r w:rsidRPr="00B4025A">
              <w:rPr>
                <w:rFonts w:ascii="Times New Roman" w:eastAsia="標楷體" w:hAnsi="Times New Roman" w:cs="Times New Roman"/>
              </w:rPr>
              <w:t>10</w:t>
            </w:r>
            <w:r w:rsidRPr="00B4025A">
              <w:rPr>
                <w:rFonts w:ascii="Times New Roman" w:eastAsia="標楷體" w:hAnsi="Times New Roman" w:cs="Times New Roman"/>
              </w:rPr>
              <w:t>月</w:t>
            </w:r>
            <w:r w:rsidRPr="00B4025A">
              <w:rPr>
                <w:rFonts w:ascii="Times New Roman" w:eastAsia="標楷體" w:hAnsi="Times New Roman" w:cs="Times New Roman"/>
              </w:rPr>
              <w:t>18</w:t>
            </w:r>
            <w:r w:rsidRPr="00B4025A">
              <w:rPr>
                <w:rFonts w:ascii="Times New Roman" w:eastAsia="標楷體" w:hAnsi="Times New Roman" w:cs="Times New Roman"/>
              </w:rPr>
              <w:t>日。</w:t>
            </w:r>
          </w:p>
        </w:tc>
      </w:tr>
      <w:tr w:rsidR="00C906F8" w:rsidRPr="00B4025A" w:rsidTr="0079676B">
        <w:trPr>
          <w:trHeight w:val="404"/>
          <w:jc w:val="center"/>
        </w:trPr>
        <w:tc>
          <w:tcPr>
            <w:tcW w:w="475"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rPr>
              <w:t>6</w:t>
            </w:r>
          </w:p>
        </w:tc>
        <w:tc>
          <w:tcPr>
            <w:tcW w:w="2214" w:type="dxa"/>
            <w:gridSpan w:val="2"/>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rPr>
              <w:t>初步評估</w:t>
            </w:r>
          </w:p>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rPr>
              <w:t>鑑定安置會議</w:t>
            </w:r>
          </w:p>
        </w:tc>
        <w:tc>
          <w:tcPr>
            <w:tcW w:w="1701"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108.10.28</w:t>
            </w:r>
            <w:r w:rsidR="00125A74" w:rsidRPr="00B4025A">
              <w:rPr>
                <w:rFonts w:ascii="Times New Roman" w:eastAsia="標楷體" w:hAnsi="Times New Roman" w:cs="Times New Roman"/>
              </w:rPr>
              <w:t>（</w:t>
            </w:r>
            <w:r w:rsidRPr="00B4025A">
              <w:rPr>
                <w:rFonts w:ascii="Times New Roman" w:eastAsia="標楷體" w:hAnsi="Times New Roman" w:cs="Times New Roman"/>
              </w:rPr>
              <w:t>一</w:t>
            </w:r>
            <w:r w:rsidR="00125A74" w:rsidRPr="00B4025A">
              <w:rPr>
                <w:rFonts w:ascii="Times New Roman" w:eastAsia="標楷體" w:hAnsi="Times New Roman" w:cs="Times New Roman"/>
              </w:rPr>
              <w:t>）</w:t>
            </w:r>
          </w:p>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rPr>
              <w:t>至</w:t>
            </w:r>
          </w:p>
          <w:p w:rsidR="00C906F8" w:rsidRPr="00B4025A" w:rsidRDefault="00C906F8" w:rsidP="0079676B">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108.11.1</w:t>
            </w:r>
            <w:r w:rsidR="00125A74" w:rsidRPr="00B4025A">
              <w:rPr>
                <w:rFonts w:ascii="Times New Roman" w:eastAsia="標楷體" w:hAnsi="Times New Roman" w:cs="Times New Roman"/>
              </w:rPr>
              <w:t>（</w:t>
            </w:r>
            <w:r w:rsidRPr="00B4025A">
              <w:rPr>
                <w:rFonts w:ascii="Times New Roman" w:eastAsia="標楷體" w:hAnsi="Times New Roman" w:cs="Times New Roman"/>
              </w:rPr>
              <w:t>五</w:t>
            </w:r>
            <w:r w:rsidR="00125A74" w:rsidRPr="00B4025A">
              <w:rPr>
                <w:rFonts w:ascii="Times New Roman" w:eastAsia="標楷體" w:hAnsi="Times New Roman" w:cs="Times New Roman"/>
              </w:rPr>
              <w:t>）</w:t>
            </w:r>
          </w:p>
        </w:tc>
        <w:tc>
          <w:tcPr>
            <w:tcW w:w="1701"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jc w:val="center"/>
              <w:rPr>
                <w:rFonts w:ascii="Times New Roman" w:eastAsia="標楷體" w:hAnsi="Times New Roman" w:cs="Times New Roman"/>
                <w:bCs/>
                <w:strike/>
              </w:rPr>
            </w:pPr>
            <w:r w:rsidRPr="00B4025A">
              <w:rPr>
                <w:rFonts w:ascii="Times New Roman" w:eastAsia="標楷體" w:hAnsi="Times New Roman" w:cs="Times New Roman"/>
                <w:bCs/>
              </w:rPr>
              <w:t>特教資源中心</w:t>
            </w:r>
          </w:p>
        </w:tc>
        <w:tc>
          <w:tcPr>
            <w:tcW w:w="1701"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ind w:rightChars="-21" w:right="-50"/>
              <w:rPr>
                <w:rFonts w:ascii="Times New Roman" w:eastAsia="標楷體" w:hAnsi="Times New Roman" w:cs="Times New Roman"/>
                <w:bCs/>
              </w:rPr>
            </w:pPr>
            <w:r w:rsidRPr="00B4025A">
              <w:rPr>
                <w:rFonts w:ascii="Times New Roman" w:eastAsia="標楷體" w:hAnsi="Times New Roman" w:cs="Times New Roman"/>
                <w:bCs/>
              </w:rPr>
              <w:t>鑑輔委員、收件暨初評人員</w:t>
            </w:r>
          </w:p>
        </w:tc>
        <w:tc>
          <w:tcPr>
            <w:tcW w:w="2976" w:type="dxa"/>
            <w:tcBorders>
              <w:top w:val="single" w:sz="6" w:space="0" w:color="000000"/>
              <w:left w:val="single" w:sz="4" w:space="0" w:color="000000"/>
              <w:bottom w:val="single" w:sz="6" w:space="0" w:color="000000"/>
              <w:right w:val="single" w:sz="4" w:space="0" w:color="000000"/>
            </w:tcBorders>
            <w:shd w:val="clear" w:color="auto" w:fill="auto"/>
            <w:vAlign w:val="center"/>
          </w:tcPr>
          <w:p w:rsidR="00C906F8" w:rsidRPr="00B4025A" w:rsidRDefault="00C906F8" w:rsidP="0079676B">
            <w:pPr>
              <w:spacing w:line="300" w:lineRule="exact"/>
              <w:jc w:val="both"/>
              <w:rPr>
                <w:rFonts w:ascii="Times New Roman" w:eastAsia="標楷體" w:hAnsi="Times New Roman" w:cs="Times New Roman"/>
              </w:rPr>
            </w:pPr>
            <w:r w:rsidRPr="00B4025A">
              <w:rPr>
                <w:rFonts w:ascii="Times New Roman" w:eastAsia="標楷體" w:hAnsi="Times New Roman" w:cs="Times New Roman"/>
              </w:rPr>
              <w:t>初步評估鑑定安置會議後會呈現下列狀態：</w:t>
            </w:r>
          </w:p>
          <w:p w:rsidR="00C906F8" w:rsidRPr="00B4025A" w:rsidRDefault="00C906F8" w:rsidP="0079676B">
            <w:pPr>
              <w:spacing w:line="300" w:lineRule="exact"/>
              <w:jc w:val="both"/>
              <w:rPr>
                <w:rFonts w:ascii="Times New Roman" w:eastAsia="標楷體" w:hAnsi="Times New Roman" w:cs="Times New Roman"/>
              </w:rPr>
            </w:pPr>
            <w:r w:rsidRPr="00B4025A">
              <w:rPr>
                <w:rFonts w:ascii="Times New Roman" w:eastAsia="標楷體" w:hAnsi="Times New Roman" w:cs="Times New Roman"/>
              </w:rPr>
              <w:t>1.</w:t>
            </w:r>
            <w:r w:rsidRPr="00B4025A">
              <w:rPr>
                <w:rFonts w:ascii="Times New Roman" w:eastAsia="標楷體" w:hAnsi="Times New Roman" w:cs="Times New Roman"/>
              </w:rPr>
              <w:t>已通過。</w:t>
            </w:r>
          </w:p>
          <w:p w:rsidR="00C906F8" w:rsidRPr="00B4025A" w:rsidRDefault="00C906F8" w:rsidP="0079676B">
            <w:pPr>
              <w:spacing w:line="300" w:lineRule="exact"/>
              <w:ind w:left="197" w:hangingChars="82" w:hanging="197"/>
              <w:rPr>
                <w:rFonts w:ascii="Times New Roman" w:eastAsia="標楷體" w:hAnsi="Times New Roman" w:cs="Times New Roman"/>
              </w:rPr>
            </w:pPr>
            <w:r w:rsidRPr="00B4025A">
              <w:rPr>
                <w:rFonts w:ascii="Times New Roman" w:eastAsia="標楷體" w:hAnsi="Times New Roman" w:cs="Times New Roman"/>
              </w:rPr>
              <w:t>2.</w:t>
            </w:r>
            <w:r w:rsidRPr="00B4025A">
              <w:rPr>
                <w:rFonts w:ascii="Times New Roman" w:eastAsia="標楷體" w:hAnsi="Times New Roman" w:cs="Times New Roman"/>
              </w:rPr>
              <w:t>無決議。</w:t>
            </w:r>
          </w:p>
          <w:p w:rsidR="00C906F8" w:rsidRPr="00B4025A" w:rsidRDefault="00C906F8" w:rsidP="0079676B">
            <w:pPr>
              <w:spacing w:line="300" w:lineRule="exact"/>
              <w:ind w:left="197" w:hangingChars="82" w:hanging="197"/>
              <w:jc w:val="both"/>
              <w:rPr>
                <w:rFonts w:ascii="Times New Roman" w:eastAsia="標楷體" w:hAnsi="Times New Roman" w:cs="Times New Roman"/>
              </w:rPr>
            </w:pPr>
            <w:r w:rsidRPr="00B4025A">
              <w:rPr>
                <w:rFonts w:ascii="Times New Roman" w:eastAsia="標楷體" w:hAnsi="Times New Roman" w:cs="Times New Roman"/>
              </w:rPr>
              <w:t>3.</w:t>
            </w:r>
            <w:r w:rsidRPr="00B4025A">
              <w:rPr>
                <w:rFonts w:ascii="Times New Roman" w:eastAsia="標楷體" w:hAnsi="Times New Roman" w:cs="Times New Roman"/>
              </w:rPr>
              <w:t>需補正。</w:t>
            </w:r>
          </w:p>
          <w:p w:rsidR="00C906F8" w:rsidRPr="00B4025A" w:rsidRDefault="00C906F8" w:rsidP="0079676B">
            <w:pPr>
              <w:spacing w:line="300" w:lineRule="exact"/>
              <w:ind w:left="197" w:hangingChars="82" w:hanging="197"/>
              <w:jc w:val="both"/>
              <w:rPr>
                <w:rFonts w:ascii="Times New Roman" w:eastAsia="標楷體" w:hAnsi="Times New Roman" w:cs="Times New Roman"/>
              </w:rPr>
            </w:pPr>
            <w:r w:rsidRPr="00B4025A">
              <w:rPr>
                <w:rFonts w:ascii="Times New Roman" w:eastAsia="標楷體" w:hAnsi="Times New Roman" w:cs="Times New Roman"/>
              </w:rPr>
              <w:t>4.</w:t>
            </w:r>
            <w:r w:rsidRPr="00B4025A">
              <w:rPr>
                <w:rFonts w:ascii="Times New Roman" w:eastAsia="標楷體" w:hAnsi="Times New Roman" w:cs="Times New Roman"/>
              </w:rPr>
              <w:t>不通過。</w:t>
            </w:r>
          </w:p>
        </w:tc>
      </w:tr>
      <w:tr w:rsidR="00C906F8" w:rsidRPr="00B4025A" w:rsidTr="0079676B">
        <w:trPr>
          <w:trHeight w:val="404"/>
          <w:jc w:val="center"/>
        </w:trPr>
        <w:tc>
          <w:tcPr>
            <w:tcW w:w="475"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bCs/>
              </w:rPr>
            </w:pPr>
            <w:r w:rsidRPr="00B4025A">
              <w:rPr>
                <w:rFonts w:ascii="Times New Roman" w:eastAsia="標楷體" w:hAnsi="Times New Roman" w:cs="Times New Roman"/>
                <w:bCs/>
              </w:rPr>
              <w:t>7</w:t>
            </w:r>
          </w:p>
        </w:tc>
        <w:tc>
          <w:tcPr>
            <w:tcW w:w="2214" w:type="dxa"/>
            <w:gridSpan w:val="2"/>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rPr>
              <w:t>線上申請複審</w:t>
            </w:r>
          </w:p>
        </w:tc>
        <w:tc>
          <w:tcPr>
            <w:tcW w:w="1701"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108.11.5</w:t>
            </w:r>
            <w:r w:rsidR="00125A74" w:rsidRPr="00B4025A">
              <w:rPr>
                <w:rFonts w:ascii="Times New Roman" w:eastAsia="標楷體" w:hAnsi="Times New Roman" w:cs="Times New Roman"/>
              </w:rPr>
              <w:t>（</w:t>
            </w:r>
            <w:r w:rsidRPr="00B4025A">
              <w:rPr>
                <w:rFonts w:ascii="Times New Roman" w:eastAsia="標楷體" w:hAnsi="Times New Roman" w:cs="Times New Roman"/>
              </w:rPr>
              <w:t>二</w:t>
            </w:r>
            <w:r w:rsidR="00125A74" w:rsidRPr="00B4025A">
              <w:rPr>
                <w:rFonts w:ascii="Times New Roman" w:eastAsia="標楷體" w:hAnsi="Times New Roman" w:cs="Times New Roman"/>
              </w:rPr>
              <w:t>）</w:t>
            </w:r>
          </w:p>
          <w:p w:rsidR="00C906F8" w:rsidRPr="00B4025A" w:rsidRDefault="00C906F8" w:rsidP="0079676B">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至</w:t>
            </w:r>
          </w:p>
          <w:p w:rsidR="00C906F8" w:rsidRPr="00B4025A" w:rsidRDefault="00C906F8" w:rsidP="0079676B">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108.11.7</w:t>
            </w:r>
            <w:r w:rsidR="00125A74" w:rsidRPr="00B4025A">
              <w:rPr>
                <w:rFonts w:ascii="Times New Roman" w:eastAsia="標楷體" w:hAnsi="Times New Roman" w:cs="Times New Roman"/>
              </w:rPr>
              <w:t>（</w:t>
            </w:r>
            <w:r w:rsidRPr="00B4025A">
              <w:rPr>
                <w:rFonts w:ascii="Times New Roman" w:eastAsia="標楷體" w:hAnsi="Times New Roman" w:cs="Times New Roman"/>
              </w:rPr>
              <w:t>四</w:t>
            </w:r>
            <w:r w:rsidR="00125A74" w:rsidRPr="00B4025A">
              <w:rPr>
                <w:rFonts w:ascii="Times New Roman" w:eastAsia="標楷體" w:hAnsi="Times New Roman" w:cs="Times New Roman"/>
              </w:rPr>
              <w:t>）</w:t>
            </w:r>
          </w:p>
        </w:tc>
        <w:tc>
          <w:tcPr>
            <w:tcW w:w="1701"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jc w:val="center"/>
              <w:rPr>
                <w:rFonts w:ascii="Times New Roman" w:eastAsia="標楷體" w:hAnsi="Times New Roman" w:cs="Times New Roman"/>
                <w:bCs/>
                <w:strike/>
              </w:rPr>
            </w:pPr>
            <w:r w:rsidRPr="00B4025A">
              <w:rPr>
                <w:rFonts w:ascii="Times New Roman" w:eastAsia="標楷體" w:hAnsi="Times New Roman" w:cs="Times New Roman"/>
                <w:bCs/>
              </w:rPr>
              <w:t>特教資源中心</w:t>
            </w:r>
          </w:p>
        </w:tc>
        <w:tc>
          <w:tcPr>
            <w:tcW w:w="1701"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rPr>
                <w:rFonts w:ascii="Times New Roman" w:eastAsia="標楷體" w:hAnsi="Times New Roman" w:cs="Times New Roman"/>
                <w:bCs/>
              </w:rPr>
            </w:pPr>
            <w:r w:rsidRPr="00B4025A">
              <w:rPr>
                <w:rFonts w:ascii="Times New Roman" w:eastAsia="標楷體" w:hAnsi="Times New Roman" w:cs="Times New Roman"/>
                <w:bCs/>
              </w:rPr>
              <w:t>特教相關</w:t>
            </w:r>
          </w:p>
          <w:p w:rsidR="00C906F8" w:rsidRPr="00B4025A" w:rsidRDefault="00C906F8" w:rsidP="0079676B">
            <w:pPr>
              <w:ind w:rightChars="-21" w:right="-50"/>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2976" w:type="dxa"/>
            <w:tcBorders>
              <w:top w:val="single" w:sz="6" w:space="0" w:color="000000"/>
              <w:left w:val="single" w:sz="4" w:space="0" w:color="000000"/>
              <w:bottom w:val="single" w:sz="6" w:space="0" w:color="000000"/>
              <w:right w:val="single" w:sz="4" w:space="0" w:color="000000"/>
            </w:tcBorders>
            <w:shd w:val="clear" w:color="auto" w:fill="auto"/>
            <w:vAlign w:val="center"/>
          </w:tcPr>
          <w:p w:rsidR="00C906F8" w:rsidRPr="00B4025A" w:rsidRDefault="00C906F8" w:rsidP="0079676B">
            <w:pPr>
              <w:spacing w:line="300" w:lineRule="exact"/>
              <w:ind w:left="173" w:hangingChars="72" w:hanging="173"/>
              <w:jc w:val="both"/>
              <w:rPr>
                <w:rFonts w:ascii="Times New Roman" w:eastAsia="標楷體" w:hAnsi="Times New Roman" w:cs="Times New Roman"/>
              </w:rPr>
            </w:pPr>
            <w:r w:rsidRPr="00B4025A">
              <w:rPr>
                <w:rFonts w:ascii="Times New Roman" w:eastAsia="標楷體" w:hAnsi="Times New Roman" w:cs="Times New Roman"/>
              </w:rPr>
              <w:t>1.</w:t>
            </w:r>
            <w:r w:rsidRPr="00B4025A">
              <w:rPr>
                <w:rFonts w:ascii="Times New Roman" w:eastAsia="標楷體" w:hAnsi="Times New Roman" w:cs="Times New Roman"/>
              </w:rPr>
              <w:t>初步評估鑑定安置會議後，狀態列呈現「不通過」者，學校須至鑑定安置資訊網「結果查詢」處點選「申請複審」或「接受初評結果」。</w:t>
            </w:r>
          </w:p>
          <w:p w:rsidR="00C906F8" w:rsidRPr="00B4025A" w:rsidRDefault="00C906F8" w:rsidP="0079676B">
            <w:pPr>
              <w:spacing w:line="300" w:lineRule="exact"/>
              <w:ind w:left="173" w:hangingChars="72" w:hanging="173"/>
              <w:jc w:val="both"/>
              <w:rPr>
                <w:rFonts w:ascii="Times New Roman" w:eastAsia="標楷體" w:hAnsi="Times New Roman" w:cs="Times New Roman"/>
              </w:rPr>
            </w:pPr>
            <w:r w:rsidRPr="00B4025A">
              <w:rPr>
                <w:rFonts w:ascii="Times New Roman" w:eastAsia="標楷體" w:hAnsi="Times New Roman" w:cs="Times New Roman"/>
              </w:rPr>
              <w:t>2.</w:t>
            </w:r>
            <w:r w:rsidRPr="00B4025A">
              <w:rPr>
                <w:rFonts w:ascii="Times New Roman" w:eastAsia="標楷體" w:hAnsi="Times New Roman" w:cs="Times New Roman"/>
              </w:rPr>
              <w:t>未點選者視同接受初評會議決議結果，請學校務必先與家長溝通後再行點選。</w:t>
            </w:r>
          </w:p>
        </w:tc>
      </w:tr>
      <w:tr w:rsidR="00C906F8" w:rsidRPr="00B4025A" w:rsidTr="0079676B">
        <w:trPr>
          <w:trHeight w:val="836"/>
          <w:jc w:val="center"/>
        </w:trPr>
        <w:tc>
          <w:tcPr>
            <w:tcW w:w="562" w:type="dxa"/>
            <w:gridSpan w:val="2"/>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bCs/>
              </w:rPr>
            </w:pPr>
            <w:r w:rsidRPr="00B4025A">
              <w:rPr>
                <w:rFonts w:ascii="Times New Roman" w:eastAsia="標楷體" w:hAnsi="Times New Roman" w:cs="Times New Roman"/>
                <w:bCs/>
              </w:rPr>
              <w:lastRenderedPageBreak/>
              <w:t>編號</w:t>
            </w:r>
          </w:p>
        </w:tc>
        <w:tc>
          <w:tcPr>
            <w:tcW w:w="2127"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rPr>
              <w:t>工作項目</w:t>
            </w:r>
          </w:p>
        </w:tc>
        <w:tc>
          <w:tcPr>
            <w:tcW w:w="1701"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rPr>
              <w:t>預定日期</w:t>
            </w:r>
          </w:p>
        </w:tc>
        <w:tc>
          <w:tcPr>
            <w:tcW w:w="1701"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jc w:val="center"/>
              <w:rPr>
                <w:rFonts w:ascii="Times New Roman" w:eastAsia="標楷體" w:hAnsi="Times New Roman" w:cs="Times New Roman"/>
                <w:bCs/>
              </w:rPr>
            </w:pPr>
            <w:r w:rsidRPr="00B4025A">
              <w:rPr>
                <w:rFonts w:ascii="Times New Roman" w:eastAsia="標楷體" w:hAnsi="Times New Roman" w:cs="Times New Roman"/>
                <w:bCs/>
              </w:rPr>
              <w:t>承辦單位</w:t>
            </w:r>
          </w:p>
        </w:tc>
        <w:tc>
          <w:tcPr>
            <w:tcW w:w="1701"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rPr>
                <w:rFonts w:ascii="Times New Roman" w:eastAsia="標楷體" w:hAnsi="Times New Roman" w:cs="Times New Roman"/>
                <w:bCs/>
              </w:rPr>
            </w:pPr>
            <w:r w:rsidRPr="00B4025A">
              <w:rPr>
                <w:rFonts w:ascii="Times New Roman" w:eastAsia="標楷體" w:hAnsi="Times New Roman" w:cs="Times New Roman"/>
                <w:bCs/>
              </w:rPr>
              <w:t xml:space="preserve">  </w:t>
            </w:r>
            <w:r w:rsidRPr="00B4025A">
              <w:rPr>
                <w:rFonts w:ascii="Times New Roman" w:eastAsia="標楷體" w:hAnsi="Times New Roman" w:cs="Times New Roman"/>
                <w:bCs/>
              </w:rPr>
              <w:t>承辦人員</w:t>
            </w:r>
          </w:p>
        </w:tc>
        <w:tc>
          <w:tcPr>
            <w:tcW w:w="2976" w:type="dxa"/>
            <w:tcBorders>
              <w:top w:val="single" w:sz="6" w:space="0" w:color="000000"/>
              <w:left w:val="single" w:sz="4" w:space="0" w:color="000000"/>
              <w:bottom w:val="single" w:sz="6" w:space="0" w:color="000000"/>
              <w:right w:val="single" w:sz="4" w:space="0" w:color="000000"/>
            </w:tcBorders>
            <w:shd w:val="clear" w:color="auto" w:fill="auto"/>
            <w:vAlign w:val="center"/>
          </w:tcPr>
          <w:p w:rsidR="00C906F8" w:rsidRPr="00B4025A" w:rsidRDefault="00C906F8" w:rsidP="0079676B">
            <w:pPr>
              <w:jc w:val="center"/>
              <w:rPr>
                <w:rFonts w:ascii="Times New Roman" w:eastAsia="標楷體" w:hAnsi="Times New Roman" w:cs="Times New Roman"/>
                <w:bCs/>
              </w:rPr>
            </w:pPr>
            <w:r w:rsidRPr="00B4025A">
              <w:rPr>
                <w:rFonts w:ascii="Times New Roman" w:eastAsia="標楷體" w:hAnsi="Times New Roman" w:cs="Times New Roman"/>
                <w:bCs/>
              </w:rPr>
              <w:t>備</w:t>
            </w:r>
            <w:r w:rsidRPr="00B4025A">
              <w:rPr>
                <w:rFonts w:ascii="Times New Roman" w:eastAsia="標楷體" w:hAnsi="Times New Roman" w:cs="Times New Roman"/>
                <w:bCs/>
              </w:rPr>
              <w:t xml:space="preserve">     </w:t>
            </w:r>
            <w:r w:rsidRPr="00B4025A">
              <w:rPr>
                <w:rFonts w:ascii="Times New Roman" w:eastAsia="標楷體" w:hAnsi="Times New Roman" w:cs="Times New Roman"/>
                <w:bCs/>
              </w:rPr>
              <w:t>註</w:t>
            </w:r>
          </w:p>
        </w:tc>
      </w:tr>
      <w:tr w:rsidR="00C906F8" w:rsidRPr="00B4025A" w:rsidTr="0079676B">
        <w:trPr>
          <w:trHeight w:val="836"/>
          <w:jc w:val="center"/>
        </w:trPr>
        <w:tc>
          <w:tcPr>
            <w:tcW w:w="562" w:type="dxa"/>
            <w:gridSpan w:val="2"/>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rPr>
              <w:t>8</w:t>
            </w:r>
          </w:p>
        </w:tc>
        <w:tc>
          <w:tcPr>
            <w:tcW w:w="2127"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spacing w:line="360" w:lineRule="exact"/>
              <w:rPr>
                <w:rFonts w:ascii="Times New Roman" w:eastAsia="標楷體" w:hAnsi="Times New Roman" w:cs="Times New Roman"/>
              </w:rPr>
            </w:pPr>
            <w:r w:rsidRPr="00B4025A">
              <w:rPr>
                <w:rFonts w:ascii="Times New Roman" w:eastAsia="標楷體" w:hAnsi="Times New Roman" w:cs="Times New Roman"/>
              </w:rPr>
              <w:t xml:space="preserve">  </w:t>
            </w:r>
            <w:r w:rsidRPr="00B4025A">
              <w:rPr>
                <w:rFonts w:ascii="Times New Roman" w:eastAsia="標楷體" w:hAnsi="Times New Roman" w:cs="Times New Roman"/>
              </w:rPr>
              <w:t>公告鑑定安置</w:t>
            </w:r>
          </w:p>
          <w:p w:rsidR="00C906F8" w:rsidRPr="00B4025A" w:rsidRDefault="00C906F8" w:rsidP="0079676B">
            <w:pPr>
              <w:spacing w:line="360" w:lineRule="exact"/>
              <w:rPr>
                <w:rFonts w:ascii="Times New Roman" w:eastAsia="標楷體" w:hAnsi="Times New Roman" w:cs="Times New Roman"/>
              </w:rPr>
            </w:pPr>
            <w:r w:rsidRPr="00B4025A">
              <w:rPr>
                <w:rFonts w:ascii="Times New Roman" w:eastAsia="標楷體" w:hAnsi="Times New Roman" w:cs="Times New Roman"/>
              </w:rPr>
              <w:t xml:space="preserve">   </w:t>
            </w:r>
            <w:r w:rsidRPr="00B4025A">
              <w:rPr>
                <w:rFonts w:ascii="Times New Roman" w:eastAsia="標楷體" w:hAnsi="Times New Roman" w:cs="Times New Roman"/>
              </w:rPr>
              <w:t>會議時程表</w:t>
            </w:r>
          </w:p>
        </w:tc>
        <w:tc>
          <w:tcPr>
            <w:tcW w:w="1701"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rPr>
              <w:t>108.11.15</w:t>
            </w:r>
            <w:r w:rsidR="00125A74" w:rsidRPr="00B4025A">
              <w:rPr>
                <w:rFonts w:ascii="Times New Roman" w:eastAsia="標楷體" w:hAnsi="Times New Roman" w:cs="Times New Roman"/>
              </w:rPr>
              <w:t>（</w:t>
            </w:r>
            <w:r w:rsidRPr="00B4025A">
              <w:rPr>
                <w:rFonts w:ascii="Times New Roman" w:eastAsia="標楷體" w:hAnsi="Times New Roman" w:cs="Times New Roman"/>
              </w:rPr>
              <w:t>五</w:t>
            </w:r>
            <w:r w:rsidR="00125A74" w:rsidRPr="00B4025A">
              <w:rPr>
                <w:rFonts w:ascii="Times New Roman" w:eastAsia="標楷體" w:hAnsi="Times New Roman" w:cs="Times New Roman"/>
              </w:rPr>
              <w:t>）</w:t>
            </w:r>
          </w:p>
        </w:tc>
        <w:tc>
          <w:tcPr>
            <w:tcW w:w="1701"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jc w:val="center"/>
              <w:rPr>
                <w:rFonts w:ascii="Times New Roman" w:eastAsia="標楷體" w:hAnsi="Times New Roman" w:cs="Times New Roman"/>
                <w:bCs/>
                <w:strike/>
              </w:rPr>
            </w:pPr>
            <w:r w:rsidRPr="00B4025A">
              <w:rPr>
                <w:rFonts w:ascii="Times New Roman" w:eastAsia="標楷體" w:hAnsi="Times New Roman" w:cs="Times New Roman"/>
                <w:bCs/>
              </w:rPr>
              <w:t>特教資源中心</w:t>
            </w:r>
          </w:p>
        </w:tc>
        <w:tc>
          <w:tcPr>
            <w:tcW w:w="1701"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rPr>
                <w:rFonts w:ascii="Times New Roman" w:eastAsia="標楷體" w:hAnsi="Times New Roman" w:cs="Times New Roman"/>
                <w:bCs/>
              </w:rPr>
            </w:pPr>
            <w:r w:rsidRPr="00B4025A">
              <w:rPr>
                <w:rFonts w:ascii="Times New Roman" w:eastAsia="標楷體" w:hAnsi="Times New Roman" w:cs="Times New Roman"/>
                <w:bCs/>
              </w:rPr>
              <w:t>鑑定安置</w:t>
            </w:r>
          </w:p>
          <w:p w:rsidR="00C906F8" w:rsidRPr="00B4025A" w:rsidRDefault="00C906F8" w:rsidP="0079676B">
            <w:pPr>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2976" w:type="dxa"/>
            <w:tcBorders>
              <w:top w:val="single" w:sz="6" w:space="0" w:color="000000"/>
              <w:left w:val="single" w:sz="4" w:space="0" w:color="000000"/>
              <w:bottom w:val="single" w:sz="6" w:space="0" w:color="000000"/>
              <w:right w:val="single" w:sz="4" w:space="0" w:color="000000"/>
            </w:tcBorders>
            <w:shd w:val="clear" w:color="auto" w:fill="auto"/>
            <w:vAlign w:val="center"/>
          </w:tcPr>
          <w:p w:rsidR="00C906F8" w:rsidRPr="00B4025A" w:rsidRDefault="00C906F8" w:rsidP="0079676B">
            <w:pPr>
              <w:spacing w:line="360" w:lineRule="exact"/>
              <w:rPr>
                <w:rFonts w:ascii="Times New Roman" w:eastAsia="標楷體" w:hAnsi="Times New Roman" w:cs="Times New Roman"/>
              </w:rPr>
            </w:pPr>
            <w:r w:rsidRPr="00B4025A">
              <w:rPr>
                <w:rFonts w:ascii="Times New Roman" w:eastAsia="標楷體" w:hAnsi="Times New Roman" w:cs="Times New Roman"/>
              </w:rPr>
              <w:t>鑑定安置會議時程表將公告於高雄市鑑定安置資訊網，請各校自行上網查詢，另請務必列印「特殊教育鑑定安置會議通知暨委託書」通知家長會議時間，家長得決定列席與否。</w:t>
            </w:r>
          </w:p>
        </w:tc>
      </w:tr>
      <w:tr w:rsidR="00C906F8" w:rsidRPr="00B4025A" w:rsidTr="0079676B">
        <w:trPr>
          <w:trHeight w:val="1614"/>
          <w:jc w:val="center"/>
        </w:trPr>
        <w:tc>
          <w:tcPr>
            <w:tcW w:w="562" w:type="dxa"/>
            <w:gridSpan w:val="2"/>
            <w:tcBorders>
              <w:top w:val="single" w:sz="6" w:space="0" w:color="000000"/>
              <w:left w:val="single" w:sz="4" w:space="0" w:color="000000"/>
              <w:bottom w:val="single" w:sz="4"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rPr>
              <w:t>9</w:t>
            </w:r>
          </w:p>
        </w:tc>
        <w:tc>
          <w:tcPr>
            <w:tcW w:w="2127"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rPr>
              <w:t>複審暨補正資料</w:t>
            </w:r>
          </w:p>
        </w:tc>
        <w:tc>
          <w:tcPr>
            <w:tcW w:w="1701"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rPr>
              <w:t>108.11.4</w:t>
            </w:r>
            <w:r w:rsidR="00125A74" w:rsidRPr="00B4025A">
              <w:rPr>
                <w:rFonts w:ascii="Times New Roman" w:eastAsia="標楷體" w:hAnsi="Times New Roman" w:cs="Times New Roman"/>
              </w:rPr>
              <w:t>（</w:t>
            </w:r>
            <w:r w:rsidRPr="00B4025A">
              <w:rPr>
                <w:rFonts w:ascii="Times New Roman" w:eastAsia="標楷體" w:hAnsi="Times New Roman" w:cs="Times New Roman"/>
              </w:rPr>
              <w:t>一</w:t>
            </w:r>
            <w:r w:rsidR="00125A74" w:rsidRPr="00B4025A">
              <w:rPr>
                <w:rFonts w:ascii="Times New Roman" w:eastAsia="標楷體" w:hAnsi="Times New Roman" w:cs="Times New Roman"/>
              </w:rPr>
              <w:t>）</w:t>
            </w:r>
          </w:p>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rPr>
              <w:t>至</w:t>
            </w:r>
          </w:p>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rPr>
              <w:t>108.11.18</w:t>
            </w:r>
            <w:r w:rsidR="00125A74" w:rsidRPr="00B4025A">
              <w:rPr>
                <w:rFonts w:ascii="Times New Roman" w:eastAsia="標楷體" w:hAnsi="Times New Roman" w:cs="Times New Roman"/>
              </w:rPr>
              <w:t>（</w:t>
            </w:r>
            <w:r w:rsidRPr="00B4025A">
              <w:rPr>
                <w:rFonts w:ascii="Times New Roman" w:eastAsia="標楷體" w:hAnsi="Times New Roman" w:cs="Times New Roman"/>
              </w:rPr>
              <w:t>一</w:t>
            </w:r>
            <w:r w:rsidR="00125A74" w:rsidRPr="00B4025A">
              <w:rPr>
                <w:rFonts w:ascii="Times New Roman" w:eastAsia="標楷體" w:hAnsi="Times New Roman" w:cs="Times New Roman"/>
              </w:rPr>
              <w:t>）</w:t>
            </w:r>
          </w:p>
        </w:tc>
        <w:tc>
          <w:tcPr>
            <w:tcW w:w="1701"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jc w:val="center"/>
              <w:rPr>
                <w:rFonts w:ascii="Times New Roman" w:eastAsia="標楷體" w:hAnsi="Times New Roman" w:cs="Times New Roman"/>
                <w:bCs/>
                <w:strike/>
              </w:rPr>
            </w:pPr>
            <w:r w:rsidRPr="00B4025A">
              <w:rPr>
                <w:rFonts w:ascii="Times New Roman" w:eastAsia="標楷體" w:hAnsi="Times New Roman" w:cs="Times New Roman"/>
                <w:bCs/>
              </w:rPr>
              <w:t>特教資源中心</w:t>
            </w:r>
          </w:p>
        </w:tc>
        <w:tc>
          <w:tcPr>
            <w:tcW w:w="1701"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rPr>
                <w:rFonts w:ascii="Times New Roman" w:eastAsia="標楷體" w:hAnsi="Times New Roman" w:cs="Times New Roman"/>
                <w:bCs/>
              </w:rPr>
            </w:pPr>
            <w:r w:rsidRPr="00B4025A">
              <w:rPr>
                <w:rFonts w:ascii="Times New Roman" w:eastAsia="標楷體" w:hAnsi="Times New Roman" w:cs="Times New Roman"/>
                <w:bCs/>
              </w:rPr>
              <w:t>收件暨初評人員、初評資料須補正之學校</w:t>
            </w:r>
          </w:p>
        </w:tc>
        <w:tc>
          <w:tcPr>
            <w:tcW w:w="2976" w:type="dxa"/>
            <w:tcBorders>
              <w:top w:val="single" w:sz="6" w:space="0" w:color="000000"/>
              <w:left w:val="single" w:sz="4" w:space="0" w:color="000000"/>
              <w:bottom w:val="single" w:sz="6" w:space="0" w:color="000000"/>
              <w:right w:val="single" w:sz="4" w:space="0" w:color="000000"/>
            </w:tcBorders>
            <w:shd w:val="clear" w:color="auto" w:fill="auto"/>
            <w:vAlign w:val="center"/>
          </w:tcPr>
          <w:p w:rsidR="00C906F8" w:rsidRPr="00B4025A" w:rsidRDefault="00C906F8" w:rsidP="0079676B">
            <w:pPr>
              <w:spacing w:line="360" w:lineRule="exact"/>
              <w:rPr>
                <w:rFonts w:ascii="Times New Roman" w:eastAsia="標楷體" w:hAnsi="Times New Roman" w:cs="Times New Roman"/>
              </w:rPr>
            </w:pPr>
            <w:r w:rsidRPr="00B4025A">
              <w:rPr>
                <w:rFonts w:ascii="Times New Roman" w:eastAsia="標楷體" w:hAnsi="Times New Roman" w:cs="Times New Roman"/>
              </w:rPr>
              <w:t>初步評估鑑定安置會議後仍需補正資料之學校請逕行上網補正，不另發文通知。</w:t>
            </w:r>
          </w:p>
        </w:tc>
      </w:tr>
      <w:tr w:rsidR="00C906F8" w:rsidRPr="00B4025A" w:rsidTr="0079676B">
        <w:trPr>
          <w:trHeight w:val="901"/>
          <w:jc w:val="center"/>
        </w:trPr>
        <w:tc>
          <w:tcPr>
            <w:tcW w:w="562" w:type="dxa"/>
            <w:gridSpan w:val="2"/>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bCs/>
              </w:rPr>
            </w:pPr>
            <w:r w:rsidRPr="00B4025A">
              <w:rPr>
                <w:rFonts w:ascii="Times New Roman" w:eastAsia="標楷體" w:hAnsi="Times New Roman" w:cs="Times New Roman"/>
                <w:bCs/>
              </w:rPr>
              <w:t>10</w:t>
            </w:r>
          </w:p>
        </w:tc>
        <w:tc>
          <w:tcPr>
            <w:tcW w:w="2127" w:type="dxa"/>
            <w:tcBorders>
              <w:top w:val="single" w:sz="6" w:space="0" w:color="000000"/>
              <w:left w:val="single" w:sz="4" w:space="0" w:color="000000"/>
              <w:bottom w:val="single" w:sz="4"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rPr>
            </w:pPr>
          </w:p>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rPr>
              <w:t>鑑輔委員審查</w:t>
            </w:r>
          </w:p>
          <w:p w:rsidR="00C906F8" w:rsidRPr="00B4025A" w:rsidRDefault="00C906F8" w:rsidP="0079676B">
            <w:pPr>
              <w:spacing w:line="360" w:lineRule="exact"/>
              <w:jc w:val="center"/>
              <w:rPr>
                <w:rFonts w:ascii="Times New Roman" w:eastAsia="標楷體" w:hAnsi="Times New Roman" w:cs="Times New Roman"/>
              </w:rPr>
            </w:pPr>
          </w:p>
        </w:tc>
        <w:tc>
          <w:tcPr>
            <w:tcW w:w="1701" w:type="dxa"/>
            <w:tcBorders>
              <w:top w:val="single" w:sz="6" w:space="0" w:color="000000"/>
              <w:left w:val="single" w:sz="4" w:space="0" w:color="000000"/>
              <w:bottom w:val="single" w:sz="4" w:space="0" w:color="000000"/>
            </w:tcBorders>
            <w:shd w:val="clear" w:color="auto" w:fill="auto"/>
            <w:vAlign w:val="center"/>
          </w:tcPr>
          <w:p w:rsidR="00C906F8" w:rsidRPr="00B4025A" w:rsidRDefault="00C906F8" w:rsidP="0079676B">
            <w:pPr>
              <w:spacing w:line="360" w:lineRule="exact"/>
              <w:ind w:rightChars="-29" w:right="-70"/>
              <w:jc w:val="center"/>
              <w:rPr>
                <w:rFonts w:ascii="Times New Roman" w:eastAsia="標楷體" w:hAnsi="Times New Roman" w:cs="Times New Roman"/>
              </w:rPr>
            </w:pPr>
            <w:r w:rsidRPr="00B4025A">
              <w:rPr>
                <w:rFonts w:ascii="Times New Roman" w:eastAsia="標楷體" w:hAnsi="Times New Roman" w:cs="Times New Roman"/>
              </w:rPr>
              <w:t>108.11.21</w:t>
            </w:r>
            <w:r w:rsidR="00125A74" w:rsidRPr="00B4025A">
              <w:rPr>
                <w:rFonts w:ascii="Times New Roman" w:eastAsia="標楷體" w:hAnsi="Times New Roman" w:cs="Times New Roman"/>
              </w:rPr>
              <w:t>（</w:t>
            </w:r>
            <w:r w:rsidRPr="00B4025A">
              <w:rPr>
                <w:rFonts w:ascii="Times New Roman" w:eastAsia="標楷體" w:hAnsi="Times New Roman" w:cs="Times New Roman"/>
              </w:rPr>
              <w:t>四</w:t>
            </w:r>
            <w:r w:rsidR="00125A74" w:rsidRPr="00B4025A">
              <w:rPr>
                <w:rFonts w:ascii="Times New Roman" w:eastAsia="標楷體" w:hAnsi="Times New Roman" w:cs="Times New Roman"/>
              </w:rPr>
              <w:t>）</w:t>
            </w:r>
          </w:p>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rPr>
              <w:t>至</w:t>
            </w:r>
          </w:p>
          <w:p w:rsidR="00C906F8" w:rsidRPr="00B4025A" w:rsidRDefault="00C906F8" w:rsidP="0079676B">
            <w:pPr>
              <w:spacing w:line="360" w:lineRule="exact"/>
              <w:ind w:rightChars="-29" w:right="-70"/>
              <w:jc w:val="center"/>
              <w:rPr>
                <w:rFonts w:ascii="Times New Roman" w:eastAsia="標楷體" w:hAnsi="Times New Roman" w:cs="Times New Roman"/>
              </w:rPr>
            </w:pPr>
            <w:r w:rsidRPr="00B4025A">
              <w:rPr>
                <w:rFonts w:ascii="Times New Roman" w:eastAsia="標楷體" w:hAnsi="Times New Roman" w:cs="Times New Roman"/>
              </w:rPr>
              <w:t>108.11.22</w:t>
            </w:r>
            <w:r w:rsidR="00125A74" w:rsidRPr="00B4025A">
              <w:rPr>
                <w:rFonts w:ascii="Times New Roman" w:eastAsia="標楷體" w:hAnsi="Times New Roman" w:cs="Times New Roman"/>
              </w:rPr>
              <w:t>（</w:t>
            </w:r>
            <w:r w:rsidRPr="00B4025A">
              <w:rPr>
                <w:rFonts w:ascii="Times New Roman" w:eastAsia="標楷體" w:hAnsi="Times New Roman" w:cs="Times New Roman"/>
              </w:rPr>
              <w:t>五</w:t>
            </w:r>
            <w:r w:rsidR="00125A74" w:rsidRPr="00B4025A">
              <w:rPr>
                <w:rFonts w:ascii="Times New Roman" w:eastAsia="標楷體" w:hAnsi="Times New Roman" w:cs="Times New Roman"/>
              </w:rPr>
              <w:t>）</w:t>
            </w:r>
          </w:p>
        </w:tc>
        <w:tc>
          <w:tcPr>
            <w:tcW w:w="1701" w:type="dxa"/>
            <w:tcBorders>
              <w:top w:val="single" w:sz="6" w:space="0" w:color="000000"/>
              <w:left w:val="single" w:sz="4" w:space="0" w:color="000000"/>
              <w:bottom w:val="single" w:sz="4" w:space="0" w:color="000000"/>
            </w:tcBorders>
            <w:shd w:val="clear" w:color="auto" w:fill="auto"/>
            <w:vAlign w:val="center"/>
          </w:tcPr>
          <w:p w:rsidR="00C906F8" w:rsidRPr="00B4025A" w:rsidRDefault="00C906F8" w:rsidP="0079676B">
            <w:pPr>
              <w:jc w:val="center"/>
              <w:rPr>
                <w:rFonts w:ascii="Times New Roman" w:eastAsia="標楷體" w:hAnsi="Times New Roman" w:cs="Times New Roman"/>
                <w:bCs/>
              </w:rPr>
            </w:pPr>
            <w:r w:rsidRPr="00B4025A">
              <w:rPr>
                <w:rFonts w:ascii="Times New Roman" w:eastAsia="標楷體" w:hAnsi="Times New Roman" w:cs="Times New Roman"/>
                <w:bCs/>
              </w:rPr>
              <w:t>特教資源中心</w:t>
            </w:r>
          </w:p>
        </w:tc>
        <w:tc>
          <w:tcPr>
            <w:tcW w:w="1701" w:type="dxa"/>
            <w:tcBorders>
              <w:top w:val="single" w:sz="6" w:space="0" w:color="000000"/>
              <w:left w:val="single" w:sz="4" w:space="0" w:color="000000"/>
              <w:bottom w:val="single" w:sz="4" w:space="0" w:color="000000"/>
            </w:tcBorders>
            <w:shd w:val="clear" w:color="auto" w:fill="auto"/>
            <w:vAlign w:val="center"/>
          </w:tcPr>
          <w:p w:rsidR="00C906F8" w:rsidRPr="00B4025A" w:rsidRDefault="00C906F8" w:rsidP="0079676B">
            <w:pPr>
              <w:ind w:leftChars="3" w:left="7" w:rightChars="-16" w:right="-38"/>
              <w:rPr>
                <w:rFonts w:ascii="Times New Roman" w:eastAsia="標楷體" w:hAnsi="Times New Roman" w:cs="Times New Roman"/>
                <w:bCs/>
              </w:rPr>
            </w:pPr>
            <w:r w:rsidRPr="00B4025A">
              <w:rPr>
                <w:rFonts w:ascii="Times New Roman" w:eastAsia="標楷體" w:hAnsi="Times New Roman" w:cs="Times New Roman"/>
                <w:bCs/>
              </w:rPr>
              <w:t>鑑輔委員</w:t>
            </w:r>
          </w:p>
        </w:tc>
        <w:tc>
          <w:tcPr>
            <w:tcW w:w="2976" w:type="dxa"/>
            <w:tcBorders>
              <w:top w:val="single" w:sz="6" w:space="0" w:color="000000"/>
              <w:left w:val="single" w:sz="4" w:space="0" w:color="000000"/>
              <w:bottom w:val="single" w:sz="4" w:space="0" w:color="000000"/>
              <w:right w:val="single" w:sz="4" w:space="0" w:color="000000"/>
            </w:tcBorders>
            <w:shd w:val="clear" w:color="auto" w:fill="auto"/>
            <w:vAlign w:val="center"/>
          </w:tcPr>
          <w:p w:rsidR="00C906F8" w:rsidRPr="00B4025A" w:rsidRDefault="00C906F8" w:rsidP="0079676B">
            <w:pPr>
              <w:rPr>
                <w:rFonts w:ascii="Times New Roman" w:eastAsia="標楷體" w:hAnsi="Times New Roman" w:cs="Times New Roman"/>
                <w:bCs/>
              </w:rPr>
            </w:pPr>
          </w:p>
        </w:tc>
      </w:tr>
      <w:tr w:rsidR="00C906F8" w:rsidRPr="00B4025A" w:rsidTr="0079676B">
        <w:trPr>
          <w:trHeight w:val="1907"/>
          <w:jc w:val="center"/>
        </w:trPr>
        <w:tc>
          <w:tcPr>
            <w:tcW w:w="562" w:type="dxa"/>
            <w:gridSpan w:val="2"/>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bCs/>
              </w:rPr>
              <w:t>11</w:t>
            </w:r>
          </w:p>
        </w:tc>
        <w:tc>
          <w:tcPr>
            <w:tcW w:w="2127" w:type="dxa"/>
            <w:tcBorders>
              <w:top w:val="single" w:sz="6" w:space="0" w:color="000000"/>
              <w:left w:val="single" w:sz="4" w:space="0" w:color="000000"/>
              <w:bottom w:val="single" w:sz="4"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rPr>
              <w:t>鑑定安置會議</w:t>
            </w:r>
          </w:p>
        </w:tc>
        <w:tc>
          <w:tcPr>
            <w:tcW w:w="1701" w:type="dxa"/>
            <w:tcBorders>
              <w:top w:val="single" w:sz="6" w:space="0" w:color="000000"/>
              <w:left w:val="single" w:sz="4" w:space="0" w:color="000000"/>
              <w:bottom w:val="single" w:sz="4" w:space="0" w:color="000000"/>
            </w:tcBorders>
            <w:shd w:val="clear" w:color="auto" w:fill="auto"/>
            <w:vAlign w:val="center"/>
          </w:tcPr>
          <w:p w:rsidR="00C906F8" w:rsidRPr="00B4025A" w:rsidRDefault="00C906F8" w:rsidP="0079676B">
            <w:pPr>
              <w:spacing w:line="360" w:lineRule="exact"/>
              <w:ind w:rightChars="-29" w:right="-70"/>
              <w:jc w:val="center"/>
              <w:rPr>
                <w:rFonts w:ascii="Times New Roman" w:eastAsia="標楷體" w:hAnsi="Times New Roman" w:cs="Times New Roman"/>
              </w:rPr>
            </w:pPr>
            <w:r w:rsidRPr="00B4025A">
              <w:rPr>
                <w:rFonts w:ascii="Times New Roman" w:eastAsia="標楷體" w:hAnsi="Times New Roman" w:cs="Times New Roman"/>
              </w:rPr>
              <w:t>108.11.25</w:t>
            </w:r>
            <w:r w:rsidR="00125A74" w:rsidRPr="00B4025A">
              <w:rPr>
                <w:rFonts w:ascii="Times New Roman" w:eastAsia="標楷體" w:hAnsi="Times New Roman" w:cs="Times New Roman"/>
              </w:rPr>
              <w:t>（</w:t>
            </w:r>
            <w:r w:rsidRPr="00B4025A">
              <w:rPr>
                <w:rFonts w:ascii="Times New Roman" w:eastAsia="標楷體" w:hAnsi="Times New Roman" w:cs="Times New Roman"/>
              </w:rPr>
              <w:t>一</w:t>
            </w:r>
            <w:r w:rsidR="00125A74" w:rsidRPr="00B4025A">
              <w:rPr>
                <w:rFonts w:ascii="Times New Roman" w:eastAsia="標楷體" w:hAnsi="Times New Roman" w:cs="Times New Roman"/>
              </w:rPr>
              <w:t>）</w:t>
            </w:r>
          </w:p>
          <w:p w:rsidR="00C906F8" w:rsidRPr="00B4025A" w:rsidRDefault="00C906F8" w:rsidP="0079676B">
            <w:pPr>
              <w:spacing w:line="360" w:lineRule="exact"/>
              <w:ind w:rightChars="-29" w:right="-70"/>
              <w:jc w:val="center"/>
              <w:rPr>
                <w:rFonts w:ascii="Times New Roman" w:eastAsia="標楷體" w:hAnsi="Times New Roman" w:cs="Times New Roman"/>
              </w:rPr>
            </w:pPr>
            <w:r w:rsidRPr="00B4025A">
              <w:rPr>
                <w:rFonts w:ascii="Times New Roman" w:eastAsia="標楷體" w:hAnsi="Times New Roman" w:cs="Times New Roman"/>
              </w:rPr>
              <w:t>至</w:t>
            </w:r>
          </w:p>
          <w:p w:rsidR="00C906F8" w:rsidRPr="00B4025A" w:rsidRDefault="00C906F8" w:rsidP="0079676B">
            <w:pPr>
              <w:spacing w:line="360" w:lineRule="exact"/>
              <w:ind w:rightChars="-29" w:right="-70"/>
              <w:jc w:val="center"/>
              <w:rPr>
                <w:rFonts w:ascii="Times New Roman" w:eastAsia="標楷體" w:hAnsi="Times New Roman" w:cs="Times New Roman"/>
              </w:rPr>
            </w:pPr>
            <w:r w:rsidRPr="00B4025A">
              <w:rPr>
                <w:rFonts w:ascii="Times New Roman" w:eastAsia="標楷體" w:hAnsi="Times New Roman" w:cs="Times New Roman"/>
              </w:rPr>
              <w:t>108.11.29</w:t>
            </w:r>
            <w:r w:rsidR="00125A74" w:rsidRPr="00B4025A">
              <w:rPr>
                <w:rFonts w:ascii="Times New Roman" w:eastAsia="標楷體" w:hAnsi="Times New Roman" w:cs="Times New Roman"/>
              </w:rPr>
              <w:t>（</w:t>
            </w:r>
            <w:r w:rsidRPr="00B4025A">
              <w:rPr>
                <w:rFonts w:ascii="Times New Roman" w:eastAsia="標楷體" w:hAnsi="Times New Roman" w:cs="Times New Roman"/>
              </w:rPr>
              <w:t>五</w:t>
            </w:r>
            <w:r w:rsidR="00125A74" w:rsidRPr="00B4025A">
              <w:rPr>
                <w:rFonts w:ascii="Times New Roman" w:eastAsia="標楷體" w:hAnsi="Times New Roman" w:cs="Times New Roman"/>
              </w:rPr>
              <w:t>）</w:t>
            </w:r>
          </w:p>
        </w:tc>
        <w:tc>
          <w:tcPr>
            <w:tcW w:w="1701" w:type="dxa"/>
            <w:tcBorders>
              <w:top w:val="single" w:sz="6" w:space="0" w:color="000000"/>
              <w:left w:val="single" w:sz="4" w:space="0" w:color="000000"/>
              <w:bottom w:val="single" w:sz="4" w:space="0" w:color="000000"/>
            </w:tcBorders>
            <w:shd w:val="clear" w:color="auto" w:fill="auto"/>
            <w:vAlign w:val="center"/>
          </w:tcPr>
          <w:p w:rsidR="00C906F8" w:rsidRPr="00B4025A" w:rsidRDefault="00C906F8" w:rsidP="0079676B">
            <w:pPr>
              <w:jc w:val="center"/>
              <w:rPr>
                <w:rFonts w:ascii="Times New Roman" w:eastAsia="標楷體" w:hAnsi="Times New Roman" w:cs="Times New Roman"/>
                <w:bCs/>
              </w:rPr>
            </w:pPr>
            <w:r w:rsidRPr="00B4025A">
              <w:rPr>
                <w:rFonts w:ascii="Times New Roman" w:eastAsia="標楷體" w:hAnsi="Times New Roman" w:cs="Times New Roman"/>
                <w:bCs/>
              </w:rPr>
              <w:t>教育局、特教資源中心、送件學校</w:t>
            </w:r>
          </w:p>
        </w:tc>
        <w:tc>
          <w:tcPr>
            <w:tcW w:w="1701" w:type="dxa"/>
            <w:tcBorders>
              <w:top w:val="single" w:sz="6" w:space="0" w:color="000000"/>
              <w:left w:val="single" w:sz="4" w:space="0" w:color="000000"/>
              <w:bottom w:val="single" w:sz="4" w:space="0" w:color="000000"/>
            </w:tcBorders>
            <w:shd w:val="clear" w:color="auto" w:fill="auto"/>
            <w:vAlign w:val="center"/>
          </w:tcPr>
          <w:p w:rsidR="00C906F8" w:rsidRPr="00B4025A" w:rsidRDefault="00C906F8" w:rsidP="0079676B">
            <w:pPr>
              <w:ind w:leftChars="3" w:left="7" w:rightChars="-16" w:right="-38"/>
              <w:rPr>
                <w:rFonts w:ascii="Times New Roman" w:eastAsia="標楷體" w:hAnsi="Times New Roman" w:cs="Times New Roman"/>
                <w:bCs/>
              </w:rPr>
            </w:pPr>
            <w:r w:rsidRPr="00B4025A">
              <w:rPr>
                <w:rFonts w:ascii="Times New Roman" w:eastAsia="標楷體" w:hAnsi="Times New Roman" w:cs="Times New Roman"/>
                <w:bCs/>
              </w:rPr>
              <w:t>鑑輔委員、送件學校代表和家長</w:t>
            </w:r>
          </w:p>
        </w:tc>
        <w:tc>
          <w:tcPr>
            <w:tcW w:w="2976" w:type="dxa"/>
            <w:tcBorders>
              <w:top w:val="single" w:sz="6" w:space="0" w:color="000000"/>
              <w:left w:val="single" w:sz="4" w:space="0" w:color="000000"/>
              <w:bottom w:val="single" w:sz="4" w:space="0" w:color="000000"/>
              <w:right w:val="single" w:sz="4" w:space="0" w:color="000000"/>
            </w:tcBorders>
            <w:shd w:val="clear" w:color="auto" w:fill="auto"/>
            <w:vAlign w:val="center"/>
          </w:tcPr>
          <w:p w:rsidR="00C906F8" w:rsidRPr="00B4025A" w:rsidRDefault="00C906F8" w:rsidP="0079676B">
            <w:pPr>
              <w:rPr>
                <w:rFonts w:ascii="Times New Roman" w:eastAsia="標楷體" w:hAnsi="Times New Roman" w:cs="Times New Roman"/>
                <w:bCs/>
                <w:highlight w:val="yellow"/>
              </w:rPr>
            </w:pPr>
            <w:r w:rsidRPr="00B4025A">
              <w:rPr>
                <w:rFonts w:ascii="Times New Roman" w:eastAsia="標楷體" w:hAnsi="Times New Roman" w:cs="Times New Roman"/>
                <w:bCs/>
              </w:rPr>
              <w:t>各申請學校請派代表依「鑑定安置會議時程表」提前</w:t>
            </w:r>
            <w:r w:rsidRPr="00B4025A">
              <w:rPr>
                <w:rFonts w:ascii="Times New Roman" w:eastAsia="標楷體" w:hAnsi="Times New Roman" w:cs="Times New Roman"/>
                <w:bCs/>
              </w:rPr>
              <w:t>20</w:t>
            </w:r>
            <w:r w:rsidRPr="00B4025A">
              <w:rPr>
                <w:rFonts w:ascii="Times New Roman" w:eastAsia="標楷體" w:hAnsi="Times New Roman" w:cs="Times New Roman"/>
                <w:bCs/>
              </w:rPr>
              <w:t>分鐘參加鑑定安置會議，鑑定證明選擇鑑輔會列印者，將於會期結束後以郵寄送達各校。</w:t>
            </w:r>
          </w:p>
        </w:tc>
      </w:tr>
      <w:tr w:rsidR="00C906F8" w:rsidRPr="00B4025A" w:rsidTr="0079676B">
        <w:trPr>
          <w:trHeight w:val="1907"/>
          <w:jc w:val="center"/>
        </w:trPr>
        <w:tc>
          <w:tcPr>
            <w:tcW w:w="562" w:type="dxa"/>
            <w:gridSpan w:val="2"/>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rPr>
              <w:t>12</w:t>
            </w:r>
          </w:p>
        </w:tc>
        <w:tc>
          <w:tcPr>
            <w:tcW w:w="2127"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rPr>
              <w:t>各校接收結果</w:t>
            </w:r>
          </w:p>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rPr>
              <w:t>及通知家長</w:t>
            </w:r>
          </w:p>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rPr>
              <w:t>鑑定安置結果</w:t>
            </w:r>
          </w:p>
        </w:tc>
        <w:tc>
          <w:tcPr>
            <w:tcW w:w="1701"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rPr>
              <w:t>108.12.4</w:t>
            </w:r>
            <w:r w:rsidR="00125A74" w:rsidRPr="00B4025A">
              <w:rPr>
                <w:rFonts w:ascii="Times New Roman" w:eastAsia="標楷體" w:hAnsi="Times New Roman" w:cs="Times New Roman"/>
              </w:rPr>
              <w:t>（</w:t>
            </w:r>
            <w:r w:rsidRPr="00B4025A">
              <w:rPr>
                <w:rFonts w:ascii="Times New Roman" w:eastAsia="標楷體" w:hAnsi="Times New Roman" w:cs="Times New Roman"/>
              </w:rPr>
              <w:t>三</w:t>
            </w:r>
            <w:r w:rsidR="00125A74" w:rsidRPr="00B4025A">
              <w:rPr>
                <w:rFonts w:ascii="Times New Roman" w:eastAsia="標楷體" w:hAnsi="Times New Roman" w:cs="Times New Roman"/>
              </w:rPr>
              <w:t>）</w:t>
            </w:r>
          </w:p>
        </w:tc>
        <w:tc>
          <w:tcPr>
            <w:tcW w:w="1701"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jc w:val="center"/>
              <w:rPr>
                <w:rFonts w:ascii="Times New Roman" w:eastAsia="標楷體" w:hAnsi="Times New Roman" w:cs="Times New Roman"/>
                <w:bCs/>
              </w:rPr>
            </w:pPr>
            <w:r w:rsidRPr="00B4025A">
              <w:rPr>
                <w:rFonts w:ascii="Times New Roman" w:eastAsia="標楷體" w:hAnsi="Times New Roman" w:cs="Times New Roman"/>
                <w:bCs/>
              </w:rPr>
              <w:t>送件學校</w:t>
            </w:r>
          </w:p>
        </w:tc>
        <w:tc>
          <w:tcPr>
            <w:tcW w:w="1701"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rPr>
                <w:rFonts w:ascii="Times New Roman" w:eastAsia="標楷體" w:hAnsi="Times New Roman" w:cs="Times New Roman"/>
                <w:bCs/>
              </w:rPr>
            </w:pPr>
            <w:r w:rsidRPr="00B4025A">
              <w:rPr>
                <w:rFonts w:ascii="Times New Roman" w:eastAsia="標楷體" w:hAnsi="Times New Roman" w:cs="Times New Roman"/>
                <w:bCs/>
              </w:rPr>
              <w:t>特教相關</w:t>
            </w:r>
          </w:p>
          <w:p w:rsidR="00C906F8" w:rsidRPr="00B4025A" w:rsidRDefault="00C906F8" w:rsidP="0079676B">
            <w:pPr>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2976" w:type="dxa"/>
            <w:tcBorders>
              <w:top w:val="single" w:sz="6" w:space="0" w:color="000000"/>
              <w:left w:val="single" w:sz="4" w:space="0" w:color="000000"/>
              <w:bottom w:val="single" w:sz="6" w:space="0" w:color="000000"/>
              <w:right w:val="single" w:sz="4" w:space="0" w:color="000000"/>
            </w:tcBorders>
            <w:shd w:val="clear" w:color="auto" w:fill="auto"/>
            <w:vAlign w:val="center"/>
          </w:tcPr>
          <w:p w:rsidR="00C906F8" w:rsidRPr="00B4025A" w:rsidRDefault="00C906F8" w:rsidP="0079676B">
            <w:pPr>
              <w:ind w:leftChars="1" w:left="175" w:hangingChars="72" w:hanging="173"/>
              <w:jc w:val="both"/>
              <w:rPr>
                <w:rFonts w:ascii="Times New Roman" w:eastAsia="標楷體" w:hAnsi="Times New Roman" w:cs="Times New Roman"/>
                <w:bCs/>
              </w:rPr>
            </w:pPr>
            <w:r w:rsidRPr="00B4025A">
              <w:rPr>
                <w:rFonts w:ascii="Times New Roman" w:eastAsia="標楷體" w:hAnsi="Times New Roman" w:cs="Times New Roman"/>
                <w:bCs/>
              </w:rPr>
              <w:t>1.</w:t>
            </w:r>
            <w:r w:rsidRPr="00B4025A">
              <w:rPr>
                <w:rFonts w:ascii="Times New Roman" w:eastAsia="標楷體" w:hAnsi="Times New Roman" w:cs="Times New Roman"/>
                <w:bCs/>
              </w:rPr>
              <w:t>請學校至「教育部</w:t>
            </w:r>
            <w:r w:rsidR="007D204A" w:rsidRPr="00B4025A">
              <w:rPr>
                <w:rFonts w:ascii="Times New Roman" w:eastAsia="標楷體" w:hAnsi="Times New Roman" w:cs="Times New Roman"/>
                <w:bCs/>
              </w:rPr>
              <w:t>特殊教育通報網</w:t>
            </w:r>
            <w:r w:rsidRPr="00B4025A">
              <w:rPr>
                <w:rFonts w:ascii="Times New Roman" w:eastAsia="標楷體" w:hAnsi="Times New Roman" w:cs="Times New Roman"/>
                <w:bCs/>
              </w:rPr>
              <w:t>」接收鑑定結果，並自行上高雄市鑑定安置資訊網列印「鑑定安置結果通知書」給家長。</w:t>
            </w:r>
          </w:p>
          <w:p w:rsidR="00C906F8" w:rsidRPr="00B4025A" w:rsidRDefault="00C906F8" w:rsidP="0079676B">
            <w:pPr>
              <w:ind w:left="175" w:hangingChars="73" w:hanging="175"/>
              <w:jc w:val="both"/>
              <w:rPr>
                <w:rFonts w:ascii="Times New Roman" w:eastAsia="標楷體" w:hAnsi="Times New Roman" w:cs="Times New Roman"/>
                <w:bCs/>
              </w:rPr>
            </w:pPr>
            <w:r w:rsidRPr="00B4025A">
              <w:rPr>
                <w:rFonts w:ascii="Times New Roman" w:eastAsia="標楷體" w:hAnsi="Times New Roman" w:cs="Times New Roman"/>
                <w:bCs/>
              </w:rPr>
              <w:t>2.</w:t>
            </w:r>
            <w:r w:rsidRPr="00B4025A">
              <w:rPr>
                <w:rFonts w:ascii="Times New Roman" w:eastAsia="標楷體" w:hAnsi="Times New Roman" w:cs="Times New Roman"/>
                <w:bCs/>
              </w:rPr>
              <w:t>若家長對於安置結果有疑義，請於開放接收鑑定結果日之次日起</w:t>
            </w:r>
            <w:r w:rsidRPr="00B4025A">
              <w:rPr>
                <w:rFonts w:ascii="Times New Roman" w:eastAsia="標楷體" w:hAnsi="Times New Roman" w:cs="Times New Roman"/>
                <w:bCs/>
              </w:rPr>
              <w:t>20</w:t>
            </w:r>
            <w:r w:rsidRPr="00B4025A">
              <w:rPr>
                <w:rFonts w:ascii="Times New Roman" w:eastAsia="標楷體" w:hAnsi="Times New Roman" w:cs="Times New Roman"/>
                <w:bCs/>
              </w:rPr>
              <w:t>日內（含假日）提出，未提出異議視同接受本次會議決議。</w:t>
            </w:r>
          </w:p>
        </w:tc>
      </w:tr>
      <w:tr w:rsidR="00C906F8" w:rsidRPr="00B4025A" w:rsidTr="0079676B">
        <w:trPr>
          <w:trHeight w:val="1907"/>
          <w:jc w:val="center"/>
        </w:trPr>
        <w:tc>
          <w:tcPr>
            <w:tcW w:w="562" w:type="dxa"/>
            <w:gridSpan w:val="2"/>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bCs/>
              </w:rPr>
            </w:pPr>
            <w:r w:rsidRPr="00B4025A">
              <w:rPr>
                <w:rFonts w:ascii="Times New Roman" w:eastAsia="標楷體" w:hAnsi="Times New Roman" w:cs="Times New Roman"/>
                <w:bCs/>
              </w:rPr>
              <w:t>13</w:t>
            </w:r>
          </w:p>
        </w:tc>
        <w:tc>
          <w:tcPr>
            <w:tcW w:w="2127"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rPr>
              <w:t>開放列印鑑定安置清冊</w:t>
            </w:r>
            <w:r w:rsidRPr="00B4025A">
              <w:rPr>
                <w:rFonts w:ascii="Times New Roman" w:eastAsia="標楷體" w:hAnsi="Times New Roman" w:cs="Times New Roman"/>
              </w:rPr>
              <w:t>/</w:t>
            </w:r>
            <w:r w:rsidRPr="00B4025A">
              <w:rPr>
                <w:rFonts w:ascii="Times New Roman" w:eastAsia="標楷體" w:hAnsi="Times New Roman" w:cs="Times New Roman"/>
              </w:rPr>
              <w:t>證明暨設有集中式特教班各校線上檢核學生人數</w:t>
            </w:r>
          </w:p>
        </w:tc>
        <w:tc>
          <w:tcPr>
            <w:tcW w:w="1701"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spacing w:line="360" w:lineRule="exact"/>
              <w:jc w:val="center"/>
              <w:rPr>
                <w:rFonts w:ascii="Times New Roman" w:eastAsia="標楷體" w:hAnsi="Times New Roman" w:cs="Times New Roman"/>
              </w:rPr>
            </w:pPr>
            <w:r w:rsidRPr="00B4025A">
              <w:rPr>
                <w:rFonts w:ascii="Times New Roman" w:eastAsia="標楷體" w:hAnsi="Times New Roman" w:cs="Times New Roman"/>
              </w:rPr>
              <w:t>108.12.20</w:t>
            </w:r>
            <w:r w:rsidR="00125A74" w:rsidRPr="00B4025A">
              <w:rPr>
                <w:rFonts w:ascii="Times New Roman" w:eastAsia="標楷體" w:hAnsi="Times New Roman" w:cs="Times New Roman"/>
              </w:rPr>
              <w:t>（</w:t>
            </w:r>
            <w:r w:rsidRPr="00B4025A">
              <w:rPr>
                <w:rFonts w:ascii="Times New Roman" w:eastAsia="標楷體" w:hAnsi="Times New Roman" w:cs="Times New Roman"/>
              </w:rPr>
              <w:t>五</w:t>
            </w:r>
            <w:r w:rsidR="00125A74" w:rsidRPr="00B4025A">
              <w:rPr>
                <w:rFonts w:ascii="Times New Roman" w:eastAsia="標楷體" w:hAnsi="Times New Roman" w:cs="Times New Roman"/>
              </w:rPr>
              <w:t>）</w:t>
            </w:r>
            <w:r w:rsidRPr="00B4025A">
              <w:rPr>
                <w:rFonts w:ascii="Times New Roman" w:eastAsia="標楷體" w:hAnsi="Times New Roman" w:cs="Times New Roman"/>
              </w:rPr>
              <w:t>前</w:t>
            </w:r>
          </w:p>
        </w:tc>
        <w:tc>
          <w:tcPr>
            <w:tcW w:w="1701"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jc w:val="center"/>
              <w:rPr>
                <w:rFonts w:ascii="Times New Roman" w:eastAsia="標楷體" w:hAnsi="Times New Roman" w:cs="Times New Roman"/>
                <w:bCs/>
                <w:strike/>
              </w:rPr>
            </w:pPr>
            <w:r w:rsidRPr="00B4025A">
              <w:rPr>
                <w:rFonts w:ascii="Times New Roman" w:eastAsia="標楷體" w:hAnsi="Times New Roman" w:cs="Times New Roman"/>
                <w:bCs/>
              </w:rPr>
              <w:t>特教資源中心</w:t>
            </w:r>
          </w:p>
        </w:tc>
        <w:tc>
          <w:tcPr>
            <w:tcW w:w="1701" w:type="dxa"/>
            <w:tcBorders>
              <w:top w:val="single" w:sz="6" w:space="0" w:color="000000"/>
              <w:left w:val="single" w:sz="4" w:space="0" w:color="000000"/>
              <w:bottom w:val="single" w:sz="6" w:space="0" w:color="000000"/>
            </w:tcBorders>
            <w:shd w:val="clear" w:color="auto" w:fill="auto"/>
            <w:vAlign w:val="center"/>
          </w:tcPr>
          <w:p w:rsidR="00C906F8" w:rsidRPr="00B4025A" w:rsidRDefault="00C906F8" w:rsidP="0079676B">
            <w:pPr>
              <w:rPr>
                <w:rFonts w:ascii="Times New Roman" w:eastAsia="標楷體" w:hAnsi="Times New Roman" w:cs="Times New Roman"/>
                <w:bCs/>
              </w:rPr>
            </w:pPr>
            <w:r w:rsidRPr="00B4025A">
              <w:rPr>
                <w:rFonts w:ascii="Times New Roman" w:eastAsia="標楷體" w:hAnsi="Times New Roman" w:cs="Times New Roman"/>
                <w:bCs/>
              </w:rPr>
              <w:t>鑑定安置</w:t>
            </w:r>
          </w:p>
          <w:p w:rsidR="00C906F8" w:rsidRPr="00B4025A" w:rsidRDefault="00C906F8" w:rsidP="0079676B">
            <w:pPr>
              <w:rPr>
                <w:rFonts w:ascii="Times New Roman" w:eastAsia="標楷體" w:hAnsi="Times New Roman" w:cs="Times New Roman"/>
                <w:bCs/>
              </w:rPr>
            </w:pPr>
            <w:r w:rsidRPr="00B4025A">
              <w:rPr>
                <w:rFonts w:ascii="Times New Roman" w:eastAsia="標楷體" w:hAnsi="Times New Roman" w:cs="Times New Roman"/>
                <w:bCs/>
              </w:rPr>
              <w:t>業務承辦人</w:t>
            </w:r>
          </w:p>
        </w:tc>
        <w:tc>
          <w:tcPr>
            <w:tcW w:w="2976" w:type="dxa"/>
            <w:tcBorders>
              <w:top w:val="single" w:sz="6" w:space="0" w:color="000000"/>
              <w:left w:val="single" w:sz="4" w:space="0" w:color="000000"/>
              <w:bottom w:val="single" w:sz="6" w:space="0" w:color="000000"/>
              <w:right w:val="single" w:sz="4" w:space="0" w:color="000000"/>
            </w:tcBorders>
            <w:shd w:val="clear" w:color="auto" w:fill="auto"/>
            <w:vAlign w:val="center"/>
          </w:tcPr>
          <w:p w:rsidR="00C906F8" w:rsidRPr="00B4025A" w:rsidRDefault="00C906F8" w:rsidP="0079676B">
            <w:pPr>
              <w:jc w:val="both"/>
              <w:rPr>
                <w:rFonts w:ascii="Times New Roman" w:eastAsia="標楷體" w:hAnsi="Times New Roman" w:cs="Times New Roman"/>
                <w:bCs/>
              </w:rPr>
            </w:pPr>
            <w:r w:rsidRPr="00B4025A">
              <w:rPr>
                <w:rFonts w:ascii="Times New Roman" w:eastAsia="標楷體" w:hAnsi="Times New Roman" w:cs="Times New Roman"/>
                <w:bCs/>
              </w:rPr>
              <w:t>各校若對於鑑定安置清冊上之結果有疑義，請與鑑定安置業務承辦人員聯繫。</w:t>
            </w:r>
          </w:p>
        </w:tc>
      </w:tr>
    </w:tbl>
    <w:p w:rsidR="003C051A" w:rsidRPr="00B4025A" w:rsidRDefault="00C906F8" w:rsidP="002D002A">
      <w:pPr>
        <w:overflowPunct w:val="0"/>
        <w:spacing w:after="100" w:afterAutospacing="1" w:line="360" w:lineRule="exact"/>
        <w:ind w:rightChars="-118" w:right="-283"/>
        <w:rPr>
          <w:rFonts w:ascii="Times New Roman" w:eastAsia="標楷體" w:hAnsi="Times New Roman" w:cs="Times New Roman"/>
        </w:rPr>
        <w:sectPr w:rsidR="003C051A" w:rsidRPr="00B4025A" w:rsidSect="003A0542">
          <w:headerReference w:type="default" r:id="rId24"/>
          <w:footerReference w:type="default" r:id="rId25"/>
          <w:footerReference w:type="first" r:id="rId26"/>
          <w:pgSz w:w="11906" w:h="16838"/>
          <w:pgMar w:top="340" w:right="1048" w:bottom="340" w:left="907" w:header="0" w:footer="567" w:gutter="0"/>
          <w:cols w:space="720"/>
          <w:docGrid w:linePitch="360"/>
        </w:sectPr>
      </w:pPr>
      <w:r w:rsidRPr="00B4025A">
        <w:rPr>
          <w:rFonts w:ascii="Times New Roman" w:eastAsia="標楷體" w:hAnsi="Times New Roman" w:cs="Times New Roman"/>
        </w:rPr>
        <w:t>上述「高雄市</w:t>
      </w:r>
      <w:r w:rsidRPr="00B4025A">
        <w:rPr>
          <w:rFonts w:ascii="Times New Roman" w:eastAsia="標楷體" w:hAnsi="Times New Roman" w:cs="Times New Roman"/>
        </w:rPr>
        <w:t>108</w:t>
      </w:r>
      <w:r w:rsidRPr="00B4025A">
        <w:rPr>
          <w:rFonts w:ascii="Times New Roman" w:eastAsia="標楷體" w:hAnsi="Times New Roman" w:cs="Times New Roman"/>
        </w:rPr>
        <w:t>年度第</w:t>
      </w:r>
      <w:r w:rsidRPr="00B4025A">
        <w:rPr>
          <w:rFonts w:ascii="Times New Roman" w:eastAsia="標楷體" w:hAnsi="Times New Roman" w:cs="Times New Roman"/>
        </w:rPr>
        <w:t>2</w:t>
      </w:r>
      <w:r w:rsidRPr="00B4025A">
        <w:rPr>
          <w:rFonts w:ascii="Times New Roman" w:eastAsia="標楷體" w:hAnsi="Times New Roman" w:cs="Times New Roman"/>
        </w:rPr>
        <w:t>次高級中等教育階段特殊教育鑑定安置工作時程」，</w:t>
      </w:r>
      <w:r w:rsidR="00252434" w:rsidRPr="00B4025A">
        <w:rPr>
          <w:rFonts w:ascii="Times New Roman" w:eastAsia="標楷體" w:hAnsi="Times New Roman" w:cs="Times New Roman"/>
        </w:rPr>
        <w:t>教育局</w:t>
      </w:r>
      <w:r w:rsidRPr="00B4025A">
        <w:rPr>
          <w:rFonts w:ascii="Times New Roman" w:eastAsia="標楷體" w:hAnsi="Times New Roman" w:cs="Times New Roman"/>
        </w:rPr>
        <w:t>得依實際情形調整，並公告於「高雄市鑑定安置資訊網」</w:t>
      </w:r>
      <w:r w:rsidR="00125A74" w:rsidRPr="00B4025A">
        <w:rPr>
          <w:rFonts w:ascii="Times New Roman" w:eastAsia="標楷體" w:hAnsi="Times New Roman" w:cs="Times New Roman"/>
        </w:rPr>
        <w:t>（</w:t>
      </w:r>
      <w:r w:rsidRPr="00B4025A">
        <w:rPr>
          <w:rFonts w:ascii="Times New Roman" w:eastAsia="標楷體" w:hAnsi="Times New Roman" w:cs="Times New Roman"/>
        </w:rPr>
        <w:t>網址：</w:t>
      </w:r>
      <w:hyperlink r:id="rId27" w:history="1">
        <w:r w:rsidRPr="00B4025A">
          <w:rPr>
            <w:rStyle w:val="af4"/>
            <w:rFonts w:ascii="Times New Roman" w:eastAsia="標楷體" w:hAnsi="Times New Roman" w:cs="Times New Roman"/>
            <w:color w:val="auto"/>
          </w:rPr>
          <w:t>http</w:t>
        </w:r>
        <w:r w:rsidR="00125A74" w:rsidRPr="00B4025A">
          <w:rPr>
            <w:rStyle w:val="af4"/>
            <w:rFonts w:ascii="Times New Roman" w:eastAsia="標楷體" w:hAnsi="Times New Roman" w:cs="Times New Roman"/>
            <w:color w:val="auto"/>
          </w:rPr>
          <w:t>：</w:t>
        </w:r>
        <w:r w:rsidRPr="00B4025A">
          <w:rPr>
            <w:rStyle w:val="af4"/>
            <w:rFonts w:ascii="Times New Roman" w:eastAsia="標楷體" w:hAnsi="Times New Roman" w:cs="Times New Roman"/>
            <w:color w:val="auto"/>
          </w:rPr>
          <w:t>//set.spec.kh.edu.tw</w:t>
        </w:r>
      </w:hyperlink>
      <w:r w:rsidR="00125A74" w:rsidRPr="00B4025A">
        <w:rPr>
          <w:rFonts w:ascii="Times New Roman" w:eastAsia="標楷體" w:hAnsi="Times New Roman" w:cs="Times New Roman"/>
        </w:rPr>
        <w:t>）</w:t>
      </w:r>
      <w:r w:rsidRPr="00B4025A">
        <w:rPr>
          <w:rFonts w:ascii="Times New Roman" w:eastAsia="標楷體" w:hAnsi="Times New Roman" w:cs="Times New Roman"/>
        </w:rPr>
        <w:t>。</w:t>
      </w:r>
    </w:p>
    <w:p w:rsidR="0029747E" w:rsidRPr="00B4025A" w:rsidRDefault="00A877BB" w:rsidP="00DF2E5B">
      <w:pPr>
        <w:pStyle w:val="2"/>
        <w:numPr>
          <w:ilvl w:val="0"/>
          <w:numId w:val="105"/>
        </w:numPr>
        <w:spacing w:line="240" w:lineRule="auto"/>
        <w:ind w:left="822" w:hanging="811"/>
        <w:rPr>
          <w:rFonts w:hint="eastAsia"/>
          <w:lang w:eastAsia="zh-TW"/>
        </w:rPr>
      </w:pPr>
      <w:bookmarkStart w:id="62" w:name="_Toc16840279"/>
      <w:r w:rsidRPr="00B4025A">
        <w:rPr>
          <w:lang w:eastAsia="zh-TW"/>
        </w:rPr>
        <w:lastRenderedPageBreak/>
        <w:t>附件</w:t>
      </w:r>
      <w:r w:rsidR="00475E16" w:rsidRPr="00B4025A">
        <w:rPr>
          <w:lang w:eastAsia="zh-TW"/>
        </w:rPr>
        <w:t>8</w:t>
      </w:r>
      <w:r w:rsidR="00475E16" w:rsidRPr="00B4025A">
        <w:rPr>
          <w:rFonts w:hint="eastAsia"/>
          <w:lang w:eastAsia="zh-TW"/>
        </w:rPr>
        <w:t>：</w:t>
      </w:r>
      <w:r w:rsidR="004C6D80" w:rsidRPr="00B4025A">
        <w:rPr>
          <w:lang w:eastAsia="zh-TW"/>
        </w:rPr>
        <w:t>教育部特殊教育通報網</w:t>
      </w:r>
      <w:r w:rsidR="00125A74" w:rsidRPr="00B4025A">
        <w:rPr>
          <w:lang w:eastAsia="zh-TW"/>
        </w:rPr>
        <w:t>（</w:t>
      </w:r>
      <w:r w:rsidR="004C6D80" w:rsidRPr="00B4025A">
        <w:rPr>
          <w:lang w:eastAsia="zh-TW"/>
        </w:rPr>
        <w:t>SET</w:t>
      </w:r>
      <w:r w:rsidR="00125A74" w:rsidRPr="00B4025A">
        <w:rPr>
          <w:lang w:eastAsia="zh-TW"/>
        </w:rPr>
        <w:t>）</w:t>
      </w:r>
      <w:r w:rsidR="004C6D80" w:rsidRPr="00B4025A">
        <w:rPr>
          <w:lang w:eastAsia="zh-TW"/>
        </w:rPr>
        <w:t>相關工作進程一覽表</w:t>
      </w:r>
      <w:bookmarkEnd w:id="62"/>
    </w:p>
    <w:tbl>
      <w:tblPr>
        <w:tblW w:w="5371" w:type="pct"/>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
        <w:gridCol w:w="986"/>
        <w:gridCol w:w="986"/>
        <w:gridCol w:w="1433"/>
        <w:gridCol w:w="1611"/>
        <w:gridCol w:w="1595"/>
        <w:gridCol w:w="1690"/>
        <w:gridCol w:w="1801"/>
      </w:tblGrid>
      <w:tr w:rsidR="00C25BEE" w:rsidRPr="00B4025A" w:rsidTr="00585FF8">
        <w:trPr>
          <w:trHeight w:val="781"/>
          <w:tblCellSpacing w:w="7" w:type="dxa"/>
          <w:jc w:val="center"/>
        </w:trPr>
        <w:tc>
          <w:tcPr>
            <w:tcW w:w="520" w:type="dxa"/>
            <w:tcBorders>
              <w:top w:val="outset" w:sz="6" w:space="0" w:color="auto"/>
              <w:left w:val="outset" w:sz="6" w:space="0" w:color="auto"/>
              <w:bottom w:val="outset" w:sz="6" w:space="0" w:color="auto"/>
              <w:right w:val="outset" w:sz="6" w:space="0" w:color="auto"/>
            </w:tcBorders>
            <w:shd w:val="clear" w:color="auto" w:fill="003366"/>
            <w:vAlign w:val="center"/>
            <w:hideMark/>
          </w:tcPr>
          <w:p w:rsidR="00184CCA" w:rsidRPr="00B4025A" w:rsidRDefault="00184CCA" w:rsidP="008C2719">
            <w:pPr>
              <w:widowControl/>
              <w:spacing w:before="100" w:beforeAutospacing="1" w:after="100" w:afterAutospacing="1"/>
              <w:jc w:val="center"/>
              <w:rPr>
                <w:rFonts w:ascii="標楷體" w:eastAsia="標楷體" w:hAnsi="標楷體" w:cs="Times New Roman"/>
                <w:kern w:val="0"/>
              </w:rPr>
            </w:pPr>
            <w:r w:rsidRPr="00B4025A">
              <w:rPr>
                <w:rFonts w:ascii="標楷體" w:eastAsia="標楷體" w:hAnsi="標楷體" w:cs="Times New Roman"/>
                <w:kern w:val="0"/>
              </w:rPr>
              <w:t>月份</w:t>
            </w:r>
          </w:p>
        </w:tc>
        <w:tc>
          <w:tcPr>
            <w:tcW w:w="1967" w:type="dxa"/>
            <w:gridSpan w:val="2"/>
            <w:tcBorders>
              <w:top w:val="outset" w:sz="6" w:space="0" w:color="auto"/>
              <w:left w:val="outset" w:sz="6" w:space="0" w:color="auto"/>
              <w:bottom w:val="outset" w:sz="6" w:space="0" w:color="auto"/>
              <w:right w:val="outset" w:sz="6" w:space="0" w:color="auto"/>
            </w:tcBorders>
            <w:shd w:val="clear" w:color="auto" w:fill="003366"/>
            <w:vAlign w:val="center"/>
            <w:hideMark/>
          </w:tcPr>
          <w:p w:rsidR="00184CCA" w:rsidRPr="00B4025A" w:rsidRDefault="00184CCA" w:rsidP="008C2719">
            <w:pPr>
              <w:widowControl/>
              <w:spacing w:before="100" w:beforeAutospacing="1" w:after="100" w:afterAutospacing="1"/>
              <w:jc w:val="center"/>
              <w:rPr>
                <w:rFonts w:ascii="標楷體" w:eastAsia="標楷體" w:hAnsi="標楷體" w:cs="Times New Roman"/>
                <w:kern w:val="0"/>
              </w:rPr>
            </w:pPr>
            <w:r w:rsidRPr="00B4025A">
              <w:rPr>
                <w:rFonts w:ascii="標楷體" w:eastAsia="標楷體" w:hAnsi="標楷體" w:cs="Times New Roman"/>
                <w:kern w:val="0"/>
              </w:rPr>
              <w:t>行政化業務</w:t>
            </w:r>
          </w:p>
        </w:tc>
        <w:tc>
          <w:tcPr>
            <w:tcW w:w="3054" w:type="dxa"/>
            <w:gridSpan w:val="2"/>
            <w:tcBorders>
              <w:top w:val="outset" w:sz="6" w:space="0" w:color="auto"/>
              <w:left w:val="outset" w:sz="6" w:space="0" w:color="auto"/>
              <w:bottom w:val="outset" w:sz="6" w:space="0" w:color="auto"/>
              <w:right w:val="outset" w:sz="6" w:space="0" w:color="auto"/>
            </w:tcBorders>
            <w:shd w:val="clear" w:color="auto" w:fill="003366"/>
            <w:vAlign w:val="center"/>
            <w:hideMark/>
          </w:tcPr>
          <w:p w:rsidR="00184CCA" w:rsidRPr="00B4025A" w:rsidRDefault="00184CCA" w:rsidP="008C2719">
            <w:pPr>
              <w:widowControl/>
              <w:spacing w:before="100" w:beforeAutospacing="1" w:after="100" w:afterAutospacing="1"/>
              <w:jc w:val="center"/>
              <w:rPr>
                <w:rFonts w:ascii="標楷體" w:eastAsia="標楷體" w:hAnsi="標楷體" w:cs="Times New Roman"/>
                <w:kern w:val="0"/>
              </w:rPr>
            </w:pPr>
            <w:r w:rsidRPr="00B4025A">
              <w:rPr>
                <w:rFonts w:ascii="標楷體" w:eastAsia="標楷體" w:hAnsi="標楷體" w:cs="Times New Roman"/>
                <w:kern w:val="0"/>
              </w:rPr>
              <w:t>特教通報/轉銜通報</w:t>
            </w:r>
          </w:p>
        </w:tc>
        <w:tc>
          <w:tcPr>
            <w:tcW w:w="1590" w:type="dxa"/>
            <w:tcBorders>
              <w:top w:val="outset" w:sz="6" w:space="0" w:color="auto"/>
              <w:left w:val="outset" w:sz="6" w:space="0" w:color="auto"/>
              <w:bottom w:val="outset" w:sz="6" w:space="0" w:color="auto"/>
              <w:right w:val="outset" w:sz="6" w:space="0" w:color="auto"/>
            </w:tcBorders>
            <w:shd w:val="clear" w:color="auto" w:fill="003366"/>
            <w:vAlign w:val="center"/>
            <w:hideMark/>
          </w:tcPr>
          <w:p w:rsidR="00184CCA" w:rsidRPr="00B4025A" w:rsidRDefault="00184CCA" w:rsidP="008C2719">
            <w:pPr>
              <w:widowControl/>
              <w:spacing w:before="100" w:beforeAutospacing="1" w:after="100" w:afterAutospacing="1"/>
              <w:jc w:val="center"/>
              <w:rPr>
                <w:rFonts w:ascii="標楷體" w:eastAsia="標楷體" w:hAnsi="標楷體" w:cs="Times New Roman"/>
                <w:kern w:val="0"/>
              </w:rPr>
            </w:pPr>
            <w:r w:rsidRPr="00B4025A">
              <w:rPr>
                <w:rFonts w:ascii="標楷體" w:eastAsia="標楷體" w:hAnsi="標楷體" w:cs="Times New Roman"/>
                <w:kern w:val="0"/>
              </w:rPr>
              <w:t>視障用書</w:t>
            </w:r>
          </w:p>
        </w:tc>
        <w:tc>
          <w:tcPr>
            <w:tcW w:w="1693" w:type="dxa"/>
            <w:tcBorders>
              <w:top w:val="outset" w:sz="6" w:space="0" w:color="auto"/>
              <w:left w:val="outset" w:sz="6" w:space="0" w:color="auto"/>
              <w:bottom w:val="outset" w:sz="6" w:space="0" w:color="auto"/>
              <w:right w:val="outset" w:sz="6" w:space="0" w:color="auto"/>
            </w:tcBorders>
            <w:shd w:val="clear" w:color="auto" w:fill="003366"/>
            <w:vAlign w:val="center"/>
            <w:hideMark/>
          </w:tcPr>
          <w:p w:rsidR="00184CCA" w:rsidRPr="00B4025A" w:rsidRDefault="00184CCA" w:rsidP="008C2719">
            <w:pPr>
              <w:widowControl/>
              <w:snapToGrid w:val="0"/>
              <w:jc w:val="center"/>
              <w:rPr>
                <w:rFonts w:ascii="標楷體" w:eastAsia="標楷體" w:hAnsi="標楷體" w:cs="Times New Roman"/>
                <w:kern w:val="0"/>
              </w:rPr>
            </w:pPr>
            <w:r w:rsidRPr="00B4025A">
              <w:rPr>
                <w:rFonts w:ascii="標楷體" w:eastAsia="標楷體" w:hAnsi="標楷體" w:cs="Times New Roman" w:hint="eastAsia"/>
                <w:kern w:val="0"/>
              </w:rPr>
              <w:t>支持性服務</w:t>
            </w:r>
          </w:p>
          <w:p w:rsidR="00184CCA" w:rsidRPr="00B4025A" w:rsidRDefault="00184CCA" w:rsidP="008C2719">
            <w:pPr>
              <w:widowControl/>
              <w:snapToGrid w:val="0"/>
              <w:jc w:val="center"/>
              <w:rPr>
                <w:rFonts w:ascii="標楷體" w:eastAsia="標楷體" w:hAnsi="標楷體" w:cs="Times New Roman"/>
                <w:kern w:val="0"/>
              </w:rPr>
            </w:pPr>
            <w:r w:rsidRPr="00B4025A">
              <w:rPr>
                <w:rFonts w:ascii="標楷體" w:eastAsia="標楷體" w:hAnsi="標楷體" w:cs="Times New Roman" w:hint="eastAsia"/>
                <w:kern w:val="0"/>
              </w:rPr>
              <w:t>/巡迴輔導</w:t>
            </w:r>
          </w:p>
        </w:tc>
        <w:tc>
          <w:tcPr>
            <w:tcW w:w="1797" w:type="dxa"/>
            <w:tcBorders>
              <w:top w:val="outset" w:sz="6" w:space="0" w:color="auto"/>
              <w:left w:val="outset" w:sz="6" w:space="0" w:color="auto"/>
              <w:bottom w:val="outset" w:sz="6" w:space="0" w:color="auto"/>
              <w:right w:val="outset" w:sz="6" w:space="0" w:color="auto"/>
            </w:tcBorders>
            <w:shd w:val="clear" w:color="auto" w:fill="003366"/>
            <w:vAlign w:val="center"/>
          </w:tcPr>
          <w:p w:rsidR="00184CCA" w:rsidRPr="00B4025A" w:rsidRDefault="00184CCA" w:rsidP="008C2719">
            <w:pPr>
              <w:widowControl/>
              <w:spacing w:before="100" w:beforeAutospacing="1" w:after="100" w:afterAutospacing="1"/>
              <w:jc w:val="center"/>
              <w:rPr>
                <w:rFonts w:ascii="標楷體" w:eastAsia="標楷體" w:hAnsi="標楷體" w:cs="Times New Roman"/>
                <w:kern w:val="0"/>
              </w:rPr>
            </w:pPr>
            <w:r w:rsidRPr="00B4025A">
              <w:rPr>
                <w:rFonts w:ascii="標楷體" w:eastAsia="標楷體" w:hAnsi="標楷體" w:cs="Times New Roman"/>
                <w:kern w:val="0"/>
              </w:rPr>
              <w:t>特教檢核表</w:t>
            </w:r>
          </w:p>
        </w:tc>
      </w:tr>
      <w:tr w:rsidR="00C25BEE" w:rsidRPr="00B4025A" w:rsidTr="00133CA9">
        <w:trPr>
          <w:trHeight w:val="6173"/>
          <w:tblCellSpacing w:w="7" w:type="dxa"/>
          <w:jc w:val="center"/>
        </w:trPr>
        <w:tc>
          <w:tcPr>
            <w:tcW w:w="520" w:type="dxa"/>
            <w:tcBorders>
              <w:top w:val="outset" w:sz="6" w:space="0" w:color="auto"/>
              <w:left w:val="outset" w:sz="6" w:space="0" w:color="auto"/>
              <w:bottom w:val="outset" w:sz="6" w:space="0" w:color="auto"/>
              <w:right w:val="outset" w:sz="6" w:space="0" w:color="auto"/>
            </w:tcBorders>
            <w:shd w:val="clear" w:color="auto" w:fill="F6D4F7"/>
            <w:hideMark/>
          </w:tcPr>
          <w:p w:rsidR="00184CCA" w:rsidRPr="00B4025A" w:rsidRDefault="00184CCA" w:rsidP="008C2719">
            <w:pPr>
              <w:widowControl/>
              <w:jc w:val="both"/>
              <w:rPr>
                <w:rFonts w:ascii="標楷體" w:eastAsia="標楷體" w:hAnsi="標楷體" w:cs="Times New Roman"/>
                <w:kern w:val="0"/>
              </w:rPr>
            </w:pPr>
            <w:r w:rsidRPr="00B4025A">
              <w:rPr>
                <w:rFonts w:ascii="標楷體" w:eastAsia="標楷體" w:hAnsi="標楷體" w:cs="Times New Roman"/>
                <w:kern w:val="0"/>
              </w:rPr>
              <w:t xml:space="preserve">8月 </w:t>
            </w:r>
          </w:p>
        </w:tc>
        <w:tc>
          <w:tcPr>
            <w:tcW w:w="976" w:type="dxa"/>
            <w:tcBorders>
              <w:top w:val="outset" w:sz="6" w:space="0" w:color="auto"/>
              <w:left w:val="outset" w:sz="6" w:space="0" w:color="auto"/>
              <w:bottom w:val="outset" w:sz="6" w:space="0" w:color="auto"/>
              <w:right w:val="outset" w:sz="6" w:space="0" w:color="auto"/>
            </w:tcBorders>
            <w:shd w:val="clear" w:color="auto" w:fill="auto"/>
            <w:hideMark/>
          </w:tcPr>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新細明體" w:hint="eastAsia"/>
                <w:kern w:val="0"/>
              </w:rPr>
              <w:t>★學務系統</w:t>
            </w:r>
            <w:r w:rsidRPr="00B4025A">
              <w:rPr>
                <w:rFonts w:ascii="標楷體" w:eastAsia="標楷體" w:hAnsi="標楷體" w:cs="Times New Roman" w:hint="eastAsia"/>
                <w:kern w:val="0"/>
              </w:rPr>
              <w:t>資料更新(含管理者、學校資料</w:t>
            </w:r>
            <w:r w:rsidRPr="00B4025A">
              <w:rPr>
                <w:rFonts w:ascii="標楷體" w:eastAsia="標楷體" w:hAnsi="標楷體" w:cs="Times New Roman"/>
                <w:kern w:val="0"/>
              </w:rPr>
              <w:t>…</w:t>
            </w:r>
            <w:r w:rsidRPr="00B4025A">
              <w:rPr>
                <w:rFonts w:ascii="標楷體" w:eastAsia="標楷體" w:hAnsi="標楷體" w:cs="Times New Roman" w:hint="eastAsia"/>
                <w:kern w:val="0"/>
              </w:rPr>
              <w:t>)</w:t>
            </w:r>
          </w:p>
        </w:tc>
        <w:tc>
          <w:tcPr>
            <w:tcW w:w="977" w:type="dxa"/>
            <w:tcBorders>
              <w:top w:val="outset" w:sz="6" w:space="0" w:color="auto"/>
              <w:left w:val="outset" w:sz="6" w:space="0" w:color="auto"/>
              <w:bottom w:val="outset" w:sz="6" w:space="0" w:color="auto"/>
              <w:right w:val="outset" w:sz="6" w:space="0" w:color="auto"/>
            </w:tcBorders>
            <w:shd w:val="clear" w:color="auto" w:fill="auto"/>
          </w:tcPr>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新細明體" w:hint="eastAsia"/>
                <w:kern w:val="0"/>
              </w:rPr>
              <w:t>★</w:t>
            </w:r>
            <w:r w:rsidRPr="00B4025A">
              <w:rPr>
                <w:rFonts w:ascii="標楷體" w:eastAsia="標楷體" w:hAnsi="標楷體" w:cs="Times New Roman" w:hint="eastAsia"/>
                <w:kern w:val="0"/>
              </w:rPr>
              <w:t>接收與升級(含非特生及跨階段)</w:t>
            </w:r>
          </w:p>
        </w:tc>
        <w:tc>
          <w:tcPr>
            <w:tcW w:w="1429" w:type="dxa"/>
            <w:tcBorders>
              <w:top w:val="outset" w:sz="6" w:space="0" w:color="auto"/>
              <w:left w:val="outset" w:sz="6" w:space="0" w:color="auto"/>
              <w:bottom w:val="outset" w:sz="6" w:space="0" w:color="auto"/>
              <w:right w:val="outset" w:sz="6" w:space="0" w:color="auto"/>
            </w:tcBorders>
            <w:shd w:val="clear" w:color="auto" w:fill="F7CAAC" w:themeFill="accent2" w:themeFillTint="66"/>
          </w:tcPr>
          <w:p w:rsidR="00184CCA" w:rsidRPr="00B4025A" w:rsidRDefault="00184CCA" w:rsidP="00133CA9">
            <w:pPr>
              <w:widowControl/>
              <w:spacing w:before="100" w:beforeAutospacing="1" w:after="100" w:afterAutospacing="1"/>
              <w:rPr>
                <w:rFonts w:ascii="標楷體" w:eastAsia="標楷體" w:hAnsi="標楷體" w:cs="Times New Roman"/>
                <w:kern w:val="0"/>
              </w:rPr>
            </w:pPr>
          </w:p>
        </w:tc>
        <w:tc>
          <w:tcPr>
            <w:tcW w:w="1611" w:type="dxa"/>
            <w:tcBorders>
              <w:top w:val="outset" w:sz="6" w:space="0" w:color="auto"/>
              <w:left w:val="outset" w:sz="6" w:space="0" w:color="auto"/>
              <w:bottom w:val="outset" w:sz="6" w:space="0" w:color="auto"/>
              <w:right w:val="outset" w:sz="6" w:space="0" w:color="auto"/>
            </w:tcBorders>
            <w:shd w:val="clear" w:color="auto" w:fill="F7CAAC" w:themeFill="accent2" w:themeFillTint="66"/>
          </w:tcPr>
          <w:p w:rsidR="00184CCA" w:rsidRPr="00B4025A" w:rsidRDefault="00184CCA" w:rsidP="00133CA9">
            <w:pPr>
              <w:widowControl/>
              <w:spacing w:before="100" w:beforeAutospacing="1" w:after="100" w:afterAutospacing="1"/>
              <w:rPr>
                <w:rFonts w:ascii="新細明體" w:hAnsi="新細明體" w:cs="新細明體"/>
                <w:kern w:val="0"/>
              </w:rPr>
            </w:pPr>
            <w:r w:rsidRPr="00B4025A">
              <w:rPr>
                <w:rFonts w:ascii="標楷體" w:eastAsia="標楷體" w:hAnsi="標楷體" w:cs="新細明體" w:hint="eastAsia"/>
                <w:kern w:val="0"/>
              </w:rPr>
              <w:t>★</w:t>
            </w:r>
            <w:r w:rsidRPr="00B4025A">
              <w:rPr>
                <w:rFonts w:ascii="標楷體" w:eastAsia="標楷體" w:hAnsi="標楷體" w:cs="Times New Roman"/>
                <w:kern w:val="0"/>
              </w:rPr>
              <w:t xml:space="preserve">8月起轉銜追蹤 </w:t>
            </w:r>
            <w:r w:rsidRPr="00B4025A">
              <w:rPr>
                <w:rFonts w:ascii="標楷體" w:eastAsia="標楷體" w:hAnsi="標楷體" w:cs="Times New Roman"/>
                <w:kern w:val="0"/>
              </w:rPr>
              <w:br/>
              <w:t>1.各校應屆畢業生轉銜填寫完成並異動學生</w:t>
            </w:r>
            <w:r w:rsidRPr="00B4025A">
              <w:rPr>
                <w:rFonts w:ascii="標楷體" w:eastAsia="標楷體" w:hAnsi="標楷體" w:cs="Times New Roman"/>
                <w:kern w:val="0"/>
              </w:rPr>
              <w:br/>
              <w:t>2.新安置學生接收更新個人資料</w:t>
            </w:r>
          </w:p>
          <w:p w:rsidR="00184CCA" w:rsidRPr="00B4025A" w:rsidRDefault="00184CCA" w:rsidP="00133CA9">
            <w:pPr>
              <w:widowControl/>
              <w:spacing w:before="100" w:beforeAutospacing="1" w:after="100" w:afterAutospacing="1"/>
              <w:rPr>
                <w:rFonts w:ascii="標楷體" w:eastAsia="標楷體" w:hAnsi="標楷體" w:cs="Times New Roman"/>
                <w:kern w:val="0"/>
              </w:rPr>
            </w:pPr>
            <w:r w:rsidRPr="00B4025A">
              <w:rPr>
                <w:rFonts w:ascii="標楷體" w:eastAsia="標楷體" w:hAnsi="標楷體" w:cs="Times New Roman"/>
                <w:kern w:val="0"/>
              </w:rPr>
              <w:br/>
            </w:r>
            <w:r w:rsidRPr="00B4025A">
              <w:rPr>
                <w:rFonts w:ascii="標楷體" w:eastAsia="標楷體" w:hAnsi="標楷體" w:cs="新細明體" w:hint="eastAsia"/>
                <w:kern w:val="0"/>
              </w:rPr>
              <w:t>★</w:t>
            </w:r>
            <w:r w:rsidRPr="00B4025A">
              <w:rPr>
                <w:rFonts w:ascii="標楷體" w:eastAsia="標楷體" w:hAnsi="標楷體" w:cs="Times New Roman"/>
                <w:kern w:val="0"/>
              </w:rPr>
              <w:t>8/15</w:t>
            </w:r>
            <w:r w:rsidRPr="00B4025A">
              <w:rPr>
                <w:rFonts w:ascii="標楷體" w:eastAsia="標楷體" w:hAnsi="標楷體" w:cs="Times New Roman"/>
                <w:kern w:val="0"/>
              </w:rPr>
              <w:br/>
              <w:t>轉銜追蹤預追蹤</w:t>
            </w:r>
          </w:p>
        </w:tc>
        <w:tc>
          <w:tcPr>
            <w:tcW w:w="1590" w:type="dxa"/>
            <w:tcBorders>
              <w:top w:val="outset" w:sz="6" w:space="0" w:color="auto"/>
              <w:left w:val="outset" w:sz="6" w:space="0" w:color="auto"/>
              <w:bottom w:val="outset" w:sz="6" w:space="0" w:color="auto"/>
              <w:right w:val="outset" w:sz="6" w:space="0" w:color="auto"/>
            </w:tcBorders>
            <w:shd w:val="clear" w:color="auto" w:fill="auto"/>
            <w:hideMark/>
          </w:tcPr>
          <w:p w:rsidR="00184CCA" w:rsidRPr="00B4025A" w:rsidRDefault="00184CCA" w:rsidP="00133CA9">
            <w:pPr>
              <w:rPr>
                <w:rFonts w:ascii="標楷體" w:eastAsia="標楷體" w:hAnsi="標楷體" w:cs="Times New Roman"/>
                <w:kern w:val="0"/>
              </w:rPr>
            </w:pPr>
            <w:r w:rsidRPr="00B4025A">
              <w:rPr>
                <w:rFonts w:ascii="標楷體" w:eastAsia="標楷體" w:hAnsi="標楷體" w:cs="Times New Roman"/>
                <w:kern w:val="0"/>
              </w:rPr>
              <w:t>★開學日-第5日第1學期開學未到書回報</w:t>
            </w:r>
          </w:p>
        </w:tc>
        <w:tc>
          <w:tcPr>
            <w:tcW w:w="1693" w:type="dxa"/>
            <w:tcBorders>
              <w:top w:val="outset" w:sz="6" w:space="0" w:color="auto"/>
              <w:left w:val="outset" w:sz="6" w:space="0" w:color="auto"/>
              <w:bottom w:val="outset" w:sz="6" w:space="0" w:color="auto"/>
              <w:right w:val="outset" w:sz="6" w:space="0" w:color="auto"/>
            </w:tcBorders>
            <w:shd w:val="clear" w:color="auto" w:fill="C5E0B3" w:themeFill="accent6" w:themeFillTint="66"/>
            <w:hideMark/>
          </w:tcPr>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hint="eastAsia"/>
                <w:kern w:val="0"/>
              </w:rPr>
              <w:t>★</w:t>
            </w:r>
            <w:r w:rsidRPr="00B4025A">
              <w:rPr>
                <w:rFonts w:ascii="標楷體" w:eastAsia="標楷體" w:hAnsi="標楷體" w:cs="Times New Roman"/>
                <w:kern w:val="0"/>
              </w:rPr>
              <w:t>登錄申請巡迴輔導</w:t>
            </w:r>
          </w:p>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hint="eastAsia"/>
                <w:kern w:val="0"/>
              </w:rPr>
              <w:t>★</w:t>
            </w:r>
            <w:r w:rsidRPr="00B4025A">
              <w:rPr>
                <w:rFonts w:ascii="標楷體" w:eastAsia="標楷體" w:hAnsi="標楷體" w:cs="Times New Roman"/>
                <w:kern w:val="0"/>
              </w:rPr>
              <w:t>逕寄派案單</w:t>
            </w:r>
          </w:p>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hint="eastAsia"/>
                <w:kern w:val="0"/>
              </w:rPr>
              <w:t>★新任巡輔教師權限申請</w:t>
            </w:r>
          </w:p>
          <w:p w:rsidR="00184CCA" w:rsidRPr="00B4025A" w:rsidRDefault="00184CCA" w:rsidP="00133CA9">
            <w:pPr>
              <w:widowControl/>
              <w:rPr>
                <w:rFonts w:ascii="標楷體" w:eastAsia="標楷體" w:hAnsi="標楷體" w:cs="Times New Roman"/>
                <w:kern w:val="0"/>
              </w:rPr>
            </w:pPr>
          </w:p>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hint="eastAsia"/>
                <w:kern w:val="0"/>
              </w:rPr>
              <w:t>★</w:t>
            </w:r>
            <w:r w:rsidRPr="00B4025A">
              <w:rPr>
                <w:rFonts w:ascii="標楷體" w:eastAsia="標楷體" w:hAnsi="標楷體" w:cs="Times New Roman"/>
                <w:kern w:val="0"/>
              </w:rPr>
              <w:t xml:space="preserve">巡迴輔導 </w:t>
            </w:r>
            <w:r w:rsidRPr="00B4025A">
              <w:rPr>
                <w:rFonts w:ascii="標楷體" w:eastAsia="標楷體" w:hAnsi="標楷體" w:cs="Times New Roman"/>
                <w:kern w:val="0"/>
              </w:rPr>
              <w:br/>
            </w:r>
            <w:r w:rsidRPr="00B4025A">
              <w:rPr>
                <w:rFonts w:ascii="標楷體" w:eastAsia="標楷體" w:hAnsi="標楷體" w:cs="Times New Roman" w:hint="eastAsia"/>
                <w:kern w:val="0"/>
              </w:rPr>
              <w:t>1.</w:t>
            </w:r>
            <w:r w:rsidRPr="00B4025A">
              <w:rPr>
                <w:rFonts w:ascii="標楷體" w:eastAsia="標楷體" w:hAnsi="標楷體" w:cs="Times New Roman"/>
                <w:kern w:val="0"/>
              </w:rPr>
              <w:t>巡輔老師務</w:t>
            </w:r>
            <w:r w:rsidRPr="00B4025A">
              <w:rPr>
                <w:rFonts w:ascii="標楷體" w:eastAsia="標楷體" w:hAnsi="標楷體" w:cs="Times New Roman" w:hint="eastAsia"/>
                <w:kern w:val="0"/>
              </w:rPr>
              <w:t>請</w:t>
            </w:r>
          </w:p>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hint="eastAsia"/>
                <w:kern w:val="0"/>
                <w:u w:val="single"/>
              </w:rPr>
              <w:t>2</w:t>
            </w:r>
            <w:r w:rsidRPr="00B4025A">
              <w:rPr>
                <w:rFonts w:ascii="標楷體" w:eastAsia="標楷體" w:hAnsi="標楷體" w:cs="Times New Roman"/>
                <w:kern w:val="0"/>
                <w:u w:val="single"/>
              </w:rPr>
              <w:t>週內</w:t>
            </w:r>
            <w:r w:rsidRPr="00B4025A">
              <w:rPr>
                <w:rFonts w:ascii="標楷體" w:eastAsia="標楷體" w:hAnsi="標楷體" w:cs="Times New Roman"/>
                <w:kern w:val="0"/>
              </w:rPr>
              <w:t>完成排課，</w:t>
            </w:r>
          </w:p>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kern w:val="0"/>
              </w:rPr>
              <w:t>逾期則無法進行排課作業</w:t>
            </w:r>
          </w:p>
          <w:p w:rsidR="00184CCA" w:rsidRPr="00B4025A" w:rsidRDefault="00184CCA" w:rsidP="00133CA9">
            <w:pPr>
              <w:rPr>
                <w:rFonts w:ascii="標楷體" w:eastAsia="標楷體" w:hAnsi="標楷體" w:cs="Times New Roman"/>
                <w:kern w:val="0"/>
              </w:rPr>
            </w:pPr>
            <w:r w:rsidRPr="00B4025A">
              <w:rPr>
                <w:rFonts w:ascii="標楷體" w:eastAsia="標楷體" w:hAnsi="標楷體" w:cs="Times New Roman" w:hint="eastAsia"/>
                <w:kern w:val="0"/>
              </w:rPr>
              <w:t>2.</w:t>
            </w:r>
            <w:r w:rsidRPr="00B4025A">
              <w:rPr>
                <w:rFonts w:ascii="標楷體" w:eastAsia="標楷體" w:hAnsi="標楷體" w:cs="Times New Roman"/>
                <w:kern w:val="0"/>
                <w:u w:val="single"/>
              </w:rPr>
              <w:t>8週內</w:t>
            </w:r>
            <w:r w:rsidRPr="00B4025A">
              <w:rPr>
                <w:rFonts w:ascii="標楷體" w:eastAsia="標楷體" w:hAnsi="標楷體" w:cs="Times New Roman"/>
                <w:kern w:val="0"/>
              </w:rPr>
              <w:t>上網填報個案服務紀錄</w:t>
            </w:r>
          </w:p>
          <w:p w:rsidR="00184CCA" w:rsidRPr="00B4025A" w:rsidRDefault="00184CCA" w:rsidP="00133CA9">
            <w:pPr>
              <w:rPr>
                <w:rFonts w:ascii="標楷體" w:eastAsia="標楷體" w:hAnsi="標楷體" w:cs="Times New Roman"/>
                <w:kern w:val="0"/>
              </w:rPr>
            </w:pPr>
            <w:r w:rsidRPr="00B4025A">
              <w:rPr>
                <w:rFonts w:ascii="標楷體" w:eastAsia="標楷體" w:hAnsi="標楷體" w:cs="Times New Roman" w:hint="eastAsia"/>
                <w:kern w:val="0"/>
              </w:rPr>
              <w:t>3.</w:t>
            </w:r>
            <w:r w:rsidRPr="00B4025A">
              <w:rPr>
                <w:rFonts w:ascii="標楷體" w:eastAsia="標楷體" w:hAnsi="標楷體" w:cs="Times New Roman"/>
                <w:kern w:val="0"/>
              </w:rPr>
              <w:t>學校請於</w:t>
            </w:r>
            <w:r w:rsidRPr="00B4025A">
              <w:rPr>
                <w:rFonts w:ascii="標楷體" w:eastAsia="標楷體" w:hAnsi="標楷體" w:cs="Times New Roman"/>
                <w:kern w:val="0"/>
                <w:u w:val="single"/>
              </w:rPr>
              <w:t>6週內</w:t>
            </w:r>
            <w:r w:rsidRPr="00B4025A">
              <w:rPr>
                <w:rFonts w:ascii="標楷體" w:eastAsia="標楷體" w:hAnsi="標楷體" w:cs="Times New Roman"/>
                <w:kern w:val="0"/>
              </w:rPr>
              <w:t>上網填寫到校輔導回報</w:t>
            </w:r>
          </w:p>
        </w:tc>
        <w:tc>
          <w:tcPr>
            <w:tcW w:w="1797" w:type="dxa"/>
            <w:tcBorders>
              <w:top w:val="outset" w:sz="6" w:space="0" w:color="auto"/>
              <w:left w:val="outset" w:sz="6" w:space="0" w:color="auto"/>
              <w:bottom w:val="outset" w:sz="6" w:space="0" w:color="auto"/>
              <w:right w:val="outset" w:sz="6" w:space="0" w:color="auto"/>
            </w:tcBorders>
            <w:shd w:val="clear" w:color="auto" w:fill="auto"/>
          </w:tcPr>
          <w:p w:rsidR="00184CCA" w:rsidRPr="00B4025A" w:rsidRDefault="00184CCA" w:rsidP="00133CA9">
            <w:pPr>
              <w:widowControl/>
              <w:spacing w:before="100" w:beforeAutospacing="1" w:after="100" w:afterAutospacing="1"/>
              <w:rPr>
                <w:rFonts w:ascii="標楷體" w:eastAsia="標楷體" w:hAnsi="標楷體" w:cs="Times New Roman"/>
                <w:kern w:val="0"/>
              </w:rPr>
            </w:pPr>
          </w:p>
        </w:tc>
      </w:tr>
      <w:tr w:rsidR="00C25BEE" w:rsidRPr="00B4025A" w:rsidTr="00133CA9">
        <w:trPr>
          <w:trHeight w:val="5754"/>
          <w:tblCellSpacing w:w="7" w:type="dxa"/>
          <w:jc w:val="center"/>
        </w:trPr>
        <w:tc>
          <w:tcPr>
            <w:tcW w:w="520" w:type="dxa"/>
            <w:tcBorders>
              <w:top w:val="outset" w:sz="6" w:space="0" w:color="auto"/>
              <w:left w:val="outset" w:sz="6" w:space="0" w:color="auto"/>
              <w:bottom w:val="outset" w:sz="6" w:space="0" w:color="auto"/>
              <w:right w:val="outset" w:sz="6" w:space="0" w:color="auto"/>
            </w:tcBorders>
            <w:shd w:val="clear" w:color="auto" w:fill="F6D4F7"/>
          </w:tcPr>
          <w:p w:rsidR="0029747E" w:rsidRPr="00B4025A" w:rsidRDefault="0029747E" w:rsidP="0029747E">
            <w:pPr>
              <w:widowControl/>
              <w:jc w:val="both"/>
              <w:rPr>
                <w:rFonts w:ascii="標楷體" w:eastAsia="標楷體" w:hAnsi="標楷體" w:cs="Times New Roman"/>
                <w:kern w:val="0"/>
              </w:rPr>
            </w:pPr>
            <w:r w:rsidRPr="00B4025A">
              <w:rPr>
                <w:rFonts w:ascii="標楷體" w:eastAsia="標楷體" w:hAnsi="標楷體" w:cs="Times New Roman"/>
                <w:kern w:val="0"/>
              </w:rPr>
              <w:t xml:space="preserve">9月 </w:t>
            </w:r>
          </w:p>
        </w:tc>
        <w:tc>
          <w:tcPr>
            <w:tcW w:w="976" w:type="dxa"/>
            <w:tcBorders>
              <w:top w:val="outset" w:sz="6" w:space="0" w:color="auto"/>
              <w:left w:val="outset" w:sz="6" w:space="0" w:color="auto"/>
              <w:bottom w:val="outset" w:sz="6" w:space="0" w:color="auto"/>
              <w:right w:val="outset" w:sz="6" w:space="0" w:color="auto"/>
            </w:tcBorders>
            <w:shd w:val="clear" w:color="auto" w:fill="auto"/>
          </w:tcPr>
          <w:p w:rsidR="0029747E" w:rsidRPr="00B4025A" w:rsidRDefault="0029747E" w:rsidP="00133CA9">
            <w:pPr>
              <w:widowControl/>
              <w:rPr>
                <w:rFonts w:ascii="標楷體" w:eastAsia="標楷體" w:hAnsi="標楷體" w:cs="Times New Roman"/>
                <w:kern w:val="0"/>
              </w:rPr>
            </w:pPr>
            <w:r w:rsidRPr="00B4025A">
              <w:rPr>
                <w:rFonts w:ascii="標楷體" w:eastAsia="標楷體" w:hAnsi="標楷體" w:cs="新細明體" w:hint="eastAsia"/>
                <w:kern w:val="0"/>
              </w:rPr>
              <w:t>★</w:t>
            </w:r>
            <w:r w:rsidRPr="00B4025A">
              <w:rPr>
                <w:rFonts w:ascii="標楷體" w:eastAsia="標楷體" w:hAnsi="標楷體" w:cs="Times New Roman" w:hint="eastAsia"/>
                <w:kern w:val="0"/>
              </w:rPr>
              <w:t>9/1局端偵錯檢核預檢</w:t>
            </w:r>
          </w:p>
        </w:tc>
        <w:tc>
          <w:tcPr>
            <w:tcW w:w="977" w:type="dxa"/>
            <w:tcBorders>
              <w:top w:val="outset" w:sz="6" w:space="0" w:color="auto"/>
              <w:left w:val="outset" w:sz="6" w:space="0" w:color="auto"/>
              <w:bottom w:val="outset" w:sz="6" w:space="0" w:color="auto"/>
              <w:right w:val="outset" w:sz="6" w:space="0" w:color="auto"/>
            </w:tcBorders>
            <w:shd w:val="clear" w:color="auto" w:fill="auto"/>
          </w:tcPr>
          <w:p w:rsidR="0029747E" w:rsidRPr="00B4025A" w:rsidRDefault="0029747E" w:rsidP="00133CA9">
            <w:pPr>
              <w:widowControl/>
              <w:rPr>
                <w:rFonts w:ascii="標楷體" w:eastAsia="標楷體" w:hAnsi="標楷體" w:cs="Times New Roman"/>
                <w:kern w:val="0"/>
              </w:rPr>
            </w:pPr>
            <w:r w:rsidRPr="00B4025A">
              <w:rPr>
                <w:rFonts w:ascii="標楷體" w:eastAsia="標楷體" w:hAnsi="標楷體" w:cs="新細明體" w:hint="eastAsia"/>
                <w:kern w:val="0"/>
              </w:rPr>
              <w:t>★</w:t>
            </w:r>
            <w:r w:rsidRPr="00B4025A">
              <w:rPr>
                <w:rFonts w:ascii="標楷體" w:eastAsia="標楷體" w:hAnsi="標楷體" w:cs="Times New Roman" w:hint="eastAsia"/>
                <w:kern w:val="0"/>
              </w:rPr>
              <w:t>9/10局端偵錯檢核結果</w:t>
            </w:r>
          </w:p>
        </w:tc>
        <w:tc>
          <w:tcPr>
            <w:tcW w:w="1429" w:type="dxa"/>
            <w:tcBorders>
              <w:top w:val="outset" w:sz="6" w:space="0" w:color="auto"/>
              <w:left w:val="outset" w:sz="6" w:space="0" w:color="auto"/>
              <w:bottom w:val="outset" w:sz="6" w:space="0" w:color="auto"/>
              <w:right w:val="outset" w:sz="6" w:space="0" w:color="auto"/>
            </w:tcBorders>
            <w:shd w:val="clear" w:color="auto" w:fill="F7CAAC" w:themeFill="accent2" w:themeFillTint="66"/>
          </w:tcPr>
          <w:p w:rsidR="0029747E" w:rsidRPr="00B4025A" w:rsidRDefault="0029747E" w:rsidP="00133CA9">
            <w:pPr>
              <w:widowControl/>
              <w:spacing w:before="100" w:beforeAutospacing="1" w:after="100" w:afterAutospacing="1"/>
              <w:rPr>
                <w:rFonts w:ascii="標楷體" w:eastAsia="標楷體" w:hAnsi="標楷體" w:cs="Times New Roman"/>
                <w:kern w:val="0"/>
              </w:rPr>
            </w:pPr>
            <w:r w:rsidRPr="00B4025A">
              <w:rPr>
                <w:rFonts w:ascii="標楷體" w:eastAsia="標楷體" w:hAnsi="標楷體" w:cs="新細明體" w:hint="eastAsia"/>
                <w:kern w:val="0"/>
              </w:rPr>
              <w:t>★</w:t>
            </w:r>
            <w:r w:rsidRPr="00B4025A">
              <w:rPr>
                <w:rFonts w:ascii="標楷體" w:eastAsia="標楷體" w:hAnsi="標楷體" w:cs="Times New Roman"/>
                <w:kern w:val="0"/>
              </w:rPr>
              <w:t>開學後進行第1學期特教學生通報與資料更新</w:t>
            </w:r>
          </w:p>
          <w:p w:rsidR="0029747E" w:rsidRPr="00B4025A" w:rsidRDefault="0029747E" w:rsidP="00133CA9">
            <w:pPr>
              <w:widowControl/>
              <w:spacing w:before="100" w:beforeAutospacing="1" w:after="100" w:afterAutospacing="1"/>
              <w:rPr>
                <w:rFonts w:ascii="標楷體" w:eastAsia="標楷體" w:hAnsi="標楷體" w:cs="Times New Roman"/>
                <w:kern w:val="0"/>
              </w:rPr>
            </w:pPr>
            <w:r w:rsidRPr="00B4025A">
              <w:rPr>
                <w:rFonts w:ascii="標楷體" w:eastAsia="標楷體" w:hAnsi="標楷體" w:cs="新細明體" w:hint="eastAsia"/>
                <w:kern w:val="0"/>
              </w:rPr>
              <w:t>★</w:t>
            </w:r>
            <w:r w:rsidRPr="00B4025A">
              <w:rPr>
                <w:rFonts w:ascii="標楷體" w:eastAsia="標楷體" w:hAnsi="標楷體" w:cs="Times New Roman"/>
                <w:kern w:val="0"/>
              </w:rPr>
              <w:t>9/20</w:t>
            </w:r>
            <w:r w:rsidRPr="00B4025A">
              <w:rPr>
                <w:rFonts w:ascii="標楷體" w:eastAsia="標楷體" w:hAnsi="標楷體" w:cs="Times New Roman"/>
                <w:kern w:val="0"/>
              </w:rPr>
              <w:br/>
              <w:t>通報追蹤第1次</w:t>
            </w:r>
            <w:r w:rsidRPr="00B4025A">
              <w:rPr>
                <w:rFonts w:ascii="標楷體" w:eastAsia="標楷體" w:hAnsi="標楷體" w:cs="Times New Roman"/>
                <w:kern w:val="0"/>
              </w:rPr>
              <w:br/>
            </w:r>
            <w:r w:rsidRPr="00B4025A">
              <w:rPr>
                <w:rFonts w:ascii="標楷體" w:eastAsia="標楷體" w:hAnsi="標楷體" w:cs="Times New Roman"/>
                <w:kern w:val="0"/>
              </w:rPr>
              <w:br/>
            </w:r>
            <w:r w:rsidRPr="00B4025A">
              <w:rPr>
                <w:rFonts w:ascii="標楷體" w:eastAsia="標楷體" w:hAnsi="標楷體" w:cs="新細明體" w:hint="eastAsia"/>
                <w:kern w:val="0"/>
              </w:rPr>
              <w:t>※</w:t>
            </w:r>
            <w:r w:rsidRPr="00B4025A">
              <w:rPr>
                <w:rFonts w:ascii="標楷體" w:eastAsia="標楷體" w:hAnsi="標楷體" w:cs="Times New Roman"/>
                <w:kern w:val="0"/>
              </w:rPr>
              <w:t>各級學校通報資料完整性追蹤</w:t>
            </w:r>
          </w:p>
        </w:tc>
        <w:tc>
          <w:tcPr>
            <w:tcW w:w="1611" w:type="dxa"/>
            <w:tcBorders>
              <w:top w:val="outset" w:sz="6" w:space="0" w:color="auto"/>
              <w:left w:val="outset" w:sz="6" w:space="0" w:color="auto"/>
              <w:bottom w:val="outset" w:sz="6" w:space="0" w:color="auto"/>
              <w:right w:val="outset" w:sz="6" w:space="0" w:color="auto"/>
            </w:tcBorders>
            <w:shd w:val="clear" w:color="auto" w:fill="F7CAAC" w:themeFill="accent2" w:themeFillTint="66"/>
          </w:tcPr>
          <w:p w:rsidR="0029747E" w:rsidRPr="00B4025A" w:rsidRDefault="0029747E" w:rsidP="00133CA9">
            <w:pPr>
              <w:widowControl/>
              <w:spacing w:before="100" w:beforeAutospacing="1" w:after="100" w:afterAutospacing="1"/>
              <w:rPr>
                <w:rFonts w:ascii="標楷體" w:eastAsia="標楷體" w:hAnsi="標楷體" w:cs="Times New Roman"/>
                <w:kern w:val="0"/>
              </w:rPr>
            </w:pPr>
            <w:r w:rsidRPr="00B4025A">
              <w:rPr>
                <w:rFonts w:ascii="標楷體" w:eastAsia="標楷體" w:hAnsi="標楷體" w:cs="新細明體" w:hint="eastAsia"/>
                <w:kern w:val="0"/>
              </w:rPr>
              <w:t>★</w:t>
            </w:r>
            <w:r w:rsidRPr="00B4025A">
              <w:rPr>
                <w:rFonts w:ascii="標楷體" w:eastAsia="標楷體" w:hAnsi="標楷體" w:cs="Times New Roman"/>
                <w:kern w:val="0"/>
              </w:rPr>
              <w:t>9/15</w:t>
            </w:r>
            <w:r w:rsidRPr="00B4025A">
              <w:rPr>
                <w:rFonts w:ascii="標楷體" w:eastAsia="標楷體" w:hAnsi="標楷體" w:cs="Times New Roman"/>
                <w:kern w:val="0"/>
              </w:rPr>
              <w:br/>
              <w:t>轉銜追蹤第1次</w:t>
            </w:r>
          </w:p>
          <w:p w:rsidR="0029747E" w:rsidRPr="00B4025A" w:rsidRDefault="0029747E" w:rsidP="00133CA9">
            <w:pPr>
              <w:widowControl/>
              <w:spacing w:before="100" w:beforeAutospacing="1" w:after="100" w:afterAutospacing="1"/>
              <w:rPr>
                <w:rFonts w:ascii="標楷體" w:eastAsia="標楷體" w:hAnsi="標楷體" w:cs="新細明體"/>
                <w:kern w:val="0"/>
              </w:rPr>
            </w:pPr>
            <w:r w:rsidRPr="00B4025A">
              <w:rPr>
                <w:rFonts w:ascii="標楷體" w:eastAsia="標楷體" w:hAnsi="標楷體" w:cs="新細明體" w:hint="eastAsia"/>
                <w:kern w:val="0"/>
              </w:rPr>
              <w:t>※</w:t>
            </w:r>
            <w:r w:rsidRPr="00B4025A">
              <w:rPr>
                <w:rFonts w:ascii="標楷體" w:eastAsia="標楷體" w:hAnsi="標楷體" w:cs="Times New Roman"/>
                <w:kern w:val="0"/>
              </w:rPr>
              <w:t>各級學校轉銜接收追蹤</w:t>
            </w:r>
          </w:p>
        </w:tc>
        <w:tc>
          <w:tcPr>
            <w:tcW w:w="1590" w:type="dxa"/>
            <w:tcBorders>
              <w:top w:val="outset" w:sz="6" w:space="0" w:color="auto"/>
              <w:left w:val="outset" w:sz="6" w:space="0" w:color="auto"/>
              <w:bottom w:val="outset" w:sz="6" w:space="0" w:color="auto"/>
              <w:right w:val="outset" w:sz="6" w:space="0" w:color="auto"/>
            </w:tcBorders>
            <w:shd w:val="clear" w:color="auto" w:fill="auto"/>
          </w:tcPr>
          <w:p w:rsidR="0029747E" w:rsidRPr="00B4025A" w:rsidRDefault="0029747E" w:rsidP="00133CA9">
            <w:pPr>
              <w:widowControl/>
              <w:rPr>
                <w:rFonts w:ascii="標楷體" w:eastAsia="標楷體" w:hAnsi="標楷體" w:cs="Times New Roman"/>
                <w:kern w:val="0"/>
              </w:rPr>
            </w:pPr>
          </w:p>
        </w:tc>
        <w:tc>
          <w:tcPr>
            <w:tcW w:w="1693" w:type="dxa"/>
            <w:tcBorders>
              <w:top w:val="outset" w:sz="6" w:space="0" w:color="auto"/>
              <w:left w:val="outset" w:sz="6" w:space="0" w:color="auto"/>
              <w:bottom w:val="outset" w:sz="6" w:space="0" w:color="auto"/>
              <w:right w:val="outset" w:sz="6" w:space="0" w:color="auto"/>
            </w:tcBorders>
            <w:shd w:val="clear" w:color="auto" w:fill="C5E0B3" w:themeFill="accent6" w:themeFillTint="66"/>
          </w:tcPr>
          <w:p w:rsidR="0029747E" w:rsidRPr="00B4025A" w:rsidRDefault="0029747E" w:rsidP="00133CA9">
            <w:pPr>
              <w:widowControl/>
              <w:spacing w:before="100" w:beforeAutospacing="1" w:after="100" w:afterAutospacing="1"/>
              <w:rPr>
                <w:rFonts w:ascii="標楷體" w:eastAsia="標楷體" w:hAnsi="標楷體" w:cs="Times New Roman"/>
                <w:kern w:val="0"/>
              </w:rPr>
            </w:pPr>
            <w:r w:rsidRPr="00B4025A">
              <w:rPr>
                <w:rFonts w:ascii="標楷體" w:eastAsia="標楷體" w:hAnsi="標楷體" w:cs="Times New Roman" w:hint="eastAsia"/>
                <w:kern w:val="0"/>
              </w:rPr>
              <w:t>★新案派案申請</w:t>
            </w:r>
          </w:p>
        </w:tc>
        <w:tc>
          <w:tcPr>
            <w:tcW w:w="1797" w:type="dxa"/>
            <w:tcBorders>
              <w:top w:val="outset" w:sz="6" w:space="0" w:color="auto"/>
              <w:left w:val="outset" w:sz="6" w:space="0" w:color="auto"/>
              <w:bottom w:val="outset" w:sz="6" w:space="0" w:color="auto"/>
              <w:right w:val="outset" w:sz="6" w:space="0" w:color="auto"/>
            </w:tcBorders>
            <w:shd w:val="clear" w:color="auto" w:fill="auto"/>
          </w:tcPr>
          <w:p w:rsidR="0029747E" w:rsidRPr="00B4025A" w:rsidRDefault="0029747E" w:rsidP="00133CA9">
            <w:pPr>
              <w:widowControl/>
              <w:spacing w:before="100" w:beforeAutospacing="1" w:after="100" w:afterAutospacing="1"/>
              <w:rPr>
                <w:rFonts w:ascii="標楷體" w:eastAsia="標楷體" w:hAnsi="標楷體" w:cs="Times New Roman"/>
                <w:kern w:val="0"/>
              </w:rPr>
            </w:pPr>
            <w:r w:rsidRPr="00B4025A">
              <w:rPr>
                <w:rFonts w:ascii="標楷體" w:eastAsia="標楷體" w:hAnsi="標楷體" w:cs="Times New Roman" w:hint="eastAsia"/>
                <w:kern w:val="0"/>
              </w:rPr>
              <w:t>★</w:t>
            </w:r>
            <w:r w:rsidRPr="00B4025A">
              <w:rPr>
                <w:rFonts w:ascii="標楷體" w:eastAsia="標楷體" w:hAnsi="標楷體" w:cs="Times New Roman"/>
                <w:kern w:val="0"/>
              </w:rPr>
              <w:t>9/1新學年度檢核表開放</w:t>
            </w:r>
          </w:p>
          <w:p w:rsidR="0029747E" w:rsidRPr="00B4025A" w:rsidRDefault="0029747E" w:rsidP="00133CA9">
            <w:pPr>
              <w:widowControl/>
              <w:rPr>
                <w:rFonts w:ascii="標楷體" w:eastAsia="標楷體" w:hAnsi="標楷體" w:cs="Times New Roman"/>
                <w:kern w:val="0"/>
              </w:rPr>
            </w:pPr>
            <w:r w:rsidRPr="00B4025A">
              <w:rPr>
                <w:rFonts w:ascii="標楷體" w:eastAsia="標楷體" w:hAnsi="標楷體" w:cs="Times New Roman" w:hint="eastAsia"/>
                <w:kern w:val="0"/>
              </w:rPr>
              <w:t>★</w:t>
            </w:r>
            <w:r w:rsidRPr="00B4025A">
              <w:rPr>
                <w:rFonts w:ascii="標楷體" w:eastAsia="標楷體" w:hAnsi="標楷體" w:cs="Times New Roman"/>
                <w:kern w:val="0"/>
              </w:rPr>
              <w:t>檢核表全學年時間開放</w:t>
            </w:r>
          </w:p>
          <w:p w:rsidR="0029747E" w:rsidRPr="00B4025A" w:rsidRDefault="0029747E" w:rsidP="00133CA9">
            <w:pPr>
              <w:widowControl/>
              <w:rPr>
                <w:rFonts w:ascii="標楷體" w:eastAsia="標楷體" w:hAnsi="標楷體" w:cs="Times New Roman"/>
                <w:kern w:val="0"/>
              </w:rPr>
            </w:pPr>
            <w:r w:rsidRPr="00B4025A">
              <w:rPr>
                <w:rFonts w:ascii="標楷體" w:eastAsia="標楷體" w:hAnsi="標楷體" w:cs="Times New Roman" w:hint="eastAsia"/>
                <w:kern w:val="0"/>
              </w:rPr>
              <w:t>※</w:t>
            </w:r>
            <w:r w:rsidRPr="00B4025A">
              <w:rPr>
                <w:rFonts w:ascii="標楷體" w:eastAsia="標楷體" w:hAnsi="標楷體" w:cs="Times New Roman"/>
                <w:kern w:val="0"/>
              </w:rPr>
              <w:t>自每年9/1起至次年7</w:t>
            </w:r>
            <w:r w:rsidRPr="00B4025A">
              <w:rPr>
                <w:rFonts w:ascii="標楷體" w:eastAsia="標楷體" w:hAnsi="標楷體" w:cs="Times New Roman" w:hint="eastAsia"/>
                <w:kern w:val="0"/>
              </w:rPr>
              <w:t>/</w:t>
            </w:r>
            <w:r w:rsidRPr="00B4025A">
              <w:rPr>
                <w:rFonts w:ascii="標楷體" w:eastAsia="標楷體" w:hAnsi="標楷體" w:cs="Times New Roman"/>
                <w:kern w:val="0"/>
              </w:rPr>
              <w:t>15</w:t>
            </w:r>
          </w:p>
          <w:p w:rsidR="0029747E" w:rsidRPr="00B4025A" w:rsidRDefault="0029747E" w:rsidP="00133CA9">
            <w:pPr>
              <w:widowControl/>
              <w:rPr>
                <w:rFonts w:ascii="標楷體" w:eastAsia="標楷體" w:hAnsi="標楷體" w:cs="Times New Roman"/>
                <w:kern w:val="0"/>
              </w:rPr>
            </w:pPr>
          </w:p>
          <w:p w:rsidR="0029747E" w:rsidRPr="00B4025A" w:rsidRDefault="0029747E" w:rsidP="00133CA9">
            <w:pPr>
              <w:widowControl/>
              <w:rPr>
                <w:rFonts w:ascii="標楷體" w:eastAsia="標楷體" w:hAnsi="標楷體" w:cs="Times New Roman"/>
                <w:kern w:val="0"/>
              </w:rPr>
            </w:pPr>
            <w:r w:rsidRPr="00B4025A">
              <w:rPr>
                <w:rFonts w:ascii="標楷體" w:eastAsia="標楷體" w:hAnsi="標楷體" w:cs="Times New Roman"/>
                <w:kern w:val="0"/>
              </w:rPr>
              <w:t>1.填寫為當學年</w:t>
            </w:r>
          </w:p>
          <w:p w:rsidR="0029747E" w:rsidRPr="00B4025A" w:rsidRDefault="0029747E" w:rsidP="00133CA9">
            <w:pPr>
              <w:widowControl/>
              <w:rPr>
                <w:rFonts w:ascii="標楷體" w:eastAsia="標楷體" w:hAnsi="標楷體" w:cs="Times New Roman"/>
                <w:kern w:val="0"/>
              </w:rPr>
            </w:pPr>
            <w:r w:rsidRPr="00B4025A">
              <w:rPr>
                <w:rFonts w:ascii="標楷體" w:eastAsia="標楷體" w:hAnsi="標楷體" w:cs="Times New Roman"/>
                <w:kern w:val="0"/>
              </w:rPr>
              <w:t>度推動特教情形</w:t>
            </w:r>
          </w:p>
          <w:p w:rsidR="0029747E" w:rsidRPr="00B4025A" w:rsidRDefault="0029747E" w:rsidP="00133CA9">
            <w:pPr>
              <w:widowControl/>
              <w:rPr>
                <w:rFonts w:ascii="標楷體" w:eastAsia="標楷體" w:hAnsi="標楷體" w:cs="Times New Roman"/>
                <w:kern w:val="0"/>
              </w:rPr>
            </w:pPr>
            <w:r w:rsidRPr="00B4025A">
              <w:rPr>
                <w:rFonts w:ascii="標楷體" w:eastAsia="標楷體" w:hAnsi="標楷體" w:cs="Times New Roman"/>
                <w:kern w:val="0"/>
              </w:rPr>
              <w:t>2.學生數呈現為該學年度學生統計，務請學校端檢視各年級學生數是否確，請至特教學生，身障類學生更新學生資料</w:t>
            </w:r>
          </w:p>
        </w:tc>
      </w:tr>
      <w:tr w:rsidR="00C25BEE" w:rsidRPr="00B4025A" w:rsidTr="000F1067">
        <w:trPr>
          <w:trHeight w:val="1963"/>
          <w:tblCellSpacing w:w="7" w:type="dxa"/>
          <w:jc w:val="center"/>
        </w:trPr>
        <w:tc>
          <w:tcPr>
            <w:tcW w:w="520" w:type="dxa"/>
            <w:tcBorders>
              <w:top w:val="outset" w:sz="6" w:space="0" w:color="auto"/>
              <w:left w:val="outset" w:sz="6" w:space="0" w:color="auto"/>
              <w:bottom w:val="outset" w:sz="6" w:space="0" w:color="auto"/>
              <w:right w:val="outset" w:sz="6" w:space="0" w:color="auto"/>
            </w:tcBorders>
            <w:shd w:val="clear" w:color="auto" w:fill="F6D4F7"/>
            <w:hideMark/>
          </w:tcPr>
          <w:p w:rsidR="00184CCA" w:rsidRPr="00B4025A" w:rsidRDefault="00184CCA" w:rsidP="008C2719">
            <w:pPr>
              <w:widowControl/>
              <w:jc w:val="both"/>
              <w:rPr>
                <w:rFonts w:ascii="標楷體" w:eastAsia="標楷體" w:hAnsi="標楷體" w:cs="Times New Roman"/>
                <w:kern w:val="0"/>
              </w:rPr>
            </w:pPr>
            <w:r w:rsidRPr="00B4025A">
              <w:rPr>
                <w:rFonts w:ascii="標楷體" w:eastAsia="標楷體" w:hAnsi="標楷體" w:cs="Times New Roman"/>
                <w:kern w:val="0"/>
              </w:rPr>
              <w:lastRenderedPageBreak/>
              <w:t xml:space="preserve">10月 </w:t>
            </w:r>
          </w:p>
        </w:tc>
        <w:tc>
          <w:tcPr>
            <w:tcW w:w="976" w:type="dxa"/>
            <w:tcBorders>
              <w:top w:val="outset" w:sz="6" w:space="0" w:color="auto"/>
              <w:left w:val="outset" w:sz="6" w:space="0" w:color="auto"/>
              <w:bottom w:val="outset" w:sz="6" w:space="0" w:color="auto"/>
              <w:right w:val="outset" w:sz="6" w:space="0" w:color="auto"/>
            </w:tcBorders>
            <w:hideMark/>
          </w:tcPr>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kern w:val="0"/>
              </w:rPr>
              <w:t> </w:t>
            </w:r>
            <w:r w:rsidRPr="00B4025A">
              <w:rPr>
                <w:rFonts w:ascii="標楷體" w:eastAsia="標楷體" w:hAnsi="標楷體" w:cs="新細明體" w:hint="eastAsia"/>
                <w:kern w:val="0"/>
              </w:rPr>
              <w:t>★</w:t>
            </w:r>
            <w:r w:rsidRPr="00B4025A">
              <w:rPr>
                <w:rFonts w:ascii="標楷體" w:eastAsia="標楷體" w:hAnsi="標楷體" w:cs="Times New Roman" w:hint="eastAsia"/>
                <w:kern w:val="0"/>
              </w:rPr>
              <w:t>10/1局端偵錯檢核預檢</w:t>
            </w:r>
          </w:p>
        </w:tc>
        <w:tc>
          <w:tcPr>
            <w:tcW w:w="977" w:type="dxa"/>
            <w:tcBorders>
              <w:top w:val="outset" w:sz="6" w:space="0" w:color="auto"/>
              <w:left w:val="outset" w:sz="6" w:space="0" w:color="auto"/>
              <w:bottom w:val="outset" w:sz="6" w:space="0" w:color="auto"/>
              <w:right w:val="outset" w:sz="6" w:space="0" w:color="auto"/>
            </w:tcBorders>
          </w:tcPr>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新細明體" w:hint="eastAsia"/>
                <w:kern w:val="0"/>
              </w:rPr>
              <w:t>★</w:t>
            </w:r>
            <w:r w:rsidRPr="00B4025A">
              <w:rPr>
                <w:rFonts w:ascii="標楷體" w:eastAsia="標楷體" w:hAnsi="標楷體" w:cs="Times New Roman" w:hint="eastAsia"/>
                <w:kern w:val="0"/>
              </w:rPr>
              <w:t>10/10局端偵錯檢核結果</w:t>
            </w:r>
          </w:p>
        </w:tc>
        <w:tc>
          <w:tcPr>
            <w:tcW w:w="1429" w:type="dxa"/>
            <w:tcBorders>
              <w:top w:val="outset" w:sz="6" w:space="0" w:color="auto"/>
              <w:left w:val="outset" w:sz="6" w:space="0" w:color="auto"/>
              <w:bottom w:val="outset" w:sz="6" w:space="0" w:color="auto"/>
              <w:right w:val="outset" w:sz="6" w:space="0" w:color="auto"/>
            </w:tcBorders>
            <w:shd w:val="clear" w:color="auto" w:fill="F7CAAC" w:themeFill="accent2" w:themeFillTint="66"/>
            <w:hideMark/>
          </w:tcPr>
          <w:p w:rsidR="00184CCA" w:rsidRPr="00B4025A" w:rsidRDefault="00184CCA" w:rsidP="00133CA9">
            <w:pPr>
              <w:widowControl/>
              <w:spacing w:before="100" w:beforeAutospacing="1" w:after="100" w:afterAutospacing="1"/>
              <w:rPr>
                <w:rFonts w:ascii="標楷體" w:eastAsia="標楷體" w:hAnsi="標楷體" w:cs="Times New Roman"/>
                <w:kern w:val="0"/>
              </w:rPr>
            </w:pPr>
            <w:r w:rsidRPr="00B4025A">
              <w:rPr>
                <w:rFonts w:ascii="標楷體" w:eastAsia="標楷體" w:hAnsi="標楷體" w:cs="新細明體" w:hint="eastAsia"/>
                <w:kern w:val="0"/>
              </w:rPr>
              <w:t>★</w:t>
            </w:r>
            <w:r w:rsidRPr="00B4025A">
              <w:rPr>
                <w:rFonts w:ascii="標楷體" w:eastAsia="標楷體" w:hAnsi="標楷體" w:cs="Times New Roman"/>
                <w:kern w:val="0"/>
              </w:rPr>
              <w:t>10/20</w:t>
            </w:r>
            <w:r w:rsidRPr="00B4025A">
              <w:rPr>
                <w:rFonts w:ascii="標楷體" w:eastAsia="標楷體" w:hAnsi="標楷體" w:cs="Times New Roman"/>
                <w:kern w:val="0"/>
              </w:rPr>
              <w:br/>
              <w:t>通報追蹤第2次</w:t>
            </w:r>
          </w:p>
        </w:tc>
        <w:tc>
          <w:tcPr>
            <w:tcW w:w="1611" w:type="dxa"/>
            <w:tcBorders>
              <w:top w:val="outset" w:sz="6" w:space="0" w:color="auto"/>
              <w:left w:val="outset" w:sz="6" w:space="0" w:color="auto"/>
              <w:bottom w:val="outset" w:sz="6" w:space="0" w:color="auto"/>
              <w:right w:val="outset" w:sz="6" w:space="0" w:color="auto"/>
            </w:tcBorders>
            <w:shd w:val="clear" w:color="auto" w:fill="F7CAAC" w:themeFill="accent2" w:themeFillTint="66"/>
            <w:hideMark/>
          </w:tcPr>
          <w:p w:rsidR="00184CCA" w:rsidRPr="00B4025A" w:rsidRDefault="00184CCA" w:rsidP="00133CA9">
            <w:pPr>
              <w:widowControl/>
              <w:spacing w:before="100" w:beforeAutospacing="1" w:after="100" w:afterAutospacing="1"/>
              <w:rPr>
                <w:rFonts w:ascii="標楷體" w:eastAsia="標楷體" w:hAnsi="標楷體" w:cs="Times New Roman"/>
                <w:kern w:val="0"/>
              </w:rPr>
            </w:pPr>
            <w:r w:rsidRPr="00B4025A">
              <w:rPr>
                <w:rFonts w:ascii="標楷體" w:eastAsia="標楷體" w:hAnsi="標楷體" w:cs="新細明體" w:hint="eastAsia"/>
                <w:kern w:val="0"/>
              </w:rPr>
              <w:t>★</w:t>
            </w:r>
            <w:r w:rsidRPr="00B4025A">
              <w:rPr>
                <w:rFonts w:ascii="標楷體" w:eastAsia="標楷體" w:hAnsi="標楷體" w:cs="Times New Roman"/>
                <w:kern w:val="0"/>
              </w:rPr>
              <w:t>10/15</w:t>
            </w:r>
            <w:r w:rsidRPr="00B4025A">
              <w:rPr>
                <w:rFonts w:ascii="標楷體" w:eastAsia="標楷體" w:hAnsi="標楷體" w:cs="Times New Roman"/>
                <w:kern w:val="0"/>
              </w:rPr>
              <w:br/>
              <w:t>轉銜追蹤第2次</w:t>
            </w:r>
          </w:p>
        </w:tc>
        <w:tc>
          <w:tcPr>
            <w:tcW w:w="1590" w:type="dxa"/>
            <w:tcBorders>
              <w:top w:val="outset" w:sz="6" w:space="0" w:color="auto"/>
              <w:left w:val="outset" w:sz="6" w:space="0" w:color="auto"/>
              <w:bottom w:val="outset" w:sz="6" w:space="0" w:color="auto"/>
              <w:right w:val="outset" w:sz="6" w:space="0" w:color="auto"/>
            </w:tcBorders>
            <w:shd w:val="clear" w:color="auto" w:fill="auto"/>
            <w:hideMark/>
          </w:tcPr>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kern w:val="0"/>
              </w:rPr>
              <w:t xml:space="preserve">  </w:t>
            </w:r>
          </w:p>
        </w:tc>
        <w:tc>
          <w:tcPr>
            <w:tcW w:w="1693" w:type="dxa"/>
            <w:tcBorders>
              <w:top w:val="outset" w:sz="6" w:space="0" w:color="auto"/>
              <w:left w:val="outset" w:sz="6" w:space="0" w:color="auto"/>
              <w:bottom w:val="outset" w:sz="6" w:space="0" w:color="auto"/>
              <w:right w:val="outset" w:sz="6" w:space="0" w:color="auto"/>
            </w:tcBorders>
            <w:shd w:val="clear" w:color="auto" w:fill="C5E0B3" w:themeFill="accent6" w:themeFillTint="66"/>
            <w:hideMark/>
          </w:tcPr>
          <w:p w:rsidR="00184CCA" w:rsidRPr="00B4025A" w:rsidRDefault="00184CCA" w:rsidP="00133CA9">
            <w:pPr>
              <w:widowControl/>
              <w:spacing w:before="100" w:beforeAutospacing="1" w:after="100" w:afterAutospacing="1"/>
              <w:rPr>
                <w:rFonts w:ascii="標楷體" w:eastAsia="標楷體" w:hAnsi="標楷體" w:cs="Times New Roman"/>
                <w:kern w:val="0"/>
              </w:rPr>
            </w:pPr>
          </w:p>
        </w:tc>
        <w:tc>
          <w:tcPr>
            <w:tcW w:w="1797" w:type="dxa"/>
            <w:tcBorders>
              <w:top w:val="outset" w:sz="6" w:space="0" w:color="auto"/>
              <w:left w:val="outset" w:sz="6" w:space="0" w:color="auto"/>
              <w:bottom w:val="outset" w:sz="6" w:space="0" w:color="auto"/>
              <w:right w:val="outset" w:sz="6" w:space="0" w:color="auto"/>
            </w:tcBorders>
            <w:shd w:val="clear" w:color="auto" w:fill="auto"/>
          </w:tcPr>
          <w:p w:rsidR="00184CCA" w:rsidRPr="00B4025A" w:rsidRDefault="00184CCA" w:rsidP="00133CA9">
            <w:pPr>
              <w:widowControl/>
              <w:spacing w:before="100" w:beforeAutospacing="1" w:after="100" w:afterAutospacing="1"/>
              <w:rPr>
                <w:rFonts w:ascii="標楷體" w:eastAsia="標楷體" w:hAnsi="標楷體" w:cs="Times New Roman"/>
                <w:kern w:val="0"/>
              </w:rPr>
            </w:pPr>
            <w:r w:rsidRPr="00B4025A">
              <w:rPr>
                <w:rFonts w:ascii="標楷體" w:eastAsia="標楷體" w:hAnsi="標楷體" w:cs="Times New Roman" w:hint="eastAsia"/>
                <w:kern w:val="0"/>
              </w:rPr>
              <w:t>★9/1-10/20</w:t>
            </w:r>
            <w:r w:rsidRPr="00B4025A">
              <w:rPr>
                <w:rFonts w:ascii="標楷體" w:eastAsia="標楷體" w:hAnsi="標楷體" w:cs="Times New Roman"/>
                <w:kern w:val="0"/>
              </w:rPr>
              <w:t>登入檢核表更新檢核表學生數及教師數</w:t>
            </w:r>
          </w:p>
        </w:tc>
      </w:tr>
      <w:tr w:rsidR="00C25BEE" w:rsidRPr="00B4025A" w:rsidTr="000F1067">
        <w:trPr>
          <w:trHeight w:val="1779"/>
          <w:tblCellSpacing w:w="7" w:type="dxa"/>
          <w:jc w:val="center"/>
        </w:trPr>
        <w:tc>
          <w:tcPr>
            <w:tcW w:w="520" w:type="dxa"/>
            <w:tcBorders>
              <w:top w:val="outset" w:sz="6" w:space="0" w:color="auto"/>
              <w:left w:val="outset" w:sz="6" w:space="0" w:color="auto"/>
              <w:bottom w:val="outset" w:sz="6" w:space="0" w:color="auto"/>
              <w:right w:val="outset" w:sz="6" w:space="0" w:color="auto"/>
            </w:tcBorders>
            <w:shd w:val="clear" w:color="auto" w:fill="F6D4F7"/>
            <w:hideMark/>
          </w:tcPr>
          <w:p w:rsidR="00184CCA" w:rsidRPr="00B4025A" w:rsidRDefault="00184CCA" w:rsidP="008C2719">
            <w:pPr>
              <w:widowControl/>
              <w:rPr>
                <w:rFonts w:ascii="標楷體" w:eastAsia="標楷體" w:hAnsi="標楷體" w:cs="Times New Roman"/>
                <w:kern w:val="0"/>
              </w:rPr>
            </w:pPr>
            <w:r w:rsidRPr="00B4025A">
              <w:rPr>
                <w:rFonts w:ascii="標楷體" w:eastAsia="標楷體" w:hAnsi="標楷體" w:cs="Times New Roman"/>
                <w:kern w:val="0"/>
              </w:rPr>
              <w:t xml:space="preserve">11月 </w:t>
            </w:r>
          </w:p>
        </w:tc>
        <w:tc>
          <w:tcPr>
            <w:tcW w:w="976" w:type="dxa"/>
            <w:tcBorders>
              <w:top w:val="outset" w:sz="6" w:space="0" w:color="auto"/>
              <w:left w:val="outset" w:sz="6" w:space="0" w:color="auto"/>
              <w:bottom w:val="outset" w:sz="6" w:space="0" w:color="auto"/>
              <w:right w:val="outset" w:sz="6" w:space="0" w:color="auto"/>
            </w:tcBorders>
            <w:hideMark/>
          </w:tcPr>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新細明體" w:hint="eastAsia"/>
                <w:kern w:val="0"/>
              </w:rPr>
              <w:t>★</w:t>
            </w:r>
            <w:r w:rsidRPr="00B4025A">
              <w:rPr>
                <w:rFonts w:ascii="標楷體" w:eastAsia="標楷體" w:hAnsi="標楷體" w:cs="Times New Roman" w:hint="eastAsia"/>
                <w:kern w:val="0"/>
              </w:rPr>
              <w:t>11/1局端偵錯檢核預檢</w:t>
            </w:r>
          </w:p>
        </w:tc>
        <w:tc>
          <w:tcPr>
            <w:tcW w:w="977" w:type="dxa"/>
            <w:tcBorders>
              <w:top w:val="outset" w:sz="6" w:space="0" w:color="auto"/>
              <w:left w:val="outset" w:sz="6" w:space="0" w:color="auto"/>
              <w:bottom w:val="outset" w:sz="6" w:space="0" w:color="auto"/>
              <w:right w:val="outset" w:sz="6" w:space="0" w:color="auto"/>
            </w:tcBorders>
          </w:tcPr>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新細明體" w:hint="eastAsia"/>
                <w:kern w:val="0"/>
              </w:rPr>
              <w:t>★</w:t>
            </w:r>
            <w:r w:rsidRPr="00B4025A">
              <w:rPr>
                <w:rFonts w:ascii="標楷體" w:eastAsia="標楷體" w:hAnsi="標楷體" w:cs="Times New Roman" w:hint="eastAsia"/>
                <w:kern w:val="0"/>
              </w:rPr>
              <w:t>11/10局端偵錯檢核結果</w:t>
            </w:r>
          </w:p>
        </w:tc>
        <w:tc>
          <w:tcPr>
            <w:tcW w:w="1429" w:type="dxa"/>
            <w:tcBorders>
              <w:top w:val="outset" w:sz="6" w:space="0" w:color="auto"/>
              <w:left w:val="outset" w:sz="6" w:space="0" w:color="auto"/>
              <w:bottom w:val="outset" w:sz="6" w:space="0" w:color="auto"/>
              <w:right w:val="outset" w:sz="6" w:space="0" w:color="auto"/>
            </w:tcBorders>
            <w:shd w:val="clear" w:color="auto" w:fill="F7CAAC" w:themeFill="accent2" w:themeFillTint="66"/>
            <w:hideMark/>
          </w:tcPr>
          <w:p w:rsidR="00184CCA" w:rsidRPr="00B4025A" w:rsidRDefault="00184CCA" w:rsidP="00133CA9">
            <w:pPr>
              <w:widowControl/>
              <w:spacing w:before="100" w:beforeAutospacing="1" w:after="100" w:afterAutospacing="1"/>
              <w:rPr>
                <w:rFonts w:ascii="標楷體" w:eastAsia="標楷體" w:hAnsi="標楷體" w:cs="Times New Roman"/>
                <w:kern w:val="0"/>
              </w:rPr>
            </w:pPr>
            <w:r w:rsidRPr="00B4025A">
              <w:rPr>
                <w:rFonts w:ascii="標楷體" w:eastAsia="標楷體" w:hAnsi="標楷體" w:cs="新細明體" w:hint="eastAsia"/>
                <w:kern w:val="0"/>
              </w:rPr>
              <w:t>★</w:t>
            </w:r>
            <w:r w:rsidRPr="00B4025A">
              <w:rPr>
                <w:rFonts w:ascii="標楷體" w:eastAsia="標楷體" w:hAnsi="標楷體" w:cs="Times New Roman"/>
                <w:kern w:val="0"/>
              </w:rPr>
              <w:t>11/20</w:t>
            </w:r>
            <w:r w:rsidRPr="00B4025A">
              <w:rPr>
                <w:rFonts w:ascii="標楷體" w:eastAsia="標楷體" w:hAnsi="標楷體" w:cs="Times New Roman"/>
                <w:kern w:val="0"/>
              </w:rPr>
              <w:br/>
              <w:t>通報追蹤第3次</w:t>
            </w:r>
          </w:p>
        </w:tc>
        <w:tc>
          <w:tcPr>
            <w:tcW w:w="1611" w:type="dxa"/>
            <w:tcBorders>
              <w:top w:val="outset" w:sz="6" w:space="0" w:color="auto"/>
              <w:left w:val="outset" w:sz="6" w:space="0" w:color="auto"/>
              <w:bottom w:val="outset" w:sz="6" w:space="0" w:color="auto"/>
              <w:right w:val="outset" w:sz="6" w:space="0" w:color="auto"/>
            </w:tcBorders>
            <w:shd w:val="clear" w:color="auto" w:fill="F7CAAC" w:themeFill="accent2" w:themeFillTint="66"/>
            <w:hideMark/>
          </w:tcPr>
          <w:p w:rsidR="00184CCA" w:rsidRPr="00B4025A" w:rsidRDefault="00184CCA" w:rsidP="00133CA9">
            <w:pPr>
              <w:widowControl/>
              <w:spacing w:before="100" w:beforeAutospacing="1" w:after="100" w:afterAutospacing="1"/>
              <w:rPr>
                <w:rFonts w:ascii="標楷體" w:eastAsia="標楷體" w:hAnsi="標楷體" w:cs="Times New Roman"/>
                <w:kern w:val="0"/>
              </w:rPr>
            </w:pPr>
            <w:r w:rsidRPr="00B4025A">
              <w:rPr>
                <w:rFonts w:ascii="標楷體" w:eastAsia="標楷體" w:hAnsi="標楷體" w:cs="新細明體" w:hint="eastAsia"/>
                <w:kern w:val="0"/>
              </w:rPr>
              <w:t>★</w:t>
            </w:r>
            <w:r w:rsidRPr="00B4025A">
              <w:rPr>
                <w:rFonts w:ascii="標楷體" w:eastAsia="標楷體" w:hAnsi="標楷體" w:cs="Times New Roman"/>
                <w:kern w:val="0"/>
              </w:rPr>
              <w:t>11/15</w:t>
            </w:r>
            <w:r w:rsidRPr="00B4025A">
              <w:rPr>
                <w:rFonts w:ascii="標楷體" w:eastAsia="標楷體" w:hAnsi="標楷體" w:cs="Times New Roman"/>
                <w:kern w:val="0"/>
              </w:rPr>
              <w:br/>
              <w:t>轉銜追蹤第3次</w:t>
            </w:r>
          </w:p>
        </w:tc>
        <w:tc>
          <w:tcPr>
            <w:tcW w:w="1590" w:type="dxa"/>
            <w:tcBorders>
              <w:top w:val="outset" w:sz="6" w:space="0" w:color="auto"/>
              <w:left w:val="outset" w:sz="6" w:space="0" w:color="auto"/>
              <w:bottom w:val="outset" w:sz="6" w:space="0" w:color="auto"/>
              <w:right w:val="outset" w:sz="6" w:space="0" w:color="auto"/>
            </w:tcBorders>
            <w:shd w:val="clear" w:color="auto" w:fill="auto"/>
            <w:hideMark/>
          </w:tcPr>
          <w:p w:rsidR="00184CCA" w:rsidRPr="00B4025A" w:rsidRDefault="00184CCA" w:rsidP="00133CA9">
            <w:pPr>
              <w:widowControl/>
              <w:rPr>
                <w:rFonts w:ascii="標楷體" w:eastAsia="標楷體" w:hAnsi="標楷體" w:cs="Times New Roman"/>
                <w:kern w:val="0"/>
              </w:rPr>
            </w:pPr>
          </w:p>
        </w:tc>
        <w:tc>
          <w:tcPr>
            <w:tcW w:w="1693"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rsidR="00184CCA" w:rsidRPr="00B4025A" w:rsidRDefault="00184CCA" w:rsidP="00133CA9">
            <w:pPr>
              <w:spacing w:before="100" w:beforeAutospacing="1" w:after="100" w:afterAutospacing="1"/>
              <w:rPr>
                <w:rFonts w:ascii="標楷體" w:eastAsia="標楷體" w:hAnsi="標楷體" w:cs="Times New Roman"/>
                <w:kern w:val="0"/>
              </w:rPr>
            </w:pPr>
          </w:p>
        </w:tc>
        <w:tc>
          <w:tcPr>
            <w:tcW w:w="1797" w:type="dxa"/>
            <w:tcBorders>
              <w:top w:val="outset" w:sz="6" w:space="0" w:color="auto"/>
              <w:left w:val="outset" w:sz="6" w:space="0" w:color="auto"/>
              <w:bottom w:val="outset" w:sz="6" w:space="0" w:color="auto"/>
              <w:right w:val="outset" w:sz="6" w:space="0" w:color="auto"/>
            </w:tcBorders>
            <w:shd w:val="clear" w:color="auto" w:fill="auto"/>
          </w:tcPr>
          <w:p w:rsidR="00184CCA" w:rsidRPr="00B4025A" w:rsidRDefault="00184CCA" w:rsidP="00133CA9">
            <w:pPr>
              <w:spacing w:before="100" w:beforeAutospacing="1" w:after="100" w:afterAutospacing="1"/>
              <w:rPr>
                <w:rFonts w:ascii="標楷體" w:eastAsia="標楷體" w:hAnsi="標楷體" w:cs="Times New Roman"/>
                <w:kern w:val="0"/>
              </w:rPr>
            </w:pPr>
          </w:p>
        </w:tc>
      </w:tr>
      <w:tr w:rsidR="00C25BEE" w:rsidRPr="00B4025A" w:rsidTr="000F1067">
        <w:trPr>
          <w:trHeight w:val="1804"/>
          <w:tblCellSpacing w:w="7" w:type="dxa"/>
          <w:jc w:val="center"/>
        </w:trPr>
        <w:tc>
          <w:tcPr>
            <w:tcW w:w="520" w:type="dxa"/>
            <w:tcBorders>
              <w:top w:val="outset" w:sz="6" w:space="0" w:color="auto"/>
              <w:left w:val="outset" w:sz="6" w:space="0" w:color="auto"/>
              <w:bottom w:val="outset" w:sz="6" w:space="0" w:color="auto"/>
              <w:right w:val="outset" w:sz="6" w:space="0" w:color="auto"/>
            </w:tcBorders>
            <w:shd w:val="clear" w:color="auto" w:fill="F6D4F7"/>
            <w:hideMark/>
          </w:tcPr>
          <w:p w:rsidR="00184CCA" w:rsidRPr="00B4025A" w:rsidRDefault="00184CCA" w:rsidP="008C2719">
            <w:pPr>
              <w:widowControl/>
              <w:rPr>
                <w:rFonts w:ascii="標楷體" w:eastAsia="標楷體" w:hAnsi="標楷體" w:cs="Times New Roman"/>
                <w:kern w:val="0"/>
              </w:rPr>
            </w:pPr>
            <w:r w:rsidRPr="00B4025A">
              <w:rPr>
                <w:rFonts w:ascii="標楷體" w:eastAsia="標楷體" w:hAnsi="標楷體" w:cs="Times New Roman"/>
                <w:kern w:val="0"/>
              </w:rPr>
              <w:t xml:space="preserve">12月 </w:t>
            </w:r>
          </w:p>
        </w:tc>
        <w:tc>
          <w:tcPr>
            <w:tcW w:w="1967" w:type="dxa"/>
            <w:gridSpan w:val="2"/>
            <w:tcBorders>
              <w:top w:val="outset" w:sz="6" w:space="0" w:color="auto"/>
              <w:left w:val="outset" w:sz="6" w:space="0" w:color="auto"/>
              <w:bottom w:val="outset" w:sz="6" w:space="0" w:color="auto"/>
              <w:right w:val="outset" w:sz="6" w:space="0" w:color="auto"/>
            </w:tcBorders>
            <w:hideMark/>
          </w:tcPr>
          <w:p w:rsidR="00184CCA" w:rsidRPr="00B4025A" w:rsidRDefault="00184CCA" w:rsidP="00133CA9">
            <w:pPr>
              <w:widowControl/>
              <w:spacing w:before="100" w:beforeAutospacing="1" w:after="100" w:afterAutospacing="1"/>
              <w:rPr>
                <w:rFonts w:ascii="標楷體" w:eastAsia="標楷體" w:hAnsi="標楷體" w:cs="Times New Roman"/>
                <w:kern w:val="0"/>
              </w:rPr>
            </w:pPr>
            <w:r w:rsidRPr="00B4025A">
              <w:rPr>
                <w:rFonts w:ascii="標楷體" w:eastAsia="標楷體" w:hAnsi="標楷體" w:cs="新細明體" w:hint="eastAsia"/>
                <w:kern w:val="0"/>
              </w:rPr>
              <w:t>★</w:t>
            </w:r>
            <w:r w:rsidRPr="00B4025A">
              <w:rPr>
                <w:rFonts w:ascii="標楷體" w:eastAsia="標楷體" w:hAnsi="標楷體" w:cs="Times New Roman"/>
                <w:kern w:val="0"/>
              </w:rPr>
              <w:t>12/1-12/20</w:t>
            </w:r>
            <w:r w:rsidRPr="00B4025A">
              <w:rPr>
                <w:rFonts w:ascii="標楷體" w:eastAsia="標楷體" w:hAnsi="標楷體" w:cs="Times New Roman"/>
                <w:kern w:val="0"/>
              </w:rPr>
              <w:br/>
              <w:t>國中應屆畢業生未升學追蹤問卷</w:t>
            </w:r>
          </w:p>
        </w:tc>
        <w:tc>
          <w:tcPr>
            <w:tcW w:w="1429" w:type="dxa"/>
            <w:tcBorders>
              <w:top w:val="outset" w:sz="6" w:space="0" w:color="auto"/>
              <w:left w:val="outset" w:sz="6" w:space="0" w:color="auto"/>
              <w:bottom w:val="outset" w:sz="6" w:space="0" w:color="auto"/>
              <w:right w:val="outset" w:sz="6" w:space="0" w:color="auto"/>
            </w:tcBorders>
            <w:shd w:val="clear" w:color="auto" w:fill="F7CAAC" w:themeFill="accent2" w:themeFillTint="66"/>
            <w:hideMark/>
          </w:tcPr>
          <w:p w:rsidR="00184CCA" w:rsidRPr="00B4025A" w:rsidRDefault="00184CCA" w:rsidP="00133CA9">
            <w:pPr>
              <w:widowControl/>
              <w:rPr>
                <w:rFonts w:ascii="標楷體" w:eastAsia="標楷體" w:hAnsi="標楷體" w:cs="Times New Roman"/>
                <w:kern w:val="0"/>
              </w:rPr>
            </w:pPr>
          </w:p>
        </w:tc>
        <w:tc>
          <w:tcPr>
            <w:tcW w:w="1611" w:type="dxa"/>
            <w:tcBorders>
              <w:top w:val="outset" w:sz="6" w:space="0" w:color="auto"/>
              <w:left w:val="outset" w:sz="6" w:space="0" w:color="auto"/>
              <w:bottom w:val="outset" w:sz="6" w:space="0" w:color="auto"/>
              <w:right w:val="outset" w:sz="6" w:space="0" w:color="auto"/>
            </w:tcBorders>
            <w:shd w:val="clear" w:color="auto" w:fill="F7CAAC" w:themeFill="accent2" w:themeFillTint="66"/>
            <w:hideMark/>
          </w:tcPr>
          <w:p w:rsidR="00184CCA" w:rsidRPr="00B4025A" w:rsidRDefault="00184CCA" w:rsidP="00133CA9">
            <w:pPr>
              <w:widowControl/>
              <w:spacing w:before="100" w:beforeAutospacing="1" w:after="100" w:afterAutospacing="1"/>
              <w:rPr>
                <w:rFonts w:ascii="標楷體" w:eastAsia="標楷體" w:hAnsi="標楷體" w:cs="Times New Roman"/>
                <w:kern w:val="0"/>
              </w:rPr>
            </w:pPr>
          </w:p>
        </w:tc>
        <w:tc>
          <w:tcPr>
            <w:tcW w:w="1590" w:type="dxa"/>
            <w:tcBorders>
              <w:top w:val="outset" w:sz="6" w:space="0" w:color="auto"/>
              <w:left w:val="outset" w:sz="6" w:space="0" w:color="auto"/>
              <w:bottom w:val="outset" w:sz="6" w:space="0" w:color="auto"/>
              <w:right w:val="outset" w:sz="6" w:space="0" w:color="auto"/>
            </w:tcBorders>
            <w:shd w:val="clear" w:color="auto" w:fill="auto"/>
            <w:hideMark/>
          </w:tcPr>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kern w:val="0"/>
              </w:rPr>
              <w:t>★12/15-12/31</w:t>
            </w:r>
          </w:p>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kern w:val="0"/>
              </w:rPr>
              <w:t>第二學期學校端視障用書申請</w:t>
            </w:r>
          </w:p>
        </w:tc>
        <w:tc>
          <w:tcPr>
            <w:tcW w:w="1693"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rsidR="00184CCA" w:rsidRPr="00B4025A" w:rsidRDefault="00184CCA" w:rsidP="00133CA9">
            <w:pPr>
              <w:widowControl/>
              <w:rPr>
                <w:rFonts w:ascii="標楷體" w:eastAsia="標楷體" w:hAnsi="標楷體" w:cs="Times New Roman"/>
                <w:kern w:val="0"/>
              </w:rPr>
            </w:pPr>
          </w:p>
        </w:tc>
        <w:tc>
          <w:tcPr>
            <w:tcW w:w="1797" w:type="dxa"/>
            <w:tcBorders>
              <w:top w:val="outset" w:sz="6" w:space="0" w:color="auto"/>
              <w:left w:val="outset" w:sz="6" w:space="0" w:color="auto"/>
              <w:bottom w:val="outset" w:sz="6" w:space="0" w:color="auto"/>
              <w:right w:val="outset" w:sz="6" w:space="0" w:color="auto"/>
            </w:tcBorders>
            <w:shd w:val="clear" w:color="auto" w:fill="auto"/>
          </w:tcPr>
          <w:p w:rsidR="00184CCA" w:rsidRPr="00B4025A" w:rsidRDefault="00184CCA" w:rsidP="00133CA9">
            <w:pPr>
              <w:widowControl/>
              <w:rPr>
                <w:rFonts w:ascii="標楷體" w:eastAsia="標楷體" w:hAnsi="標楷體" w:cs="Times New Roman"/>
                <w:kern w:val="0"/>
              </w:rPr>
            </w:pPr>
          </w:p>
        </w:tc>
      </w:tr>
      <w:tr w:rsidR="00C25BEE" w:rsidRPr="00B4025A" w:rsidTr="000F1067">
        <w:trPr>
          <w:trHeight w:val="2639"/>
          <w:tblCellSpacing w:w="7" w:type="dxa"/>
          <w:jc w:val="center"/>
        </w:trPr>
        <w:tc>
          <w:tcPr>
            <w:tcW w:w="520" w:type="dxa"/>
            <w:tcBorders>
              <w:top w:val="outset" w:sz="6" w:space="0" w:color="auto"/>
              <w:left w:val="outset" w:sz="6" w:space="0" w:color="auto"/>
              <w:bottom w:val="outset" w:sz="6" w:space="0" w:color="auto"/>
              <w:right w:val="outset" w:sz="6" w:space="0" w:color="auto"/>
            </w:tcBorders>
            <w:shd w:val="clear" w:color="auto" w:fill="F6D4F7"/>
            <w:hideMark/>
          </w:tcPr>
          <w:p w:rsidR="00184CCA" w:rsidRPr="00B4025A" w:rsidRDefault="00184CCA" w:rsidP="008C2719">
            <w:pPr>
              <w:widowControl/>
              <w:rPr>
                <w:rFonts w:ascii="標楷體" w:eastAsia="標楷體" w:hAnsi="標楷體" w:cs="Times New Roman"/>
                <w:kern w:val="0"/>
              </w:rPr>
            </w:pPr>
            <w:r w:rsidRPr="00B4025A">
              <w:rPr>
                <w:rFonts w:ascii="標楷體" w:eastAsia="標楷體" w:hAnsi="標楷體" w:cs="Times New Roman"/>
                <w:kern w:val="0"/>
              </w:rPr>
              <w:t>1月</w:t>
            </w:r>
          </w:p>
        </w:tc>
        <w:tc>
          <w:tcPr>
            <w:tcW w:w="1967" w:type="dxa"/>
            <w:gridSpan w:val="2"/>
            <w:tcBorders>
              <w:top w:val="outset" w:sz="6" w:space="0" w:color="auto"/>
              <w:left w:val="outset" w:sz="6" w:space="0" w:color="auto"/>
              <w:bottom w:val="outset" w:sz="6" w:space="0" w:color="auto"/>
              <w:right w:val="outset" w:sz="6" w:space="0" w:color="auto"/>
            </w:tcBorders>
          </w:tcPr>
          <w:p w:rsidR="00184CCA" w:rsidRPr="00B4025A" w:rsidRDefault="00184CCA" w:rsidP="00133CA9">
            <w:pPr>
              <w:widowControl/>
              <w:spacing w:before="100" w:beforeAutospacing="1" w:after="100" w:afterAutospacing="1"/>
              <w:rPr>
                <w:rFonts w:ascii="標楷體" w:eastAsia="標楷體" w:hAnsi="標楷體" w:cs="新細明體"/>
                <w:kern w:val="0"/>
              </w:rPr>
            </w:pPr>
          </w:p>
        </w:tc>
        <w:tc>
          <w:tcPr>
            <w:tcW w:w="1429" w:type="dxa"/>
            <w:tcBorders>
              <w:top w:val="outset" w:sz="6" w:space="0" w:color="auto"/>
              <w:left w:val="outset" w:sz="6" w:space="0" w:color="auto"/>
              <w:bottom w:val="outset" w:sz="6" w:space="0" w:color="auto"/>
              <w:right w:val="outset" w:sz="6" w:space="0" w:color="auto"/>
            </w:tcBorders>
            <w:shd w:val="clear" w:color="auto" w:fill="F7CAAC" w:themeFill="accent2" w:themeFillTint="66"/>
          </w:tcPr>
          <w:p w:rsidR="00184CCA" w:rsidRPr="00B4025A" w:rsidRDefault="00184CCA" w:rsidP="00133CA9">
            <w:pPr>
              <w:widowControl/>
              <w:rPr>
                <w:rFonts w:ascii="標楷體" w:eastAsia="標楷體" w:hAnsi="標楷體" w:cs="Times New Roman"/>
                <w:kern w:val="0"/>
              </w:rPr>
            </w:pPr>
          </w:p>
        </w:tc>
        <w:tc>
          <w:tcPr>
            <w:tcW w:w="1611" w:type="dxa"/>
            <w:tcBorders>
              <w:top w:val="outset" w:sz="6" w:space="0" w:color="auto"/>
              <w:left w:val="outset" w:sz="6" w:space="0" w:color="auto"/>
              <w:bottom w:val="outset" w:sz="6" w:space="0" w:color="auto"/>
              <w:right w:val="outset" w:sz="6" w:space="0" w:color="auto"/>
            </w:tcBorders>
            <w:shd w:val="clear" w:color="auto" w:fill="F7CAAC" w:themeFill="accent2" w:themeFillTint="66"/>
            <w:hideMark/>
          </w:tcPr>
          <w:p w:rsidR="00184CCA" w:rsidRPr="00B4025A" w:rsidRDefault="00184CCA" w:rsidP="00133CA9">
            <w:pPr>
              <w:widowControl/>
              <w:spacing w:before="100" w:beforeAutospacing="1" w:after="100" w:afterAutospacing="1"/>
              <w:rPr>
                <w:rFonts w:ascii="標楷體" w:eastAsia="標楷體" w:hAnsi="標楷體" w:cs="新細明體"/>
                <w:kern w:val="0"/>
              </w:rPr>
            </w:pPr>
          </w:p>
        </w:tc>
        <w:tc>
          <w:tcPr>
            <w:tcW w:w="1590" w:type="dxa"/>
            <w:tcBorders>
              <w:top w:val="outset" w:sz="6" w:space="0" w:color="auto"/>
              <w:left w:val="outset" w:sz="6" w:space="0" w:color="auto"/>
              <w:bottom w:val="outset" w:sz="6" w:space="0" w:color="auto"/>
              <w:right w:val="outset" w:sz="6" w:space="0" w:color="auto"/>
            </w:tcBorders>
            <w:shd w:val="clear" w:color="auto" w:fill="auto"/>
            <w:hideMark/>
          </w:tcPr>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kern w:val="0"/>
              </w:rPr>
              <w:t>★1/1-1/5</w:t>
            </w:r>
            <w:r w:rsidRPr="00B4025A">
              <w:rPr>
                <w:rFonts w:ascii="標楷體" w:eastAsia="標楷體" w:hAnsi="標楷體" w:cs="Times New Roman"/>
                <w:kern w:val="0"/>
              </w:rPr>
              <w:br/>
              <w:t>第二學期教育局審核</w:t>
            </w:r>
          </w:p>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kern w:val="0"/>
              </w:rPr>
              <w:t>★1/6-1/10</w:t>
            </w:r>
            <w:r w:rsidRPr="00B4025A">
              <w:rPr>
                <w:rFonts w:ascii="標楷體" w:eastAsia="標楷體" w:hAnsi="標楷體" w:cs="Times New Roman"/>
                <w:kern w:val="0"/>
              </w:rPr>
              <w:br/>
              <w:t>出版商</w:t>
            </w:r>
          </w:p>
        </w:tc>
        <w:tc>
          <w:tcPr>
            <w:tcW w:w="1693" w:type="dxa"/>
            <w:vMerge w:val="restart"/>
            <w:tcBorders>
              <w:top w:val="outset" w:sz="6" w:space="0" w:color="auto"/>
              <w:left w:val="outset" w:sz="6" w:space="0" w:color="auto"/>
              <w:right w:val="outset" w:sz="6" w:space="0" w:color="auto"/>
            </w:tcBorders>
            <w:shd w:val="clear" w:color="auto" w:fill="C5E0B3" w:themeFill="accent6" w:themeFillTint="66"/>
            <w:hideMark/>
          </w:tcPr>
          <w:p w:rsidR="00184CCA" w:rsidRPr="00B4025A" w:rsidRDefault="00133CA9" w:rsidP="00133CA9">
            <w:pPr>
              <w:widowControl/>
              <w:rPr>
                <w:rFonts w:ascii="標楷體" w:eastAsia="標楷體" w:hAnsi="標楷體" w:cs="Times New Roman"/>
                <w:kern w:val="0"/>
              </w:rPr>
            </w:pPr>
            <w:r w:rsidRPr="00B4025A">
              <w:rPr>
                <w:rFonts w:ascii="標楷體" w:eastAsia="標楷體" w:hAnsi="標楷體" w:cs="Times New Roman" w:hint="eastAsia"/>
                <w:kern w:val="0"/>
              </w:rPr>
              <w:t>★新</w:t>
            </w:r>
            <w:r w:rsidR="00184CCA" w:rsidRPr="00B4025A">
              <w:rPr>
                <w:rFonts w:ascii="標楷體" w:eastAsia="標楷體" w:hAnsi="標楷體" w:cs="Times New Roman" w:hint="eastAsia"/>
                <w:kern w:val="0"/>
              </w:rPr>
              <w:t>案派案申請</w:t>
            </w:r>
          </w:p>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hint="eastAsia"/>
                <w:kern w:val="0"/>
              </w:rPr>
              <w:t>★線上</w:t>
            </w:r>
            <w:r w:rsidRPr="00B4025A">
              <w:rPr>
                <w:rFonts w:ascii="標楷體" w:eastAsia="標楷體" w:hAnsi="標楷體" w:cs="Times New Roman"/>
                <w:kern w:val="0"/>
              </w:rPr>
              <w:t>登錄申請巡迴輔導</w:t>
            </w:r>
          </w:p>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hint="eastAsia"/>
                <w:kern w:val="0"/>
              </w:rPr>
              <w:t>★</w:t>
            </w:r>
            <w:r w:rsidRPr="00B4025A">
              <w:rPr>
                <w:rFonts w:ascii="標楷體" w:eastAsia="標楷體" w:hAnsi="標楷體" w:cs="Times New Roman"/>
                <w:kern w:val="0"/>
              </w:rPr>
              <w:t>逕寄派案單</w:t>
            </w:r>
          </w:p>
          <w:p w:rsidR="00184CCA" w:rsidRPr="00B4025A" w:rsidRDefault="00184CCA" w:rsidP="00133CA9">
            <w:pPr>
              <w:widowControl/>
              <w:rPr>
                <w:rFonts w:ascii="標楷體" w:eastAsia="標楷體" w:hAnsi="標楷體" w:cs="Times New Roman"/>
                <w:kern w:val="0"/>
              </w:rPr>
            </w:pPr>
          </w:p>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hint="eastAsia"/>
                <w:kern w:val="0"/>
              </w:rPr>
              <w:t>★</w:t>
            </w:r>
            <w:r w:rsidRPr="00B4025A">
              <w:rPr>
                <w:rFonts w:ascii="標楷體" w:eastAsia="標楷體" w:hAnsi="標楷體" w:cs="Times New Roman"/>
                <w:kern w:val="0"/>
              </w:rPr>
              <w:t>學期結束</w:t>
            </w:r>
            <w:r w:rsidRPr="00B4025A">
              <w:rPr>
                <w:rFonts w:ascii="標楷體" w:eastAsia="標楷體" w:hAnsi="標楷體" w:cs="Times New Roman"/>
                <w:kern w:val="0"/>
              </w:rPr>
              <w:br/>
              <w:t>巡迴輔導及教師助理檢核服務內容填寫情形</w:t>
            </w:r>
          </w:p>
          <w:p w:rsidR="00184CCA" w:rsidRPr="00B4025A" w:rsidRDefault="00184CCA" w:rsidP="00133CA9">
            <w:pPr>
              <w:widowControl/>
              <w:rPr>
                <w:rFonts w:ascii="標楷體" w:eastAsia="標楷體" w:hAnsi="標楷體" w:cs="Times New Roman"/>
                <w:kern w:val="0"/>
              </w:rPr>
            </w:pPr>
          </w:p>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kern w:val="0"/>
              </w:rPr>
              <w:t>★專業團隊</w:t>
            </w:r>
            <w:r w:rsidRPr="00B4025A">
              <w:rPr>
                <w:rFonts w:ascii="標楷體" w:eastAsia="標楷體" w:hAnsi="標楷體" w:cs="Times New Roman"/>
                <w:kern w:val="0"/>
              </w:rPr>
              <w:br/>
              <w:t>學校行政與治療師填寫績效評估表</w:t>
            </w:r>
          </w:p>
          <w:p w:rsidR="00184CCA" w:rsidRPr="00B4025A" w:rsidRDefault="00184CCA" w:rsidP="00133CA9">
            <w:pPr>
              <w:widowControl/>
              <w:rPr>
                <w:rFonts w:ascii="標楷體" w:eastAsia="標楷體" w:hAnsi="標楷體" w:cs="Times New Roman"/>
                <w:kern w:val="0"/>
              </w:rPr>
            </w:pPr>
          </w:p>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kern w:val="0"/>
              </w:rPr>
              <w:t>★各項研習請於研習結束</w:t>
            </w:r>
            <w:r w:rsidRPr="00B4025A">
              <w:rPr>
                <w:rFonts w:ascii="標楷體" w:eastAsia="標楷體" w:hAnsi="標楷體" w:cs="Times New Roman" w:hint="eastAsia"/>
                <w:kern w:val="0"/>
              </w:rPr>
              <w:t>15</w:t>
            </w:r>
            <w:r w:rsidRPr="00B4025A">
              <w:rPr>
                <w:rFonts w:ascii="標楷體" w:eastAsia="標楷體" w:hAnsi="標楷體" w:cs="Times New Roman"/>
                <w:kern w:val="0"/>
              </w:rPr>
              <w:t>天內完成審核核發時數</w:t>
            </w:r>
          </w:p>
        </w:tc>
        <w:tc>
          <w:tcPr>
            <w:tcW w:w="1797" w:type="dxa"/>
            <w:tcBorders>
              <w:top w:val="outset" w:sz="6" w:space="0" w:color="auto"/>
              <w:left w:val="outset" w:sz="6" w:space="0" w:color="auto"/>
              <w:bottom w:val="outset" w:sz="6" w:space="0" w:color="auto"/>
              <w:right w:val="outset" w:sz="6" w:space="0" w:color="auto"/>
            </w:tcBorders>
            <w:shd w:val="clear" w:color="auto" w:fill="auto"/>
          </w:tcPr>
          <w:p w:rsidR="00184CCA" w:rsidRPr="00B4025A" w:rsidRDefault="00184CCA" w:rsidP="00133CA9">
            <w:pPr>
              <w:widowControl/>
              <w:spacing w:before="100" w:beforeAutospacing="1" w:after="100" w:afterAutospacing="1"/>
              <w:rPr>
                <w:rFonts w:ascii="標楷體" w:eastAsia="標楷體" w:hAnsi="標楷體" w:cs="Times New Roman"/>
                <w:kern w:val="0"/>
              </w:rPr>
            </w:pPr>
          </w:p>
        </w:tc>
      </w:tr>
      <w:tr w:rsidR="00C25BEE" w:rsidRPr="00B4025A" w:rsidTr="000F1067">
        <w:trPr>
          <w:trHeight w:val="5626"/>
          <w:tblCellSpacing w:w="7" w:type="dxa"/>
          <w:jc w:val="center"/>
        </w:trPr>
        <w:tc>
          <w:tcPr>
            <w:tcW w:w="520" w:type="dxa"/>
            <w:tcBorders>
              <w:top w:val="outset" w:sz="6" w:space="0" w:color="auto"/>
              <w:left w:val="outset" w:sz="6" w:space="0" w:color="auto"/>
              <w:bottom w:val="outset" w:sz="6" w:space="0" w:color="auto"/>
              <w:right w:val="outset" w:sz="6" w:space="0" w:color="auto"/>
            </w:tcBorders>
            <w:shd w:val="clear" w:color="auto" w:fill="F6D4F7"/>
            <w:hideMark/>
          </w:tcPr>
          <w:p w:rsidR="00184CCA" w:rsidRPr="00B4025A" w:rsidRDefault="00184CCA" w:rsidP="008C2719">
            <w:pPr>
              <w:widowControl/>
              <w:rPr>
                <w:rFonts w:ascii="標楷體" w:eastAsia="標楷體" w:hAnsi="標楷體" w:cs="Times New Roman"/>
                <w:kern w:val="0"/>
              </w:rPr>
            </w:pPr>
            <w:r w:rsidRPr="00B4025A">
              <w:rPr>
                <w:rFonts w:ascii="標楷體" w:eastAsia="標楷體" w:hAnsi="標楷體" w:cs="Times New Roman"/>
                <w:kern w:val="0"/>
              </w:rPr>
              <w:t>2月</w:t>
            </w:r>
          </w:p>
        </w:tc>
        <w:tc>
          <w:tcPr>
            <w:tcW w:w="1967" w:type="dxa"/>
            <w:gridSpan w:val="2"/>
            <w:tcBorders>
              <w:top w:val="outset" w:sz="6" w:space="0" w:color="auto"/>
              <w:left w:val="outset" w:sz="6" w:space="0" w:color="auto"/>
              <w:bottom w:val="outset" w:sz="6" w:space="0" w:color="auto"/>
              <w:right w:val="outset" w:sz="6" w:space="0" w:color="auto"/>
            </w:tcBorders>
            <w:hideMark/>
          </w:tcPr>
          <w:p w:rsidR="00184CCA" w:rsidRPr="00B4025A" w:rsidRDefault="00184CCA" w:rsidP="00133CA9">
            <w:pPr>
              <w:widowControl/>
              <w:spacing w:before="100" w:beforeAutospacing="1" w:after="100" w:afterAutospacing="1"/>
              <w:rPr>
                <w:rFonts w:ascii="標楷體" w:eastAsia="標楷體" w:hAnsi="標楷體" w:cs="新細明體"/>
                <w:kern w:val="0"/>
              </w:rPr>
            </w:pPr>
            <w:r w:rsidRPr="00B4025A">
              <w:rPr>
                <w:rFonts w:ascii="標楷體" w:eastAsia="標楷體" w:hAnsi="標楷體" w:cs="新細明體"/>
                <w:kern w:val="0"/>
              </w:rPr>
              <w:t> </w:t>
            </w:r>
          </w:p>
        </w:tc>
        <w:tc>
          <w:tcPr>
            <w:tcW w:w="1429" w:type="dxa"/>
            <w:tcBorders>
              <w:top w:val="outset" w:sz="6" w:space="0" w:color="auto"/>
              <w:left w:val="outset" w:sz="6" w:space="0" w:color="auto"/>
              <w:bottom w:val="outset" w:sz="6" w:space="0" w:color="auto"/>
              <w:right w:val="outset" w:sz="6" w:space="0" w:color="auto"/>
            </w:tcBorders>
            <w:shd w:val="clear" w:color="auto" w:fill="F7CAAC" w:themeFill="accent2" w:themeFillTint="66"/>
            <w:hideMark/>
          </w:tcPr>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hint="eastAsia"/>
                <w:kern w:val="0"/>
              </w:rPr>
              <w:t>★</w:t>
            </w:r>
            <w:r w:rsidRPr="00B4025A">
              <w:rPr>
                <w:rFonts w:ascii="標楷體" w:eastAsia="標楷體" w:hAnsi="標楷體" w:cs="Times New Roman"/>
                <w:kern w:val="0"/>
              </w:rPr>
              <w:t>第2學期開學-3/15各級學校通報資料完整性追蹤</w:t>
            </w:r>
          </w:p>
          <w:p w:rsidR="00184CCA" w:rsidRPr="00B4025A" w:rsidRDefault="00184CCA" w:rsidP="00133CA9">
            <w:pPr>
              <w:widowControl/>
              <w:rPr>
                <w:rFonts w:ascii="標楷體" w:eastAsia="標楷體" w:hAnsi="標楷體" w:cs="Times New Roman"/>
                <w:kern w:val="0"/>
              </w:rPr>
            </w:pPr>
          </w:p>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kern w:val="0"/>
              </w:rPr>
              <w:t>★3/20</w:t>
            </w:r>
            <w:r w:rsidRPr="00B4025A">
              <w:rPr>
                <w:rFonts w:ascii="標楷體" w:eastAsia="標楷體" w:hAnsi="標楷體" w:cs="Times New Roman"/>
                <w:kern w:val="0"/>
              </w:rPr>
              <w:br/>
              <w:t>通報追蹤第4次</w:t>
            </w:r>
          </w:p>
        </w:tc>
        <w:tc>
          <w:tcPr>
            <w:tcW w:w="1611" w:type="dxa"/>
            <w:tcBorders>
              <w:top w:val="outset" w:sz="6" w:space="0" w:color="auto"/>
              <w:left w:val="outset" w:sz="6" w:space="0" w:color="auto"/>
              <w:bottom w:val="outset" w:sz="6" w:space="0" w:color="auto"/>
              <w:right w:val="outset" w:sz="6" w:space="0" w:color="auto"/>
            </w:tcBorders>
            <w:shd w:val="clear" w:color="auto" w:fill="F7CAAC" w:themeFill="accent2" w:themeFillTint="66"/>
            <w:hideMark/>
          </w:tcPr>
          <w:p w:rsidR="00184CCA" w:rsidRPr="00B4025A" w:rsidRDefault="00184CCA" w:rsidP="00133CA9">
            <w:pPr>
              <w:widowControl/>
              <w:rPr>
                <w:rFonts w:ascii="標楷體" w:eastAsia="標楷體" w:hAnsi="標楷體" w:cs="新細明體"/>
                <w:kern w:val="0"/>
              </w:rPr>
            </w:pPr>
            <w:r w:rsidRPr="00B4025A">
              <w:rPr>
                <w:rFonts w:ascii="標楷體" w:eastAsia="標楷體" w:hAnsi="標楷體" w:cs="新細明體" w:hint="eastAsia"/>
                <w:kern w:val="0"/>
              </w:rPr>
              <w:t>★</w:t>
            </w:r>
            <w:r w:rsidRPr="00B4025A">
              <w:rPr>
                <w:rFonts w:ascii="標楷體" w:eastAsia="標楷體" w:hAnsi="標楷體" w:cs="新細明體"/>
                <w:kern w:val="0"/>
              </w:rPr>
              <w:t xml:space="preserve">2月-6月 </w:t>
            </w:r>
            <w:r w:rsidRPr="00B4025A">
              <w:rPr>
                <w:rFonts w:ascii="標楷體" w:eastAsia="標楷體" w:hAnsi="標楷體" w:cs="新細明體"/>
                <w:kern w:val="0"/>
              </w:rPr>
              <w:br/>
              <w:t>第二學期開始</w:t>
            </w:r>
          </w:p>
          <w:p w:rsidR="00184CCA" w:rsidRPr="00B4025A" w:rsidRDefault="00184CCA" w:rsidP="00133CA9">
            <w:pPr>
              <w:widowControl/>
              <w:rPr>
                <w:rFonts w:ascii="標楷體" w:eastAsia="標楷體" w:hAnsi="標楷體" w:cs="新細明體"/>
                <w:kern w:val="0"/>
              </w:rPr>
            </w:pPr>
            <w:r w:rsidRPr="00B4025A">
              <w:rPr>
                <w:rFonts w:ascii="標楷體" w:eastAsia="標楷體" w:hAnsi="標楷體" w:cs="新細明體"/>
                <w:kern w:val="0"/>
              </w:rPr>
              <w:t>應屆畢業生轉銜表開始填寫</w:t>
            </w:r>
            <w:r w:rsidRPr="00B4025A">
              <w:rPr>
                <w:rFonts w:ascii="標楷體" w:eastAsia="標楷體" w:hAnsi="標楷體" w:cs="新細明體"/>
                <w:kern w:val="0"/>
              </w:rPr>
              <w:br/>
            </w:r>
            <w:r w:rsidRPr="00B4025A">
              <w:rPr>
                <w:rFonts w:ascii="標楷體" w:eastAsia="標楷體" w:hAnsi="標楷體" w:cs="新細明體"/>
                <w:kern w:val="0"/>
              </w:rPr>
              <w:br/>
            </w:r>
            <w:r w:rsidRPr="00B4025A">
              <w:rPr>
                <w:rFonts w:ascii="標楷體" w:eastAsia="標楷體" w:hAnsi="標楷體" w:cs="新細明體" w:hint="eastAsia"/>
                <w:kern w:val="0"/>
              </w:rPr>
              <w:t>※</w:t>
            </w:r>
            <w:r w:rsidRPr="00B4025A">
              <w:rPr>
                <w:rFonts w:ascii="標楷體" w:eastAsia="標楷體" w:hAnsi="標楷體" w:cs="新細明體"/>
                <w:kern w:val="0"/>
              </w:rPr>
              <w:t xml:space="preserve">填寫前請檢視學生年級.身分證字號是否無誤 </w:t>
            </w:r>
            <w:r w:rsidRPr="00B4025A">
              <w:rPr>
                <w:rFonts w:ascii="標楷體" w:eastAsia="標楷體" w:hAnsi="標楷體" w:cs="新細明體"/>
                <w:kern w:val="0"/>
              </w:rPr>
              <w:br/>
            </w:r>
            <w:r w:rsidRPr="00B4025A">
              <w:rPr>
                <w:rFonts w:ascii="標楷體" w:eastAsia="標楷體" w:hAnsi="標楷體" w:cs="新細明體"/>
                <w:kern w:val="0"/>
              </w:rPr>
              <w:br/>
            </w:r>
            <w:r w:rsidRPr="00B4025A">
              <w:rPr>
                <w:rFonts w:ascii="標楷體" w:eastAsia="標楷體" w:hAnsi="標楷體" w:cs="新細明體" w:hint="eastAsia"/>
                <w:kern w:val="0"/>
              </w:rPr>
              <w:t>※</w:t>
            </w:r>
            <w:r w:rsidRPr="00B4025A">
              <w:rPr>
                <w:rFonts w:ascii="標楷體" w:eastAsia="標楷體" w:hAnsi="標楷體" w:cs="新細明體"/>
                <w:kern w:val="0"/>
              </w:rPr>
              <w:t>各項通報資料</w:t>
            </w:r>
            <w:r w:rsidRPr="00B4025A">
              <w:rPr>
                <w:rFonts w:ascii="標楷體" w:eastAsia="標楷體" w:hAnsi="標楷體" w:cs="新細明體" w:hint="eastAsia"/>
                <w:kern w:val="0"/>
              </w:rPr>
              <w:t>(</w:t>
            </w:r>
            <w:r w:rsidRPr="00B4025A">
              <w:rPr>
                <w:rFonts w:ascii="標楷體" w:eastAsia="標楷體" w:hAnsi="標楷體" w:cs="新細明體"/>
                <w:kern w:val="0"/>
              </w:rPr>
              <w:t>聯絡地址.電話</w:t>
            </w:r>
            <w:r w:rsidRPr="00B4025A">
              <w:rPr>
                <w:rFonts w:ascii="標楷體" w:eastAsia="標楷體" w:hAnsi="標楷體" w:cs="新細明體" w:hint="eastAsia"/>
                <w:kern w:val="0"/>
              </w:rPr>
              <w:t>.</w:t>
            </w:r>
            <w:r w:rsidRPr="00B4025A">
              <w:rPr>
                <w:rFonts w:ascii="標楷體" w:eastAsia="標楷體" w:hAnsi="標楷體" w:cs="新細明體"/>
                <w:kern w:val="0"/>
              </w:rPr>
              <w:t>手冊障別等</w:t>
            </w:r>
            <w:r w:rsidRPr="00B4025A">
              <w:rPr>
                <w:rFonts w:ascii="標楷體" w:eastAsia="標楷體" w:hAnsi="標楷體" w:cs="新細明體" w:hint="eastAsia"/>
                <w:kern w:val="0"/>
              </w:rPr>
              <w:t>)</w:t>
            </w:r>
            <w:r w:rsidRPr="00B4025A">
              <w:rPr>
                <w:rFonts w:ascii="標楷體" w:eastAsia="標楷體" w:hAnsi="標楷體" w:cs="新細明體"/>
                <w:kern w:val="0"/>
              </w:rPr>
              <w:t>將帶入轉銜表內容,若有更動務</w:t>
            </w:r>
            <w:r w:rsidRPr="00B4025A">
              <w:rPr>
                <w:rFonts w:ascii="標楷體" w:eastAsia="標楷體" w:hAnsi="標楷體" w:cs="新細明體" w:hint="eastAsia"/>
                <w:kern w:val="0"/>
              </w:rPr>
              <w:t>請</w:t>
            </w:r>
            <w:r w:rsidRPr="00B4025A">
              <w:rPr>
                <w:rFonts w:ascii="標楷體" w:eastAsia="標楷體" w:hAnsi="標楷體" w:cs="新細明體"/>
                <w:kern w:val="0"/>
              </w:rPr>
              <w:t>完成更新</w:t>
            </w:r>
          </w:p>
        </w:tc>
        <w:tc>
          <w:tcPr>
            <w:tcW w:w="1590" w:type="dxa"/>
            <w:tcBorders>
              <w:top w:val="outset" w:sz="6" w:space="0" w:color="auto"/>
              <w:left w:val="outset" w:sz="6" w:space="0" w:color="auto"/>
              <w:bottom w:val="outset" w:sz="6" w:space="0" w:color="auto"/>
              <w:right w:val="outset" w:sz="6" w:space="0" w:color="auto"/>
            </w:tcBorders>
            <w:shd w:val="clear" w:color="auto" w:fill="auto"/>
            <w:hideMark/>
          </w:tcPr>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kern w:val="0"/>
              </w:rPr>
              <w:t>★開學日-第5日</w:t>
            </w:r>
            <w:r w:rsidRPr="00B4025A">
              <w:rPr>
                <w:rFonts w:ascii="標楷體" w:eastAsia="標楷體" w:hAnsi="標楷體" w:cs="Times New Roman"/>
                <w:kern w:val="0"/>
              </w:rPr>
              <w:br/>
              <w:t>第2學期開學</w:t>
            </w:r>
            <w:r w:rsidRPr="00B4025A">
              <w:rPr>
                <w:rFonts w:ascii="標楷體" w:eastAsia="標楷體" w:hAnsi="標楷體" w:cs="Times New Roman"/>
                <w:kern w:val="0"/>
              </w:rPr>
              <w:br/>
              <w:t>未到書回報</w:t>
            </w:r>
          </w:p>
        </w:tc>
        <w:tc>
          <w:tcPr>
            <w:tcW w:w="1693" w:type="dxa"/>
            <w:vMerge/>
            <w:tcBorders>
              <w:left w:val="outset" w:sz="6" w:space="0" w:color="auto"/>
              <w:bottom w:val="outset" w:sz="6" w:space="0" w:color="auto"/>
              <w:right w:val="outset" w:sz="6" w:space="0" w:color="auto"/>
            </w:tcBorders>
            <w:shd w:val="clear" w:color="auto" w:fill="C5E0B3" w:themeFill="accent6" w:themeFillTint="66"/>
            <w:hideMark/>
          </w:tcPr>
          <w:p w:rsidR="00184CCA" w:rsidRPr="00B4025A" w:rsidRDefault="00184CCA" w:rsidP="00133CA9">
            <w:pPr>
              <w:widowControl/>
              <w:rPr>
                <w:rFonts w:ascii="標楷體" w:eastAsia="標楷體" w:hAnsi="標楷體" w:cs="Times New Roman"/>
                <w:kern w:val="0"/>
              </w:rPr>
            </w:pPr>
          </w:p>
        </w:tc>
        <w:tc>
          <w:tcPr>
            <w:tcW w:w="1797" w:type="dxa"/>
            <w:tcBorders>
              <w:top w:val="outset" w:sz="6" w:space="0" w:color="auto"/>
              <w:left w:val="outset" w:sz="6" w:space="0" w:color="auto"/>
              <w:bottom w:val="outset" w:sz="6" w:space="0" w:color="auto"/>
              <w:right w:val="outset" w:sz="6" w:space="0" w:color="auto"/>
            </w:tcBorders>
            <w:shd w:val="clear" w:color="auto" w:fill="auto"/>
          </w:tcPr>
          <w:p w:rsidR="00184CCA" w:rsidRPr="00B4025A" w:rsidRDefault="00184CCA" w:rsidP="00133CA9">
            <w:pPr>
              <w:rPr>
                <w:rFonts w:ascii="標楷體" w:eastAsia="標楷體" w:hAnsi="標楷體" w:cs="Times New Roman"/>
                <w:kern w:val="0"/>
              </w:rPr>
            </w:pPr>
            <w:r w:rsidRPr="00B4025A">
              <w:rPr>
                <w:rFonts w:ascii="標楷體" w:eastAsia="標楷體" w:hAnsi="標楷體" w:cs="Times New Roman" w:hint="eastAsia"/>
                <w:kern w:val="0"/>
              </w:rPr>
              <w:t>★2/20-3/20</w:t>
            </w:r>
          </w:p>
          <w:p w:rsidR="00184CCA" w:rsidRPr="00B4025A" w:rsidRDefault="00184CCA" w:rsidP="00133CA9">
            <w:pPr>
              <w:rPr>
                <w:rFonts w:ascii="標楷體" w:eastAsia="標楷體" w:hAnsi="標楷體" w:cs="Times New Roman"/>
                <w:kern w:val="0"/>
              </w:rPr>
            </w:pPr>
            <w:r w:rsidRPr="00B4025A">
              <w:rPr>
                <w:rFonts w:ascii="標楷體" w:eastAsia="標楷體" w:hAnsi="標楷體" w:cs="Times New Roman"/>
                <w:kern w:val="0"/>
              </w:rPr>
              <w:t>登入檢核表更新檢核表學生數及教師數</w:t>
            </w:r>
          </w:p>
        </w:tc>
      </w:tr>
      <w:tr w:rsidR="00C25BEE" w:rsidRPr="00B4025A" w:rsidTr="000F1067">
        <w:trPr>
          <w:trHeight w:val="1396"/>
          <w:tblCellSpacing w:w="7" w:type="dxa"/>
          <w:jc w:val="center"/>
        </w:trPr>
        <w:tc>
          <w:tcPr>
            <w:tcW w:w="520" w:type="dxa"/>
            <w:tcBorders>
              <w:top w:val="outset" w:sz="6" w:space="0" w:color="auto"/>
              <w:left w:val="outset" w:sz="6" w:space="0" w:color="auto"/>
              <w:bottom w:val="outset" w:sz="6" w:space="0" w:color="auto"/>
              <w:right w:val="outset" w:sz="6" w:space="0" w:color="auto"/>
            </w:tcBorders>
            <w:shd w:val="clear" w:color="auto" w:fill="F6D4F7"/>
            <w:hideMark/>
          </w:tcPr>
          <w:p w:rsidR="00184CCA" w:rsidRPr="00B4025A" w:rsidRDefault="00184CCA" w:rsidP="008C2719">
            <w:pPr>
              <w:widowControl/>
              <w:rPr>
                <w:rFonts w:ascii="標楷體" w:eastAsia="標楷體" w:hAnsi="標楷體" w:cs="Times New Roman"/>
                <w:kern w:val="0"/>
              </w:rPr>
            </w:pPr>
            <w:r w:rsidRPr="00B4025A">
              <w:rPr>
                <w:rFonts w:ascii="標楷體" w:eastAsia="標楷體" w:hAnsi="標楷體" w:cs="Times New Roman"/>
                <w:kern w:val="0"/>
              </w:rPr>
              <w:lastRenderedPageBreak/>
              <w:t xml:space="preserve">3月 </w:t>
            </w:r>
          </w:p>
        </w:tc>
        <w:tc>
          <w:tcPr>
            <w:tcW w:w="976" w:type="dxa"/>
            <w:tcBorders>
              <w:top w:val="outset" w:sz="6" w:space="0" w:color="auto"/>
              <w:left w:val="outset" w:sz="6" w:space="0" w:color="auto"/>
              <w:bottom w:val="outset" w:sz="6" w:space="0" w:color="auto"/>
              <w:right w:val="outset" w:sz="6" w:space="0" w:color="auto"/>
            </w:tcBorders>
            <w:hideMark/>
          </w:tcPr>
          <w:p w:rsidR="00184CCA" w:rsidRPr="00B4025A" w:rsidRDefault="00184CCA" w:rsidP="00133CA9">
            <w:pPr>
              <w:widowControl/>
              <w:spacing w:before="100" w:beforeAutospacing="1" w:after="100" w:afterAutospacing="1"/>
              <w:rPr>
                <w:rFonts w:ascii="標楷體" w:eastAsia="標楷體" w:hAnsi="標楷體" w:cs="新細明體"/>
                <w:kern w:val="0"/>
              </w:rPr>
            </w:pPr>
            <w:r w:rsidRPr="00B4025A">
              <w:rPr>
                <w:rFonts w:ascii="標楷體" w:eastAsia="標楷體" w:hAnsi="標楷體" w:cs="新細明體" w:hint="eastAsia"/>
                <w:kern w:val="0"/>
              </w:rPr>
              <w:t>★</w:t>
            </w:r>
            <w:r w:rsidRPr="00B4025A">
              <w:rPr>
                <w:rFonts w:ascii="標楷體" w:eastAsia="標楷體" w:hAnsi="標楷體" w:cs="Times New Roman" w:hint="eastAsia"/>
                <w:kern w:val="0"/>
              </w:rPr>
              <w:t>3/1局端偵錯檢核預檢</w:t>
            </w:r>
          </w:p>
        </w:tc>
        <w:tc>
          <w:tcPr>
            <w:tcW w:w="977" w:type="dxa"/>
            <w:tcBorders>
              <w:top w:val="outset" w:sz="6" w:space="0" w:color="auto"/>
              <w:left w:val="outset" w:sz="6" w:space="0" w:color="auto"/>
              <w:bottom w:val="outset" w:sz="6" w:space="0" w:color="auto"/>
              <w:right w:val="outset" w:sz="6" w:space="0" w:color="auto"/>
            </w:tcBorders>
          </w:tcPr>
          <w:p w:rsidR="00184CCA" w:rsidRPr="00B4025A" w:rsidRDefault="00184CCA" w:rsidP="00133CA9">
            <w:pPr>
              <w:widowControl/>
              <w:spacing w:before="100" w:beforeAutospacing="1" w:after="100" w:afterAutospacing="1"/>
              <w:rPr>
                <w:rFonts w:ascii="標楷體" w:eastAsia="標楷體" w:hAnsi="標楷體" w:cs="新細明體"/>
                <w:kern w:val="0"/>
              </w:rPr>
            </w:pPr>
            <w:r w:rsidRPr="00B4025A">
              <w:rPr>
                <w:rFonts w:ascii="標楷體" w:eastAsia="標楷體" w:hAnsi="標楷體" w:cs="新細明體" w:hint="eastAsia"/>
                <w:kern w:val="0"/>
              </w:rPr>
              <w:t>★</w:t>
            </w:r>
            <w:r w:rsidRPr="00B4025A">
              <w:rPr>
                <w:rFonts w:ascii="標楷體" w:eastAsia="標楷體" w:hAnsi="標楷體" w:cs="Times New Roman" w:hint="eastAsia"/>
                <w:kern w:val="0"/>
              </w:rPr>
              <w:t>3/10局端偵錯檢核結果</w:t>
            </w:r>
          </w:p>
        </w:tc>
        <w:tc>
          <w:tcPr>
            <w:tcW w:w="1429" w:type="dxa"/>
            <w:tcBorders>
              <w:top w:val="outset" w:sz="6" w:space="0" w:color="auto"/>
              <w:left w:val="outset" w:sz="6" w:space="0" w:color="auto"/>
              <w:bottom w:val="outset" w:sz="6" w:space="0" w:color="auto"/>
              <w:right w:val="outset" w:sz="6" w:space="0" w:color="auto"/>
            </w:tcBorders>
            <w:shd w:val="clear" w:color="auto" w:fill="F7CAAC" w:themeFill="accent2" w:themeFillTint="66"/>
            <w:hideMark/>
          </w:tcPr>
          <w:p w:rsidR="00184CCA" w:rsidRPr="00B4025A" w:rsidRDefault="00184CCA" w:rsidP="00133CA9">
            <w:pPr>
              <w:widowControl/>
              <w:rPr>
                <w:rFonts w:ascii="標楷體" w:eastAsia="標楷體" w:hAnsi="標楷體" w:cs="Times New Roman"/>
                <w:kern w:val="0"/>
              </w:rPr>
            </w:pPr>
          </w:p>
        </w:tc>
        <w:tc>
          <w:tcPr>
            <w:tcW w:w="1611" w:type="dxa"/>
            <w:tcBorders>
              <w:top w:val="outset" w:sz="6" w:space="0" w:color="auto"/>
              <w:left w:val="outset" w:sz="6" w:space="0" w:color="auto"/>
              <w:bottom w:val="outset" w:sz="6" w:space="0" w:color="auto"/>
              <w:right w:val="outset" w:sz="6" w:space="0" w:color="auto"/>
            </w:tcBorders>
            <w:shd w:val="clear" w:color="auto" w:fill="F7CAAC" w:themeFill="accent2" w:themeFillTint="66"/>
            <w:hideMark/>
          </w:tcPr>
          <w:p w:rsidR="00184CCA" w:rsidRPr="00B4025A" w:rsidRDefault="00184CCA" w:rsidP="00133CA9">
            <w:pPr>
              <w:widowControl/>
              <w:spacing w:before="100" w:beforeAutospacing="1" w:after="100" w:afterAutospacing="1"/>
              <w:rPr>
                <w:rFonts w:ascii="標楷體" w:eastAsia="標楷體" w:hAnsi="標楷體" w:cs="新細明體"/>
                <w:kern w:val="0"/>
              </w:rPr>
            </w:pPr>
          </w:p>
        </w:tc>
        <w:tc>
          <w:tcPr>
            <w:tcW w:w="1590" w:type="dxa"/>
            <w:tcBorders>
              <w:top w:val="outset" w:sz="6" w:space="0" w:color="auto"/>
              <w:left w:val="outset" w:sz="6" w:space="0" w:color="auto"/>
              <w:bottom w:val="outset" w:sz="6" w:space="0" w:color="auto"/>
              <w:right w:val="outset" w:sz="6" w:space="0" w:color="auto"/>
            </w:tcBorders>
            <w:shd w:val="clear" w:color="auto" w:fill="auto"/>
            <w:hideMark/>
          </w:tcPr>
          <w:p w:rsidR="00184CCA" w:rsidRPr="00B4025A" w:rsidRDefault="00184CCA" w:rsidP="00133CA9">
            <w:pPr>
              <w:widowControl/>
              <w:rPr>
                <w:rFonts w:ascii="標楷體" w:eastAsia="標楷體" w:hAnsi="標楷體" w:cs="Times New Roman"/>
                <w:kern w:val="0"/>
              </w:rPr>
            </w:pPr>
          </w:p>
        </w:tc>
        <w:tc>
          <w:tcPr>
            <w:tcW w:w="1693" w:type="dxa"/>
            <w:tcBorders>
              <w:top w:val="outset" w:sz="6" w:space="0" w:color="auto"/>
              <w:left w:val="outset" w:sz="6" w:space="0" w:color="auto"/>
              <w:bottom w:val="outset" w:sz="6" w:space="0" w:color="auto"/>
              <w:right w:val="outset" w:sz="6" w:space="0" w:color="auto"/>
            </w:tcBorders>
            <w:shd w:val="clear" w:color="auto" w:fill="C5E0B3" w:themeFill="accent6" w:themeFillTint="66"/>
            <w:hideMark/>
          </w:tcPr>
          <w:p w:rsidR="00184CCA" w:rsidRPr="00B4025A" w:rsidRDefault="00184CCA" w:rsidP="00133CA9">
            <w:pPr>
              <w:spacing w:before="100" w:beforeAutospacing="1" w:after="100" w:afterAutospacing="1"/>
              <w:rPr>
                <w:rFonts w:ascii="標楷體" w:eastAsia="標楷體" w:hAnsi="標楷體" w:cs="Times New Roman"/>
                <w:kern w:val="0"/>
              </w:rPr>
            </w:pPr>
          </w:p>
        </w:tc>
        <w:tc>
          <w:tcPr>
            <w:tcW w:w="1797" w:type="dxa"/>
            <w:tcBorders>
              <w:top w:val="outset" w:sz="6" w:space="0" w:color="auto"/>
              <w:left w:val="outset" w:sz="6" w:space="0" w:color="auto"/>
              <w:bottom w:val="outset" w:sz="6" w:space="0" w:color="auto"/>
              <w:right w:val="outset" w:sz="6" w:space="0" w:color="auto"/>
            </w:tcBorders>
            <w:shd w:val="clear" w:color="auto" w:fill="auto"/>
          </w:tcPr>
          <w:p w:rsidR="00184CCA" w:rsidRPr="00B4025A" w:rsidRDefault="00184CCA" w:rsidP="00133CA9">
            <w:pPr>
              <w:widowControl/>
              <w:rPr>
                <w:rFonts w:ascii="標楷體" w:eastAsia="標楷體" w:hAnsi="標楷體" w:cs="Times New Roman"/>
                <w:kern w:val="0"/>
              </w:rPr>
            </w:pPr>
          </w:p>
        </w:tc>
      </w:tr>
      <w:tr w:rsidR="00C25BEE" w:rsidRPr="00B4025A" w:rsidTr="000F1067">
        <w:trPr>
          <w:trHeight w:val="1396"/>
          <w:tblCellSpacing w:w="7" w:type="dxa"/>
          <w:jc w:val="center"/>
        </w:trPr>
        <w:tc>
          <w:tcPr>
            <w:tcW w:w="520" w:type="dxa"/>
            <w:tcBorders>
              <w:top w:val="outset" w:sz="6" w:space="0" w:color="auto"/>
              <w:left w:val="outset" w:sz="6" w:space="0" w:color="auto"/>
              <w:bottom w:val="outset" w:sz="6" w:space="0" w:color="auto"/>
              <w:right w:val="outset" w:sz="6" w:space="0" w:color="auto"/>
            </w:tcBorders>
            <w:shd w:val="clear" w:color="auto" w:fill="F6D4F7"/>
            <w:hideMark/>
          </w:tcPr>
          <w:p w:rsidR="00184CCA" w:rsidRPr="00B4025A" w:rsidRDefault="00184CCA" w:rsidP="008C2719">
            <w:pPr>
              <w:widowControl/>
              <w:rPr>
                <w:rFonts w:ascii="標楷體" w:eastAsia="標楷體" w:hAnsi="標楷體" w:cs="Times New Roman"/>
                <w:kern w:val="0"/>
              </w:rPr>
            </w:pPr>
            <w:r w:rsidRPr="00B4025A">
              <w:rPr>
                <w:rFonts w:ascii="標楷體" w:eastAsia="標楷體" w:hAnsi="標楷體" w:cs="Times New Roman"/>
                <w:kern w:val="0"/>
              </w:rPr>
              <w:t xml:space="preserve">4月 </w:t>
            </w:r>
          </w:p>
        </w:tc>
        <w:tc>
          <w:tcPr>
            <w:tcW w:w="976" w:type="dxa"/>
            <w:tcBorders>
              <w:top w:val="outset" w:sz="6" w:space="0" w:color="auto"/>
              <w:left w:val="outset" w:sz="6" w:space="0" w:color="auto"/>
              <w:bottom w:val="outset" w:sz="6" w:space="0" w:color="auto"/>
              <w:right w:val="outset" w:sz="6" w:space="0" w:color="auto"/>
            </w:tcBorders>
            <w:hideMark/>
          </w:tcPr>
          <w:p w:rsidR="00184CCA" w:rsidRPr="00B4025A" w:rsidRDefault="00184CCA" w:rsidP="00133CA9">
            <w:pPr>
              <w:widowControl/>
              <w:spacing w:before="100" w:beforeAutospacing="1" w:after="100" w:afterAutospacing="1"/>
              <w:rPr>
                <w:rFonts w:ascii="標楷體" w:eastAsia="標楷體" w:hAnsi="標楷體" w:cs="新細明體"/>
                <w:kern w:val="0"/>
              </w:rPr>
            </w:pPr>
            <w:r w:rsidRPr="00B4025A">
              <w:rPr>
                <w:rFonts w:ascii="標楷體" w:eastAsia="標楷體" w:hAnsi="標楷體" w:cs="新細明體" w:hint="eastAsia"/>
                <w:kern w:val="0"/>
              </w:rPr>
              <w:t>★</w:t>
            </w:r>
            <w:r w:rsidRPr="00B4025A">
              <w:rPr>
                <w:rFonts w:ascii="標楷體" w:eastAsia="標楷體" w:hAnsi="標楷體" w:cs="Times New Roman" w:hint="eastAsia"/>
                <w:kern w:val="0"/>
              </w:rPr>
              <w:t>4/1局端偵錯檢核預檢</w:t>
            </w:r>
          </w:p>
        </w:tc>
        <w:tc>
          <w:tcPr>
            <w:tcW w:w="977" w:type="dxa"/>
            <w:tcBorders>
              <w:top w:val="outset" w:sz="6" w:space="0" w:color="auto"/>
              <w:left w:val="outset" w:sz="6" w:space="0" w:color="auto"/>
              <w:bottom w:val="outset" w:sz="6" w:space="0" w:color="auto"/>
              <w:right w:val="outset" w:sz="6" w:space="0" w:color="auto"/>
            </w:tcBorders>
          </w:tcPr>
          <w:p w:rsidR="00184CCA" w:rsidRPr="00B4025A" w:rsidRDefault="00184CCA" w:rsidP="00133CA9">
            <w:pPr>
              <w:widowControl/>
              <w:spacing w:before="100" w:beforeAutospacing="1" w:after="100" w:afterAutospacing="1"/>
              <w:rPr>
                <w:rFonts w:ascii="標楷體" w:eastAsia="標楷體" w:hAnsi="標楷體" w:cs="新細明體"/>
                <w:kern w:val="0"/>
              </w:rPr>
            </w:pPr>
            <w:r w:rsidRPr="00B4025A">
              <w:rPr>
                <w:rFonts w:ascii="標楷體" w:eastAsia="標楷體" w:hAnsi="標楷體" w:cs="新細明體" w:hint="eastAsia"/>
                <w:kern w:val="0"/>
              </w:rPr>
              <w:t>★</w:t>
            </w:r>
            <w:r w:rsidRPr="00B4025A">
              <w:rPr>
                <w:rFonts w:ascii="標楷體" w:eastAsia="標楷體" w:hAnsi="標楷體" w:cs="Times New Roman" w:hint="eastAsia"/>
                <w:kern w:val="0"/>
              </w:rPr>
              <w:t>4/10局端偵錯檢核結果</w:t>
            </w:r>
          </w:p>
        </w:tc>
        <w:tc>
          <w:tcPr>
            <w:tcW w:w="1429" w:type="dxa"/>
            <w:tcBorders>
              <w:top w:val="outset" w:sz="6" w:space="0" w:color="auto"/>
              <w:left w:val="outset" w:sz="6" w:space="0" w:color="auto"/>
              <w:bottom w:val="outset" w:sz="6" w:space="0" w:color="auto"/>
              <w:right w:val="outset" w:sz="6" w:space="0" w:color="auto"/>
            </w:tcBorders>
            <w:shd w:val="clear" w:color="auto" w:fill="F7CAAC" w:themeFill="accent2" w:themeFillTint="66"/>
            <w:hideMark/>
          </w:tcPr>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kern w:val="0"/>
              </w:rPr>
              <w:t xml:space="preserve">  </w:t>
            </w:r>
          </w:p>
        </w:tc>
        <w:tc>
          <w:tcPr>
            <w:tcW w:w="1611" w:type="dxa"/>
            <w:tcBorders>
              <w:top w:val="outset" w:sz="6" w:space="0" w:color="auto"/>
              <w:left w:val="outset" w:sz="6" w:space="0" w:color="auto"/>
              <w:bottom w:val="outset" w:sz="6" w:space="0" w:color="auto"/>
              <w:right w:val="outset" w:sz="6" w:space="0" w:color="auto"/>
            </w:tcBorders>
            <w:shd w:val="clear" w:color="auto" w:fill="F7CAAC" w:themeFill="accent2" w:themeFillTint="66"/>
            <w:hideMark/>
          </w:tcPr>
          <w:p w:rsidR="00184CCA" w:rsidRPr="00B4025A" w:rsidRDefault="00184CCA" w:rsidP="00133CA9">
            <w:pPr>
              <w:widowControl/>
              <w:spacing w:before="100" w:beforeAutospacing="1" w:after="100" w:afterAutospacing="1"/>
              <w:rPr>
                <w:rFonts w:ascii="標楷體" w:eastAsia="標楷體" w:hAnsi="標楷體" w:cs="新細明體"/>
                <w:kern w:val="0"/>
              </w:rPr>
            </w:pPr>
          </w:p>
        </w:tc>
        <w:tc>
          <w:tcPr>
            <w:tcW w:w="1590" w:type="dxa"/>
            <w:tcBorders>
              <w:top w:val="outset" w:sz="6" w:space="0" w:color="auto"/>
              <w:left w:val="outset" w:sz="6" w:space="0" w:color="auto"/>
              <w:bottom w:val="outset" w:sz="6" w:space="0" w:color="auto"/>
              <w:right w:val="outset" w:sz="6" w:space="0" w:color="auto"/>
            </w:tcBorders>
            <w:shd w:val="clear" w:color="auto" w:fill="auto"/>
            <w:hideMark/>
          </w:tcPr>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kern w:val="0"/>
              </w:rPr>
              <w:t xml:space="preserve">  </w:t>
            </w:r>
          </w:p>
        </w:tc>
        <w:tc>
          <w:tcPr>
            <w:tcW w:w="1693"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rsidR="00184CCA" w:rsidRPr="00B4025A" w:rsidRDefault="00184CCA" w:rsidP="00133CA9">
            <w:pPr>
              <w:spacing w:before="100" w:beforeAutospacing="1" w:after="100" w:afterAutospacing="1"/>
              <w:rPr>
                <w:rFonts w:ascii="標楷體" w:eastAsia="標楷體" w:hAnsi="標楷體" w:cs="Times New Roman"/>
                <w:kern w:val="0"/>
              </w:rPr>
            </w:pPr>
          </w:p>
        </w:tc>
        <w:tc>
          <w:tcPr>
            <w:tcW w:w="1797" w:type="dxa"/>
            <w:tcBorders>
              <w:top w:val="outset" w:sz="6" w:space="0" w:color="auto"/>
              <w:left w:val="outset" w:sz="6" w:space="0" w:color="auto"/>
              <w:bottom w:val="outset" w:sz="6" w:space="0" w:color="auto"/>
              <w:right w:val="outset" w:sz="6" w:space="0" w:color="auto"/>
            </w:tcBorders>
            <w:shd w:val="clear" w:color="auto" w:fill="auto"/>
          </w:tcPr>
          <w:p w:rsidR="00184CCA" w:rsidRPr="00B4025A" w:rsidRDefault="00184CCA" w:rsidP="00133CA9">
            <w:pPr>
              <w:widowControl/>
              <w:rPr>
                <w:rFonts w:ascii="標楷體" w:eastAsia="標楷體" w:hAnsi="標楷體" w:cs="Times New Roman"/>
                <w:kern w:val="0"/>
              </w:rPr>
            </w:pPr>
          </w:p>
        </w:tc>
      </w:tr>
      <w:tr w:rsidR="00C25BEE" w:rsidRPr="00B4025A" w:rsidTr="000F1067">
        <w:trPr>
          <w:trHeight w:val="1479"/>
          <w:tblCellSpacing w:w="7" w:type="dxa"/>
          <w:jc w:val="center"/>
        </w:trPr>
        <w:tc>
          <w:tcPr>
            <w:tcW w:w="520" w:type="dxa"/>
            <w:tcBorders>
              <w:top w:val="outset" w:sz="6" w:space="0" w:color="auto"/>
              <w:left w:val="outset" w:sz="6" w:space="0" w:color="auto"/>
              <w:bottom w:val="outset" w:sz="6" w:space="0" w:color="auto"/>
              <w:right w:val="outset" w:sz="6" w:space="0" w:color="auto"/>
            </w:tcBorders>
            <w:shd w:val="clear" w:color="auto" w:fill="F6D4F7"/>
            <w:hideMark/>
          </w:tcPr>
          <w:p w:rsidR="00184CCA" w:rsidRPr="00B4025A" w:rsidRDefault="00184CCA" w:rsidP="008C2719">
            <w:pPr>
              <w:widowControl/>
              <w:rPr>
                <w:rFonts w:ascii="標楷體" w:eastAsia="標楷體" w:hAnsi="標楷體" w:cs="Times New Roman"/>
                <w:kern w:val="0"/>
              </w:rPr>
            </w:pPr>
            <w:r w:rsidRPr="00B4025A">
              <w:rPr>
                <w:rFonts w:ascii="標楷體" w:eastAsia="標楷體" w:hAnsi="標楷體" w:cs="Times New Roman"/>
                <w:kern w:val="0"/>
              </w:rPr>
              <w:t xml:space="preserve">5月 </w:t>
            </w:r>
          </w:p>
        </w:tc>
        <w:tc>
          <w:tcPr>
            <w:tcW w:w="976" w:type="dxa"/>
            <w:tcBorders>
              <w:top w:val="outset" w:sz="6" w:space="0" w:color="auto"/>
              <w:left w:val="outset" w:sz="6" w:space="0" w:color="auto"/>
              <w:bottom w:val="outset" w:sz="6" w:space="0" w:color="auto"/>
              <w:right w:val="outset" w:sz="6" w:space="0" w:color="auto"/>
            </w:tcBorders>
            <w:hideMark/>
          </w:tcPr>
          <w:p w:rsidR="00184CCA" w:rsidRPr="00B4025A" w:rsidRDefault="00184CCA" w:rsidP="00133CA9">
            <w:pPr>
              <w:widowControl/>
              <w:spacing w:before="100" w:beforeAutospacing="1" w:after="100" w:afterAutospacing="1"/>
              <w:rPr>
                <w:rFonts w:ascii="標楷體" w:eastAsia="標楷體" w:hAnsi="標楷體" w:cs="新細明體"/>
                <w:kern w:val="0"/>
              </w:rPr>
            </w:pPr>
            <w:r w:rsidRPr="00B4025A">
              <w:rPr>
                <w:rFonts w:ascii="標楷體" w:eastAsia="標楷體" w:hAnsi="標楷體" w:cs="新細明體" w:hint="eastAsia"/>
                <w:kern w:val="0"/>
              </w:rPr>
              <w:t>★</w:t>
            </w:r>
            <w:r w:rsidRPr="00B4025A">
              <w:rPr>
                <w:rFonts w:ascii="標楷體" w:eastAsia="標楷體" w:hAnsi="標楷體" w:cs="Times New Roman" w:hint="eastAsia"/>
                <w:kern w:val="0"/>
              </w:rPr>
              <w:t>5/1局端偵錯檢核預檢</w:t>
            </w:r>
          </w:p>
        </w:tc>
        <w:tc>
          <w:tcPr>
            <w:tcW w:w="977" w:type="dxa"/>
            <w:tcBorders>
              <w:top w:val="outset" w:sz="6" w:space="0" w:color="auto"/>
              <w:left w:val="outset" w:sz="6" w:space="0" w:color="auto"/>
              <w:bottom w:val="outset" w:sz="6" w:space="0" w:color="auto"/>
              <w:right w:val="outset" w:sz="6" w:space="0" w:color="auto"/>
            </w:tcBorders>
          </w:tcPr>
          <w:p w:rsidR="00184CCA" w:rsidRPr="00B4025A" w:rsidRDefault="00184CCA" w:rsidP="00133CA9">
            <w:pPr>
              <w:widowControl/>
              <w:spacing w:before="100" w:beforeAutospacing="1" w:after="100" w:afterAutospacing="1"/>
              <w:rPr>
                <w:rFonts w:ascii="標楷體" w:eastAsia="標楷體" w:hAnsi="標楷體" w:cs="新細明體"/>
                <w:kern w:val="0"/>
              </w:rPr>
            </w:pPr>
            <w:r w:rsidRPr="00B4025A">
              <w:rPr>
                <w:rFonts w:ascii="標楷體" w:eastAsia="標楷體" w:hAnsi="標楷體" w:cs="新細明體" w:hint="eastAsia"/>
                <w:kern w:val="0"/>
              </w:rPr>
              <w:t>★</w:t>
            </w:r>
            <w:r w:rsidRPr="00B4025A">
              <w:rPr>
                <w:rFonts w:ascii="標楷體" w:eastAsia="標楷體" w:hAnsi="標楷體" w:cs="Times New Roman" w:hint="eastAsia"/>
                <w:kern w:val="0"/>
              </w:rPr>
              <w:t>5/10局端偵錯檢核結果</w:t>
            </w:r>
          </w:p>
        </w:tc>
        <w:tc>
          <w:tcPr>
            <w:tcW w:w="1429" w:type="dxa"/>
            <w:tcBorders>
              <w:top w:val="outset" w:sz="6" w:space="0" w:color="auto"/>
              <w:left w:val="outset" w:sz="6" w:space="0" w:color="auto"/>
              <w:bottom w:val="outset" w:sz="6" w:space="0" w:color="auto"/>
              <w:right w:val="outset" w:sz="6" w:space="0" w:color="auto"/>
            </w:tcBorders>
            <w:shd w:val="clear" w:color="auto" w:fill="F7CAAC" w:themeFill="accent2" w:themeFillTint="66"/>
            <w:hideMark/>
          </w:tcPr>
          <w:p w:rsidR="00184CCA" w:rsidRPr="00B4025A" w:rsidRDefault="00184CCA" w:rsidP="00133CA9">
            <w:pPr>
              <w:widowControl/>
              <w:rPr>
                <w:rFonts w:ascii="標楷體" w:eastAsia="標楷體" w:hAnsi="標楷體" w:cs="Times New Roman"/>
                <w:kern w:val="0"/>
              </w:rPr>
            </w:pPr>
          </w:p>
        </w:tc>
        <w:tc>
          <w:tcPr>
            <w:tcW w:w="1611" w:type="dxa"/>
            <w:tcBorders>
              <w:top w:val="outset" w:sz="6" w:space="0" w:color="auto"/>
              <w:left w:val="outset" w:sz="6" w:space="0" w:color="auto"/>
              <w:bottom w:val="outset" w:sz="6" w:space="0" w:color="auto"/>
              <w:right w:val="outset" w:sz="6" w:space="0" w:color="auto"/>
            </w:tcBorders>
            <w:shd w:val="clear" w:color="auto" w:fill="F7CAAC" w:themeFill="accent2" w:themeFillTint="66"/>
            <w:hideMark/>
          </w:tcPr>
          <w:p w:rsidR="00184CCA" w:rsidRPr="00B4025A" w:rsidRDefault="00184CCA" w:rsidP="00133CA9">
            <w:pPr>
              <w:widowControl/>
              <w:spacing w:before="100" w:beforeAutospacing="1" w:after="100" w:afterAutospacing="1"/>
              <w:rPr>
                <w:rFonts w:ascii="標楷體" w:eastAsia="標楷體" w:hAnsi="標楷體" w:cs="新細明體"/>
                <w:kern w:val="0"/>
              </w:rPr>
            </w:pPr>
          </w:p>
        </w:tc>
        <w:tc>
          <w:tcPr>
            <w:tcW w:w="1590" w:type="dxa"/>
            <w:tcBorders>
              <w:top w:val="outset" w:sz="6" w:space="0" w:color="auto"/>
              <w:left w:val="outset" w:sz="6" w:space="0" w:color="auto"/>
              <w:bottom w:val="outset" w:sz="6" w:space="0" w:color="auto"/>
              <w:right w:val="outset" w:sz="6" w:space="0" w:color="auto"/>
            </w:tcBorders>
            <w:shd w:val="clear" w:color="auto" w:fill="auto"/>
            <w:hideMark/>
          </w:tcPr>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kern w:val="0"/>
              </w:rPr>
              <w:t>★5/31-6/20</w:t>
            </w:r>
            <w:r w:rsidRPr="00B4025A">
              <w:rPr>
                <w:rFonts w:ascii="標楷體" w:eastAsia="標楷體" w:hAnsi="標楷體" w:cs="Times New Roman"/>
                <w:kern w:val="0"/>
              </w:rPr>
              <w:br/>
              <w:t>第一學期學校端視障書申請</w:t>
            </w:r>
          </w:p>
        </w:tc>
        <w:tc>
          <w:tcPr>
            <w:tcW w:w="1693"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kern w:val="0"/>
              </w:rPr>
              <w:t> </w:t>
            </w:r>
          </w:p>
        </w:tc>
        <w:tc>
          <w:tcPr>
            <w:tcW w:w="1797" w:type="dxa"/>
            <w:tcBorders>
              <w:top w:val="outset" w:sz="6" w:space="0" w:color="auto"/>
              <w:left w:val="outset" w:sz="6" w:space="0" w:color="auto"/>
              <w:bottom w:val="outset" w:sz="6" w:space="0" w:color="auto"/>
              <w:right w:val="outset" w:sz="6" w:space="0" w:color="auto"/>
            </w:tcBorders>
            <w:shd w:val="clear" w:color="auto" w:fill="auto"/>
          </w:tcPr>
          <w:p w:rsidR="00184CCA" w:rsidRPr="00B4025A" w:rsidRDefault="00184CCA" w:rsidP="00133CA9">
            <w:pPr>
              <w:widowControl/>
              <w:rPr>
                <w:rFonts w:ascii="標楷體" w:eastAsia="標楷體" w:hAnsi="標楷體" w:cs="Times New Roman"/>
                <w:kern w:val="0"/>
              </w:rPr>
            </w:pPr>
          </w:p>
        </w:tc>
      </w:tr>
      <w:tr w:rsidR="00C25BEE" w:rsidRPr="00B4025A" w:rsidTr="000F1067">
        <w:trPr>
          <w:trHeight w:val="3202"/>
          <w:tblCellSpacing w:w="7" w:type="dxa"/>
          <w:jc w:val="center"/>
        </w:trPr>
        <w:tc>
          <w:tcPr>
            <w:tcW w:w="520" w:type="dxa"/>
            <w:tcBorders>
              <w:top w:val="outset" w:sz="6" w:space="0" w:color="auto"/>
              <w:left w:val="outset" w:sz="6" w:space="0" w:color="auto"/>
              <w:bottom w:val="outset" w:sz="6" w:space="0" w:color="auto"/>
              <w:right w:val="outset" w:sz="6" w:space="0" w:color="auto"/>
            </w:tcBorders>
            <w:shd w:val="clear" w:color="auto" w:fill="F6D4F7"/>
            <w:hideMark/>
          </w:tcPr>
          <w:p w:rsidR="00184CCA" w:rsidRPr="00B4025A" w:rsidRDefault="00184CCA" w:rsidP="008C2719">
            <w:pPr>
              <w:widowControl/>
              <w:rPr>
                <w:rFonts w:ascii="標楷體" w:eastAsia="標楷體" w:hAnsi="標楷體" w:cs="Times New Roman"/>
                <w:kern w:val="0"/>
              </w:rPr>
            </w:pPr>
            <w:r w:rsidRPr="00B4025A">
              <w:rPr>
                <w:rFonts w:ascii="標楷體" w:eastAsia="標楷體" w:hAnsi="標楷體" w:cs="Times New Roman"/>
                <w:kern w:val="0"/>
              </w:rPr>
              <w:t xml:space="preserve">6月 </w:t>
            </w:r>
          </w:p>
        </w:tc>
        <w:tc>
          <w:tcPr>
            <w:tcW w:w="1967" w:type="dxa"/>
            <w:gridSpan w:val="2"/>
            <w:tcBorders>
              <w:top w:val="outset" w:sz="6" w:space="0" w:color="auto"/>
              <w:left w:val="outset" w:sz="6" w:space="0" w:color="auto"/>
              <w:bottom w:val="outset" w:sz="6" w:space="0" w:color="auto"/>
              <w:right w:val="outset" w:sz="6" w:space="0" w:color="auto"/>
            </w:tcBorders>
            <w:hideMark/>
          </w:tcPr>
          <w:p w:rsidR="00184CCA" w:rsidRPr="00B4025A" w:rsidRDefault="00184CCA" w:rsidP="00133CA9">
            <w:pPr>
              <w:widowControl/>
              <w:spacing w:before="100" w:beforeAutospacing="1" w:after="100" w:afterAutospacing="1"/>
              <w:rPr>
                <w:rFonts w:ascii="標楷體" w:eastAsia="標楷體" w:hAnsi="標楷體" w:cs="新細明體"/>
                <w:kern w:val="0"/>
              </w:rPr>
            </w:pPr>
            <w:r w:rsidRPr="00B4025A">
              <w:rPr>
                <w:rFonts w:ascii="標楷體" w:eastAsia="標楷體" w:hAnsi="標楷體" w:cs="新細明體" w:hint="eastAsia"/>
                <w:kern w:val="0"/>
              </w:rPr>
              <w:t>★</w:t>
            </w:r>
            <w:r w:rsidRPr="00B4025A">
              <w:rPr>
                <w:rFonts w:ascii="標楷體" w:eastAsia="標楷體" w:hAnsi="標楷體" w:cs="Times New Roman" w:hint="eastAsia"/>
                <w:kern w:val="0"/>
              </w:rPr>
              <w:t>畢業生轉銜異動(跨階段轉銜)及接收</w:t>
            </w:r>
          </w:p>
        </w:tc>
        <w:tc>
          <w:tcPr>
            <w:tcW w:w="1429" w:type="dxa"/>
            <w:tcBorders>
              <w:top w:val="outset" w:sz="6" w:space="0" w:color="auto"/>
              <w:left w:val="outset" w:sz="6" w:space="0" w:color="auto"/>
              <w:bottom w:val="outset" w:sz="6" w:space="0" w:color="auto"/>
              <w:right w:val="outset" w:sz="6" w:space="0" w:color="auto"/>
            </w:tcBorders>
            <w:shd w:val="clear" w:color="auto" w:fill="F7CAAC" w:themeFill="accent2" w:themeFillTint="66"/>
            <w:hideMark/>
          </w:tcPr>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kern w:val="0"/>
              </w:rPr>
              <w:t xml:space="preserve">  </w:t>
            </w:r>
          </w:p>
        </w:tc>
        <w:tc>
          <w:tcPr>
            <w:tcW w:w="1611" w:type="dxa"/>
            <w:tcBorders>
              <w:top w:val="outset" w:sz="6" w:space="0" w:color="auto"/>
              <w:left w:val="outset" w:sz="6" w:space="0" w:color="auto"/>
              <w:bottom w:val="outset" w:sz="6" w:space="0" w:color="auto"/>
              <w:right w:val="outset" w:sz="6" w:space="0" w:color="auto"/>
            </w:tcBorders>
            <w:shd w:val="clear" w:color="auto" w:fill="F7CAAC" w:themeFill="accent2" w:themeFillTint="66"/>
            <w:hideMark/>
          </w:tcPr>
          <w:p w:rsidR="00184CCA" w:rsidRPr="00B4025A" w:rsidRDefault="00184CCA" w:rsidP="00133CA9">
            <w:pPr>
              <w:widowControl/>
              <w:spacing w:before="100" w:beforeAutospacing="1" w:after="100" w:afterAutospacing="1"/>
              <w:rPr>
                <w:rFonts w:ascii="標楷體" w:eastAsia="標楷體" w:hAnsi="標楷體" w:cs="新細明體"/>
                <w:kern w:val="0"/>
              </w:rPr>
            </w:pPr>
          </w:p>
        </w:tc>
        <w:tc>
          <w:tcPr>
            <w:tcW w:w="1590" w:type="dxa"/>
            <w:tcBorders>
              <w:top w:val="outset" w:sz="6" w:space="0" w:color="auto"/>
              <w:left w:val="outset" w:sz="6" w:space="0" w:color="auto"/>
              <w:bottom w:val="outset" w:sz="6" w:space="0" w:color="auto"/>
              <w:right w:val="outset" w:sz="6" w:space="0" w:color="auto"/>
            </w:tcBorders>
            <w:shd w:val="clear" w:color="auto" w:fill="auto"/>
            <w:hideMark/>
          </w:tcPr>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kern w:val="0"/>
              </w:rPr>
              <w:t>★6/21-6/30 </w:t>
            </w:r>
          </w:p>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kern w:val="0"/>
              </w:rPr>
              <w:t>教育局審核</w:t>
            </w:r>
          </w:p>
        </w:tc>
        <w:tc>
          <w:tcPr>
            <w:tcW w:w="1693" w:type="dxa"/>
            <w:vMerge w:val="restart"/>
            <w:tcBorders>
              <w:top w:val="outset" w:sz="6" w:space="0" w:color="auto"/>
              <w:left w:val="outset" w:sz="6" w:space="0" w:color="auto"/>
              <w:right w:val="outset" w:sz="6" w:space="0" w:color="auto"/>
            </w:tcBorders>
            <w:shd w:val="clear" w:color="auto" w:fill="C5E0B3" w:themeFill="accent6" w:themeFillTint="66"/>
          </w:tcPr>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新細明體" w:hint="eastAsia"/>
                <w:kern w:val="0"/>
              </w:rPr>
              <w:t>★</w:t>
            </w:r>
            <w:r w:rsidRPr="00B4025A">
              <w:rPr>
                <w:rFonts w:ascii="標楷體" w:eastAsia="標楷體" w:hAnsi="標楷體" w:cs="Times New Roman"/>
                <w:kern w:val="0"/>
              </w:rPr>
              <w:t>學期結束</w:t>
            </w:r>
          </w:p>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kern w:val="0"/>
              </w:rPr>
              <w:t>1.專業團隊</w:t>
            </w:r>
            <w:r w:rsidRPr="00B4025A">
              <w:rPr>
                <w:rFonts w:ascii="標楷體" w:eastAsia="標楷體" w:hAnsi="標楷體" w:cs="Times New Roman"/>
                <w:kern w:val="0"/>
              </w:rPr>
              <w:br/>
              <w:t>學校行政與治療師填寫績效評估表</w:t>
            </w:r>
          </w:p>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kern w:val="0"/>
              </w:rPr>
              <w:t>2.巡迴輔導及教師助理檢核服務內容填寫情形</w:t>
            </w:r>
          </w:p>
        </w:tc>
        <w:tc>
          <w:tcPr>
            <w:tcW w:w="1797" w:type="dxa"/>
            <w:tcBorders>
              <w:top w:val="outset" w:sz="6" w:space="0" w:color="auto"/>
              <w:left w:val="outset" w:sz="6" w:space="0" w:color="auto"/>
              <w:bottom w:val="outset" w:sz="6" w:space="0" w:color="auto"/>
              <w:right w:val="outset" w:sz="6" w:space="0" w:color="auto"/>
            </w:tcBorders>
            <w:shd w:val="clear" w:color="auto" w:fill="auto"/>
          </w:tcPr>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新細明體" w:hint="eastAsia"/>
                <w:kern w:val="0"/>
              </w:rPr>
              <w:t>★</w:t>
            </w:r>
            <w:r w:rsidRPr="00B4025A">
              <w:rPr>
                <w:rFonts w:ascii="標楷體" w:eastAsia="標楷體" w:hAnsi="標楷體" w:cs="Times New Roman" w:hint="eastAsia"/>
                <w:kern w:val="0"/>
              </w:rPr>
              <w:t>填寫特教檢核表</w:t>
            </w:r>
          </w:p>
          <w:p w:rsidR="00184CCA" w:rsidRPr="00B4025A" w:rsidRDefault="00184CCA" w:rsidP="00133CA9">
            <w:pPr>
              <w:widowControl/>
              <w:rPr>
                <w:rFonts w:ascii="標楷體" w:eastAsia="標楷體" w:hAnsi="標楷體" w:cs="新細明體"/>
                <w:kern w:val="0"/>
              </w:rPr>
            </w:pPr>
          </w:p>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新細明體" w:hint="eastAsia"/>
                <w:kern w:val="0"/>
              </w:rPr>
              <w:t>★</w:t>
            </w:r>
            <w:r w:rsidRPr="00B4025A">
              <w:rPr>
                <w:rFonts w:ascii="標楷體" w:eastAsia="標楷體" w:hAnsi="標楷體" w:cs="Times New Roman" w:hint="eastAsia"/>
                <w:kern w:val="0"/>
              </w:rPr>
              <w:t>6/20</w:t>
            </w:r>
            <w:r w:rsidRPr="00B4025A">
              <w:rPr>
                <w:rFonts w:ascii="標楷體" w:eastAsia="標楷體" w:hAnsi="標楷體" w:cs="Times New Roman"/>
                <w:kern w:val="0"/>
              </w:rPr>
              <w:t>點選完成檢核表</w:t>
            </w:r>
            <w:r w:rsidRPr="00B4025A">
              <w:rPr>
                <w:rFonts w:ascii="標楷體" w:eastAsia="標楷體" w:hAnsi="標楷體" w:cs="Times New Roman" w:hint="eastAsia"/>
                <w:kern w:val="0"/>
              </w:rPr>
              <w:t>，核章後掃描至高雄市特殊教育資訊網</w:t>
            </w:r>
          </w:p>
        </w:tc>
      </w:tr>
      <w:tr w:rsidR="00C25BEE" w:rsidRPr="00B4025A" w:rsidTr="000F1067">
        <w:trPr>
          <w:trHeight w:val="2614"/>
          <w:tblCellSpacing w:w="7" w:type="dxa"/>
          <w:jc w:val="center"/>
        </w:trPr>
        <w:tc>
          <w:tcPr>
            <w:tcW w:w="520" w:type="dxa"/>
            <w:tcBorders>
              <w:top w:val="outset" w:sz="6" w:space="0" w:color="auto"/>
              <w:left w:val="outset" w:sz="6" w:space="0" w:color="auto"/>
              <w:bottom w:val="outset" w:sz="6" w:space="0" w:color="auto"/>
              <w:right w:val="outset" w:sz="6" w:space="0" w:color="auto"/>
            </w:tcBorders>
            <w:shd w:val="clear" w:color="auto" w:fill="F6D4F7"/>
            <w:hideMark/>
          </w:tcPr>
          <w:p w:rsidR="00184CCA" w:rsidRPr="00B4025A" w:rsidRDefault="00184CCA" w:rsidP="008C2719">
            <w:pPr>
              <w:widowControl/>
              <w:rPr>
                <w:rFonts w:ascii="標楷體" w:eastAsia="標楷體" w:hAnsi="標楷體" w:cs="Times New Roman"/>
                <w:kern w:val="0"/>
              </w:rPr>
            </w:pPr>
            <w:r w:rsidRPr="00B4025A">
              <w:rPr>
                <w:rFonts w:ascii="標楷體" w:eastAsia="標楷體" w:hAnsi="標楷體" w:cs="Times New Roman"/>
                <w:kern w:val="0"/>
              </w:rPr>
              <w:t xml:space="preserve">7月 </w:t>
            </w:r>
          </w:p>
        </w:tc>
        <w:tc>
          <w:tcPr>
            <w:tcW w:w="1967" w:type="dxa"/>
            <w:gridSpan w:val="2"/>
            <w:tcBorders>
              <w:top w:val="outset" w:sz="6" w:space="0" w:color="auto"/>
              <w:left w:val="outset" w:sz="6" w:space="0" w:color="auto"/>
              <w:bottom w:val="outset" w:sz="6" w:space="0" w:color="auto"/>
              <w:right w:val="outset" w:sz="6" w:space="0" w:color="auto"/>
            </w:tcBorders>
            <w:hideMark/>
          </w:tcPr>
          <w:p w:rsidR="00184CCA" w:rsidRPr="00B4025A" w:rsidRDefault="00184CCA" w:rsidP="00133CA9">
            <w:pPr>
              <w:widowControl/>
              <w:spacing w:before="100" w:beforeAutospacing="1" w:after="100" w:afterAutospacing="1"/>
              <w:rPr>
                <w:rFonts w:ascii="標楷體" w:eastAsia="標楷體" w:hAnsi="標楷體" w:cs="新細明體"/>
                <w:kern w:val="0"/>
              </w:rPr>
            </w:pPr>
          </w:p>
        </w:tc>
        <w:tc>
          <w:tcPr>
            <w:tcW w:w="1429" w:type="dxa"/>
            <w:tcBorders>
              <w:top w:val="outset" w:sz="6" w:space="0" w:color="auto"/>
              <w:left w:val="outset" w:sz="6" w:space="0" w:color="auto"/>
              <w:bottom w:val="outset" w:sz="6" w:space="0" w:color="auto"/>
              <w:right w:val="outset" w:sz="6" w:space="0" w:color="auto"/>
            </w:tcBorders>
            <w:shd w:val="clear" w:color="auto" w:fill="F7CAAC" w:themeFill="accent2" w:themeFillTint="66"/>
            <w:hideMark/>
          </w:tcPr>
          <w:p w:rsidR="00184CCA" w:rsidRPr="00B4025A" w:rsidRDefault="00184CCA" w:rsidP="00133CA9">
            <w:pPr>
              <w:widowControl/>
              <w:rPr>
                <w:rFonts w:ascii="標楷體" w:eastAsia="標楷體" w:hAnsi="標楷體" w:cs="Times New Roman"/>
                <w:kern w:val="0"/>
              </w:rPr>
            </w:pPr>
            <w:r w:rsidRPr="00B4025A">
              <w:rPr>
                <w:rFonts w:ascii="標楷體" w:eastAsia="標楷體" w:hAnsi="標楷體" w:cs="Times New Roman"/>
                <w:kern w:val="0"/>
              </w:rPr>
              <w:t xml:space="preserve">  </w:t>
            </w:r>
          </w:p>
        </w:tc>
        <w:tc>
          <w:tcPr>
            <w:tcW w:w="1611" w:type="dxa"/>
            <w:tcBorders>
              <w:top w:val="outset" w:sz="6" w:space="0" w:color="auto"/>
              <w:left w:val="outset" w:sz="6" w:space="0" w:color="auto"/>
              <w:bottom w:val="outset" w:sz="6" w:space="0" w:color="auto"/>
              <w:right w:val="outset" w:sz="6" w:space="0" w:color="auto"/>
            </w:tcBorders>
            <w:shd w:val="clear" w:color="auto" w:fill="F7CAAC" w:themeFill="accent2" w:themeFillTint="66"/>
            <w:hideMark/>
          </w:tcPr>
          <w:p w:rsidR="00184CCA" w:rsidRPr="00B4025A" w:rsidRDefault="00184CCA" w:rsidP="00133CA9">
            <w:pPr>
              <w:widowControl/>
              <w:spacing w:before="100" w:beforeAutospacing="1" w:after="100" w:afterAutospacing="1"/>
              <w:rPr>
                <w:rFonts w:ascii="標楷體" w:eastAsia="標楷體" w:hAnsi="標楷體" w:cs="新細明體"/>
                <w:kern w:val="0"/>
              </w:rPr>
            </w:pPr>
            <w:r w:rsidRPr="00B4025A">
              <w:rPr>
                <w:rFonts w:ascii="標楷體" w:eastAsia="標楷體" w:hAnsi="標楷體" w:cs="新細明體"/>
                <w:kern w:val="0"/>
              </w:rPr>
              <w:t xml:space="preserve">  </w:t>
            </w:r>
          </w:p>
        </w:tc>
        <w:tc>
          <w:tcPr>
            <w:tcW w:w="1590" w:type="dxa"/>
            <w:tcBorders>
              <w:top w:val="outset" w:sz="6" w:space="0" w:color="auto"/>
              <w:left w:val="outset" w:sz="6" w:space="0" w:color="auto"/>
              <w:bottom w:val="outset" w:sz="6" w:space="0" w:color="auto"/>
              <w:right w:val="outset" w:sz="6" w:space="0" w:color="auto"/>
            </w:tcBorders>
            <w:shd w:val="clear" w:color="auto" w:fill="auto"/>
            <w:hideMark/>
          </w:tcPr>
          <w:p w:rsidR="00184CCA" w:rsidRPr="00B4025A" w:rsidRDefault="00184CCA" w:rsidP="00133CA9">
            <w:pPr>
              <w:widowControl/>
              <w:spacing w:before="100" w:beforeAutospacing="1" w:after="100" w:afterAutospacing="1"/>
              <w:rPr>
                <w:rFonts w:ascii="標楷體" w:eastAsia="標楷體" w:hAnsi="標楷體" w:cs="Times New Roman"/>
                <w:kern w:val="0"/>
              </w:rPr>
            </w:pPr>
            <w:r w:rsidRPr="00B4025A">
              <w:rPr>
                <w:rFonts w:ascii="標楷體" w:eastAsia="標楷體" w:hAnsi="標楷體" w:cs="Times New Roman"/>
                <w:kern w:val="0"/>
              </w:rPr>
              <w:t>★7/1-7/15</w:t>
            </w:r>
            <w:r w:rsidRPr="00B4025A">
              <w:rPr>
                <w:rFonts w:ascii="標楷體" w:eastAsia="標楷體" w:hAnsi="標楷體" w:cs="Times New Roman"/>
                <w:kern w:val="0"/>
              </w:rPr>
              <w:br/>
              <w:t>出版商統計</w:t>
            </w:r>
          </w:p>
          <w:p w:rsidR="00184CCA" w:rsidRPr="00B4025A" w:rsidRDefault="00184CCA" w:rsidP="00133CA9">
            <w:pPr>
              <w:widowControl/>
              <w:spacing w:before="100" w:beforeAutospacing="1" w:after="100" w:afterAutospacing="1"/>
              <w:rPr>
                <w:rFonts w:ascii="標楷體" w:eastAsia="標楷體" w:hAnsi="標楷體" w:cs="Times New Roman"/>
                <w:kern w:val="0"/>
              </w:rPr>
            </w:pPr>
            <w:r w:rsidRPr="00B4025A">
              <w:rPr>
                <w:rFonts w:ascii="標楷體" w:eastAsia="標楷體" w:hAnsi="標楷體" w:cs="Times New Roman"/>
                <w:kern w:val="0"/>
              </w:rPr>
              <w:br/>
              <w:t>★若有臨時性個案請聯繫通報網個案處理</w:t>
            </w:r>
          </w:p>
        </w:tc>
        <w:tc>
          <w:tcPr>
            <w:tcW w:w="1693" w:type="dxa"/>
            <w:vMerge/>
            <w:tcBorders>
              <w:left w:val="outset" w:sz="6" w:space="0" w:color="auto"/>
              <w:bottom w:val="outset" w:sz="6" w:space="0" w:color="auto"/>
              <w:right w:val="outset" w:sz="6" w:space="0" w:color="auto"/>
            </w:tcBorders>
            <w:shd w:val="clear" w:color="auto" w:fill="C5E0B3" w:themeFill="accent6" w:themeFillTint="66"/>
          </w:tcPr>
          <w:p w:rsidR="00184CCA" w:rsidRPr="00B4025A" w:rsidRDefault="00184CCA" w:rsidP="00133CA9">
            <w:pPr>
              <w:widowControl/>
              <w:spacing w:before="100" w:beforeAutospacing="1" w:after="100" w:afterAutospacing="1"/>
              <w:rPr>
                <w:rFonts w:ascii="標楷體" w:eastAsia="標楷體" w:hAnsi="標楷體" w:cs="Times New Roman"/>
                <w:kern w:val="0"/>
              </w:rPr>
            </w:pPr>
          </w:p>
        </w:tc>
        <w:tc>
          <w:tcPr>
            <w:tcW w:w="1797" w:type="dxa"/>
            <w:tcBorders>
              <w:top w:val="outset" w:sz="6" w:space="0" w:color="auto"/>
              <w:left w:val="outset" w:sz="6" w:space="0" w:color="auto"/>
              <w:bottom w:val="outset" w:sz="6" w:space="0" w:color="auto"/>
              <w:right w:val="outset" w:sz="6" w:space="0" w:color="auto"/>
            </w:tcBorders>
            <w:shd w:val="clear" w:color="auto" w:fill="auto"/>
          </w:tcPr>
          <w:p w:rsidR="00184CCA" w:rsidRPr="00B4025A" w:rsidRDefault="00184CCA" w:rsidP="00133CA9">
            <w:pPr>
              <w:widowControl/>
              <w:spacing w:before="100" w:beforeAutospacing="1" w:after="100" w:afterAutospacing="1"/>
              <w:rPr>
                <w:rFonts w:ascii="標楷體" w:eastAsia="標楷體" w:hAnsi="標楷體" w:cs="Times New Roman"/>
                <w:kern w:val="0"/>
              </w:rPr>
            </w:pPr>
            <w:r w:rsidRPr="00B4025A">
              <w:rPr>
                <w:rFonts w:ascii="標楷體" w:eastAsia="標楷體" w:hAnsi="標楷體" w:cs="新細明體" w:hint="eastAsia"/>
                <w:kern w:val="0"/>
              </w:rPr>
              <w:t>★</w:t>
            </w:r>
            <w:r w:rsidRPr="00B4025A">
              <w:rPr>
                <w:rFonts w:ascii="標楷體" w:eastAsia="標楷體" w:hAnsi="標楷體" w:cs="Times New Roman"/>
                <w:kern w:val="0"/>
              </w:rPr>
              <w:t>7/15前學校端最後彙整填寫</w:t>
            </w:r>
          </w:p>
          <w:p w:rsidR="00184CCA" w:rsidRPr="00B4025A" w:rsidRDefault="00184CCA" w:rsidP="00133CA9">
            <w:pPr>
              <w:widowControl/>
              <w:spacing w:before="100" w:beforeAutospacing="1" w:after="100" w:afterAutospacing="1"/>
              <w:rPr>
                <w:rFonts w:ascii="標楷體" w:eastAsia="標楷體" w:hAnsi="標楷體" w:cs="Times New Roman"/>
                <w:kern w:val="0"/>
              </w:rPr>
            </w:pPr>
            <w:r w:rsidRPr="00B4025A">
              <w:rPr>
                <w:rFonts w:ascii="標楷體" w:eastAsia="標楷體" w:hAnsi="標楷體" w:cs="新細明體" w:hint="eastAsia"/>
                <w:kern w:val="0"/>
              </w:rPr>
              <w:t>★</w:t>
            </w:r>
            <w:r w:rsidRPr="00B4025A">
              <w:rPr>
                <w:rFonts w:ascii="標楷體" w:eastAsia="標楷體" w:hAnsi="標楷體" w:cs="Times New Roman"/>
                <w:kern w:val="0"/>
              </w:rPr>
              <w:t>7/16</w:t>
            </w:r>
            <w:r w:rsidRPr="00B4025A">
              <w:rPr>
                <w:rFonts w:ascii="標楷體" w:eastAsia="標楷體" w:hAnsi="標楷體" w:cs="Times New Roman"/>
                <w:kern w:val="0"/>
              </w:rPr>
              <w:br/>
              <w:t>教育局進行檢核</w:t>
            </w:r>
          </w:p>
        </w:tc>
      </w:tr>
    </w:tbl>
    <w:p w:rsidR="003F35D4" w:rsidRPr="00B4025A" w:rsidRDefault="003F35D4">
      <w:pPr>
        <w:widowControl/>
        <w:rPr>
          <w:rFonts w:ascii="Times New Roman" w:eastAsia="標楷體" w:hAnsi="Times New Roman" w:cs="Times New Roman"/>
          <w:kern w:val="0"/>
          <w:sz w:val="32"/>
          <w:szCs w:val="32"/>
        </w:rPr>
      </w:pPr>
    </w:p>
    <w:p w:rsidR="00DF5C3A" w:rsidRPr="00B4025A" w:rsidRDefault="00DF5C3A">
      <w:pPr>
        <w:widowControl/>
        <w:rPr>
          <w:rFonts w:ascii="Times New Roman" w:eastAsia="標楷體" w:hAnsi="Times New Roman" w:cs="Times New Roman"/>
          <w:kern w:val="0"/>
          <w:sz w:val="32"/>
          <w:szCs w:val="32"/>
        </w:rPr>
      </w:pPr>
    </w:p>
    <w:p w:rsidR="00DF5C3A" w:rsidRPr="00B4025A" w:rsidRDefault="00DF5C3A">
      <w:pPr>
        <w:widowControl/>
        <w:rPr>
          <w:rFonts w:ascii="Times New Roman" w:eastAsia="標楷體" w:hAnsi="Times New Roman" w:cs="Times New Roman"/>
          <w:kern w:val="0"/>
          <w:sz w:val="32"/>
          <w:szCs w:val="32"/>
        </w:rPr>
      </w:pPr>
    </w:p>
    <w:p w:rsidR="00DF5C3A" w:rsidRPr="00B4025A" w:rsidRDefault="00DF5C3A">
      <w:pPr>
        <w:widowControl/>
        <w:rPr>
          <w:rFonts w:ascii="Times New Roman" w:eastAsia="標楷體" w:hAnsi="Times New Roman" w:cs="Times New Roman"/>
          <w:kern w:val="0"/>
          <w:sz w:val="32"/>
          <w:szCs w:val="32"/>
        </w:rPr>
      </w:pPr>
    </w:p>
    <w:p w:rsidR="00DF5C3A" w:rsidRPr="00B4025A" w:rsidRDefault="00DF5C3A">
      <w:pPr>
        <w:widowControl/>
        <w:rPr>
          <w:rFonts w:ascii="Times New Roman" w:eastAsia="標楷體" w:hAnsi="Times New Roman" w:cs="Times New Roman"/>
          <w:kern w:val="0"/>
          <w:sz w:val="32"/>
          <w:szCs w:val="32"/>
        </w:rPr>
      </w:pPr>
    </w:p>
    <w:p w:rsidR="00DF5C3A" w:rsidRPr="00B4025A" w:rsidRDefault="00DF5C3A">
      <w:pPr>
        <w:widowControl/>
        <w:rPr>
          <w:rFonts w:ascii="Times New Roman" w:eastAsia="標楷體" w:hAnsi="Times New Roman" w:cs="Times New Roman"/>
          <w:kern w:val="0"/>
          <w:sz w:val="32"/>
          <w:szCs w:val="32"/>
        </w:rPr>
      </w:pPr>
    </w:p>
    <w:p w:rsidR="00DF5C3A" w:rsidRPr="00B4025A" w:rsidRDefault="00DF5C3A">
      <w:pPr>
        <w:widowControl/>
        <w:rPr>
          <w:rFonts w:ascii="Times New Roman" w:eastAsia="標楷體" w:hAnsi="Times New Roman" w:cs="Times New Roman"/>
          <w:kern w:val="0"/>
          <w:sz w:val="32"/>
          <w:szCs w:val="32"/>
        </w:rPr>
      </w:pPr>
    </w:p>
    <w:p w:rsidR="00DF5C3A" w:rsidRPr="00B4025A" w:rsidRDefault="00DF5C3A">
      <w:pPr>
        <w:widowControl/>
        <w:rPr>
          <w:rFonts w:ascii="Times New Roman" w:eastAsia="標楷體" w:hAnsi="Times New Roman" w:cs="Times New Roman"/>
          <w:kern w:val="0"/>
          <w:sz w:val="32"/>
          <w:szCs w:val="32"/>
        </w:rPr>
      </w:pPr>
    </w:p>
    <w:p w:rsidR="00DF5C3A" w:rsidRPr="00B4025A" w:rsidRDefault="00DF5C3A">
      <w:pPr>
        <w:widowControl/>
        <w:rPr>
          <w:rFonts w:ascii="Times New Roman" w:eastAsia="標楷體" w:hAnsi="Times New Roman" w:cs="Times New Roman"/>
          <w:kern w:val="0"/>
          <w:sz w:val="32"/>
          <w:szCs w:val="32"/>
        </w:rPr>
      </w:pPr>
    </w:p>
    <w:p w:rsidR="00DF5C3A" w:rsidRPr="00B4025A" w:rsidRDefault="00DF5C3A">
      <w:pPr>
        <w:widowControl/>
        <w:rPr>
          <w:rFonts w:ascii="Times New Roman" w:eastAsia="標楷體" w:hAnsi="Times New Roman" w:cs="Times New Roman"/>
          <w:kern w:val="0"/>
          <w:sz w:val="32"/>
          <w:szCs w:val="32"/>
        </w:rPr>
      </w:pPr>
    </w:p>
    <w:p w:rsidR="00D9473D" w:rsidRPr="00B4025A" w:rsidRDefault="00D9473D" w:rsidP="00DF2E5B">
      <w:pPr>
        <w:pStyle w:val="2"/>
        <w:numPr>
          <w:ilvl w:val="0"/>
          <w:numId w:val="105"/>
        </w:numPr>
        <w:spacing w:line="240" w:lineRule="auto"/>
        <w:ind w:left="822" w:hanging="811"/>
        <w:rPr>
          <w:rFonts w:hint="eastAsia"/>
          <w:lang w:eastAsia="zh-TW"/>
        </w:rPr>
      </w:pPr>
      <w:bookmarkStart w:id="63" w:name="_Toc16840280"/>
      <w:r w:rsidRPr="00B4025A">
        <w:rPr>
          <w:lang w:eastAsia="zh-TW"/>
        </w:rPr>
        <w:lastRenderedPageBreak/>
        <w:t>附件</w:t>
      </w:r>
      <w:r w:rsidR="00475E16" w:rsidRPr="00B4025A">
        <w:rPr>
          <w:lang w:eastAsia="zh-TW"/>
        </w:rPr>
        <w:t>9</w:t>
      </w:r>
      <w:r w:rsidR="00475E16" w:rsidRPr="00B4025A">
        <w:rPr>
          <w:rFonts w:hint="eastAsia"/>
          <w:lang w:eastAsia="zh-TW"/>
        </w:rPr>
        <w:t>：</w:t>
      </w:r>
      <w:r w:rsidRPr="00B4025A">
        <w:rPr>
          <w:lang w:eastAsia="zh-TW"/>
        </w:rPr>
        <w:t>108</w:t>
      </w:r>
      <w:r w:rsidRPr="00B4025A">
        <w:rPr>
          <w:lang w:eastAsia="zh-TW"/>
        </w:rPr>
        <w:t>學年度各級學校特殊教育通報檢核實施計畫</w:t>
      </w:r>
      <w:bookmarkEnd w:id="63"/>
    </w:p>
    <w:p w:rsidR="00D9473D" w:rsidRPr="00B4025A" w:rsidRDefault="00D9473D" w:rsidP="00D9473D">
      <w:pPr>
        <w:snapToGrid w:val="0"/>
        <w:spacing w:line="440" w:lineRule="exact"/>
        <w:ind w:left="700" w:hangingChars="250" w:hanging="700"/>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壹、依據：</w:t>
      </w:r>
    </w:p>
    <w:p w:rsidR="00D9473D" w:rsidRPr="00B4025A" w:rsidRDefault="00D9473D" w:rsidP="00D9473D">
      <w:pPr>
        <w:snapToGrid w:val="0"/>
        <w:spacing w:line="440" w:lineRule="exact"/>
        <w:ind w:leftChars="227" w:left="699" w:hangingChars="55" w:hanging="154"/>
        <w:rPr>
          <w:rFonts w:ascii="Times New Roman" w:eastAsia="標楷體" w:hAnsi="Times New Roman" w:cs="Times New Roman"/>
          <w:sz w:val="28"/>
          <w:szCs w:val="28"/>
        </w:rPr>
      </w:pPr>
      <w:r w:rsidRPr="00B4025A">
        <w:rPr>
          <w:rFonts w:ascii="Times New Roman" w:eastAsia="標楷體" w:hAnsi="Times New Roman" w:cs="Times New Roman"/>
          <w:kern w:val="0"/>
          <w:sz w:val="28"/>
          <w:szCs w:val="28"/>
        </w:rPr>
        <w:t>一、</w:t>
      </w:r>
      <w:r w:rsidRPr="00B4025A">
        <w:rPr>
          <w:rFonts w:ascii="Times New Roman" w:eastAsia="標楷體" w:hAnsi="Times New Roman" w:cs="Times New Roman"/>
          <w:sz w:val="28"/>
          <w:szCs w:val="28"/>
        </w:rPr>
        <w:t>特殊教育法第四十四條暨施行細則第十六條。</w:t>
      </w:r>
    </w:p>
    <w:p w:rsidR="00D9473D" w:rsidRPr="00B4025A" w:rsidRDefault="00D9473D" w:rsidP="00D9473D">
      <w:pPr>
        <w:snapToGrid w:val="0"/>
        <w:spacing w:line="440" w:lineRule="exact"/>
        <w:ind w:leftChars="227" w:left="699" w:hangingChars="55" w:hanging="154"/>
        <w:rPr>
          <w:rFonts w:ascii="Times New Roman" w:eastAsia="標楷體" w:hAnsi="Times New Roman" w:cs="Times New Roman"/>
          <w:sz w:val="28"/>
          <w:szCs w:val="28"/>
        </w:rPr>
      </w:pPr>
      <w:r w:rsidRPr="00B4025A">
        <w:rPr>
          <w:rFonts w:ascii="Times New Roman" w:eastAsia="標楷體" w:hAnsi="Times New Roman" w:cs="Times New Roman"/>
          <w:sz w:val="28"/>
          <w:szCs w:val="28"/>
        </w:rPr>
        <w:t>二、各教育階段身心障礙學生個案轉銜服務資料通報注意事項。</w:t>
      </w:r>
    </w:p>
    <w:p w:rsidR="00D9473D" w:rsidRPr="00B4025A" w:rsidRDefault="00D9473D" w:rsidP="00D9473D">
      <w:pPr>
        <w:snapToGrid w:val="0"/>
        <w:spacing w:line="440" w:lineRule="exact"/>
        <w:ind w:leftChars="227" w:left="699" w:hangingChars="55" w:hanging="154"/>
        <w:rPr>
          <w:rFonts w:ascii="Times New Roman" w:eastAsia="標楷體" w:hAnsi="Times New Roman" w:cs="Times New Roman"/>
          <w:sz w:val="28"/>
          <w:szCs w:val="28"/>
        </w:rPr>
      </w:pPr>
      <w:r w:rsidRPr="00B4025A">
        <w:rPr>
          <w:rFonts w:ascii="Times New Roman" w:eastAsia="標楷體" w:hAnsi="Times New Roman" w:cs="Times New Roman"/>
          <w:sz w:val="28"/>
          <w:szCs w:val="28"/>
        </w:rPr>
        <w:t>三、教育部通報網特殊教育推行業務網路時程表。</w:t>
      </w:r>
    </w:p>
    <w:p w:rsidR="00D9473D" w:rsidRPr="00B4025A" w:rsidRDefault="00D9473D" w:rsidP="00D9473D">
      <w:pPr>
        <w:snapToGrid w:val="0"/>
        <w:spacing w:line="440" w:lineRule="exact"/>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貳、目的：</w:t>
      </w:r>
    </w:p>
    <w:p w:rsidR="00D9473D" w:rsidRPr="00B4025A" w:rsidRDefault="00D9473D" w:rsidP="00D9473D">
      <w:pPr>
        <w:snapToGrid w:val="0"/>
        <w:spacing w:line="440" w:lineRule="exact"/>
        <w:ind w:leftChars="200" w:left="480" w:firstLineChars="200" w:firstLine="560"/>
        <w:jc w:val="both"/>
        <w:rPr>
          <w:rFonts w:ascii="Times New Roman" w:eastAsia="標楷體" w:hAnsi="Times New Roman" w:cs="Times New Roman"/>
          <w:kern w:val="0"/>
          <w:sz w:val="28"/>
          <w:szCs w:val="28"/>
        </w:rPr>
      </w:pPr>
      <w:r w:rsidRPr="00B4025A">
        <w:rPr>
          <w:rFonts w:ascii="Times New Roman" w:eastAsia="標楷體" w:hAnsi="Times New Roman" w:cs="Times New Roman"/>
          <w:sz w:val="28"/>
          <w:szCs w:val="28"/>
        </w:rPr>
        <w:t>強化本市特殊教育通報之正確性，以充分掌握本市特殊教育學生數與安置情形，作為本市特殊教育措施規劃及教育資源分配之依據，進而有效提供特殊教育服務</w:t>
      </w:r>
      <w:r w:rsidRPr="00B4025A">
        <w:rPr>
          <w:rFonts w:ascii="Times New Roman" w:eastAsia="標楷體" w:hAnsi="Times New Roman" w:cs="Times New Roman"/>
          <w:kern w:val="0"/>
          <w:sz w:val="28"/>
          <w:szCs w:val="28"/>
        </w:rPr>
        <w:t>。</w:t>
      </w:r>
    </w:p>
    <w:p w:rsidR="00D9473D" w:rsidRPr="00B4025A" w:rsidRDefault="00D9473D" w:rsidP="00D9473D">
      <w:pPr>
        <w:snapToGrid w:val="0"/>
        <w:spacing w:line="440" w:lineRule="exact"/>
        <w:ind w:left="1400" w:hangingChars="500" w:hanging="1400"/>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參、對象：</w:t>
      </w:r>
    </w:p>
    <w:p w:rsidR="00D9473D" w:rsidRPr="00B4025A" w:rsidRDefault="00D9473D" w:rsidP="00D9473D">
      <w:pPr>
        <w:snapToGrid w:val="0"/>
        <w:spacing w:line="440" w:lineRule="exact"/>
        <w:ind w:leftChars="200" w:left="480" w:firstLineChars="200" w:firstLine="560"/>
        <w:jc w:val="both"/>
        <w:rPr>
          <w:rFonts w:ascii="Times New Roman" w:eastAsia="標楷體" w:hAnsi="Times New Roman" w:cs="Times New Roman"/>
          <w:bCs/>
          <w:sz w:val="28"/>
          <w:szCs w:val="28"/>
        </w:rPr>
      </w:pPr>
      <w:r w:rsidRPr="00B4025A">
        <w:rPr>
          <w:rFonts w:ascii="Times New Roman" w:eastAsia="標楷體" w:hAnsi="Times New Roman" w:cs="Times New Roman"/>
          <w:sz w:val="28"/>
          <w:szCs w:val="28"/>
        </w:rPr>
        <w:t>本市高級中等學校、國民中小學（</w:t>
      </w:r>
      <w:r w:rsidRPr="00B4025A">
        <w:rPr>
          <w:rFonts w:ascii="Times New Roman" w:eastAsia="標楷體" w:hAnsi="Times New Roman" w:cs="Times New Roman"/>
          <w:bCs/>
          <w:sz w:val="28"/>
          <w:szCs w:val="28"/>
        </w:rPr>
        <w:t>含國小附設幼兒園</w:t>
      </w:r>
      <w:r w:rsidRPr="00B4025A">
        <w:rPr>
          <w:rFonts w:ascii="Times New Roman" w:eastAsia="標楷體" w:hAnsi="Times New Roman" w:cs="Times New Roman"/>
          <w:sz w:val="28"/>
          <w:szCs w:val="28"/>
        </w:rPr>
        <w:t>）、各公私立幼兒園</w:t>
      </w:r>
      <w:r w:rsidRPr="00B4025A">
        <w:rPr>
          <w:rFonts w:ascii="Times New Roman" w:eastAsia="標楷體" w:hAnsi="Times New Roman" w:cs="Times New Roman"/>
          <w:bCs/>
          <w:sz w:val="28"/>
          <w:szCs w:val="28"/>
        </w:rPr>
        <w:t>及各教養機構學前部。</w:t>
      </w:r>
    </w:p>
    <w:p w:rsidR="00D9473D" w:rsidRPr="00B4025A" w:rsidRDefault="00D9473D" w:rsidP="00D9473D">
      <w:pPr>
        <w:snapToGrid w:val="0"/>
        <w:spacing w:line="440" w:lineRule="exact"/>
        <w:ind w:left="700" w:hangingChars="250" w:hanging="700"/>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肆、檢核期程：</w:t>
      </w:r>
      <w:r w:rsidRPr="00B4025A">
        <w:rPr>
          <w:rFonts w:ascii="Times New Roman" w:eastAsia="標楷體" w:hAnsi="Times New Roman" w:cs="Times New Roman"/>
          <w:kern w:val="0"/>
          <w:sz w:val="28"/>
          <w:szCs w:val="28"/>
        </w:rPr>
        <w:t>108</w:t>
      </w:r>
      <w:r w:rsidRPr="00B4025A">
        <w:rPr>
          <w:rFonts w:ascii="Times New Roman" w:eastAsia="標楷體" w:hAnsi="Times New Roman" w:cs="Times New Roman"/>
          <w:kern w:val="0"/>
          <w:sz w:val="28"/>
          <w:szCs w:val="28"/>
        </w:rPr>
        <w:t>年</w:t>
      </w:r>
      <w:r w:rsidRPr="00B4025A">
        <w:rPr>
          <w:rFonts w:ascii="Times New Roman" w:eastAsia="標楷體" w:hAnsi="Times New Roman" w:cs="Times New Roman"/>
          <w:kern w:val="0"/>
          <w:sz w:val="28"/>
          <w:szCs w:val="28"/>
        </w:rPr>
        <w:t>8</w:t>
      </w:r>
      <w:r w:rsidRPr="00B4025A">
        <w:rPr>
          <w:rFonts w:ascii="Times New Roman" w:eastAsia="標楷體" w:hAnsi="Times New Roman" w:cs="Times New Roman"/>
          <w:kern w:val="0"/>
          <w:sz w:val="28"/>
          <w:szCs w:val="28"/>
        </w:rPr>
        <w:t>月</w:t>
      </w:r>
      <w:r w:rsidRPr="00B4025A">
        <w:rPr>
          <w:rFonts w:ascii="Times New Roman" w:eastAsia="標楷體" w:hAnsi="Times New Roman" w:cs="Times New Roman"/>
          <w:kern w:val="0"/>
          <w:sz w:val="28"/>
          <w:szCs w:val="28"/>
        </w:rPr>
        <w:t>1</w:t>
      </w:r>
      <w:r w:rsidRPr="00B4025A">
        <w:rPr>
          <w:rFonts w:ascii="Times New Roman" w:eastAsia="標楷體" w:hAnsi="Times New Roman" w:cs="Times New Roman"/>
          <w:kern w:val="0"/>
          <w:sz w:val="28"/>
          <w:szCs w:val="28"/>
        </w:rPr>
        <w:t>日至</w:t>
      </w:r>
      <w:r w:rsidRPr="00B4025A">
        <w:rPr>
          <w:rFonts w:ascii="Times New Roman" w:eastAsia="標楷體" w:hAnsi="Times New Roman" w:cs="Times New Roman"/>
          <w:kern w:val="0"/>
          <w:sz w:val="28"/>
          <w:szCs w:val="28"/>
        </w:rPr>
        <w:t>109</w:t>
      </w:r>
      <w:r w:rsidRPr="00B4025A">
        <w:rPr>
          <w:rFonts w:ascii="Times New Roman" w:eastAsia="標楷體" w:hAnsi="Times New Roman" w:cs="Times New Roman"/>
          <w:kern w:val="0"/>
          <w:sz w:val="28"/>
          <w:szCs w:val="28"/>
        </w:rPr>
        <w:t>年</w:t>
      </w:r>
      <w:r w:rsidRPr="00B4025A">
        <w:rPr>
          <w:rFonts w:ascii="Times New Roman" w:eastAsia="標楷體" w:hAnsi="Times New Roman" w:cs="Times New Roman"/>
          <w:kern w:val="0"/>
          <w:sz w:val="28"/>
          <w:szCs w:val="28"/>
        </w:rPr>
        <w:t>7</w:t>
      </w:r>
      <w:r w:rsidRPr="00B4025A">
        <w:rPr>
          <w:rFonts w:ascii="Times New Roman" w:eastAsia="標楷體" w:hAnsi="Times New Roman" w:cs="Times New Roman"/>
          <w:kern w:val="0"/>
          <w:sz w:val="28"/>
          <w:szCs w:val="28"/>
        </w:rPr>
        <w:t>月</w:t>
      </w:r>
      <w:r w:rsidRPr="00B4025A">
        <w:rPr>
          <w:rFonts w:ascii="Times New Roman" w:eastAsia="標楷體" w:hAnsi="Times New Roman" w:cs="Times New Roman"/>
          <w:kern w:val="0"/>
          <w:sz w:val="28"/>
          <w:szCs w:val="28"/>
        </w:rPr>
        <w:t>31</w:t>
      </w:r>
      <w:r w:rsidRPr="00B4025A">
        <w:rPr>
          <w:rFonts w:ascii="Times New Roman" w:eastAsia="標楷體" w:hAnsi="Times New Roman" w:cs="Times New Roman"/>
          <w:kern w:val="0"/>
          <w:sz w:val="28"/>
          <w:szCs w:val="28"/>
        </w:rPr>
        <w:t>日。</w:t>
      </w:r>
    </w:p>
    <w:p w:rsidR="00D9473D" w:rsidRPr="00B4025A" w:rsidRDefault="00D9473D" w:rsidP="00D9473D">
      <w:pPr>
        <w:snapToGrid w:val="0"/>
        <w:spacing w:line="440" w:lineRule="exact"/>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伍、檢核內容：</w:t>
      </w:r>
    </w:p>
    <w:p w:rsidR="00D9473D" w:rsidRPr="00B4025A" w:rsidRDefault="00D9473D" w:rsidP="00D9473D">
      <w:pPr>
        <w:snapToGrid w:val="0"/>
        <w:spacing w:line="440" w:lineRule="exact"/>
        <w:ind w:leftChars="200" w:left="480"/>
        <w:jc w:val="both"/>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依據教育部特殊教育通報網項目規畫，詳細檢核指標見附件一。</w:t>
      </w:r>
    </w:p>
    <w:p w:rsidR="00D9473D" w:rsidRPr="00B4025A" w:rsidRDefault="00D9473D" w:rsidP="00D9473D">
      <w:pPr>
        <w:snapToGrid w:val="0"/>
        <w:spacing w:line="440" w:lineRule="exact"/>
        <w:ind w:leftChars="200" w:left="1040" w:hangingChars="200" w:hanging="560"/>
        <w:jc w:val="both"/>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一、學務系統：分為學校資料、班級資料、教師資料及學生資料等四項資料維護。由教育局分別於本學年</w:t>
      </w:r>
      <w:r w:rsidRPr="00B4025A">
        <w:rPr>
          <w:rFonts w:ascii="Times New Roman" w:eastAsia="標楷體" w:hAnsi="Times New Roman" w:cs="Times New Roman"/>
          <w:kern w:val="0"/>
          <w:sz w:val="28"/>
          <w:szCs w:val="28"/>
        </w:rPr>
        <w:t>9</w:t>
      </w:r>
      <w:r w:rsidRPr="00B4025A">
        <w:rPr>
          <w:rFonts w:ascii="Times New Roman" w:eastAsia="標楷體" w:hAnsi="Times New Roman" w:cs="Times New Roman"/>
          <w:kern w:val="0"/>
          <w:sz w:val="28"/>
          <w:szCs w:val="28"/>
        </w:rPr>
        <w:t>月、</w:t>
      </w:r>
      <w:r w:rsidRPr="00B4025A">
        <w:rPr>
          <w:rFonts w:ascii="Times New Roman" w:eastAsia="標楷體" w:hAnsi="Times New Roman" w:cs="Times New Roman"/>
          <w:kern w:val="0"/>
          <w:sz w:val="28"/>
          <w:szCs w:val="28"/>
        </w:rPr>
        <w:t>10</w:t>
      </w:r>
      <w:r w:rsidRPr="00B4025A">
        <w:rPr>
          <w:rFonts w:ascii="Times New Roman" w:eastAsia="標楷體" w:hAnsi="Times New Roman" w:cs="Times New Roman"/>
          <w:kern w:val="0"/>
          <w:sz w:val="28"/>
          <w:szCs w:val="28"/>
        </w:rPr>
        <w:t>月、</w:t>
      </w:r>
      <w:r w:rsidRPr="00B4025A">
        <w:rPr>
          <w:rFonts w:ascii="Times New Roman" w:eastAsia="標楷體" w:hAnsi="Times New Roman" w:cs="Times New Roman"/>
          <w:kern w:val="0"/>
          <w:sz w:val="28"/>
          <w:szCs w:val="28"/>
        </w:rPr>
        <w:t>11</w:t>
      </w:r>
      <w:r w:rsidRPr="00B4025A">
        <w:rPr>
          <w:rFonts w:ascii="Times New Roman" w:eastAsia="標楷體" w:hAnsi="Times New Roman" w:cs="Times New Roman"/>
          <w:kern w:val="0"/>
          <w:sz w:val="28"/>
          <w:szCs w:val="28"/>
        </w:rPr>
        <w:t>月、</w:t>
      </w:r>
      <w:r w:rsidRPr="00B4025A">
        <w:rPr>
          <w:rFonts w:ascii="Times New Roman" w:eastAsia="標楷體" w:hAnsi="Times New Roman" w:cs="Times New Roman"/>
          <w:kern w:val="0"/>
          <w:sz w:val="28"/>
          <w:szCs w:val="28"/>
        </w:rPr>
        <w:t>3</w:t>
      </w:r>
      <w:r w:rsidRPr="00B4025A">
        <w:rPr>
          <w:rFonts w:ascii="Times New Roman" w:eastAsia="標楷體" w:hAnsi="Times New Roman" w:cs="Times New Roman"/>
          <w:kern w:val="0"/>
          <w:sz w:val="28"/>
          <w:szCs w:val="28"/>
        </w:rPr>
        <w:t>月、</w:t>
      </w:r>
      <w:r w:rsidRPr="00B4025A">
        <w:rPr>
          <w:rFonts w:ascii="Times New Roman" w:eastAsia="標楷體" w:hAnsi="Times New Roman" w:cs="Times New Roman"/>
          <w:kern w:val="0"/>
          <w:sz w:val="28"/>
          <w:szCs w:val="28"/>
        </w:rPr>
        <w:t>4</w:t>
      </w:r>
      <w:r w:rsidRPr="00B4025A">
        <w:rPr>
          <w:rFonts w:ascii="Times New Roman" w:eastAsia="標楷體" w:hAnsi="Times New Roman" w:cs="Times New Roman"/>
          <w:kern w:val="0"/>
          <w:sz w:val="28"/>
          <w:szCs w:val="28"/>
        </w:rPr>
        <w:t>月及</w:t>
      </w:r>
      <w:r w:rsidRPr="00B4025A">
        <w:rPr>
          <w:rFonts w:ascii="Times New Roman" w:eastAsia="標楷體" w:hAnsi="Times New Roman" w:cs="Times New Roman"/>
          <w:kern w:val="0"/>
          <w:sz w:val="28"/>
          <w:szCs w:val="28"/>
        </w:rPr>
        <w:t>5</w:t>
      </w:r>
      <w:r w:rsidRPr="00B4025A">
        <w:rPr>
          <w:rFonts w:ascii="Times New Roman" w:eastAsia="標楷體" w:hAnsi="Times New Roman" w:cs="Times New Roman"/>
          <w:kern w:val="0"/>
          <w:sz w:val="28"/>
          <w:szCs w:val="28"/>
        </w:rPr>
        <w:t>月之</w:t>
      </w:r>
      <w:r w:rsidRPr="00B4025A">
        <w:rPr>
          <w:rFonts w:ascii="Times New Roman" w:eastAsia="標楷體" w:hAnsi="Times New Roman" w:cs="Times New Roman"/>
          <w:kern w:val="0"/>
          <w:sz w:val="28"/>
          <w:szCs w:val="28"/>
        </w:rPr>
        <w:t>10</w:t>
      </w:r>
      <w:r w:rsidRPr="00B4025A">
        <w:rPr>
          <w:rFonts w:ascii="Times New Roman" w:eastAsia="標楷體" w:hAnsi="Times New Roman" w:cs="Times New Roman"/>
          <w:kern w:val="0"/>
          <w:sz w:val="28"/>
          <w:szCs w:val="28"/>
        </w:rPr>
        <w:t>日進行</w:t>
      </w:r>
      <w:r w:rsidRPr="00B4025A">
        <w:rPr>
          <w:rFonts w:ascii="Times New Roman" w:eastAsia="標楷體" w:hAnsi="Times New Roman" w:cs="Times New Roman"/>
          <w:kern w:val="0"/>
          <w:sz w:val="28"/>
          <w:szCs w:val="28"/>
        </w:rPr>
        <w:t>6</w:t>
      </w:r>
      <w:r w:rsidRPr="00B4025A">
        <w:rPr>
          <w:rFonts w:ascii="Times New Roman" w:eastAsia="標楷體" w:hAnsi="Times New Roman" w:cs="Times New Roman"/>
          <w:kern w:val="0"/>
          <w:sz w:val="28"/>
          <w:szCs w:val="28"/>
        </w:rPr>
        <w:t>次檢核。</w:t>
      </w:r>
    </w:p>
    <w:p w:rsidR="00D9473D" w:rsidRPr="00B4025A" w:rsidRDefault="00D9473D" w:rsidP="00D9473D">
      <w:pPr>
        <w:snapToGrid w:val="0"/>
        <w:spacing w:line="440" w:lineRule="exact"/>
        <w:ind w:leftChars="200" w:left="1040" w:hangingChars="200" w:hanging="560"/>
        <w:jc w:val="both"/>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二、轉銜通報：完整填寫轉銜表內容、安置學校、學生資料異動與接收。由教育局分別於本學年</w:t>
      </w:r>
      <w:r w:rsidRPr="00B4025A">
        <w:rPr>
          <w:rFonts w:ascii="Times New Roman" w:eastAsia="標楷體" w:hAnsi="Times New Roman" w:cs="Times New Roman"/>
          <w:kern w:val="0"/>
          <w:sz w:val="28"/>
          <w:szCs w:val="28"/>
        </w:rPr>
        <w:t>9</w:t>
      </w:r>
      <w:r w:rsidRPr="00B4025A">
        <w:rPr>
          <w:rFonts w:ascii="Times New Roman" w:eastAsia="標楷體" w:hAnsi="Times New Roman" w:cs="Times New Roman"/>
          <w:kern w:val="0"/>
          <w:sz w:val="28"/>
          <w:szCs w:val="28"/>
        </w:rPr>
        <w:t>月、</w:t>
      </w:r>
      <w:r w:rsidRPr="00B4025A">
        <w:rPr>
          <w:rFonts w:ascii="Times New Roman" w:eastAsia="標楷體" w:hAnsi="Times New Roman" w:cs="Times New Roman"/>
          <w:kern w:val="0"/>
          <w:sz w:val="28"/>
          <w:szCs w:val="28"/>
        </w:rPr>
        <w:t>10</w:t>
      </w:r>
      <w:r w:rsidRPr="00B4025A">
        <w:rPr>
          <w:rFonts w:ascii="Times New Roman" w:eastAsia="標楷體" w:hAnsi="Times New Roman" w:cs="Times New Roman"/>
          <w:kern w:val="0"/>
          <w:sz w:val="28"/>
          <w:szCs w:val="28"/>
        </w:rPr>
        <w:t>月、</w:t>
      </w:r>
      <w:r w:rsidRPr="00B4025A">
        <w:rPr>
          <w:rFonts w:ascii="Times New Roman" w:eastAsia="標楷體" w:hAnsi="Times New Roman" w:cs="Times New Roman"/>
          <w:kern w:val="0"/>
          <w:sz w:val="28"/>
          <w:szCs w:val="28"/>
        </w:rPr>
        <w:t>11</w:t>
      </w:r>
      <w:r w:rsidRPr="00B4025A">
        <w:rPr>
          <w:rFonts w:ascii="Times New Roman" w:eastAsia="標楷體" w:hAnsi="Times New Roman" w:cs="Times New Roman"/>
          <w:kern w:val="0"/>
          <w:sz w:val="28"/>
          <w:szCs w:val="28"/>
        </w:rPr>
        <w:t>月及</w:t>
      </w:r>
      <w:r w:rsidRPr="00B4025A">
        <w:rPr>
          <w:rFonts w:ascii="Times New Roman" w:eastAsia="標楷體" w:hAnsi="Times New Roman" w:cs="Times New Roman"/>
          <w:kern w:val="0"/>
          <w:sz w:val="28"/>
          <w:szCs w:val="28"/>
        </w:rPr>
        <w:t>5</w:t>
      </w:r>
      <w:r w:rsidRPr="00B4025A">
        <w:rPr>
          <w:rFonts w:ascii="Times New Roman" w:eastAsia="標楷體" w:hAnsi="Times New Roman" w:cs="Times New Roman"/>
          <w:kern w:val="0"/>
          <w:sz w:val="28"/>
          <w:szCs w:val="28"/>
        </w:rPr>
        <w:t>月之</w:t>
      </w:r>
      <w:r w:rsidRPr="00B4025A">
        <w:rPr>
          <w:rFonts w:ascii="Times New Roman" w:eastAsia="標楷體" w:hAnsi="Times New Roman" w:cs="Times New Roman"/>
          <w:kern w:val="0"/>
          <w:sz w:val="28"/>
          <w:szCs w:val="28"/>
        </w:rPr>
        <w:t>10</w:t>
      </w:r>
      <w:r w:rsidRPr="00B4025A">
        <w:rPr>
          <w:rFonts w:ascii="Times New Roman" w:eastAsia="標楷體" w:hAnsi="Times New Roman" w:cs="Times New Roman"/>
          <w:kern w:val="0"/>
          <w:sz w:val="28"/>
          <w:szCs w:val="28"/>
        </w:rPr>
        <w:t>日進行</w:t>
      </w:r>
      <w:r w:rsidRPr="00B4025A">
        <w:rPr>
          <w:rFonts w:ascii="Times New Roman" w:eastAsia="標楷體" w:hAnsi="Times New Roman" w:cs="Times New Roman"/>
          <w:kern w:val="0"/>
          <w:sz w:val="28"/>
          <w:szCs w:val="28"/>
        </w:rPr>
        <w:t>4</w:t>
      </w:r>
      <w:r w:rsidRPr="00B4025A">
        <w:rPr>
          <w:rFonts w:ascii="Times New Roman" w:eastAsia="標楷體" w:hAnsi="Times New Roman" w:cs="Times New Roman"/>
          <w:kern w:val="0"/>
          <w:sz w:val="28"/>
          <w:szCs w:val="28"/>
        </w:rPr>
        <w:t>次檢核。</w:t>
      </w:r>
    </w:p>
    <w:p w:rsidR="00D9473D" w:rsidRPr="00B4025A" w:rsidRDefault="00D9473D" w:rsidP="00D9473D">
      <w:pPr>
        <w:snapToGrid w:val="0"/>
        <w:spacing w:line="440" w:lineRule="exact"/>
        <w:ind w:leftChars="200" w:left="1040" w:hangingChars="200" w:hanging="560"/>
        <w:jc w:val="both"/>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三、鑑定安置：依規定期程內提報鑑定個案，完成安置後接收個案。</w:t>
      </w:r>
    </w:p>
    <w:p w:rsidR="00D9473D" w:rsidRPr="00B4025A" w:rsidRDefault="00D9473D" w:rsidP="00D9473D">
      <w:pPr>
        <w:snapToGrid w:val="0"/>
        <w:spacing w:line="440" w:lineRule="exact"/>
        <w:ind w:leftChars="200" w:left="1040" w:hangingChars="200" w:hanging="560"/>
        <w:jc w:val="both"/>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四、視障用書、學障有聲書：依規定時程上網申請，並於期限內回報到書狀況。</w:t>
      </w:r>
    </w:p>
    <w:p w:rsidR="00D9473D" w:rsidRPr="00B4025A" w:rsidRDefault="00D9473D" w:rsidP="00D9473D">
      <w:pPr>
        <w:snapToGrid w:val="0"/>
        <w:spacing w:line="440" w:lineRule="exact"/>
        <w:ind w:leftChars="200" w:left="1040" w:hangingChars="200" w:hanging="560"/>
        <w:jc w:val="both"/>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五、特教研習：上網登錄所有校內舉辦之特教研習，並於研習結束後</w:t>
      </w:r>
      <w:r w:rsidRPr="00B4025A">
        <w:rPr>
          <w:rFonts w:ascii="Times New Roman" w:eastAsia="標楷體" w:hAnsi="Times New Roman" w:cs="Times New Roman"/>
          <w:kern w:val="0"/>
          <w:sz w:val="28"/>
          <w:szCs w:val="28"/>
        </w:rPr>
        <w:t>15</w:t>
      </w:r>
      <w:r w:rsidRPr="00B4025A">
        <w:rPr>
          <w:rFonts w:ascii="Times New Roman" w:eastAsia="標楷體" w:hAnsi="Times New Roman" w:cs="Times New Roman"/>
          <w:kern w:val="0"/>
          <w:sz w:val="28"/>
          <w:szCs w:val="28"/>
        </w:rPr>
        <w:t>日內完成研習時數核發。</w:t>
      </w:r>
    </w:p>
    <w:p w:rsidR="00D9473D" w:rsidRPr="00B4025A" w:rsidRDefault="00D9473D" w:rsidP="00D9473D">
      <w:pPr>
        <w:snapToGrid w:val="0"/>
        <w:spacing w:line="440" w:lineRule="exact"/>
        <w:ind w:leftChars="200" w:left="1040" w:hangingChars="200" w:hanging="560"/>
        <w:jc w:val="both"/>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六、特教檢核表：</w:t>
      </w:r>
    </w:p>
    <w:p w:rsidR="00D9473D" w:rsidRPr="00B4025A" w:rsidRDefault="00D9473D" w:rsidP="00D9473D">
      <w:pPr>
        <w:snapToGrid w:val="0"/>
        <w:spacing w:line="440" w:lineRule="exact"/>
        <w:ind w:leftChars="400" w:left="1520" w:hangingChars="200" w:hanging="560"/>
        <w:jc w:val="both"/>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（一）每學期開學一個月內（</w:t>
      </w:r>
      <w:r w:rsidRPr="00B4025A">
        <w:rPr>
          <w:rFonts w:ascii="Times New Roman" w:eastAsia="標楷體" w:hAnsi="Times New Roman" w:cs="Times New Roman"/>
          <w:kern w:val="0"/>
          <w:sz w:val="28"/>
          <w:szCs w:val="28"/>
        </w:rPr>
        <w:t>10</w:t>
      </w:r>
      <w:r w:rsidRPr="00B4025A">
        <w:rPr>
          <w:rFonts w:ascii="Times New Roman" w:eastAsia="標楷體" w:hAnsi="Times New Roman" w:cs="Times New Roman"/>
          <w:kern w:val="0"/>
          <w:sz w:val="28"/>
          <w:szCs w:val="28"/>
        </w:rPr>
        <w:t>月</w:t>
      </w:r>
      <w:r w:rsidRPr="00B4025A">
        <w:rPr>
          <w:rFonts w:ascii="Times New Roman" w:eastAsia="標楷體" w:hAnsi="Times New Roman" w:cs="Times New Roman"/>
          <w:kern w:val="0"/>
          <w:sz w:val="28"/>
          <w:szCs w:val="28"/>
        </w:rPr>
        <w:t>20</w:t>
      </w:r>
      <w:r w:rsidRPr="00B4025A">
        <w:rPr>
          <w:rFonts w:ascii="Times New Roman" w:eastAsia="標楷體" w:hAnsi="Times New Roman" w:cs="Times New Roman"/>
          <w:kern w:val="0"/>
          <w:sz w:val="28"/>
          <w:szCs w:val="28"/>
        </w:rPr>
        <w:t>日及</w:t>
      </w:r>
      <w:r w:rsidRPr="00B4025A">
        <w:rPr>
          <w:rFonts w:ascii="Times New Roman" w:eastAsia="標楷體" w:hAnsi="Times New Roman" w:cs="Times New Roman"/>
          <w:kern w:val="0"/>
          <w:sz w:val="28"/>
          <w:szCs w:val="28"/>
        </w:rPr>
        <w:t>3</w:t>
      </w:r>
      <w:r w:rsidRPr="00B4025A">
        <w:rPr>
          <w:rFonts w:ascii="Times New Roman" w:eastAsia="標楷體" w:hAnsi="Times New Roman" w:cs="Times New Roman"/>
          <w:kern w:val="0"/>
          <w:sz w:val="28"/>
          <w:szCs w:val="28"/>
        </w:rPr>
        <w:t>月</w:t>
      </w:r>
      <w:r w:rsidRPr="00B4025A">
        <w:rPr>
          <w:rFonts w:ascii="Times New Roman" w:eastAsia="標楷體" w:hAnsi="Times New Roman" w:cs="Times New Roman"/>
          <w:kern w:val="0"/>
          <w:sz w:val="28"/>
          <w:szCs w:val="28"/>
        </w:rPr>
        <w:t>20</w:t>
      </w:r>
      <w:r w:rsidRPr="00B4025A">
        <w:rPr>
          <w:rFonts w:ascii="Times New Roman" w:eastAsia="標楷體" w:hAnsi="Times New Roman" w:cs="Times New Roman"/>
          <w:kern w:val="0"/>
          <w:sz w:val="28"/>
          <w:szCs w:val="28"/>
        </w:rPr>
        <w:t>日前），上網更新檢核</w:t>
      </w:r>
      <w:r w:rsidRPr="00B4025A">
        <w:rPr>
          <w:rFonts w:ascii="Times New Roman" w:eastAsia="標楷體" w:hAnsi="Times New Roman" w:cs="Times New Roman" w:hint="eastAsia"/>
          <w:kern w:val="0"/>
          <w:sz w:val="28"/>
          <w:szCs w:val="28"/>
        </w:rPr>
        <w:t xml:space="preserve"> </w:t>
      </w:r>
    </w:p>
    <w:p w:rsidR="00D9473D" w:rsidRPr="00B4025A" w:rsidRDefault="00D9473D" w:rsidP="00D9473D">
      <w:pPr>
        <w:snapToGrid w:val="0"/>
        <w:spacing w:line="440" w:lineRule="exact"/>
        <w:ind w:leftChars="400" w:left="1520" w:hangingChars="200" w:hanging="560"/>
        <w:jc w:val="both"/>
        <w:rPr>
          <w:rFonts w:ascii="Times New Roman" w:eastAsia="標楷體" w:hAnsi="Times New Roman" w:cs="Times New Roman"/>
          <w:kern w:val="0"/>
          <w:sz w:val="28"/>
          <w:szCs w:val="28"/>
        </w:rPr>
      </w:pPr>
      <w:r w:rsidRPr="00B4025A">
        <w:rPr>
          <w:rFonts w:ascii="Times New Roman" w:eastAsia="標楷體" w:hAnsi="Times New Roman" w:cs="Times New Roman" w:hint="eastAsia"/>
          <w:kern w:val="0"/>
          <w:sz w:val="28"/>
          <w:szCs w:val="28"/>
        </w:rPr>
        <w:t xml:space="preserve">      </w:t>
      </w:r>
      <w:r w:rsidRPr="00B4025A">
        <w:rPr>
          <w:rFonts w:ascii="Times New Roman" w:eastAsia="標楷體" w:hAnsi="Times New Roman" w:cs="Times New Roman"/>
          <w:kern w:val="0"/>
          <w:sz w:val="28"/>
          <w:szCs w:val="28"/>
        </w:rPr>
        <w:t>表學生數及教師數。</w:t>
      </w:r>
    </w:p>
    <w:p w:rsidR="00D9473D" w:rsidRPr="00B4025A" w:rsidRDefault="00D9473D" w:rsidP="00D9473D">
      <w:pPr>
        <w:snapToGrid w:val="0"/>
        <w:spacing w:line="440" w:lineRule="exact"/>
        <w:ind w:leftChars="400" w:left="1520" w:hangingChars="200" w:hanging="560"/>
        <w:jc w:val="both"/>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（二）檢核表需完整填寫具體說明。</w:t>
      </w:r>
    </w:p>
    <w:p w:rsidR="00D9473D" w:rsidRPr="00B4025A" w:rsidRDefault="00D9473D" w:rsidP="00D9473D">
      <w:pPr>
        <w:snapToGrid w:val="0"/>
        <w:spacing w:line="440" w:lineRule="exact"/>
        <w:ind w:leftChars="400" w:left="1520" w:hangingChars="200" w:hanging="560"/>
        <w:jc w:val="both"/>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（三）本學年</w:t>
      </w:r>
      <w:r w:rsidRPr="00B4025A">
        <w:rPr>
          <w:rFonts w:ascii="Times New Roman" w:eastAsia="標楷體" w:hAnsi="Times New Roman" w:cs="Times New Roman"/>
          <w:kern w:val="0"/>
          <w:sz w:val="28"/>
          <w:szCs w:val="28"/>
          <w:bdr w:val="single" w:sz="4" w:space="0" w:color="auto" w:frame="1"/>
        </w:rPr>
        <w:t>6</w:t>
      </w:r>
      <w:r w:rsidRPr="00B4025A">
        <w:rPr>
          <w:rFonts w:ascii="Times New Roman" w:eastAsia="標楷體" w:hAnsi="Times New Roman" w:cs="Times New Roman"/>
          <w:kern w:val="0"/>
          <w:sz w:val="28"/>
          <w:szCs w:val="28"/>
          <w:bdr w:val="single" w:sz="4" w:space="0" w:color="auto" w:frame="1"/>
        </w:rPr>
        <w:t>月</w:t>
      </w:r>
      <w:r w:rsidRPr="00B4025A">
        <w:rPr>
          <w:rFonts w:ascii="Times New Roman" w:eastAsia="標楷體" w:hAnsi="Times New Roman" w:cs="Times New Roman"/>
          <w:kern w:val="0"/>
          <w:sz w:val="28"/>
          <w:szCs w:val="28"/>
          <w:bdr w:val="single" w:sz="4" w:space="0" w:color="auto" w:frame="1"/>
        </w:rPr>
        <w:t>20</w:t>
      </w:r>
      <w:r w:rsidRPr="00B4025A">
        <w:rPr>
          <w:rFonts w:ascii="Times New Roman" w:eastAsia="標楷體" w:hAnsi="Times New Roman" w:cs="Times New Roman"/>
          <w:kern w:val="0"/>
          <w:sz w:val="28"/>
          <w:szCs w:val="28"/>
          <w:bdr w:val="single" w:sz="4" w:space="0" w:color="auto" w:frame="1"/>
        </w:rPr>
        <w:t>日</w:t>
      </w:r>
      <w:r w:rsidRPr="00B4025A">
        <w:rPr>
          <w:rFonts w:ascii="Times New Roman" w:eastAsia="標楷體" w:hAnsi="Times New Roman" w:cs="Times New Roman"/>
          <w:kern w:val="0"/>
          <w:sz w:val="28"/>
          <w:szCs w:val="28"/>
        </w:rPr>
        <w:t>前選</w:t>
      </w:r>
      <w:r w:rsidRPr="00B4025A">
        <w:rPr>
          <w:rFonts w:ascii="Times New Roman" w:eastAsia="標楷體" w:hAnsi="Times New Roman" w:cs="Times New Roman"/>
          <w:kern w:val="0"/>
          <w:sz w:val="28"/>
          <w:szCs w:val="28"/>
          <w:bdr w:val="single" w:sz="4" w:space="0" w:color="auto" w:frame="1"/>
        </w:rPr>
        <w:t>確認資料輸入完畢</w:t>
      </w:r>
      <w:r w:rsidRPr="00B4025A">
        <w:rPr>
          <w:rFonts w:ascii="Times New Roman" w:eastAsia="標楷體" w:hAnsi="Times New Roman" w:cs="Times New Roman"/>
          <w:kern w:val="0"/>
          <w:sz w:val="28"/>
          <w:szCs w:val="28"/>
        </w:rPr>
        <w:t>，並列印檢核表，奉校長</w:t>
      </w:r>
    </w:p>
    <w:p w:rsidR="00D9473D" w:rsidRPr="00B4025A" w:rsidRDefault="00D9473D" w:rsidP="00D9473D">
      <w:pPr>
        <w:snapToGrid w:val="0"/>
        <w:spacing w:line="440" w:lineRule="exact"/>
        <w:ind w:leftChars="400" w:left="1520" w:hangingChars="200" w:hanging="560"/>
        <w:jc w:val="both"/>
        <w:rPr>
          <w:rFonts w:ascii="Times New Roman" w:eastAsia="標楷體" w:hAnsi="Times New Roman" w:cs="Times New Roman"/>
          <w:kern w:val="0"/>
          <w:sz w:val="28"/>
          <w:szCs w:val="28"/>
        </w:rPr>
      </w:pPr>
      <w:r w:rsidRPr="00B4025A">
        <w:rPr>
          <w:rFonts w:ascii="Times New Roman" w:eastAsia="標楷體" w:hAnsi="Times New Roman" w:cs="Times New Roman" w:hint="eastAsia"/>
          <w:kern w:val="0"/>
          <w:sz w:val="28"/>
          <w:szCs w:val="28"/>
        </w:rPr>
        <w:t xml:space="preserve">      </w:t>
      </w:r>
      <w:r w:rsidRPr="00B4025A">
        <w:rPr>
          <w:rFonts w:ascii="Times New Roman" w:eastAsia="標楷體" w:hAnsi="Times New Roman" w:cs="Times New Roman"/>
          <w:kern w:val="0"/>
          <w:sz w:val="28"/>
          <w:szCs w:val="28"/>
        </w:rPr>
        <w:t>核定後逕送教育局特教科承辦人。</w:t>
      </w:r>
    </w:p>
    <w:p w:rsidR="00D9473D" w:rsidRPr="00B4025A" w:rsidRDefault="00D9473D" w:rsidP="00D9473D">
      <w:pPr>
        <w:snapToGrid w:val="0"/>
        <w:spacing w:line="500" w:lineRule="exact"/>
        <w:rPr>
          <w:rFonts w:ascii="Times New Roman" w:eastAsia="標楷體" w:hAnsi="Times New Roman" w:cs="Times New Roman"/>
          <w:bCs/>
          <w:sz w:val="28"/>
          <w:szCs w:val="28"/>
        </w:rPr>
      </w:pPr>
      <w:r w:rsidRPr="00B4025A">
        <w:rPr>
          <w:rFonts w:ascii="Times New Roman" w:eastAsia="標楷體" w:hAnsi="Times New Roman" w:cs="Times New Roman"/>
          <w:kern w:val="0"/>
          <w:sz w:val="28"/>
          <w:szCs w:val="28"/>
        </w:rPr>
        <w:lastRenderedPageBreak/>
        <w:t>陸、檢核流程</w:t>
      </w:r>
      <w:r w:rsidRPr="00B4025A">
        <w:rPr>
          <w:rFonts w:ascii="Times New Roman" w:eastAsia="標楷體" w:hAnsi="Times New Roman" w:cs="Times New Roman"/>
          <w:bCs/>
          <w:sz w:val="28"/>
          <w:szCs w:val="28"/>
        </w:rPr>
        <w:t>：</w:t>
      </w:r>
    </w:p>
    <w:p w:rsidR="00D9473D" w:rsidRPr="00B4025A" w:rsidRDefault="00D9473D" w:rsidP="00D9473D">
      <w:pPr>
        <w:snapToGrid w:val="0"/>
        <w:spacing w:line="440" w:lineRule="exact"/>
        <w:ind w:leftChars="200" w:left="480"/>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一、平時各校隨時上網資料維護。</w:t>
      </w:r>
    </w:p>
    <w:p w:rsidR="00D9473D" w:rsidRPr="00B4025A" w:rsidRDefault="00D9473D" w:rsidP="00D9473D">
      <w:pPr>
        <w:snapToGrid w:val="0"/>
        <w:spacing w:line="440" w:lineRule="exact"/>
        <w:ind w:leftChars="200" w:left="1040" w:hangingChars="200" w:hanging="560"/>
        <w:jc w:val="both"/>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二、教育局於本學年</w:t>
      </w:r>
      <w:r w:rsidRPr="00B4025A">
        <w:rPr>
          <w:rFonts w:ascii="Times New Roman" w:eastAsia="標楷體" w:hAnsi="Times New Roman" w:cs="Times New Roman"/>
          <w:kern w:val="0"/>
          <w:sz w:val="28"/>
          <w:szCs w:val="28"/>
          <w:bdr w:val="single" w:sz="4" w:space="0" w:color="auto" w:frame="1"/>
        </w:rPr>
        <w:t>9</w:t>
      </w:r>
      <w:r w:rsidRPr="00B4025A">
        <w:rPr>
          <w:rFonts w:ascii="Times New Roman" w:eastAsia="標楷體" w:hAnsi="Times New Roman" w:cs="Times New Roman"/>
          <w:kern w:val="0"/>
          <w:sz w:val="28"/>
          <w:szCs w:val="28"/>
          <w:bdr w:val="single" w:sz="4" w:space="0" w:color="auto" w:frame="1"/>
        </w:rPr>
        <w:t>月</w:t>
      </w:r>
      <w:r w:rsidRPr="00B4025A">
        <w:rPr>
          <w:rFonts w:ascii="Times New Roman" w:eastAsia="標楷體" w:hAnsi="Times New Roman" w:cs="Times New Roman"/>
          <w:kern w:val="0"/>
          <w:sz w:val="28"/>
          <w:szCs w:val="28"/>
          <w:bdr w:val="single" w:sz="4" w:space="0" w:color="auto" w:frame="1"/>
        </w:rPr>
        <w:t>1</w:t>
      </w:r>
      <w:r w:rsidRPr="00B4025A">
        <w:rPr>
          <w:rFonts w:ascii="Times New Roman" w:eastAsia="標楷體" w:hAnsi="Times New Roman" w:cs="Times New Roman"/>
          <w:kern w:val="0"/>
          <w:sz w:val="28"/>
          <w:szCs w:val="28"/>
          <w:bdr w:val="single" w:sz="4" w:space="0" w:color="auto" w:frame="1"/>
        </w:rPr>
        <w:t>日</w:t>
      </w:r>
      <w:r w:rsidRPr="00B4025A">
        <w:rPr>
          <w:rFonts w:ascii="Times New Roman" w:eastAsia="標楷體" w:hAnsi="Times New Roman" w:cs="Times New Roman"/>
          <w:kern w:val="0"/>
          <w:sz w:val="28"/>
          <w:szCs w:val="28"/>
        </w:rPr>
        <w:t>、</w:t>
      </w:r>
      <w:r w:rsidRPr="00B4025A">
        <w:rPr>
          <w:rFonts w:ascii="Times New Roman" w:eastAsia="標楷體" w:hAnsi="Times New Roman" w:cs="Times New Roman"/>
          <w:kern w:val="0"/>
          <w:sz w:val="28"/>
          <w:szCs w:val="28"/>
          <w:bdr w:val="single" w:sz="4" w:space="0" w:color="auto" w:frame="1"/>
        </w:rPr>
        <w:t>10</w:t>
      </w:r>
      <w:r w:rsidRPr="00B4025A">
        <w:rPr>
          <w:rFonts w:ascii="Times New Roman" w:eastAsia="標楷體" w:hAnsi="Times New Roman" w:cs="Times New Roman"/>
          <w:kern w:val="0"/>
          <w:sz w:val="28"/>
          <w:szCs w:val="28"/>
          <w:bdr w:val="single" w:sz="4" w:space="0" w:color="auto" w:frame="1"/>
        </w:rPr>
        <w:t>月</w:t>
      </w:r>
      <w:r w:rsidRPr="00B4025A">
        <w:rPr>
          <w:rFonts w:ascii="Times New Roman" w:eastAsia="標楷體" w:hAnsi="Times New Roman" w:cs="Times New Roman"/>
          <w:kern w:val="0"/>
          <w:sz w:val="28"/>
          <w:szCs w:val="28"/>
          <w:bdr w:val="single" w:sz="4" w:space="0" w:color="auto" w:frame="1"/>
        </w:rPr>
        <w:t>1</w:t>
      </w:r>
      <w:r w:rsidRPr="00B4025A">
        <w:rPr>
          <w:rFonts w:ascii="Times New Roman" w:eastAsia="標楷體" w:hAnsi="Times New Roman" w:cs="Times New Roman"/>
          <w:kern w:val="0"/>
          <w:sz w:val="28"/>
          <w:szCs w:val="28"/>
          <w:bdr w:val="single" w:sz="4" w:space="0" w:color="auto" w:frame="1"/>
        </w:rPr>
        <w:t>日</w:t>
      </w:r>
      <w:r w:rsidRPr="00B4025A">
        <w:rPr>
          <w:rFonts w:ascii="Times New Roman" w:eastAsia="標楷體" w:hAnsi="Times New Roman" w:cs="Times New Roman"/>
          <w:kern w:val="0"/>
          <w:sz w:val="28"/>
          <w:szCs w:val="28"/>
        </w:rPr>
        <w:t>、</w:t>
      </w:r>
      <w:r w:rsidRPr="00B4025A">
        <w:rPr>
          <w:rFonts w:ascii="Times New Roman" w:eastAsia="標楷體" w:hAnsi="Times New Roman" w:cs="Times New Roman"/>
          <w:kern w:val="0"/>
          <w:sz w:val="28"/>
          <w:szCs w:val="28"/>
          <w:bdr w:val="single" w:sz="4" w:space="0" w:color="auto" w:frame="1"/>
        </w:rPr>
        <w:t>11</w:t>
      </w:r>
      <w:r w:rsidRPr="00B4025A">
        <w:rPr>
          <w:rFonts w:ascii="Times New Roman" w:eastAsia="標楷體" w:hAnsi="Times New Roman" w:cs="Times New Roman"/>
          <w:kern w:val="0"/>
          <w:sz w:val="28"/>
          <w:szCs w:val="28"/>
          <w:bdr w:val="single" w:sz="4" w:space="0" w:color="auto" w:frame="1"/>
        </w:rPr>
        <w:t>月</w:t>
      </w:r>
      <w:r w:rsidRPr="00B4025A">
        <w:rPr>
          <w:rFonts w:ascii="Times New Roman" w:eastAsia="標楷體" w:hAnsi="Times New Roman" w:cs="Times New Roman"/>
          <w:kern w:val="0"/>
          <w:sz w:val="28"/>
          <w:szCs w:val="28"/>
          <w:bdr w:val="single" w:sz="4" w:space="0" w:color="auto" w:frame="1"/>
        </w:rPr>
        <w:t>1</w:t>
      </w:r>
      <w:r w:rsidRPr="00B4025A">
        <w:rPr>
          <w:rFonts w:ascii="Times New Roman" w:eastAsia="標楷體" w:hAnsi="Times New Roman" w:cs="Times New Roman"/>
          <w:kern w:val="0"/>
          <w:sz w:val="28"/>
          <w:szCs w:val="28"/>
          <w:bdr w:val="single" w:sz="4" w:space="0" w:color="auto" w:frame="1"/>
        </w:rPr>
        <w:t>日</w:t>
      </w:r>
      <w:r w:rsidRPr="00B4025A">
        <w:rPr>
          <w:rFonts w:ascii="Times New Roman" w:eastAsia="標楷體" w:hAnsi="Times New Roman" w:cs="Times New Roman"/>
          <w:kern w:val="0"/>
          <w:sz w:val="28"/>
          <w:szCs w:val="28"/>
        </w:rPr>
        <w:t>、</w:t>
      </w:r>
      <w:r w:rsidRPr="00B4025A">
        <w:rPr>
          <w:rFonts w:ascii="Times New Roman" w:eastAsia="標楷體" w:hAnsi="Times New Roman" w:cs="Times New Roman"/>
          <w:kern w:val="0"/>
          <w:sz w:val="28"/>
          <w:szCs w:val="28"/>
          <w:bdr w:val="single" w:sz="4" w:space="0" w:color="auto" w:frame="1"/>
        </w:rPr>
        <w:t>3</w:t>
      </w:r>
      <w:r w:rsidRPr="00B4025A">
        <w:rPr>
          <w:rFonts w:ascii="Times New Roman" w:eastAsia="標楷體" w:hAnsi="Times New Roman" w:cs="Times New Roman"/>
          <w:kern w:val="0"/>
          <w:sz w:val="28"/>
          <w:szCs w:val="28"/>
          <w:bdr w:val="single" w:sz="4" w:space="0" w:color="auto" w:frame="1"/>
        </w:rPr>
        <w:t>月</w:t>
      </w:r>
      <w:r w:rsidRPr="00B4025A">
        <w:rPr>
          <w:rFonts w:ascii="Times New Roman" w:eastAsia="標楷體" w:hAnsi="Times New Roman" w:cs="Times New Roman"/>
          <w:kern w:val="0"/>
          <w:sz w:val="28"/>
          <w:szCs w:val="28"/>
          <w:bdr w:val="single" w:sz="4" w:space="0" w:color="auto" w:frame="1"/>
        </w:rPr>
        <w:t>1</w:t>
      </w:r>
      <w:r w:rsidRPr="00B4025A">
        <w:rPr>
          <w:rFonts w:ascii="Times New Roman" w:eastAsia="標楷體" w:hAnsi="Times New Roman" w:cs="Times New Roman"/>
          <w:kern w:val="0"/>
          <w:sz w:val="28"/>
          <w:szCs w:val="28"/>
          <w:bdr w:val="single" w:sz="4" w:space="0" w:color="auto" w:frame="1"/>
        </w:rPr>
        <w:t>日</w:t>
      </w:r>
      <w:r w:rsidRPr="00B4025A">
        <w:rPr>
          <w:rFonts w:ascii="Times New Roman" w:eastAsia="標楷體" w:hAnsi="Times New Roman" w:cs="Times New Roman"/>
          <w:kern w:val="0"/>
          <w:sz w:val="28"/>
          <w:szCs w:val="28"/>
        </w:rPr>
        <w:t>、</w:t>
      </w:r>
      <w:r w:rsidRPr="00B4025A">
        <w:rPr>
          <w:rFonts w:ascii="Times New Roman" w:eastAsia="標楷體" w:hAnsi="Times New Roman" w:cs="Times New Roman"/>
          <w:kern w:val="0"/>
          <w:sz w:val="28"/>
          <w:szCs w:val="28"/>
          <w:bdr w:val="single" w:sz="4" w:space="0" w:color="auto" w:frame="1"/>
        </w:rPr>
        <w:t>4</w:t>
      </w:r>
      <w:r w:rsidRPr="00B4025A">
        <w:rPr>
          <w:rFonts w:ascii="Times New Roman" w:eastAsia="標楷體" w:hAnsi="Times New Roman" w:cs="Times New Roman"/>
          <w:kern w:val="0"/>
          <w:sz w:val="28"/>
          <w:szCs w:val="28"/>
          <w:bdr w:val="single" w:sz="4" w:space="0" w:color="auto" w:frame="1"/>
        </w:rPr>
        <w:t>月</w:t>
      </w:r>
      <w:r w:rsidRPr="00B4025A">
        <w:rPr>
          <w:rFonts w:ascii="Times New Roman" w:eastAsia="標楷體" w:hAnsi="Times New Roman" w:cs="Times New Roman"/>
          <w:kern w:val="0"/>
          <w:sz w:val="28"/>
          <w:szCs w:val="28"/>
          <w:bdr w:val="single" w:sz="4" w:space="0" w:color="auto" w:frame="1"/>
        </w:rPr>
        <w:t>1</w:t>
      </w:r>
      <w:r w:rsidRPr="00B4025A">
        <w:rPr>
          <w:rFonts w:ascii="Times New Roman" w:eastAsia="標楷體" w:hAnsi="Times New Roman" w:cs="Times New Roman"/>
          <w:kern w:val="0"/>
          <w:sz w:val="28"/>
          <w:szCs w:val="28"/>
          <w:bdr w:val="single" w:sz="4" w:space="0" w:color="auto" w:frame="1"/>
        </w:rPr>
        <w:t>日</w:t>
      </w:r>
      <w:r w:rsidRPr="00B4025A">
        <w:rPr>
          <w:rFonts w:ascii="Times New Roman" w:eastAsia="標楷體" w:hAnsi="Times New Roman" w:cs="Times New Roman"/>
          <w:kern w:val="0"/>
          <w:sz w:val="28"/>
          <w:szCs w:val="28"/>
        </w:rPr>
        <w:t>及</w:t>
      </w:r>
      <w:r w:rsidRPr="00B4025A">
        <w:rPr>
          <w:rFonts w:ascii="Times New Roman" w:eastAsia="標楷體" w:hAnsi="Times New Roman" w:cs="Times New Roman"/>
          <w:kern w:val="0"/>
          <w:sz w:val="28"/>
          <w:szCs w:val="28"/>
          <w:bdr w:val="single" w:sz="4" w:space="0" w:color="auto" w:frame="1"/>
        </w:rPr>
        <w:t>5</w:t>
      </w:r>
      <w:r w:rsidRPr="00B4025A">
        <w:rPr>
          <w:rFonts w:ascii="Times New Roman" w:eastAsia="標楷體" w:hAnsi="Times New Roman" w:cs="Times New Roman"/>
          <w:kern w:val="0"/>
          <w:sz w:val="28"/>
          <w:szCs w:val="28"/>
          <w:bdr w:val="single" w:sz="4" w:space="0" w:color="auto" w:frame="1"/>
        </w:rPr>
        <w:t>月</w:t>
      </w:r>
      <w:r w:rsidRPr="00B4025A">
        <w:rPr>
          <w:rFonts w:ascii="Times New Roman" w:eastAsia="標楷體" w:hAnsi="Times New Roman" w:cs="Times New Roman"/>
          <w:kern w:val="0"/>
          <w:sz w:val="28"/>
          <w:szCs w:val="28"/>
          <w:bdr w:val="single" w:sz="4" w:space="0" w:color="auto" w:frame="1"/>
        </w:rPr>
        <w:t>1</w:t>
      </w:r>
      <w:r w:rsidRPr="00B4025A">
        <w:rPr>
          <w:rFonts w:ascii="Times New Roman" w:eastAsia="標楷體" w:hAnsi="Times New Roman" w:cs="Times New Roman"/>
          <w:kern w:val="0"/>
          <w:sz w:val="28"/>
          <w:szCs w:val="28"/>
          <w:bdr w:val="single" w:sz="4" w:space="0" w:color="auto" w:frame="1"/>
        </w:rPr>
        <w:t>日</w:t>
      </w:r>
      <w:r w:rsidRPr="00B4025A">
        <w:rPr>
          <w:rFonts w:ascii="Times New Roman" w:eastAsia="標楷體" w:hAnsi="Times New Roman" w:cs="Times New Roman"/>
          <w:kern w:val="0"/>
          <w:sz w:val="28"/>
          <w:szCs w:val="28"/>
        </w:rPr>
        <w:t>進行資料檢核預檢，預檢結果將公告於高雄市特殊教育資訊網「通報成績」，並同時寄至各校承辦人電子信箱，可自行上網查閱。</w:t>
      </w:r>
    </w:p>
    <w:p w:rsidR="00D9473D" w:rsidRPr="00B4025A" w:rsidRDefault="00D9473D" w:rsidP="00D9473D">
      <w:pPr>
        <w:snapToGrid w:val="0"/>
        <w:spacing w:line="440" w:lineRule="exact"/>
        <w:ind w:leftChars="200" w:left="1040" w:hangingChars="200" w:hanging="560"/>
        <w:jc w:val="both"/>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三、各校應於本學年</w:t>
      </w:r>
      <w:r w:rsidRPr="00B4025A">
        <w:rPr>
          <w:rFonts w:ascii="Times New Roman" w:eastAsia="標楷體" w:hAnsi="Times New Roman" w:cs="Times New Roman"/>
          <w:kern w:val="0"/>
          <w:sz w:val="28"/>
          <w:szCs w:val="28"/>
          <w:bdr w:val="single" w:sz="4" w:space="0" w:color="auto" w:frame="1"/>
        </w:rPr>
        <w:t>9</w:t>
      </w:r>
      <w:r w:rsidRPr="00B4025A">
        <w:rPr>
          <w:rFonts w:ascii="Times New Roman" w:eastAsia="標楷體" w:hAnsi="Times New Roman" w:cs="Times New Roman"/>
          <w:kern w:val="0"/>
          <w:sz w:val="28"/>
          <w:szCs w:val="28"/>
          <w:bdr w:val="single" w:sz="4" w:space="0" w:color="auto" w:frame="1"/>
        </w:rPr>
        <w:t>月</w:t>
      </w:r>
      <w:r w:rsidRPr="00B4025A">
        <w:rPr>
          <w:rFonts w:ascii="Times New Roman" w:eastAsia="標楷體" w:hAnsi="Times New Roman" w:cs="Times New Roman"/>
          <w:kern w:val="0"/>
          <w:sz w:val="28"/>
          <w:szCs w:val="28"/>
          <w:bdr w:val="single" w:sz="4" w:space="0" w:color="auto" w:frame="1"/>
        </w:rPr>
        <w:t>5</w:t>
      </w:r>
      <w:r w:rsidRPr="00B4025A">
        <w:rPr>
          <w:rFonts w:ascii="Times New Roman" w:eastAsia="標楷體" w:hAnsi="Times New Roman" w:cs="Times New Roman"/>
          <w:kern w:val="0"/>
          <w:sz w:val="28"/>
          <w:szCs w:val="28"/>
          <w:bdr w:val="single" w:sz="4" w:space="0" w:color="auto" w:frame="1"/>
        </w:rPr>
        <w:t>日</w:t>
      </w:r>
      <w:r w:rsidRPr="00B4025A">
        <w:rPr>
          <w:rFonts w:ascii="Times New Roman" w:eastAsia="標楷體" w:hAnsi="Times New Roman" w:cs="Times New Roman"/>
          <w:kern w:val="0"/>
          <w:sz w:val="28"/>
          <w:szCs w:val="28"/>
        </w:rPr>
        <w:t>、</w:t>
      </w:r>
      <w:r w:rsidRPr="00B4025A">
        <w:rPr>
          <w:rFonts w:ascii="Times New Roman" w:eastAsia="標楷體" w:hAnsi="Times New Roman" w:cs="Times New Roman"/>
          <w:kern w:val="0"/>
          <w:sz w:val="28"/>
          <w:szCs w:val="28"/>
          <w:bdr w:val="single" w:sz="4" w:space="0" w:color="auto" w:frame="1"/>
        </w:rPr>
        <w:t>10</w:t>
      </w:r>
      <w:r w:rsidRPr="00B4025A">
        <w:rPr>
          <w:rFonts w:ascii="Times New Roman" w:eastAsia="標楷體" w:hAnsi="Times New Roman" w:cs="Times New Roman"/>
          <w:kern w:val="0"/>
          <w:sz w:val="28"/>
          <w:szCs w:val="28"/>
          <w:bdr w:val="single" w:sz="4" w:space="0" w:color="auto" w:frame="1"/>
        </w:rPr>
        <w:t>月</w:t>
      </w:r>
      <w:r w:rsidRPr="00B4025A">
        <w:rPr>
          <w:rFonts w:ascii="Times New Roman" w:eastAsia="標楷體" w:hAnsi="Times New Roman" w:cs="Times New Roman"/>
          <w:kern w:val="0"/>
          <w:sz w:val="28"/>
          <w:szCs w:val="28"/>
          <w:bdr w:val="single" w:sz="4" w:space="0" w:color="auto" w:frame="1"/>
        </w:rPr>
        <w:t>5</w:t>
      </w:r>
      <w:r w:rsidRPr="00B4025A">
        <w:rPr>
          <w:rFonts w:ascii="Times New Roman" w:eastAsia="標楷體" w:hAnsi="Times New Roman" w:cs="Times New Roman"/>
          <w:kern w:val="0"/>
          <w:sz w:val="28"/>
          <w:szCs w:val="28"/>
          <w:bdr w:val="single" w:sz="4" w:space="0" w:color="auto" w:frame="1"/>
        </w:rPr>
        <w:t>日</w:t>
      </w:r>
      <w:r w:rsidRPr="00B4025A">
        <w:rPr>
          <w:rFonts w:ascii="Times New Roman" w:eastAsia="標楷體" w:hAnsi="Times New Roman" w:cs="Times New Roman"/>
          <w:kern w:val="0"/>
          <w:sz w:val="28"/>
          <w:szCs w:val="28"/>
        </w:rPr>
        <w:t>、</w:t>
      </w:r>
      <w:r w:rsidRPr="00B4025A">
        <w:rPr>
          <w:rFonts w:ascii="Times New Roman" w:eastAsia="標楷體" w:hAnsi="Times New Roman" w:cs="Times New Roman"/>
          <w:kern w:val="0"/>
          <w:sz w:val="28"/>
          <w:szCs w:val="28"/>
          <w:bdr w:val="single" w:sz="4" w:space="0" w:color="auto" w:frame="1"/>
        </w:rPr>
        <w:t>11</w:t>
      </w:r>
      <w:r w:rsidRPr="00B4025A">
        <w:rPr>
          <w:rFonts w:ascii="Times New Roman" w:eastAsia="標楷體" w:hAnsi="Times New Roman" w:cs="Times New Roman"/>
          <w:kern w:val="0"/>
          <w:sz w:val="28"/>
          <w:szCs w:val="28"/>
          <w:bdr w:val="single" w:sz="4" w:space="0" w:color="auto" w:frame="1"/>
        </w:rPr>
        <w:t>月</w:t>
      </w:r>
      <w:r w:rsidRPr="00B4025A">
        <w:rPr>
          <w:rFonts w:ascii="Times New Roman" w:eastAsia="標楷體" w:hAnsi="Times New Roman" w:cs="Times New Roman"/>
          <w:kern w:val="0"/>
          <w:sz w:val="28"/>
          <w:szCs w:val="28"/>
          <w:bdr w:val="single" w:sz="4" w:space="0" w:color="auto" w:frame="1"/>
        </w:rPr>
        <w:t>5</w:t>
      </w:r>
      <w:r w:rsidRPr="00B4025A">
        <w:rPr>
          <w:rFonts w:ascii="Times New Roman" w:eastAsia="標楷體" w:hAnsi="Times New Roman" w:cs="Times New Roman"/>
          <w:kern w:val="0"/>
          <w:sz w:val="28"/>
          <w:szCs w:val="28"/>
          <w:bdr w:val="single" w:sz="4" w:space="0" w:color="auto" w:frame="1"/>
        </w:rPr>
        <w:t>日</w:t>
      </w:r>
      <w:r w:rsidRPr="00B4025A">
        <w:rPr>
          <w:rFonts w:ascii="Times New Roman" w:eastAsia="標楷體" w:hAnsi="Times New Roman" w:cs="Times New Roman"/>
          <w:kern w:val="0"/>
          <w:sz w:val="28"/>
          <w:szCs w:val="28"/>
        </w:rPr>
        <w:t>、</w:t>
      </w:r>
      <w:r w:rsidRPr="00B4025A">
        <w:rPr>
          <w:rFonts w:ascii="Times New Roman" w:eastAsia="標楷體" w:hAnsi="Times New Roman" w:cs="Times New Roman"/>
          <w:kern w:val="0"/>
          <w:sz w:val="28"/>
          <w:szCs w:val="28"/>
          <w:bdr w:val="single" w:sz="4" w:space="0" w:color="auto" w:frame="1"/>
        </w:rPr>
        <w:t>3</w:t>
      </w:r>
      <w:r w:rsidRPr="00B4025A">
        <w:rPr>
          <w:rFonts w:ascii="Times New Roman" w:eastAsia="標楷體" w:hAnsi="Times New Roman" w:cs="Times New Roman"/>
          <w:kern w:val="0"/>
          <w:sz w:val="28"/>
          <w:szCs w:val="28"/>
          <w:bdr w:val="single" w:sz="4" w:space="0" w:color="auto" w:frame="1"/>
        </w:rPr>
        <w:t>月</w:t>
      </w:r>
      <w:r w:rsidRPr="00B4025A">
        <w:rPr>
          <w:rFonts w:ascii="Times New Roman" w:eastAsia="標楷體" w:hAnsi="Times New Roman" w:cs="Times New Roman"/>
          <w:kern w:val="0"/>
          <w:sz w:val="28"/>
          <w:szCs w:val="28"/>
          <w:bdr w:val="single" w:sz="4" w:space="0" w:color="auto" w:frame="1"/>
        </w:rPr>
        <w:t>5</w:t>
      </w:r>
      <w:r w:rsidRPr="00B4025A">
        <w:rPr>
          <w:rFonts w:ascii="Times New Roman" w:eastAsia="標楷體" w:hAnsi="Times New Roman" w:cs="Times New Roman"/>
          <w:kern w:val="0"/>
          <w:sz w:val="28"/>
          <w:szCs w:val="28"/>
          <w:bdr w:val="single" w:sz="4" w:space="0" w:color="auto" w:frame="1"/>
        </w:rPr>
        <w:t>日</w:t>
      </w:r>
      <w:r w:rsidRPr="00B4025A">
        <w:rPr>
          <w:rFonts w:ascii="Times New Roman" w:eastAsia="標楷體" w:hAnsi="Times New Roman" w:cs="Times New Roman"/>
          <w:kern w:val="0"/>
          <w:sz w:val="28"/>
          <w:szCs w:val="28"/>
        </w:rPr>
        <w:t>、</w:t>
      </w:r>
      <w:r w:rsidRPr="00B4025A">
        <w:rPr>
          <w:rFonts w:ascii="Times New Roman" w:eastAsia="標楷體" w:hAnsi="Times New Roman" w:cs="Times New Roman"/>
          <w:kern w:val="0"/>
          <w:sz w:val="28"/>
          <w:szCs w:val="28"/>
          <w:bdr w:val="single" w:sz="4" w:space="0" w:color="auto" w:frame="1"/>
        </w:rPr>
        <w:t>4</w:t>
      </w:r>
      <w:r w:rsidRPr="00B4025A">
        <w:rPr>
          <w:rFonts w:ascii="Times New Roman" w:eastAsia="標楷體" w:hAnsi="Times New Roman" w:cs="Times New Roman"/>
          <w:kern w:val="0"/>
          <w:sz w:val="28"/>
          <w:szCs w:val="28"/>
          <w:bdr w:val="single" w:sz="4" w:space="0" w:color="auto" w:frame="1"/>
        </w:rPr>
        <w:t>月</w:t>
      </w:r>
      <w:r w:rsidRPr="00B4025A">
        <w:rPr>
          <w:rFonts w:ascii="Times New Roman" w:eastAsia="標楷體" w:hAnsi="Times New Roman" w:cs="Times New Roman"/>
          <w:kern w:val="0"/>
          <w:sz w:val="28"/>
          <w:szCs w:val="28"/>
          <w:bdr w:val="single" w:sz="4" w:space="0" w:color="auto" w:frame="1"/>
        </w:rPr>
        <w:t>5</w:t>
      </w:r>
      <w:r w:rsidRPr="00B4025A">
        <w:rPr>
          <w:rFonts w:ascii="Times New Roman" w:eastAsia="標楷體" w:hAnsi="Times New Roman" w:cs="Times New Roman"/>
          <w:kern w:val="0"/>
          <w:sz w:val="28"/>
          <w:szCs w:val="28"/>
          <w:bdr w:val="single" w:sz="4" w:space="0" w:color="auto" w:frame="1"/>
        </w:rPr>
        <w:t>日</w:t>
      </w:r>
      <w:r w:rsidRPr="00B4025A">
        <w:rPr>
          <w:rFonts w:ascii="Times New Roman" w:eastAsia="標楷體" w:hAnsi="Times New Roman" w:cs="Times New Roman"/>
          <w:kern w:val="0"/>
          <w:sz w:val="28"/>
          <w:szCs w:val="28"/>
        </w:rPr>
        <w:t>及</w:t>
      </w:r>
      <w:r w:rsidRPr="00B4025A">
        <w:rPr>
          <w:rFonts w:ascii="Times New Roman" w:eastAsia="標楷體" w:hAnsi="Times New Roman" w:cs="Times New Roman"/>
          <w:kern w:val="0"/>
          <w:sz w:val="28"/>
          <w:szCs w:val="28"/>
          <w:bdr w:val="single" w:sz="4" w:space="0" w:color="auto" w:frame="1"/>
        </w:rPr>
        <w:t>5</w:t>
      </w:r>
      <w:r w:rsidRPr="00B4025A">
        <w:rPr>
          <w:rFonts w:ascii="Times New Roman" w:eastAsia="標楷體" w:hAnsi="Times New Roman" w:cs="Times New Roman"/>
          <w:kern w:val="0"/>
          <w:sz w:val="28"/>
          <w:szCs w:val="28"/>
          <w:bdr w:val="single" w:sz="4" w:space="0" w:color="auto" w:frame="1"/>
        </w:rPr>
        <w:t>月</w:t>
      </w:r>
      <w:r w:rsidRPr="00B4025A">
        <w:rPr>
          <w:rFonts w:ascii="Times New Roman" w:eastAsia="標楷體" w:hAnsi="Times New Roman" w:cs="Times New Roman"/>
          <w:kern w:val="0"/>
          <w:sz w:val="28"/>
          <w:szCs w:val="28"/>
          <w:bdr w:val="single" w:sz="4" w:space="0" w:color="auto" w:frame="1"/>
        </w:rPr>
        <w:t>5</w:t>
      </w:r>
      <w:r w:rsidRPr="00B4025A">
        <w:rPr>
          <w:rFonts w:ascii="Times New Roman" w:eastAsia="標楷體" w:hAnsi="Times New Roman" w:cs="Times New Roman"/>
          <w:kern w:val="0"/>
          <w:sz w:val="28"/>
          <w:szCs w:val="28"/>
          <w:bdr w:val="single" w:sz="4" w:space="0" w:color="auto" w:frame="1"/>
        </w:rPr>
        <w:t>日</w:t>
      </w:r>
      <w:r w:rsidRPr="00B4025A">
        <w:rPr>
          <w:rFonts w:ascii="Times New Roman" w:eastAsia="標楷體" w:hAnsi="Times New Roman" w:cs="Times New Roman"/>
          <w:kern w:val="0"/>
          <w:sz w:val="28"/>
          <w:szCs w:val="28"/>
        </w:rPr>
        <w:t>前，更正預檢錯誤資料。</w:t>
      </w:r>
    </w:p>
    <w:p w:rsidR="00D9473D" w:rsidRPr="00B4025A" w:rsidRDefault="00D9473D" w:rsidP="00D9473D">
      <w:pPr>
        <w:snapToGrid w:val="0"/>
        <w:spacing w:line="440" w:lineRule="exact"/>
        <w:ind w:leftChars="200" w:left="1040" w:hangingChars="200" w:hanging="560"/>
        <w:jc w:val="both"/>
        <w:rPr>
          <w:rFonts w:ascii="Times New Roman" w:eastAsia="標楷體" w:hAnsi="Times New Roman" w:cs="Times New Roman"/>
          <w:bCs/>
          <w:sz w:val="28"/>
          <w:szCs w:val="28"/>
        </w:rPr>
      </w:pPr>
      <w:r w:rsidRPr="00B4025A">
        <w:rPr>
          <w:rFonts w:ascii="Times New Roman" w:eastAsia="標楷體" w:hAnsi="Times New Roman" w:cs="Times New Roman"/>
          <w:kern w:val="0"/>
          <w:sz w:val="28"/>
          <w:szCs w:val="28"/>
        </w:rPr>
        <w:t>四、教育局將擷取本學年</w:t>
      </w:r>
      <w:r w:rsidRPr="00B4025A">
        <w:rPr>
          <w:rFonts w:ascii="Times New Roman" w:eastAsia="標楷體" w:hAnsi="Times New Roman" w:cs="Times New Roman"/>
          <w:kern w:val="0"/>
          <w:sz w:val="28"/>
          <w:szCs w:val="28"/>
          <w:bdr w:val="single" w:sz="4" w:space="0" w:color="auto" w:frame="1"/>
        </w:rPr>
        <w:t>9</w:t>
      </w:r>
      <w:r w:rsidRPr="00B4025A">
        <w:rPr>
          <w:rFonts w:ascii="Times New Roman" w:eastAsia="標楷體" w:hAnsi="Times New Roman" w:cs="Times New Roman"/>
          <w:kern w:val="0"/>
          <w:sz w:val="28"/>
          <w:szCs w:val="28"/>
          <w:bdr w:val="single" w:sz="4" w:space="0" w:color="auto" w:frame="1"/>
        </w:rPr>
        <w:t>月</w:t>
      </w:r>
      <w:r w:rsidRPr="00B4025A">
        <w:rPr>
          <w:rFonts w:ascii="Times New Roman" w:eastAsia="標楷體" w:hAnsi="Times New Roman" w:cs="Times New Roman"/>
          <w:kern w:val="0"/>
          <w:sz w:val="28"/>
          <w:szCs w:val="28"/>
          <w:bdr w:val="single" w:sz="4" w:space="0" w:color="auto" w:frame="1"/>
        </w:rPr>
        <w:t>10</w:t>
      </w:r>
      <w:r w:rsidRPr="00B4025A">
        <w:rPr>
          <w:rFonts w:ascii="Times New Roman" w:eastAsia="標楷體" w:hAnsi="Times New Roman" w:cs="Times New Roman"/>
          <w:kern w:val="0"/>
          <w:sz w:val="28"/>
          <w:szCs w:val="28"/>
          <w:bdr w:val="single" w:sz="4" w:space="0" w:color="auto" w:frame="1"/>
        </w:rPr>
        <w:t>日</w:t>
      </w:r>
      <w:r w:rsidRPr="00B4025A">
        <w:rPr>
          <w:rFonts w:ascii="Times New Roman" w:eastAsia="標楷體" w:hAnsi="Times New Roman" w:cs="Times New Roman"/>
          <w:kern w:val="0"/>
          <w:sz w:val="28"/>
          <w:szCs w:val="28"/>
        </w:rPr>
        <w:t>、</w:t>
      </w:r>
      <w:r w:rsidRPr="00B4025A">
        <w:rPr>
          <w:rFonts w:ascii="Times New Roman" w:eastAsia="標楷體" w:hAnsi="Times New Roman" w:cs="Times New Roman"/>
          <w:kern w:val="0"/>
          <w:sz w:val="28"/>
          <w:szCs w:val="28"/>
          <w:bdr w:val="single" w:sz="4" w:space="0" w:color="auto" w:frame="1"/>
        </w:rPr>
        <w:t>10</w:t>
      </w:r>
      <w:r w:rsidRPr="00B4025A">
        <w:rPr>
          <w:rFonts w:ascii="Times New Roman" w:eastAsia="標楷體" w:hAnsi="Times New Roman" w:cs="Times New Roman"/>
          <w:kern w:val="0"/>
          <w:sz w:val="28"/>
          <w:szCs w:val="28"/>
          <w:bdr w:val="single" w:sz="4" w:space="0" w:color="auto" w:frame="1"/>
        </w:rPr>
        <w:t>月</w:t>
      </w:r>
      <w:r w:rsidRPr="00B4025A">
        <w:rPr>
          <w:rFonts w:ascii="Times New Roman" w:eastAsia="標楷體" w:hAnsi="Times New Roman" w:cs="Times New Roman"/>
          <w:kern w:val="0"/>
          <w:sz w:val="28"/>
          <w:szCs w:val="28"/>
          <w:bdr w:val="single" w:sz="4" w:space="0" w:color="auto" w:frame="1"/>
        </w:rPr>
        <w:t>10</w:t>
      </w:r>
      <w:r w:rsidRPr="00B4025A">
        <w:rPr>
          <w:rFonts w:ascii="Times New Roman" w:eastAsia="標楷體" w:hAnsi="Times New Roman" w:cs="Times New Roman"/>
          <w:kern w:val="0"/>
          <w:sz w:val="28"/>
          <w:szCs w:val="28"/>
          <w:bdr w:val="single" w:sz="4" w:space="0" w:color="auto" w:frame="1"/>
        </w:rPr>
        <w:t>日</w:t>
      </w:r>
      <w:r w:rsidRPr="00B4025A">
        <w:rPr>
          <w:rFonts w:ascii="Times New Roman" w:eastAsia="標楷體" w:hAnsi="Times New Roman" w:cs="Times New Roman"/>
          <w:kern w:val="0"/>
          <w:sz w:val="28"/>
          <w:szCs w:val="28"/>
        </w:rPr>
        <w:t>、</w:t>
      </w:r>
      <w:r w:rsidRPr="00B4025A">
        <w:rPr>
          <w:rFonts w:ascii="Times New Roman" w:eastAsia="標楷體" w:hAnsi="Times New Roman" w:cs="Times New Roman"/>
          <w:kern w:val="0"/>
          <w:sz w:val="28"/>
          <w:szCs w:val="28"/>
          <w:bdr w:val="single" w:sz="4" w:space="0" w:color="auto" w:frame="1"/>
        </w:rPr>
        <w:t>11</w:t>
      </w:r>
      <w:r w:rsidRPr="00B4025A">
        <w:rPr>
          <w:rFonts w:ascii="Times New Roman" w:eastAsia="標楷體" w:hAnsi="Times New Roman" w:cs="Times New Roman"/>
          <w:kern w:val="0"/>
          <w:sz w:val="28"/>
          <w:szCs w:val="28"/>
          <w:bdr w:val="single" w:sz="4" w:space="0" w:color="auto" w:frame="1"/>
        </w:rPr>
        <w:t>月</w:t>
      </w:r>
      <w:r w:rsidRPr="00B4025A">
        <w:rPr>
          <w:rFonts w:ascii="Times New Roman" w:eastAsia="標楷體" w:hAnsi="Times New Roman" w:cs="Times New Roman"/>
          <w:kern w:val="0"/>
          <w:sz w:val="28"/>
          <w:szCs w:val="28"/>
          <w:bdr w:val="single" w:sz="4" w:space="0" w:color="auto" w:frame="1"/>
        </w:rPr>
        <w:t>10</w:t>
      </w:r>
      <w:r w:rsidRPr="00B4025A">
        <w:rPr>
          <w:rFonts w:ascii="Times New Roman" w:eastAsia="標楷體" w:hAnsi="Times New Roman" w:cs="Times New Roman"/>
          <w:kern w:val="0"/>
          <w:sz w:val="28"/>
          <w:szCs w:val="28"/>
          <w:bdr w:val="single" w:sz="4" w:space="0" w:color="auto" w:frame="1"/>
        </w:rPr>
        <w:t>日</w:t>
      </w:r>
      <w:r w:rsidRPr="00B4025A">
        <w:rPr>
          <w:rFonts w:ascii="Times New Roman" w:eastAsia="標楷體" w:hAnsi="Times New Roman" w:cs="Times New Roman"/>
          <w:kern w:val="0"/>
          <w:sz w:val="28"/>
          <w:szCs w:val="28"/>
        </w:rPr>
        <w:t>、</w:t>
      </w:r>
      <w:r w:rsidRPr="00B4025A">
        <w:rPr>
          <w:rFonts w:ascii="Times New Roman" w:eastAsia="標楷體" w:hAnsi="Times New Roman" w:cs="Times New Roman"/>
          <w:kern w:val="0"/>
          <w:sz w:val="28"/>
          <w:szCs w:val="28"/>
          <w:bdr w:val="single" w:sz="4" w:space="0" w:color="auto" w:frame="1"/>
        </w:rPr>
        <w:t>3</w:t>
      </w:r>
      <w:r w:rsidRPr="00B4025A">
        <w:rPr>
          <w:rFonts w:ascii="Times New Roman" w:eastAsia="標楷體" w:hAnsi="Times New Roman" w:cs="Times New Roman"/>
          <w:kern w:val="0"/>
          <w:sz w:val="28"/>
          <w:szCs w:val="28"/>
          <w:bdr w:val="single" w:sz="4" w:space="0" w:color="auto" w:frame="1"/>
        </w:rPr>
        <w:t>月</w:t>
      </w:r>
      <w:r w:rsidRPr="00B4025A">
        <w:rPr>
          <w:rFonts w:ascii="Times New Roman" w:eastAsia="標楷體" w:hAnsi="Times New Roman" w:cs="Times New Roman"/>
          <w:kern w:val="0"/>
          <w:sz w:val="28"/>
          <w:szCs w:val="28"/>
          <w:bdr w:val="single" w:sz="4" w:space="0" w:color="auto" w:frame="1"/>
        </w:rPr>
        <w:t>10</w:t>
      </w:r>
      <w:r w:rsidRPr="00B4025A">
        <w:rPr>
          <w:rFonts w:ascii="Times New Roman" w:eastAsia="標楷體" w:hAnsi="Times New Roman" w:cs="Times New Roman"/>
          <w:kern w:val="0"/>
          <w:sz w:val="28"/>
          <w:szCs w:val="28"/>
          <w:bdr w:val="single" w:sz="4" w:space="0" w:color="auto" w:frame="1"/>
        </w:rPr>
        <w:t>日</w:t>
      </w:r>
      <w:r w:rsidRPr="00B4025A">
        <w:rPr>
          <w:rFonts w:ascii="Times New Roman" w:eastAsia="標楷體" w:hAnsi="Times New Roman" w:cs="Times New Roman"/>
          <w:kern w:val="0"/>
          <w:sz w:val="28"/>
          <w:szCs w:val="28"/>
        </w:rPr>
        <w:t>、</w:t>
      </w:r>
      <w:r w:rsidRPr="00B4025A">
        <w:rPr>
          <w:rFonts w:ascii="Times New Roman" w:eastAsia="標楷體" w:hAnsi="Times New Roman" w:cs="Times New Roman"/>
          <w:kern w:val="0"/>
          <w:sz w:val="28"/>
          <w:szCs w:val="28"/>
          <w:bdr w:val="single" w:sz="4" w:space="0" w:color="auto" w:frame="1"/>
        </w:rPr>
        <w:t>4</w:t>
      </w:r>
      <w:r w:rsidRPr="00B4025A">
        <w:rPr>
          <w:rFonts w:ascii="Times New Roman" w:eastAsia="標楷體" w:hAnsi="Times New Roman" w:cs="Times New Roman"/>
          <w:kern w:val="0"/>
          <w:sz w:val="28"/>
          <w:szCs w:val="28"/>
          <w:bdr w:val="single" w:sz="4" w:space="0" w:color="auto" w:frame="1"/>
        </w:rPr>
        <w:t>月</w:t>
      </w:r>
      <w:r w:rsidRPr="00B4025A">
        <w:rPr>
          <w:rFonts w:ascii="Times New Roman" w:eastAsia="標楷體" w:hAnsi="Times New Roman" w:cs="Times New Roman"/>
          <w:kern w:val="0"/>
          <w:sz w:val="28"/>
          <w:szCs w:val="28"/>
          <w:bdr w:val="single" w:sz="4" w:space="0" w:color="auto" w:frame="1"/>
        </w:rPr>
        <w:t>10</w:t>
      </w:r>
      <w:r w:rsidRPr="00B4025A">
        <w:rPr>
          <w:rFonts w:ascii="Times New Roman" w:eastAsia="標楷體" w:hAnsi="Times New Roman" w:cs="Times New Roman"/>
          <w:kern w:val="0"/>
          <w:sz w:val="28"/>
          <w:szCs w:val="28"/>
          <w:bdr w:val="single" w:sz="4" w:space="0" w:color="auto" w:frame="1"/>
        </w:rPr>
        <w:t>日</w:t>
      </w:r>
      <w:r w:rsidRPr="00B4025A">
        <w:rPr>
          <w:rFonts w:ascii="Times New Roman" w:eastAsia="標楷體" w:hAnsi="Times New Roman" w:cs="Times New Roman"/>
          <w:kern w:val="0"/>
          <w:sz w:val="28"/>
          <w:szCs w:val="28"/>
        </w:rPr>
        <w:t>及</w:t>
      </w:r>
      <w:r w:rsidRPr="00B4025A">
        <w:rPr>
          <w:rFonts w:ascii="Times New Roman" w:eastAsia="標楷體" w:hAnsi="Times New Roman" w:cs="Times New Roman"/>
          <w:kern w:val="0"/>
          <w:sz w:val="28"/>
          <w:szCs w:val="28"/>
          <w:bdr w:val="single" w:sz="4" w:space="0" w:color="auto" w:frame="1"/>
        </w:rPr>
        <w:t>5</w:t>
      </w:r>
      <w:r w:rsidRPr="00B4025A">
        <w:rPr>
          <w:rFonts w:ascii="Times New Roman" w:eastAsia="標楷體" w:hAnsi="Times New Roman" w:cs="Times New Roman"/>
          <w:kern w:val="0"/>
          <w:sz w:val="28"/>
          <w:szCs w:val="28"/>
          <w:bdr w:val="single" w:sz="4" w:space="0" w:color="auto" w:frame="1"/>
        </w:rPr>
        <w:t>月</w:t>
      </w:r>
      <w:r w:rsidRPr="00B4025A">
        <w:rPr>
          <w:rFonts w:ascii="Times New Roman" w:eastAsia="標楷體" w:hAnsi="Times New Roman" w:cs="Times New Roman"/>
          <w:kern w:val="0"/>
          <w:sz w:val="28"/>
          <w:szCs w:val="28"/>
          <w:bdr w:val="single" w:sz="4" w:space="0" w:color="auto" w:frame="1"/>
        </w:rPr>
        <w:t>10</w:t>
      </w:r>
      <w:r w:rsidRPr="00B4025A">
        <w:rPr>
          <w:rFonts w:ascii="Times New Roman" w:eastAsia="標楷體" w:hAnsi="Times New Roman" w:cs="Times New Roman"/>
          <w:kern w:val="0"/>
          <w:sz w:val="28"/>
          <w:szCs w:val="28"/>
          <w:bdr w:val="single" w:sz="4" w:space="0" w:color="auto" w:frame="1"/>
        </w:rPr>
        <w:t>日</w:t>
      </w:r>
      <w:r w:rsidRPr="00B4025A">
        <w:rPr>
          <w:rFonts w:ascii="Times New Roman" w:eastAsia="標楷體" w:hAnsi="Times New Roman" w:cs="Times New Roman"/>
          <w:kern w:val="0"/>
          <w:sz w:val="28"/>
          <w:szCs w:val="28"/>
        </w:rPr>
        <w:t>正式統計資料，於當月</w:t>
      </w:r>
      <w:r w:rsidRPr="00B4025A">
        <w:rPr>
          <w:rFonts w:ascii="Times New Roman" w:eastAsia="標楷體" w:hAnsi="Times New Roman" w:cs="Times New Roman"/>
          <w:kern w:val="0"/>
          <w:sz w:val="28"/>
          <w:szCs w:val="28"/>
        </w:rPr>
        <w:t>12</w:t>
      </w:r>
      <w:r w:rsidRPr="00B4025A">
        <w:rPr>
          <w:rFonts w:ascii="Times New Roman" w:eastAsia="標楷體" w:hAnsi="Times New Roman" w:cs="Times New Roman"/>
          <w:kern w:val="0"/>
          <w:sz w:val="28"/>
          <w:szCs w:val="28"/>
        </w:rPr>
        <w:t>日前在高雄市特殊教育資訊網「通報成績」公告檢核結果，並將檢核結果函知各校。</w:t>
      </w:r>
    </w:p>
    <w:p w:rsidR="00D9473D" w:rsidRPr="00B4025A" w:rsidRDefault="00D9473D" w:rsidP="00D9473D">
      <w:pPr>
        <w:widowControl/>
        <w:spacing w:beforeLines="50" w:before="120" w:line="440" w:lineRule="exact"/>
        <w:ind w:left="560" w:hangingChars="200" w:hanging="560"/>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柒、獎懲標準：</w:t>
      </w:r>
    </w:p>
    <w:p w:rsidR="00D9473D" w:rsidRPr="00B4025A" w:rsidRDefault="00D9473D" w:rsidP="00D9473D">
      <w:pPr>
        <w:widowControl/>
        <w:spacing w:line="440" w:lineRule="exact"/>
        <w:ind w:leftChars="200" w:left="1040" w:hangingChars="200" w:hanging="560"/>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一、敘獎標準如下：</w:t>
      </w:r>
      <w:r w:rsidRPr="00B4025A">
        <w:rPr>
          <w:rFonts w:ascii="Times New Roman" w:eastAsia="標楷體" w:hAnsi="Times New Roman" w:cs="Times New Roman"/>
          <w:kern w:val="0"/>
          <w:sz w:val="28"/>
          <w:szCs w:val="28"/>
        </w:rPr>
        <w:t xml:space="preserve"> </w:t>
      </w:r>
    </w:p>
    <w:tbl>
      <w:tblPr>
        <w:tblW w:w="9120" w:type="dxa"/>
        <w:tblInd w:w="51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88"/>
        <w:gridCol w:w="4820"/>
        <w:gridCol w:w="2512"/>
      </w:tblGrid>
      <w:tr w:rsidR="00D9473D" w:rsidRPr="00B4025A" w:rsidTr="008C2719">
        <w:tc>
          <w:tcPr>
            <w:tcW w:w="1788" w:type="dxa"/>
            <w:tcBorders>
              <w:top w:val="thinThickSmallGap" w:sz="12" w:space="0" w:color="auto"/>
              <w:left w:val="thinThickSmallGap" w:sz="12" w:space="0" w:color="auto"/>
              <w:bottom w:val="single" w:sz="6" w:space="0" w:color="auto"/>
              <w:right w:val="single" w:sz="6" w:space="0" w:color="auto"/>
            </w:tcBorders>
            <w:shd w:val="clear" w:color="auto" w:fill="D9D9D9"/>
            <w:vAlign w:val="center"/>
            <w:hideMark/>
          </w:tcPr>
          <w:p w:rsidR="00D9473D" w:rsidRPr="00B4025A" w:rsidRDefault="00D9473D" w:rsidP="008C2719">
            <w:pPr>
              <w:widowControl/>
              <w:spacing w:line="240" w:lineRule="atLeast"/>
              <w:jc w:val="center"/>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學年度積分</w:t>
            </w:r>
          </w:p>
        </w:tc>
        <w:tc>
          <w:tcPr>
            <w:tcW w:w="4820" w:type="dxa"/>
            <w:tcBorders>
              <w:top w:val="thinThickSmallGap" w:sz="12" w:space="0" w:color="auto"/>
              <w:left w:val="single" w:sz="6" w:space="0" w:color="auto"/>
              <w:bottom w:val="single" w:sz="6" w:space="0" w:color="auto"/>
              <w:right w:val="single" w:sz="6" w:space="0" w:color="auto"/>
            </w:tcBorders>
            <w:shd w:val="clear" w:color="auto" w:fill="D9D9D9"/>
            <w:vAlign w:val="center"/>
            <w:hideMark/>
          </w:tcPr>
          <w:p w:rsidR="00D9473D" w:rsidRPr="00B4025A" w:rsidRDefault="00D9473D" w:rsidP="008C2719">
            <w:pPr>
              <w:widowControl/>
              <w:spacing w:line="240" w:lineRule="atLeast"/>
              <w:jc w:val="center"/>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獎勵額度</w:t>
            </w:r>
          </w:p>
        </w:tc>
        <w:tc>
          <w:tcPr>
            <w:tcW w:w="2512" w:type="dxa"/>
            <w:tcBorders>
              <w:top w:val="thinThickSmallGap" w:sz="12" w:space="0" w:color="auto"/>
              <w:left w:val="single" w:sz="6" w:space="0" w:color="auto"/>
              <w:bottom w:val="single" w:sz="6" w:space="0" w:color="auto"/>
              <w:right w:val="thickThinSmallGap" w:sz="12" w:space="0" w:color="auto"/>
            </w:tcBorders>
            <w:shd w:val="clear" w:color="auto" w:fill="D9D9D9"/>
            <w:vAlign w:val="center"/>
            <w:hideMark/>
          </w:tcPr>
          <w:p w:rsidR="00D9473D" w:rsidRPr="00B4025A" w:rsidRDefault="00D9473D" w:rsidP="008C2719">
            <w:pPr>
              <w:widowControl/>
              <w:spacing w:line="240" w:lineRule="atLeast"/>
              <w:jc w:val="center"/>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敘獎辦理單位</w:t>
            </w:r>
          </w:p>
        </w:tc>
      </w:tr>
      <w:tr w:rsidR="00D9473D" w:rsidRPr="00B4025A" w:rsidTr="008C2719">
        <w:trPr>
          <w:trHeight w:val="911"/>
        </w:trPr>
        <w:tc>
          <w:tcPr>
            <w:tcW w:w="1788" w:type="dxa"/>
            <w:tcBorders>
              <w:top w:val="single" w:sz="6" w:space="0" w:color="auto"/>
              <w:left w:val="thinThickSmallGap" w:sz="12" w:space="0" w:color="auto"/>
              <w:bottom w:val="single" w:sz="6" w:space="0" w:color="auto"/>
              <w:right w:val="single" w:sz="6" w:space="0" w:color="auto"/>
            </w:tcBorders>
            <w:vAlign w:val="center"/>
            <w:hideMark/>
          </w:tcPr>
          <w:p w:rsidR="00D9473D" w:rsidRPr="00B4025A" w:rsidRDefault="00D9473D" w:rsidP="008C2719">
            <w:pPr>
              <w:widowControl/>
              <w:spacing w:line="440" w:lineRule="exact"/>
              <w:jc w:val="center"/>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滿分（</w:t>
            </w:r>
            <w:r w:rsidRPr="00B4025A">
              <w:rPr>
                <w:rFonts w:ascii="Times New Roman" w:eastAsia="標楷體" w:hAnsi="Times New Roman" w:cs="Times New Roman"/>
                <w:kern w:val="0"/>
                <w:sz w:val="28"/>
                <w:szCs w:val="28"/>
              </w:rPr>
              <w:t>100</w:t>
            </w:r>
            <w:r w:rsidRPr="00B4025A">
              <w:rPr>
                <w:rFonts w:ascii="Times New Roman" w:eastAsia="標楷體" w:hAnsi="Times New Roman" w:cs="Times New Roman"/>
                <w:kern w:val="0"/>
                <w:sz w:val="28"/>
                <w:szCs w:val="28"/>
              </w:rPr>
              <w:t>分）</w:t>
            </w:r>
          </w:p>
        </w:tc>
        <w:tc>
          <w:tcPr>
            <w:tcW w:w="4820" w:type="dxa"/>
            <w:tcBorders>
              <w:top w:val="single" w:sz="6" w:space="0" w:color="auto"/>
              <w:left w:val="single" w:sz="6" w:space="0" w:color="auto"/>
              <w:bottom w:val="single" w:sz="6" w:space="0" w:color="auto"/>
              <w:right w:val="single" w:sz="6" w:space="0" w:color="auto"/>
            </w:tcBorders>
            <w:vAlign w:val="center"/>
            <w:hideMark/>
          </w:tcPr>
          <w:p w:rsidR="00D9473D" w:rsidRPr="00B4025A" w:rsidRDefault="00D9473D" w:rsidP="008C2719">
            <w:pPr>
              <w:spacing w:line="440" w:lineRule="exact"/>
              <w:jc w:val="both"/>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主要通報業務承辦人及相關承辦人各嘉獎兩次。</w:t>
            </w:r>
          </w:p>
        </w:tc>
        <w:tc>
          <w:tcPr>
            <w:tcW w:w="2512" w:type="dxa"/>
            <w:vMerge w:val="restart"/>
            <w:tcBorders>
              <w:top w:val="single" w:sz="6" w:space="0" w:color="auto"/>
              <w:left w:val="single" w:sz="6" w:space="0" w:color="auto"/>
              <w:bottom w:val="single" w:sz="6" w:space="0" w:color="auto"/>
              <w:right w:val="thickThinSmallGap" w:sz="12" w:space="0" w:color="auto"/>
            </w:tcBorders>
            <w:vAlign w:val="center"/>
            <w:hideMark/>
          </w:tcPr>
          <w:p w:rsidR="00D9473D" w:rsidRPr="00B4025A" w:rsidRDefault="00D9473D" w:rsidP="008C2719">
            <w:pPr>
              <w:spacing w:line="440" w:lineRule="exact"/>
              <w:jc w:val="both"/>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教育局特教科核定後由各校依權責辦理。</w:t>
            </w:r>
          </w:p>
        </w:tc>
      </w:tr>
      <w:tr w:rsidR="00D9473D" w:rsidRPr="00B4025A" w:rsidTr="008C2719">
        <w:trPr>
          <w:trHeight w:val="911"/>
        </w:trPr>
        <w:tc>
          <w:tcPr>
            <w:tcW w:w="1788" w:type="dxa"/>
            <w:tcBorders>
              <w:top w:val="single" w:sz="6" w:space="0" w:color="auto"/>
              <w:left w:val="thinThickSmallGap" w:sz="12" w:space="0" w:color="auto"/>
              <w:bottom w:val="single" w:sz="6" w:space="0" w:color="auto"/>
              <w:right w:val="single" w:sz="6" w:space="0" w:color="auto"/>
            </w:tcBorders>
            <w:vAlign w:val="center"/>
            <w:hideMark/>
          </w:tcPr>
          <w:p w:rsidR="00D9473D" w:rsidRPr="00B4025A" w:rsidRDefault="00D9473D" w:rsidP="008C2719">
            <w:pPr>
              <w:spacing w:line="440" w:lineRule="exact"/>
              <w:jc w:val="center"/>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90</w:t>
            </w:r>
            <w:r w:rsidRPr="00B4025A">
              <w:rPr>
                <w:rFonts w:ascii="Times New Roman" w:eastAsia="標楷體" w:hAnsi="Times New Roman" w:cs="Times New Roman"/>
                <w:kern w:val="0"/>
                <w:sz w:val="28"/>
                <w:szCs w:val="28"/>
              </w:rPr>
              <w:t>分以上</w:t>
            </w:r>
          </w:p>
        </w:tc>
        <w:tc>
          <w:tcPr>
            <w:tcW w:w="4820" w:type="dxa"/>
            <w:tcBorders>
              <w:top w:val="single" w:sz="6" w:space="0" w:color="auto"/>
              <w:left w:val="single" w:sz="6" w:space="0" w:color="auto"/>
              <w:bottom w:val="single" w:sz="6" w:space="0" w:color="auto"/>
              <w:right w:val="single" w:sz="6" w:space="0" w:color="auto"/>
            </w:tcBorders>
            <w:vAlign w:val="center"/>
            <w:hideMark/>
          </w:tcPr>
          <w:p w:rsidR="00D9473D" w:rsidRPr="00B4025A" w:rsidRDefault="00D9473D" w:rsidP="008C2719">
            <w:pPr>
              <w:spacing w:line="440" w:lineRule="exact"/>
              <w:jc w:val="both"/>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主要通報業務承辦人嘉獎兩次、相關承辦人嘉獎乙次。</w:t>
            </w:r>
          </w:p>
        </w:tc>
        <w:tc>
          <w:tcPr>
            <w:tcW w:w="2512" w:type="dxa"/>
            <w:vMerge/>
            <w:tcBorders>
              <w:top w:val="single" w:sz="6" w:space="0" w:color="auto"/>
              <w:left w:val="single" w:sz="6" w:space="0" w:color="auto"/>
              <w:bottom w:val="single" w:sz="6" w:space="0" w:color="auto"/>
              <w:right w:val="thickThinSmallGap" w:sz="12" w:space="0" w:color="auto"/>
            </w:tcBorders>
            <w:vAlign w:val="center"/>
            <w:hideMark/>
          </w:tcPr>
          <w:p w:rsidR="00D9473D" w:rsidRPr="00B4025A" w:rsidRDefault="00D9473D" w:rsidP="008C2719">
            <w:pPr>
              <w:widowControl/>
              <w:rPr>
                <w:rFonts w:ascii="Times New Roman" w:eastAsia="標楷體" w:hAnsi="Times New Roman" w:cs="Times New Roman"/>
                <w:kern w:val="0"/>
                <w:sz w:val="28"/>
                <w:szCs w:val="28"/>
              </w:rPr>
            </w:pPr>
          </w:p>
        </w:tc>
      </w:tr>
      <w:tr w:rsidR="00D9473D" w:rsidRPr="00B4025A" w:rsidTr="008C2719">
        <w:trPr>
          <w:trHeight w:val="911"/>
        </w:trPr>
        <w:tc>
          <w:tcPr>
            <w:tcW w:w="1788" w:type="dxa"/>
            <w:tcBorders>
              <w:top w:val="single" w:sz="6" w:space="0" w:color="auto"/>
              <w:left w:val="thinThickSmallGap" w:sz="12" w:space="0" w:color="auto"/>
              <w:bottom w:val="single" w:sz="6" w:space="0" w:color="auto"/>
              <w:right w:val="single" w:sz="6" w:space="0" w:color="auto"/>
            </w:tcBorders>
            <w:vAlign w:val="center"/>
            <w:hideMark/>
          </w:tcPr>
          <w:p w:rsidR="00D9473D" w:rsidRPr="00B4025A" w:rsidRDefault="00D9473D" w:rsidP="008C2719">
            <w:pPr>
              <w:widowControl/>
              <w:spacing w:line="440" w:lineRule="exact"/>
              <w:jc w:val="center"/>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60</w:t>
            </w:r>
            <w:r w:rsidRPr="00B4025A">
              <w:rPr>
                <w:rFonts w:ascii="Times New Roman" w:eastAsia="標楷體" w:hAnsi="Times New Roman" w:cs="Times New Roman"/>
                <w:kern w:val="0"/>
                <w:sz w:val="28"/>
                <w:szCs w:val="28"/>
              </w:rPr>
              <w:t>分以下</w:t>
            </w:r>
          </w:p>
        </w:tc>
        <w:tc>
          <w:tcPr>
            <w:tcW w:w="4820" w:type="dxa"/>
            <w:tcBorders>
              <w:top w:val="single" w:sz="6" w:space="0" w:color="auto"/>
              <w:left w:val="single" w:sz="6" w:space="0" w:color="auto"/>
              <w:bottom w:val="single" w:sz="6" w:space="0" w:color="auto"/>
              <w:right w:val="single" w:sz="6" w:space="0" w:color="auto"/>
            </w:tcBorders>
            <w:vAlign w:val="center"/>
            <w:hideMark/>
          </w:tcPr>
          <w:p w:rsidR="00D9473D" w:rsidRPr="00B4025A" w:rsidRDefault="00D9473D" w:rsidP="008C2719">
            <w:pPr>
              <w:widowControl/>
              <w:spacing w:line="440" w:lineRule="exact"/>
              <w:rPr>
                <w:rFonts w:ascii="Times New Roman" w:eastAsia="標楷體" w:hAnsi="Times New Roman" w:cs="Times New Roman"/>
                <w:kern w:val="0"/>
                <w:sz w:val="28"/>
                <w:szCs w:val="28"/>
              </w:rPr>
            </w:pPr>
            <w:r w:rsidRPr="00B4025A">
              <w:rPr>
                <w:rFonts w:ascii="Times New Roman" w:eastAsia="標楷體" w:hAnsi="Times New Roman" w:cs="Times New Roman"/>
                <w:kern w:val="0"/>
                <w:sz w:val="28"/>
                <w:szCs w:val="28"/>
              </w:rPr>
              <w:t>學校列入追蹤輔導，並提書面改善計畫。</w:t>
            </w:r>
          </w:p>
        </w:tc>
        <w:tc>
          <w:tcPr>
            <w:tcW w:w="2512" w:type="dxa"/>
            <w:tcBorders>
              <w:top w:val="single" w:sz="6" w:space="0" w:color="auto"/>
              <w:left w:val="single" w:sz="6" w:space="0" w:color="auto"/>
              <w:bottom w:val="single" w:sz="6" w:space="0" w:color="auto"/>
              <w:right w:val="thickThinSmallGap" w:sz="12" w:space="0" w:color="auto"/>
            </w:tcBorders>
            <w:vAlign w:val="center"/>
          </w:tcPr>
          <w:p w:rsidR="00D9473D" w:rsidRPr="00B4025A" w:rsidRDefault="00D9473D" w:rsidP="008C2719">
            <w:pPr>
              <w:widowControl/>
              <w:spacing w:line="440" w:lineRule="exact"/>
              <w:rPr>
                <w:rFonts w:ascii="Times New Roman" w:eastAsia="標楷體" w:hAnsi="Times New Roman" w:cs="Times New Roman"/>
                <w:kern w:val="0"/>
                <w:sz w:val="28"/>
                <w:szCs w:val="28"/>
              </w:rPr>
            </w:pPr>
          </w:p>
        </w:tc>
      </w:tr>
      <w:tr w:rsidR="00D9473D" w:rsidRPr="00B4025A" w:rsidTr="008C2719">
        <w:tc>
          <w:tcPr>
            <w:tcW w:w="9120" w:type="dxa"/>
            <w:gridSpan w:val="3"/>
            <w:tcBorders>
              <w:top w:val="single" w:sz="6" w:space="0" w:color="auto"/>
              <w:left w:val="thinThickSmallGap" w:sz="12" w:space="0" w:color="auto"/>
              <w:bottom w:val="thickThinSmallGap" w:sz="12" w:space="0" w:color="auto"/>
              <w:right w:val="thickThinSmallGap" w:sz="12" w:space="0" w:color="auto"/>
            </w:tcBorders>
            <w:vAlign w:val="center"/>
            <w:hideMark/>
          </w:tcPr>
          <w:p w:rsidR="00D9473D" w:rsidRPr="00B4025A" w:rsidRDefault="00D9473D" w:rsidP="008C2719">
            <w:pPr>
              <w:spacing w:line="440" w:lineRule="exact"/>
              <w:rPr>
                <w:rFonts w:ascii="Times New Roman" w:eastAsia="標楷體" w:hAnsi="Times New Roman" w:cs="Times New Roman"/>
                <w:bCs/>
                <w:sz w:val="28"/>
                <w:szCs w:val="28"/>
              </w:rPr>
            </w:pPr>
            <w:r w:rsidRPr="00B4025A">
              <w:rPr>
                <w:rFonts w:ascii="Times New Roman" w:eastAsia="標楷體" w:hAnsi="Times New Roman" w:cs="Times New Roman"/>
                <w:kern w:val="0"/>
                <w:sz w:val="28"/>
                <w:szCs w:val="28"/>
              </w:rPr>
              <w:t>備註</w:t>
            </w:r>
            <w:r w:rsidRPr="00B4025A">
              <w:rPr>
                <w:rFonts w:ascii="Times New Roman" w:eastAsia="標楷體" w:hAnsi="Times New Roman" w:cs="Times New Roman"/>
                <w:kern w:val="0"/>
                <w:sz w:val="28"/>
                <w:szCs w:val="28"/>
              </w:rPr>
              <w:t>1</w:t>
            </w:r>
            <w:r w:rsidRPr="00B4025A">
              <w:rPr>
                <w:rFonts w:ascii="Times New Roman" w:eastAsia="標楷體" w:hAnsi="Times New Roman" w:cs="Times New Roman"/>
                <w:kern w:val="0"/>
                <w:sz w:val="28"/>
                <w:szCs w:val="28"/>
              </w:rPr>
              <w:t>：</w:t>
            </w:r>
            <w:r w:rsidRPr="00B4025A">
              <w:rPr>
                <w:rFonts w:ascii="Times New Roman" w:eastAsia="標楷體" w:hAnsi="Times New Roman" w:cs="Times New Roman"/>
                <w:bCs/>
                <w:sz w:val="28"/>
                <w:szCs w:val="28"/>
              </w:rPr>
              <w:t>各校負責網路通報主要承辦人</w:t>
            </w:r>
            <w:r w:rsidRPr="00B4025A">
              <w:rPr>
                <w:rFonts w:ascii="Times New Roman" w:eastAsia="標楷體" w:hAnsi="Times New Roman" w:cs="Times New Roman"/>
                <w:bCs/>
                <w:sz w:val="28"/>
                <w:szCs w:val="28"/>
              </w:rPr>
              <w:t>1</w:t>
            </w:r>
            <w:r w:rsidRPr="00B4025A">
              <w:rPr>
                <w:rFonts w:ascii="Times New Roman" w:eastAsia="標楷體" w:hAnsi="Times New Roman" w:cs="Times New Roman"/>
                <w:bCs/>
                <w:sz w:val="28"/>
                <w:szCs w:val="28"/>
              </w:rPr>
              <w:t>人。</w:t>
            </w:r>
          </w:p>
          <w:p w:rsidR="00D9473D" w:rsidRPr="00B4025A" w:rsidRDefault="00D9473D" w:rsidP="008C2719">
            <w:pPr>
              <w:spacing w:line="440" w:lineRule="exact"/>
              <w:ind w:left="980" w:hangingChars="350" w:hanging="980"/>
              <w:rPr>
                <w:rFonts w:ascii="Times New Roman" w:eastAsia="標楷體" w:hAnsi="Times New Roman" w:cs="Times New Roman"/>
                <w:kern w:val="0"/>
                <w:sz w:val="28"/>
                <w:szCs w:val="28"/>
              </w:rPr>
            </w:pPr>
            <w:r w:rsidRPr="00B4025A">
              <w:rPr>
                <w:rFonts w:ascii="Times New Roman" w:eastAsia="標楷體" w:hAnsi="Times New Roman" w:cs="Times New Roman"/>
                <w:bCs/>
                <w:sz w:val="28"/>
                <w:szCs w:val="28"/>
              </w:rPr>
              <w:t>備註</w:t>
            </w:r>
            <w:r w:rsidRPr="00B4025A">
              <w:rPr>
                <w:rFonts w:ascii="Times New Roman" w:eastAsia="標楷體" w:hAnsi="Times New Roman" w:cs="Times New Roman"/>
                <w:bCs/>
                <w:sz w:val="28"/>
                <w:szCs w:val="28"/>
              </w:rPr>
              <w:t>2</w:t>
            </w:r>
            <w:r w:rsidRPr="00B4025A">
              <w:rPr>
                <w:rFonts w:ascii="Times New Roman" w:eastAsia="標楷體" w:hAnsi="Times New Roman" w:cs="Times New Roman"/>
                <w:bCs/>
                <w:sz w:val="28"/>
                <w:szCs w:val="28"/>
              </w:rPr>
              <w:t>：特教班（含資優類）班級數不足三班者，相關承辦人</w:t>
            </w:r>
            <w:r w:rsidRPr="00B4025A">
              <w:rPr>
                <w:rFonts w:ascii="Times New Roman" w:eastAsia="標楷體" w:hAnsi="Times New Roman" w:cs="Times New Roman"/>
                <w:bCs/>
                <w:sz w:val="28"/>
                <w:szCs w:val="28"/>
              </w:rPr>
              <w:t>1</w:t>
            </w:r>
            <w:r w:rsidRPr="00B4025A">
              <w:rPr>
                <w:rFonts w:ascii="Times New Roman" w:eastAsia="標楷體" w:hAnsi="Times New Roman" w:cs="Times New Roman"/>
                <w:bCs/>
                <w:sz w:val="28"/>
                <w:szCs w:val="28"/>
              </w:rPr>
              <w:t>人敘獎；特教班（含資優類）班級數</w:t>
            </w:r>
            <w:r w:rsidRPr="00B4025A">
              <w:rPr>
                <w:rFonts w:ascii="Times New Roman" w:eastAsia="標楷體" w:hAnsi="Times New Roman" w:cs="Times New Roman"/>
                <w:kern w:val="0"/>
                <w:sz w:val="28"/>
                <w:szCs w:val="28"/>
              </w:rPr>
              <w:t>三班以上不足六班，</w:t>
            </w:r>
            <w:r w:rsidRPr="00B4025A">
              <w:rPr>
                <w:rFonts w:ascii="Times New Roman" w:eastAsia="標楷體" w:hAnsi="Times New Roman" w:cs="Times New Roman"/>
                <w:bCs/>
                <w:sz w:val="28"/>
                <w:szCs w:val="28"/>
              </w:rPr>
              <w:t>相關承辦人</w:t>
            </w:r>
            <w:r w:rsidRPr="00B4025A">
              <w:rPr>
                <w:rFonts w:ascii="Times New Roman" w:eastAsia="標楷體" w:hAnsi="Times New Roman" w:cs="Times New Roman"/>
                <w:kern w:val="0"/>
                <w:sz w:val="28"/>
                <w:szCs w:val="28"/>
              </w:rPr>
              <w:t>2</w:t>
            </w:r>
            <w:r w:rsidRPr="00B4025A">
              <w:rPr>
                <w:rFonts w:ascii="Times New Roman" w:eastAsia="標楷體" w:hAnsi="Times New Roman" w:cs="Times New Roman"/>
                <w:kern w:val="0"/>
                <w:sz w:val="28"/>
                <w:szCs w:val="28"/>
              </w:rPr>
              <w:t>人敘獎；</w:t>
            </w:r>
            <w:r w:rsidRPr="00B4025A">
              <w:rPr>
                <w:rFonts w:ascii="Times New Roman" w:eastAsia="標楷體" w:hAnsi="Times New Roman" w:cs="Times New Roman"/>
                <w:bCs/>
                <w:sz w:val="28"/>
                <w:szCs w:val="28"/>
              </w:rPr>
              <w:t>特教班（含資優類）班級數六班以上</w:t>
            </w:r>
            <w:r w:rsidRPr="00B4025A">
              <w:rPr>
                <w:rFonts w:ascii="Times New Roman" w:eastAsia="標楷體" w:hAnsi="Times New Roman" w:cs="Times New Roman"/>
                <w:kern w:val="0"/>
                <w:sz w:val="28"/>
                <w:szCs w:val="28"/>
              </w:rPr>
              <w:t>不足九班，</w:t>
            </w:r>
            <w:r w:rsidRPr="00B4025A">
              <w:rPr>
                <w:rFonts w:ascii="Times New Roman" w:eastAsia="標楷體" w:hAnsi="Times New Roman" w:cs="Times New Roman"/>
                <w:bCs/>
                <w:sz w:val="28"/>
                <w:szCs w:val="28"/>
              </w:rPr>
              <w:t>相關承辦人</w:t>
            </w:r>
            <w:r w:rsidRPr="00B4025A">
              <w:rPr>
                <w:rFonts w:ascii="Times New Roman" w:eastAsia="標楷體" w:hAnsi="Times New Roman" w:cs="Times New Roman"/>
                <w:kern w:val="0"/>
                <w:sz w:val="28"/>
                <w:szCs w:val="28"/>
              </w:rPr>
              <w:t>3</w:t>
            </w:r>
            <w:r w:rsidRPr="00B4025A">
              <w:rPr>
                <w:rFonts w:ascii="Times New Roman" w:eastAsia="標楷體" w:hAnsi="Times New Roman" w:cs="Times New Roman"/>
                <w:kern w:val="0"/>
                <w:sz w:val="28"/>
                <w:szCs w:val="28"/>
              </w:rPr>
              <w:t>人敘獎；</w:t>
            </w:r>
            <w:r w:rsidRPr="00B4025A">
              <w:rPr>
                <w:rFonts w:ascii="Times New Roman" w:eastAsia="標楷體" w:hAnsi="Times New Roman" w:cs="Times New Roman"/>
                <w:bCs/>
                <w:sz w:val="28"/>
                <w:szCs w:val="28"/>
              </w:rPr>
              <w:t>特教班（含資優類）班級數九班以上，相關承辦人</w:t>
            </w:r>
            <w:r w:rsidRPr="00B4025A">
              <w:rPr>
                <w:rFonts w:ascii="Times New Roman" w:eastAsia="標楷體" w:hAnsi="Times New Roman" w:cs="Times New Roman"/>
                <w:bCs/>
                <w:sz w:val="28"/>
                <w:szCs w:val="28"/>
              </w:rPr>
              <w:t>4</w:t>
            </w:r>
            <w:r w:rsidRPr="00B4025A">
              <w:rPr>
                <w:rFonts w:ascii="Times New Roman" w:eastAsia="標楷體" w:hAnsi="Times New Roman" w:cs="Times New Roman"/>
                <w:kern w:val="0"/>
                <w:sz w:val="28"/>
                <w:szCs w:val="28"/>
              </w:rPr>
              <w:t>人敘獎。</w:t>
            </w:r>
          </w:p>
        </w:tc>
      </w:tr>
    </w:tbl>
    <w:p w:rsidR="00D9473D" w:rsidRPr="00B4025A" w:rsidRDefault="00D9473D" w:rsidP="00D9473D">
      <w:pPr>
        <w:snapToGrid w:val="0"/>
        <w:spacing w:line="440" w:lineRule="exact"/>
        <w:ind w:leftChars="222" w:left="1079" w:hangingChars="195" w:hanging="546"/>
        <w:jc w:val="both"/>
        <w:rPr>
          <w:rFonts w:ascii="Times New Roman" w:eastAsia="標楷體" w:hAnsi="Times New Roman" w:cs="Times New Roman"/>
          <w:sz w:val="28"/>
          <w:szCs w:val="28"/>
        </w:rPr>
      </w:pPr>
      <w:r w:rsidRPr="00B4025A">
        <w:rPr>
          <w:rFonts w:ascii="Times New Roman" w:eastAsia="標楷體" w:hAnsi="Times New Roman" w:cs="Times New Roman"/>
          <w:sz w:val="28"/>
          <w:szCs w:val="28"/>
        </w:rPr>
        <w:t>二、積分及紀錄資料將提送本市特教評鑑委員，作為各校特教評鑑相關項目參考資料。</w:t>
      </w:r>
    </w:p>
    <w:p w:rsidR="00D9473D" w:rsidRPr="00B4025A" w:rsidRDefault="00D9473D" w:rsidP="00D9473D">
      <w:pPr>
        <w:snapToGrid w:val="0"/>
        <w:spacing w:line="440" w:lineRule="exact"/>
        <w:ind w:leftChars="222" w:left="1079" w:hangingChars="195" w:hanging="546"/>
        <w:jc w:val="both"/>
        <w:rPr>
          <w:rFonts w:ascii="Times New Roman" w:eastAsia="標楷體" w:hAnsi="Times New Roman" w:cs="Times New Roman"/>
          <w:sz w:val="28"/>
          <w:szCs w:val="28"/>
        </w:rPr>
      </w:pPr>
      <w:r w:rsidRPr="00B4025A">
        <w:rPr>
          <w:rFonts w:ascii="Times New Roman" w:eastAsia="標楷體" w:hAnsi="Times New Roman" w:cs="Times New Roman"/>
          <w:sz w:val="28"/>
          <w:szCs w:val="28"/>
        </w:rPr>
        <w:t>三、各公私立幼兒園及各教養機構之學前單位積分及紀錄資料，轉送各該行政主管單位，作為各該單位評鑑相關項目參考資料。</w:t>
      </w:r>
    </w:p>
    <w:p w:rsidR="00D9473D" w:rsidRPr="00B4025A" w:rsidRDefault="00D9473D" w:rsidP="00D9473D">
      <w:pPr>
        <w:snapToGrid w:val="0"/>
        <w:spacing w:line="440" w:lineRule="exact"/>
        <w:rPr>
          <w:rFonts w:ascii="Times New Roman" w:eastAsia="標楷體" w:hAnsi="Times New Roman" w:cs="Times New Roman"/>
          <w:sz w:val="28"/>
          <w:szCs w:val="28"/>
        </w:rPr>
      </w:pPr>
      <w:r w:rsidRPr="00B4025A">
        <w:rPr>
          <w:rFonts w:ascii="Times New Roman" w:eastAsia="標楷體" w:hAnsi="Times New Roman" w:cs="Times New Roman"/>
          <w:sz w:val="28"/>
          <w:szCs w:val="28"/>
        </w:rPr>
        <w:t>捌、對檢核成績有疑問，請於檢核成績公告後七日內向檢核單位提出申訴。</w:t>
      </w:r>
    </w:p>
    <w:p w:rsidR="00D9473D" w:rsidRPr="00B4025A" w:rsidRDefault="00D9473D" w:rsidP="00D9473D">
      <w:pPr>
        <w:snapToGrid w:val="0"/>
        <w:spacing w:line="400" w:lineRule="exact"/>
        <w:rPr>
          <w:rFonts w:ascii="Times New Roman" w:eastAsia="標楷體" w:hAnsi="Times New Roman" w:cs="Times New Roman"/>
          <w:sz w:val="28"/>
          <w:szCs w:val="28"/>
        </w:rPr>
      </w:pPr>
      <w:r w:rsidRPr="00B4025A">
        <w:rPr>
          <w:rFonts w:ascii="Times New Roman" w:eastAsia="標楷體" w:hAnsi="Times New Roman" w:cs="Times New Roman"/>
          <w:sz w:val="28"/>
          <w:szCs w:val="28"/>
        </w:rPr>
        <w:t>玖、本計劃核定後實施，修正時亦同。</w:t>
      </w:r>
    </w:p>
    <w:p w:rsidR="00D9473D" w:rsidRPr="00B4025A" w:rsidRDefault="00D9473D" w:rsidP="00D9473D">
      <w:pPr>
        <w:jc w:val="center"/>
        <w:rPr>
          <w:rFonts w:ascii="Times New Roman" w:eastAsia="標楷體" w:hAnsi="Times New Roman" w:cs="Times New Roman"/>
          <w:sz w:val="32"/>
          <w:szCs w:val="32"/>
        </w:rPr>
      </w:pPr>
      <w:r w:rsidRPr="00B4025A">
        <w:rPr>
          <w:rFonts w:ascii="Times New Roman" w:eastAsia="標楷體" w:hAnsi="Times New Roman" w:cs="Times New Roman"/>
          <w:sz w:val="28"/>
          <w:szCs w:val="28"/>
        </w:rPr>
        <w:br w:type="page"/>
      </w:r>
      <w:r w:rsidRPr="00B4025A">
        <w:rPr>
          <w:rFonts w:ascii="Times New Roman" w:eastAsia="標楷體" w:hAnsi="Times New Roman" w:cs="Times New Roman"/>
          <w:sz w:val="32"/>
          <w:szCs w:val="32"/>
        </w:rPr>
        <w:lastRenderedPageBreak/>
        <w:t>教育部</w:t>
      </w:r>
      <w:r w:rsidR="007D204A" w:rsidRPr="00B4025A">
        <w:rPr>
          <w:rFonts w:ascii="Times New Roman" w:eastAsia="標楷體" w:hAnsi="Times New Roman" w:cs="Times New Roman"/>
          <w:sz w:val="32"/>
          <w:szCs w:val="32"/>
        </w:rPr>
        <w:t>特殊教育通報網</w:t>
      </w:r>
      <w:r w:rsidRPr="00B4025A">
        <w:rPr>
          <w:rFonts w:ascii="Times New Roman" w:eastAsia="標楷體" w:hAnsi="Times New Roman" w:cs="Times New Roman"/>
          <w:sz w:val="32"/>
          <w:szCs w:val="32"/>
        </w:rPr>
        <w:t>檢核標準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3252"/>
        <w:gridCol w:w="2459"/>
        <w:gridCol w:w="679"/>
        <w:gridCol w:w="576"/>
        <w:gridCol w:w="1475"/>
      </w:tblGrid>
      <w:tr w:rsidR="00D9473D" w:rsidRPr="00B4025A" w:rsidTr="008C2719">
        <w:trPr>
          <w:jc w:val="center"/>
        </w:trPr>
        <w:tc>
          <w:tcPr>
            <w:tcW w:w="1498" w:type="dxa"/>
            <w:vMerge w:val="restart"/>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檢核內容</w:t>
            </w:r>
          </w:p>
        </w:tc>
        <w:tc>
          <w:tcPr>
            <w:tcW w:w="58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檢核指標</w:t>
            </w:r>
          </w:p>
        </w:tc>
        <w:tc>
          <w:tcPr>
            <w:tcW w:w="1263" w:type="dxa"/>
            <w:gridSpan w:val="2"/>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配分</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備註</w:t>
            </w:r>
          </w:p>
        </w:tc>
      </w:tr>
      <w:tr w:rsidR="00D9473D" w:rsidRPr="00B4025A" w:rsidTr="008C2719">
        <w:trPr>
          <w:trHeight w:val="3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687"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240" w:lineRule="exact"/>
              <w:jc w:val="center"/>
              <w:rPr>
                <w:rFonts w:ascii="Times New Roman" w:eastAsia="標楷體" w:hAnsi="Times New Roman" w:cs="Times New Roman"/>
              </w:rPr>
            </w:pPr>
            <w:r w:rsidRPr="00B4025A">
              <w:rPr>
                <w:rFonts w:ascii="Times New Roman" w:eastAsia="標楷體" w:hAnsi="Times New Roman" w:cs="Times New Roman"/>
              </w:rPr>
              <w:t>計分</w:t>
            </w:r>
          </w:p>
        </w:tc>
        <w:tc>
          <w:tcPr>
            <w:tcW w:w="576"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小計</w:t>
            </w: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r>
      <w:tr w:rsidR="00D9473D" w:rsidRPr="00B4025A" w:rsidTr="008C2719">
        <w:trPr>
          <w:trHeight w:val="1098"/>
          <w:jc w:val="center"/>
        </w:trPr>
        <w:tc>
          <w:tcPr>
            <w:tcW w:w="1498" w:type="dxa"/>
            <w:vMerge w:val="restart"/>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學務系統</w:t>
            </w:r>
          </w:p>
        </w:tc>
        <w:tc>
          <w:tcPr>
            <w:tcW w:w="3346"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both"/>
              <w:rPr>
                <w:rFonts w:ascii="Times New Roman" w:eastAsia="標楷體" w:hAnsi="Times New Roman" w:cs="Times New Roman"/>
              </w:rPr>
            </w:pPr>
            <w:r w:rsidRPr="00B4025A">
              <w:rPr>
                <w:rFonts w:ascii="Times New Roman" w:eastAsia="標楷體" w:hAnsi="Times New Roman" w:cs="Times New Roman"/>
              </w:rPr>
              <w:t>學校資料</w:t>
            </w:r>
            <w:r w:rsidRPr="00B4025A">
              <w:rPr>
                <w:rFonts w:ascii="Times New Roman" w:eastAsia="標楷體" w:hAnsi="Times New Roman" w:cs="Times New Roman"/>
              </w:rPr>
              <w:t>─</w:t>
            </w:r>
            <w:r w:rsidRPr="00B4025A">
              <w:rPr>
                <w:rFonts w:ascii="Times New Roman" w:eastAsia="標楷體" w:hAnsi="Times New Roman" w:cs="Times New Roman"/>
              </w:rPr>
              <w:t>基本資料、行政人員資料、全校學生男女生數、上次修改日期之更新</w:t>
            </w:r>
          </w:p>
        </w:tc>
        <w:tc>
          <w:tcPr>
            <w:tcW w:w="2524"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both"/>
              <w:rPr>
                <w:rFonts w:ascii="Times New Roman" w:eastAsia="標楷體" w:hAnsi="Times New Roman" w:cs="Times New Roman"/>
              </w:rPr>
            </w:pPr>
            <w:r w:rsidRPr="00B4025A">
              <w:rPr>
                <w:rFonts w:ascii="Times New Roman" w:eastAsia="標楷體" w:hAnsi="Times New Roman" w:cs="Times New Roman"/>
              </w:rPr>
              <w:t>每學期開學第一周內完成</w:t>
            </w:r>
          </w:p>
        </w:tc>
        <w:tc>
          <w:tcPr>
            <w:tcW w:w="687"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5</w:t>
            </w:r>
          </w:p>
        </w:tc>
        <w:tc>
          <w:tcPr>
            <w:tcW w:w="576" w:type="dxa"/>
            <w:vMerge w:val="restart"/>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30</w:t>
            </w:r>
          </w:p>
        </w:tc>
        <w:tc>
          <w:tcPr>
            <w:tcW w:w="1506" w:type="dxa"/>
            <w:tcBorders>
              <w:top w:val="single" w:sz="4" w:space="0" w:color="auto"/>
              <w:left w:val="single" w:sz="4" w:space="0" w:color="auto"/>
              <w:bottom w:val="single" w:sz="4" w:space="0" w:color="auto"/>
              <w:right w:val="single" w:sz="4" w:space="0" w:color="auto"/>
            </w:tcBorders>
            <w:vAlign w:val="center"/>
          </w:tcPr>
          <w:p w:rsidR="00D9473D" w:rsidRPr="00B4025A" w:rsidRDefault="00D9473D" w:rsidP="008C2719">
            <w:pPr>
              <w:spacing w:line="320" w:lineRule="exact"/>
              <w:jc w:val="center"/>
              <w:rPr>
                <w:rFonts w:ascii="Times New Roman" w:eastAsia="標楷體" w:hAnsi="Times New Roman" w:cs="Times New Roman"/>
                <w:sz w:val="20"/>
                <w:szCs w:val="20"/>
              </w:rPr>
            </w:pPr>
          </w:p>
        </w:tc>
      </w:tr>
      <w:tr w:rsidR="00D9473D" w:rsidRPr="00B4025A" w:rsidTr="008C2719">
        <w:trPr>
          <w:trHeight w:val="6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3346"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both"/>
              <w:rPr>
                <w:rFonts w:ascii="Times New Roman" w:eastAsia="標楷體" w:hAnsi="Times New Roman" w:cs="Times New Roman"/>
              </w:rPr>
            </w:pPr>
            <w:r w:rsidRPr="00B4025A">
              <w:rPr>
                <w:rFonts w:ascii="Times New Roman" w:eastAsia="標楷體" w:hAnsi="Times New Roman" w:cs="Times New Roman"/>
              </w:rPr>
              <w:t>班級資料</w:t>
            </w:r>
            <w:r w:rsidRPr="00B4025A">
              <w:rPr>
                <w:rFonts w:ascii="Times New Roman" w:eastAsia="標楷體" w:hAnsi="Times New Roman" w:cs="Times New Roman"/>
              </w:rPr>
              <w:t>─</w:t>
            </w:r>
            <w:r w:rsidRPr="00B4025A">
              <w:rPr>
                <w:rFonts w:ascii="Times New Roman" w:eastAsia="標楷體" w:hAnsi="Times New Roman" w:cs="Times New Roman"/>
              </w:rPr>
              <w:t>班別、班級數、學生人數、教師數、新增建班日期</w:t>
            </w:r>
          </w:p>
        </w:tc>
        <w:tc>
          <w:tcPr>
            <w:tcW w:w="2524"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both"/>
              <w:rPr>
                <w:rFonts w:ascii="Times New Roman" w:eastAsia="標楷體" w:hAnsi="Times New Roman" w:cs="Times New Roman"/>
              </w:rPr>
            </w:pPr>
            <w:r w:rsidRPr="00B4025A">
              <w:rPr>
                <w:rFonts w:ascii="Times New Roman" w:eastAsia="標楷體" w:hAnsi="Times New Roman" w:cs="Times New Roman"/>
              </w:rPr>
              <w:t>9</w:t>
            </w:r>
            <w:r w:rsidRPr="00B4025A">
              <w:rPr>
                <w:rFonts w:ascii="Times New Roman" w:eastAsia="標楷體" w:hAnsi="Times New Roman" w:cs="Times New Roman"/>
              </w:rPr>
              <w:t>月</w:t>
            </w:r>
            <w:r w:rsidRPr="00B4025A">
              <w:rPr>
                <w:rFonts w:ascii="Times New Roman" w:eastAsia="標楷體" w:hAnsi="Times New Roman" w:cs="Times New Roman"/>
              </w:rPr>
              <w:t>1</w:t>
            </w:r>
            <w:r w:rsidRPr="00B4025A">
              <w:rPr>
                <w:rFonts w:ascii="Times New Roman" w:eastAsia="標楷體" w:hAnsi="Times New Roman" w:cs="Times New Roman"/>
              </w:rPr>
              <w:t>日前更新完成</w:t>
            </w:r>
          </w:p>
        </w:tc>
        <w:tc>
          <w:tcPr>
            <w:tcW w:w="687"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5</w:t>
            </w: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D9473D" w:rsidRPr="00B4025A" w:rsidRDefault="00D9473D" w:rsidP="008C2719">
            <w:pPr>
              <w:spacing w:line="320" w:lineRule="exact"/>
              <w:jc w:val="center"/>
              <w:rPr>
                <w:rFonts w:ascii="Times New Roman" w:eastAsia="標楷體" w:hAnsi="Times New Roman" w:cs="Times New Roman"/>
                <w:sz w:val="20"/>
                <w:szCs w:val="20"/>
              </w:rPr>
            </w:pPr>
          </w:p>
        </w:tc>
      </w:tr>
      <w:tr w:rsidR="00D9473D" w:rsidRPr="00B4025A" w:rsidTr="008C2719">
        <w:trPr>
          <w:trHeight w:val="9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3346"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both"/>
              <w:rPr>
                <w:rFonts w:ascii="Times New Roman" w:eastAsia="標楷體" w:hAnsi="Times New Roman" w:cs="Times New Roman"/>
              </w:rPr>
            </w:pPr>
            <w:r w:rsidRPr="00B4025A">
              <w:rPr>
                <w:rFonts w:ascii="Times New Roman" w:eastAsia="標楷體" w:hAnsi="Times New Roman" w:cs="Times New Roman"/>
              </w:rPr>
              <w:t>老師資料</w:t>
            </w:r>
            <w:r w:rsidRPr="00B4025A">
              <w:rPr>
                <w:rFonts w:ascii="Times New Roman" w:eastAsia="標楷體" w:hAnsi="Times New Roman" w:cs="Times New Roman"/>
              </w:rPr>
              <w:t>─</w:t>
            </w:r>
            <w:r w:rsidRPr="00B4025A">
              <w:rPr>
                <w:rFonts w:ascii="Times New Roman" w:eastAsia="標楷體" w:hAnsi="Times New Roman" w:cs="Times New Roman"/>
              </w:rPr>
              <w:t>教師個人資料通報及更新，教師數符合班級教師編制數</w:t>
            </w:r>
          </w:p>
        </w:tc>
        <w:tc>
          <w:tcPr>
            <w:tcW w:w="2524"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both"/>
              <w:rPr>
                <w:rFonts w:ascii="Times New Roman" w:eastAsia="標楷體" w:hAnsi="Times New Roman" w:cs="Times New Roman"/>
              </w:rPr>
            </w:pPr>
            <w:r w:rsidRPr="00B4025A">
              <w:rPr>
                <w:rFonts w:ascii="Times New Roman" w:eastAsia="標楷體" w:hAnsi="Times New Roman" w:cs="Times New Roman"/>
              </w:rPr>
              <w:t>每學期開學第一週完成資料更新、異動</w:t>
            </w:r>
          </w:p>
        </w:tc>
        <w:tc>
          <w:tcPr>
            <w:tcW w:w="687"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5</w:t>
            </w: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D9473D" w:rsidRPr="00B4025A" w:rsidRDefault="00D9473D" w:rsidP="008C2719">
            <w:pPr>
              <w:spacing w:line="320" w:lineRule="exact"/>
              <w:jc w:val="center"/>
              <w:rPr>
                <w:rFonts w:ascii="Times New Roman" w:eastAsia="標楷體" w:hAnsi="Times New Roman" w:cs="Times New Roman"/>
                <w:sz w:val="20"/>
                <w:szCs w:val="20"/>
              </w:rPr>
            </w:pPr>
          </w:p>
        </w:tc>
      </w:tr>
      <w:tr w:rsidR="00D9473D" w:rsidRPr="00B4025A" w:rsidTr="008C2719">
        <w:trPr>
          <w:trHeight w:val="4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5870" w:type="dxa"/>
            <w:gridSpan w:val="2"/>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both"/>
              <w:rPr>
                <w:rFonts w:ascii="Times New Roman" w:eastAsia="標楷體" w:hAnsi="Times New Roman" w:cs="Times New Roman"/>
              </w:rPr>
            </w:pPr>
            <w:r w:rsidRPr="00B4025A">
              <w:rPr>
                <w:rFonts w:ascii="Times New Roman" w:eastAsia="標楷體" w:hAnsi="Times New Roman" w:cs="Times New Roman"/>
              </w:rPr>
              <w:t>學生資料</w:t>
            </w:r>
            <w:r w:rsidRPr="00B4025A">
              <w:rPr>
                <w:rFonts w:ascii="Times New Roman" w:eastAsia="標楷體" w:hAnsi="Times New Roman" w:cs="Times New Roman"/>
              </w:rPr>
              <w:t>─</w:t>
            </w:r>
            <w:r w:rsidRPr="00B4025A">
              <w:rPr>
                <w:rFonts w:ascii="Times New Roman" w:eastAsia="標楷體" w:hAnsi="Times New Roman" w:cs="Times New Roman"/>
              </w:rPr>
              <w:t>學生個人資料皆正確無誤</w:t>
            </w:r>
          </w:p>
        </w:tc>
        <w:tc>
          <w:tcPr>
            <w:tcW w:w="687"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5</w:t>
            </w: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D9473D" w:rsidRPr="00B4025A" w:rsidRDefault="00D9473D" w:rsidP="008C2719">
            <w:pPr>
              <w:spacing w:line="320" w:lineRule="exact"/>
              <w:jc w:val="center"/>
              <w:rPr>
                <w:rFonts w:ascii="Times New Roman" w:eastAsia="標楷體" w:hAnsi="Times New Roman" w:cs="Times New Roman"/>
                <w:sz w:val="20"/>
                <w:szCs w:val="20"/>
              </w:rPr>
            </w:pPr>
          </w:p>
        </w:tc>
      </w:tr>
      <w:tr w:rsidR="00D9473D" w:rsidRPr="00B4025A" w:rsidTr="008C2719">
        <w:trPr>
          <w:trHeight w:val="11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3346" w:type="dxa"/>
            <w:vMerge w:val="restart"/>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both"/>
              <w:rPr>
                <w:rFonts w:ascii="Times New Roman" w:eastAsia="標楷體" w:hAnsi="Times New Roman" w:cs="Times New Roman"/>
              </w:rPr>
            </w:pPr>
            <w:r w:rsidRPr="00B4025A">
              <w:rPr>
                <w:rFonts w:ascii="Times New Roman" w:eastAsia="標楷體" w:hAnsi="Times New Roman" w:cs="Times New Roman"/>
              </w:rPr>
              <w:t>時效性</w:t>
            </w:r>
            <w:r w:rsidRPr="00B4025A">
              <w:rPr>
                <w:rFonts w:ascii="Times New Roman" w:eastAsia="標楷體" w:hAnsi="Times New Roman" w:cs="Times New Roman"/>
              </w:rPr>
              <w:t>─</w:t>
            </w:r>
            <w:r w:rsidRPr="00B4025A">
              <w:rPr>
                <w:rFonts w:ascii="Times New Roman" w:eastAsia="標楷體" w:hAnsi="Times New Roman" w:cs="Times New Roman"/>
              </w:rPr>
              <w:t>於規定期限內確實更新錯誤資料</w:t>
            </w:r>
          </w:p>
        </w:tc>
        <w:tc>
          <w:tcPr>
            <w:tcW w:w="2524"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both"/>
              <w:rPr>
                <w:rFonts w:ascii="Times New Roman" w:eastAsia="標楷體" w:hAnsi="Times New Roman" w:cs="Times New Roman"/>
              </w:rPr>
            </w:pPr>
            <w:r w:rsidRPr="00B4025A">
              <w:rPr>
                <w:rFonts w:ascii="Times New Roman" w:eastAsia="標楷體" w:hAnsi="Times New Roman" w:cs="Times New Roman"/>
              </w:rPr>
              <w:t>電話、</w:t>
            </w:r>
            <w:r w:rsidRPr="00B4025A">
              <w:rPr>
                <w:rFonts w:ascii="Times New Roman" w:eastAsia="標楷體" w:hAnsi="Times New Roman" w:cs="Times New Roman"/>
              </w:rPr>
              <w:t>E-mail</w:t>
            </w:r>
            <w:r w:rsidRPr="00B4025A">
              <w:rPr>
                <w:rFonts w:ascii="Times New Roman" w:eastAsia="標楷體" w:hAnsi="Times New Roman" w:cs="Times New Roman"/>
              </w:rPr>
              <w:t>追蹤能如期完成</w:t>
            </w:r>
          </w:p>
        </w:tc>
        <w:tc>
          <w:tcPr>
            <w:tcW w:w="687"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5</w:t>
            </w: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280" w:lineRule="exact"/>
              <w:rPr>
                <w:rFonts w:ascii="Times New Roman" w:eastAsia="標楷體" w:hAnsi="Times New Roman" w:cs="Times New Roman"/>
                <w:sz w:val="20"/>
                <w:szCs w:val="20"/>
              </w:rPr>
            </w:pPr>
            <w:r w:rsidRPr="00B4025A">
              <w:rPr>
                <w:rFonts w:ascii="Times New Roman" w:eastAsia="標楷體" w:hAnsi="Times New Roman" w:cs="Times New Roman"/>
                <w:sz w:val="20"/>
                <w:szCs w:val="20"/>
              </w:rPr>
              <w:t>以</w:t>
            </w:r>
            <w:r w:rsidRPr="00B4025A">
              <w:rPr>
                <w:rFonts w:ascii="Times New Roman" w:eastAsia="標楷體" w:hAnsi="Times New Roman" w:cs="Times New Roman"/>
                <w:sz w:val="20"/>
                <w:szCs w:val="20"/>
              </w:rPr>
              <w:t>9</w:t>
            </w:r>
            <w:r w:rsidRPr="00B4025A">
              <w:rPr>
                <w:rFonts w:ascii="Times New Roman" w:eastAsia="標楷體" w:hAnsi="Times New Roman" w:cs="Times New Roman"/>
                <w:sz w:val="20"/>
                <w:szCs w:val="20"/>
              </w:rPr>
              <w:t>月、</w:t>
            </w:r>
            <w:r w:rsidRPr="00B4025A">
              <w:rPr>
                <w:rFonts w:ascii="Times New Roman" w:eastAsia="標楷體" w:hAnsi="Times New Roman" w:cs="Times New Roman"/>
                <w:sz w:val="20"/>
                <w:szCs w:val="20"/>
              </w:rPr>
              <w:t>10</w:t>
            </w:r>
            <w:r w:rsidRPr="00B4025A">
              <w:rPr>
                <w:rFonts w:ascii="Times New Roman" w:eastAsia="標楷體" w:hAnsi="Times New Roman" w:cs="Times New Roman"/>
                <w:sz w:val="20"/>
                <w:szCs w:val="20"/>
              </w:rPr>
              <w:t>月、</w:t>
            </w:r>
            <w:r w:rsidRPr="00B4025A">
              <w:rPr>
                <w:rFonts w:ascii="Times New Roman" w:eastAsia="標楷體" w:hAnsi="Times New Roman" w:cs="Times New Roman"/>
                <w:sz w:val="20"/>
                <w:szCs w:val="20"/>
              </w:rPr>
              <w:t>11</w:t>
            </w:r>
            <w:r w:rsidRPr="00B4025A">
              <w:rPr>
                <w:rFonts w:ascii="Times New Roman" w:eastAsia="標楷體" w:hAnsi="Times New Roman" w:cs="Times New Roman"/>
                <w:sz w:val="20"/>
                <w:szCs w:val="20"/>
              </w:rPr>
              <w:t>月、</w:t>
            </w:r>
            <w:r w:rsidRPr="00B4025A">
              <w:rPr>
                <w:rFonts w:ascii="Times New Roman" w:eastAsia="標楷體" w:hAnsi="Times New Roman" w:cs="Times New Roman"/>
                <w:sz w:val="20"/>
                <w:szCs w:val="20"/>
              </w:rPr>
              <w:t>3</w:t>
            </w:r>
            <w:r w:rsidRPr="00B4025A">
              <w:rPr>
                <w:rFonts w:ascii="Times New Roman" w:eastAsia="標楷體" w:hAnsi="Times New Roman" w:cs="Times New Roman"/>
                <w:sz w:val="20"/>
                <w:szCs w:val="20"/>
              </w:rPr>
              <w:t>月、</w:t>
            </w:r>
            <w:r w:rsidRPr="00B4025A">
              <w:rPr>
                <w:rFonts w:ascii="Times New Roman" w:eastAsia="標楷體" w:hAnsi="Times New Roman" w:cs="Times New Roman"/>
                <w:sz w:val="20"/>
                <w:szCs w:val="20"/>
              </w:rPr>
              <w:t>4</w:t>
            </w:r>
            <w:r w:rsidRPr="00B4025A">
              <w:rPr>
                <w:rFonts w:ascii="Times New Roman" w:eastAsia="標楷體" w:hAnsi="Times New Roman" w:cs="Times New Roman"/>
                <w:sz w:val="20"/>
                <w:szCs w:val="20"/>
              </w:rPr>
              <w:t>月及</w:t>
            </w:r>
            <w:r w:rsidRPr="00B4025A">
              <w:rPr>
                <w:rFonts w:ascii="Times New Roman" w:eastAsia="標楷體" w:hAnsi="Times New Roman" w:cs="Times New Roman"/>
                <w:sz w:val="20"/>
                <w:szCs w:val="20"/>
              </w:rPr>
              <w:t>5</w:t>
            </w:r>
            <w:r w:rsidRPr="00B4025A">
              <w:rPr>
                <w:rFonts w:ascii="Times New Roman" w:eastAsia="標楷體" w:hAnsi="Times New Roman" w:cs="Times New Roman"/>
                <w:sz w:val="20"/>
                <w:szCs w:val="20"/>
              </w:rPr>
              <w:t>月共</w:t>
            </w:r>
            <w:r w:rsidRPr="00B4025A">
              <w:rPr>
                <w:rFonts w:ascii="Times New Roman" w:eastAsia="標楷體" w:hAnsi="Times New Roman" w:cs="Times New Roman"/>
                <w:sz w:val="20"/>
                <w:szCs w:val="20"/>
              </w:rPr>
              <w:t>6</w:t>
            </w:r>
            <w:r w:rsidRPr="00B4025A">
              <w:rPr>
                <w:rFonts w:ascii="Times New Roman" w:eastAsia="標楷體" w:hAnsi="Times New Roman" w:cs="Times New Roman"/>
                <w:sz w:val="20"/>
                <w:szCs w:val="20"/>
              </w:rPr>
              <w:t>次錯誤筆數平均數，一筆扣</w:t>
            </w:r>
            <w:r w:rsidRPr="00B4025A">
              <w:rPr>
                <w:rFonts w:ascii="Times New Roman" w:eastAsia="標楷體" w:hAnsi="Times New Roman" w:cs="Times New Roman"/>
                <w:sz w:val="20"/>
                <w:szCs w:val="20"/>
              </w:rPr>
              <w:t>1</w:t>
            </w:r>
            <w:r w:rsidRPr="00B4025A">
              <w:rPr>
                <w:rFonts w:ascii="Times New Roman" w:eastAsia="標楷體" w:hAnsi="Times New Roman" w:cs="Times New Roman"/>
                <w:sz w:val="20"/>
                <w:szCs w:val="20"/>
              </w:rPr>
              <w:t>分。</w:t>
            </w:r>
          </w:p>
        </w:tc>
      </w:tr>
      <w:tr w:rsidR="00D9473D" w:rsidRPr="00B4025A" w:rsidTr="008C271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3346" w:type="dxa"/>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2524"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both"/>
              <w:rPr>
                <w:rFonts w:ascii="Times New Roman" w:eastAsia="標楷體" w:hAnsi="Times New Roman" w:cs="Times New Roman"/>
              </w:rPr>
            </w:pPr>
            <w:r w:rsidRPr="00B4025A">
              <w:rPr>
                <w:rFonts w:ascii="Times New Roman" w:eastAsia="標楷體" w:hAnsi="Times New Roman" w:cs="Times New Roman"/>
              </w:rPr>
              <w:t>確實更新錯誤資料</w:t>
            </w:r>
          </w:p>
        </w:tc>
        <w:tc>
          <w:tcPr>
            <w:tcW w:w="687"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5</w:t>
            </w: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sz w:val="20"/>
                <w:szCs w:val="20"/>
              </w:rPr>
            </w:pPr>
          </w:p>
        </w:tc>
      </w:tr>
      <w:tr w:rsidR="00D9473D" w:rsidRPr="00B4025A" w:rsidTr="008C2719">
        <w:trPr>
          <w:trHeight w:val="1005"/>
          <w:jc w:val="center"/>
        </w:trPr>
        <w:tc>
          <w:tcPr>
            <w:tcW w:w="1498" w:type="dxa"/>
            <w:vMerge w:val="restart"/>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轉銜通報</w:t>
            </w:r>
          </w:p>
        </w:tc>
        <w:tc>
          <w:tcPr>
            <w:tcW w:w="3346" w:type="dxa"/>
            <w:vMerge w:val="restart"/>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both"/>
              <w:rPr>
                <w:rFonts w:ascii="Times New Roman" w:eastAsia="標楷體" w:hAnsi="Times New Roman" w:cs="Times New Roman"/>
              </w:rPr>
            </w:pPr>
            <w:r w:rsidRPr="00B4025A">
              <w:rPr>
                <w:rFonts w:ascii="Times New Roman" w:eastAsia="標楷體" w:hAnsi="Times New Roman" w:cs="Times New Roman"/>
              </w:rPr>
              <w:t>完整填寫轉銜表內容、安置學校、學生資料異動與接收</w:t>
            </w:r>
          </w:p>
        </w:tc>
        <w:tc>
          <w:tcPr>
            <w:tcW w:w="2524"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both"/>
              <w:rPr>
                <w:rFonts w:ascii="Times New Roman" w:eastAsia="標楷體" w:hAnsi="Times New Roman" w:cs="Times New Roman"/>
              </w:rPr>
            </w:pPr>
            <w:r w:rsidRPr="00B4025A">
              <w:rPr>
                <w:rFonts w:ascii="Times New Roman" w:eastAsia="標楷體" w:hAnsi="Times New Roman" w:cs="Times New Roman"/>
              </w:rPr>
              <w:t>於期限內填寫完成並異動</w:t>
            </w:r>
          </w:p>
        </w:tc>
        <w:tc>
          <w:tcPr>
            <w:tcW w:w="687"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10</w:t>
            </w:r>
          </w:p>
        </w:tc>
        <w:tc>
          <w:tcPr>
            <w:tcW w:w="576" w:type="dxa"/>
            <w:vMerge w:val="restart"/>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20</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280" w:lineRule="exact"/>
              <w:rPr>
                <w:rFonts w:ascii="Times New Roman" w:eastAsia="標楷體" w:hAnsi="Times New Roman" w:cs="Times New Roman"/>
                <w:sz w:val="20"/>
                <w:szCs w:val="20"/>
              </w:rPr>
            </w:pPr>
            <w:r w:rsidRPr="00B4025A">
              <w:rPr>
                <w:rFonts w:ascii="Times New Roman" w:eastAsia="標楷體" w:hAnsi="Times New Roman" w:cs="Times New Roman"/>
                <w:sz w:val="20"/>
                <w:szCs w:val="20"/>
              </w:rPr>
              <w:t>以</w:t>
            </w:r>
            <w:r w:rsidRPr="00B4025A">
              <w:rPr>
                <w:rFonts w:ascii="Times New Roman" w:eastAsia="標楷體" w:hAnsi="Times New Roman" w:cs="Times New Roman"/>
                <w:sz w:val="20"/>
                <w:szCs w:val="20"/>
              </w:rPr>
              <w:t>9</w:t>
            </w:r>
            <w:r w:rsidRPr="00B4025A">
              <w:rPr>
                <w:rFonts w:ascii="Times New Roman" w:eastAsia="標楷體" w:hAnsi="Times New Roman" w:cs="Times New Roman"/>
                <w:sz w:val="20"/>
                <w:szCs w:val="20"/>
              </w:rPr>
              <w:t>月、</w:t>
            </w:r>
            <w:r w:rsidRPr="00B4025A">
              <w:rPr>
                <w:rFonts w:ascii="Times New Roman" w:eastAsia="標楷體" w:hAnsi="Times New Roman" w:cs="Times New Roman"/>
                <w:sz w:val="20"/>
                <w:szCs w:val="20"/>
              </w:rPr>
              <w:t>10</w:t>
            </w:r>
            <w:r w:rsidRPr="00B4025A">
              <w:rPr>
                <w:rFonts w:ascii="Times New Roman" w:eastAsia="標楷體" w:hAnsi="Times New Roman" w:cs="Times New Roman"/>
                <w:sz w:val="20"/>
                <w:szCs w:val="20"/>
              </w:rPr>
              <w:t>月、</w:t>
            </w:r>
            <w:r w:rsidRPr="00B4025A">
              <w:rPr>
                <w:rFonts w:ascii="Times New Roman" w:eastAsia="標楷體" w:hAnsi="Times New Roman" w:cs="Times New Roman"/>
                <w:sz w:val="20"/>
                <w:szCs w:val="20"/>
              </w:rPr>
              <w:t>11</w:t>
            </w:r>
            <w:r w:rsidRPr="00B4025A">
              <w:rPr>
                <w:rFonts w:ascii="Times New Roman" w:eastAsia="標楷體" w:hAnsi="Times New Roman" w:cs="Times New Roman"/>
                <w:sz w:val="20"/>
                <w:szCs w:val="20"/>
              </w:rPr>
              <w:t>月及</w:t>
            </w:r>
            <w:r w:rsidRPr="00B4025A">
              <w:rPr>
                <w:rFonts w:ascii="Times New Roman" w:eastAsia="標楷體" w:hAnsi="Times New Roman" w:cs="Times New Roman"/>
                <w:sz w:val="20"/>
                <w:szCs w:val="20"/>
              </w:rPr>
              <w:t>5</w:t>
            </w:r>
            <w:r w:rsidRPr="00B4025A">
              <w:rPr>
                <w:rFonts w:ascii="Times New Roman" w:eastAsia="標楷體" w:hAnsi="Times New Roman" w:cs="Times New Roman"/>
                <w:sz w:val="20"/>
                <w:szCs w:val="20"/>
              </w:rPr>
              <w:t>月共</w:t>
            </w:r>
            <w:r w:rsidRPr="00B4025A">
              <w:rPr>
                <w:rFonts w:ascii="Times New Roman" w:eastAsia="標楷體" w:hAnsi="Times New Roman" w:cs="Times New Roman"/>
                <w:sz w:val="20"/>
                <w:szCs w:val="20"/>
              </w:rPr>
              <w:t>4</w:t>
            </w:r>
            <w:r w:rsidRPr="00B4025A">
              <w:rPr>
                <w:rFonts w:ascii="Times New Roman" w:eastAsia="標楷體" w:hAnsi="Times New Roman" w:cs="Times New Roman"/>
                <w:sz w:val="20"/>
                <w:szCs w:val="20"/>
              </w:rPr>
              <w:t>次錯誤筆數平均數，一筆扣</w:t>
            </w:r>
            <w:r w:rsidRPr="00B4025A">
              <w:rPr>
                <w:rFonts w:ascii="Times New Roman" w:eastAsia="標楷體" w:hAnsi="Times New Roman" w:cs="Times New Roman"/>
                <w:sz w:val="20"/>
                <w:szCs w:val="20"/>
              </w:rPr>
              <w:t>1</w:t>
            </w:r>
            <w:r w:rsidRPr="00B4025A">
              <w:rPr>
                <w:rFonts w:ascii="Times New Roman" w:eastAsia="標楷體" w:hAnsi="Times New Roman" w:cs="Times New Roman"/>
                <w:sz w:val="20"/>
                <w:szCs w:val="20"/>
              </w:rPr>
              <w:t>分。</w:t>
            </w:r>
          </w:p>
        </w:tc>
      </w:tr>
      <w:tr w:rsidR="00D9473D" w:rsidRPr="00B4025A" w:rsidTr="008C271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3346" w:type="dxa"/>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2524"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both"/>
              <w:rPr>
                <w:rFonts w:ascii="Times New Roman" w:eastAsia="標楷體" w:hAnsi="Times New Roman" w:cs="Times New Roman"/>
              </w:rPr>
            </w:pPr>
            <w:r w:rsidRPr="00B4025A">
              <w:rPr>
                <w:rFonts w:ascii="Times New Roman" w:eastAsia="標楷體" w:hAnsi="Times New Roman" w:cs="Times New Roman"/>
              </w:rPr>
              <w:t>新安置學生完成接收</w:t>
            </w:r>
          </w:p>
        </w:tc>
        <w:tc>
          <w:tcPr>
            <w:tcW w:w="687"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10</w:t>
            </w: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sz w:val="20"/>
                <w:szCs w:val="20"/>
              </w:rPr>
            </w:pPr>
          </w:p>
        </w:tc>
      </w:tr>
      <w:tr w:rsidR="00D9473D" w:rsidRPr="00B4025A" w:rsidTr="008C2719">
        <w:trPr>
          <w:trHeight w:val="764"/>
          <w:jc w:val="center"/>
        </w:trPr>
        <w:tc>
          <w:tcPr>
            <w:tcW w:w="1498" w:type="dxa"/>
            <w:vMerge w:val="restart"/>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鑑定安置</w:t>
            </w:r>
          </w:p>
        </w:tc>
        <w:tc>
          <w:tcPr>
            <w:tcW w:w="3346" w:type="dxa"/>
            <w:vMerge w:val="restart"/>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both"/>
              <w:rPr>
                <w:rFonts w:ascii="Times New Roman" w:eastAsia="標楷體" w:hAnsi="Times New Roman" w:cs="Times New Roman"/>
              </w:rPr>
            </w:pPr>
            <w:r w:rsidRPr="00B4025A">
              <w:rPr>
                <w:rFonts w:ascii="Times New Roman" w:eastAsia="標楷體" w:hAnsi="Times New Roman" w:cs="Times New Roman"/>
              </w:rPr>
              <w:t>依規定期程內提報鑑定個案，完成安置後接收個案</w:t>
            </w:r>
          </w:p>
        </w:tc>
        <w:tc>
          <w:tcPr>
            <w:tcW w:w="2524"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both"/>
              <w:rPr>
                <w:rFonts w:ascii="Times New Roman" w:eastAsia="標楷體" w:hAnsi="Times New Roman" w:cs="Times New Roman"/>
              </w:rPr>
            </w:pPr>
            <w:r w:rsidRPr="00B4025A">
              <w:rPr>
                <w:rFonts w:ascii="Times New Roman" w:eastAsia="標楷體" w:hAnsi="Times New Roman" w:cs="Times New Roman"/>
              </w:rPr>
              <w:t>依時程提報正確梯次</w:t>
            </w:r>
          </w:p>
        </w:tc>
        <w:tc>
          <w:tcPr>
            <w:tcW w:w="687"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5</w:t>
            </w:r>
          </w:p>
        </w:tc>
        <w:tc>
          <w:tcPr>
            <w:tcW w:w="576" w:type="dxa"/>
            <w:vMerge w:val="restart"/>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10</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280" w:lineRule="exact"/>
              <w:rPr>
                <w:rFonts w:ascii="Times New Roman" w:eastAsia="標楷體" w:hAnsi="Times New Roman" w:cs="Times New Roman"/>
                <w:sz w:val="20"/>
                <w:szCs w:val="20"/>
              </w:rPr>
            </w:pPr>
            <w:r w:rsidRPr="00B4025A">
              <w:rPr>
                <w:rFonts w:ascii="Times New Roman" w:eastAsia="標楷體" w:hAnsi="Times New Roman" w:cs="Times New Roman"/>
                <w:sz w:val="20"/>
                <w:szCs w:val="20"/>
              </w:rPr>
              <w:t>依該年度公文公告之鑑定安置提報時程及梯次檢核。</w:t>
            </w:r>
          </w:p>
        </w:tc>
      </w:tr>
      <w:tr w:rsidR="00D9473D" w:rsidRPr="00B4025A" w:rsidTr="008C2719">
        <w:trPr>
          <w:trHeight w:val="5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3346" w:type="dxa"/>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2524"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both"/>
              <w:rPr>
                <w:rFonts w:ascii="Times New Roman" w:eastAsia="標楷體" w:hAnsi="Times New Roman" w:cs="Times New Roman"/>
              </w:rPr>
            </w:pPr>
            <w:r w:rsidRPr="00B4025A">
              <w:rPr>
                <w:rFonts w:ascii="Times New Roman" w:eastAsia="標楷體" w:hAnsi="Times New Roman" w:cs="Times New Roman"/>
              </w:rPr>
              <w:t>依時程接收</w:t>
            </w:r>
          </w:p>
        </w:tc>
        <w:tc>
          <w:tcPr>
            <w:tcW w:w="687"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5</w:t>
            </w: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sz w:val="20"/>
                <w:szCs w:val="20"/>
              </w:rPr>
            </w:pPr>
          </w:p>
        </w:tc>
      </w:tr>
      <w:tr w:rsidR="00D9473D" w:rsidRPr="00B4025A" w:rsidTr="008C2719">
        <w:trPr>
          <w:trHeight w:val="433"/>
          <w:jc w:val="center"/>
        </w:trPr>
        <w:tc>
          <w:tcPr>
            <w:tcW w:w="1498" w:type="dxa"/>
            <w:vMerge w:val="restart"/>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視障用書、學障有聲書</w:t>
            </w:r>
          </w:p>
        </w:tc>
        <w:tc>
          <w:tcPr>
            <w:tcW w:w="3346" w:type="dxa"/>
            <w:vMerge w:val="restart"/>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both"/>
              <w:rPr>
                <w:rFonts w:ascii="Times New Roman" w:eastAsia="標楷體" w:hAnsi="Times New Roman" w:cs="Times New Roman"/>
              </w:rPr>
            </w:pPr>
            <w:r w:rsidRPr="00B4025A">
              <w:rPr>
                <w:rFonts w:ascii="Times New Roman" w:eastAsia="標楷體" w:hAnsi="Times New Roman" w:cs="Times New Roman"/>
              </w:rPr>
              <w:t>依規定時程上網申請，並於期限內回報到書狀況</w:t>
            </w:r>
          </w:p>
        </w:tc>
        <w:tc>
          <w:tcPr>
            <w:tcW w:w="2524"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both"/>
              <w:rPr>
                <w:rFonts w:ascii="Times New Roman" w:eastAsia="標楷體" w:hAnsi="Times New Roman" w:cs="Times New Roman"/>
              </w:rPr>
            </w:pPr>
            <w:r w:rsidRPr="00B4025A">
              <w:rPr>
                <w:rFonts w:ascii="Times New Roman" w:eastAsia="標楷體" w:hAnsi="Times New Roman" w:cs="Times New Roman"/>
              </w:rPr>
              <w:t>依時程申請</w:t>
            </w:r>
          </w:p>
        </w:tc>
        <w:tc>
          <w:tcPr>
            <w:tcW w:w="687"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5</w:t>
            </w:r>
          </w:p>
        </w:tc>
        <w:tc>
          <w:tcPr>
            <w:tcW w:w="576" w:type="dxa"/>
            <w:vMerge w:val="restart"/>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10</w:t>
            </w:r>
          </w:p>
        </w:tc>
        <w:tc>
          <w:tcPr>
            <w:tcW w:w="1506" w:type="dxa"/>
            <w:tcBorders>
              <w:top w:val="single" w:sz="4" w:space="0" w:color="auto"/>
              <w:left w:val="single" w:sz="4" w:space="0" w:color="auto"/>
              <w:bottom w:val="single" w:sz="4" w:space="0" w:color="auto"/>
              <w:right w:val="single" w:sz="4" w:space="0" w:color="auto"/>
            </w:tcBorders>
            <w:vAlign w:val="center"/>
          </w:tcPr>
          <w:p w:rsidR="00D9473D" w:rsidRPr="00B4025A" w:rsidRDefault="00D9473D" w:rsidP="008C2719">
            <w:pPr>
              <w:spacing w:line="320" w:lineRule="exact"/>
              <w:jc w:val="center"/>
              <w:rPr>
                <w:rFonts w:ascii="Times New Roman" w:eastAsia="標楷體" w:hAnsi="Times New Roman" w:cs="Times New Roman"/>
                <w:sz w:val="20"/>
                <w:szCs w:val="20"/>
              </w:rPr>
            </w:pPr>
          </w:p>
        </w:tc>
      </w:tr>
      <w:tr w:rsidR="00D9473D" w:rsidRPr="00B4025A" w:rsidTr="008C271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3346" w:type="dxa"/>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2524"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both"/>
              <w:rPr>
                <w:rFonts w:ascii="Times New Roman" w:eastAsia="標楷體" w:hAnsi="Times New Roman" w:cs="Times New Roman"/>
              </w:rPr>
            </w:pPr>
            <w:r w:rsidRPr="00B4025A">
              <w:rPr>
                <w:rFonts w:ascii="Times New Roman" w:eastAsia="標楷體" w:hAnsi="Times New Roman" w:cs="Times New Roman"/>
              </w:rPr>
              <w:t>依時程填寫到書回報</w:t>
            </w:r>
          </w:p>
        </w:tc>
        <w:tc>
          <w:tcPr>
            <w:tcW w:w="687"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5</w:t>
            </w: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D9473D" w:rsidRPr="00B4025A" w:rsidRDefault="00D9473D" w:rsidP="008C2719">
            <w:pPr>
              <w:spacing w:line="320" w:lineRule="exact"/>
              <w:jc w:val="center"/>
              <w:rPr>
                <w:rFonts w:ascii="Times New Roman" w:eastAsia="標楷體" w:hAnsi="Times New Roman" w:cs="Times New Roman"/>
                <w:sz w:val="20"/>
                <w:szCs w:val="20"/>
              </w:rPr>
            </w:pPr>
          </w:p>
        </w:tc>
      </w:tr>
      <w:tr w:rsidR="00D9473D" w:rsidRPr="00B4025A" w:rsidTr="008C2719">
        <w:trPr>
          <w:trHeight w:val="1042"/>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特教研習</w:t>
            </w:r>
          </w:p>
        </w:tc>
        <w:tc>
          <w:tcPr>
            <w:tcW w:w="3346"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both"/>
              <w:rPr>
                <w:rFonts w:ascii="Times New Roman" w:eastAsia="標楷體" w:hAnsi="Times New Roman" w:cs="Times New Roman"/>
              </w:rPr>
            </w:pPr>
            <w:r w:rsidRPr="00B4025A">
              <w:rPr>
                <w:rFonts w:ascii="Times New Roman" w:eastAsia="標楷體" w:hAnsi="Times New Roman" w:cs="Times New Roman"/>
                <w:kern w:val="0"/>
              </w:rPr>
              <w:t>上網登錄所有校內舉辦之特教研習，並於研習結束後</w:t>
            </w:r>
            <w:r w:rsidRPr="00B4025A">
              <w:rPr>
                <w:rFonts w:ascii="Times New Roman" w:eastAsia="標楷體" w:hAnsi="Times New Roman" w:cs="Times New Roman"/>
                <w:kern w:val="0"/>
              </w:rPr>
              <w:t>15</w:t>
            </w:r>
            <w:r w:rsidRPr="00B4025A">
              <w:rPr>
                <w:rFonts w:ascii="Times New Roman" w:eastAsia="標楷體" w:hAnsi="Times New Roman" w:cs="Times New Roman"/>
                <w:kern w:val="0"/>
              </w:rPr>
              <w:t>日內完成研習時數核發</w:t>
            </w:r>
          </w:p>
        </w:tc>
        <w:tc>
          <w:tcPr>
            <w:tcW w:w="2524"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both"/>
              <w:rPr>
                <w:rFonts w:ascii="Times New Roman" w:eastAsia="標楷體" w:hAnsi="Times New Roman" w:cs="Times New Roman"/>
              </w:rPr>
            </w:pPr>
            <w:r w:rsidRPr="00B4025A">
              <w:rPr>
                <w:rFonts w:ascii="Times New Roman" w:eastAsia="標楷體" w:hAnsi="Times New Roman" w:cs="Times New Roman"/>
                <w:kern w:val="0"/>
              </w:rPr>
              <w:t>研習結束後</w:t>
            </w:r>
            <w:r w:rsidRPr="00B4025A">
              <w:rPr>
                <w:rFonts w:ascii="Times New Roman" w:eastAsia="標楷體" w:hAnsi="Times New Roman" w:cs="Times New Roman"/>
                <w:kern w:val="0"/>
              </w:rPr>
              <w:t>15</w:t>
            </w:r>
            <w:r w:rsidRPr="00B4025A">
              <w:rPr>
                <w:rFonts w:ascii="Times New Roman" w:eastAsia="標楷體" w:hAnsi="Times New Roman" w:cs="Times New Roman"/>
                <w:kern w:val="0"/>
              </w:rPr>
              <w:t>日內完成研習時數核發</w:t>
            </w:r>
          </w:p>
        </w:tc>
        <w:tc>
          <w:tcPr>
            <w:tcW w:w="687"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10</w:t>
            </w:r>
          </w:p>
        </w:tc>
        <w:tc>
          <w:tcPr>
            <w:tcW w:w="576"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10</w:t>
            </w:r>
          </w:p>
        </w:tc>
        <w:tc>
          <w:tcPr>
            <w:tcW w:w="1506" w:type="dxa"/>
            <w:tcBorders>
              <w:top w:val="single" w:sz="4" w:space="0" w:color="auto"/>
              <w:left w:val="single" w:sz="4" w:space="0" w:color="auto"/>
              <w:bottom w:val="single" w:sz="4" w:space="0" w:color="auto"/>
              <w:right w:val="single" w:sz="4" w:space="0" w:color="auto"/>
            </w:tcBorders>
            <w:vAlign w:val="center"/>
          </w:tcPr>
          <w:p w:rsidR="00D9473D" w:rsidRPr="00B4025A" w:rsidRDefault="00D9473D" w:rsidP="008C2719">
            <w:pPr>
              <w:spacing w:line="320" w:lineRule="exact"/>
              <w:jc w:val="center"/>
              <w:rPr>
                <w:rFonts w:ascii="Times New Roman" w:eastAsia="標楷體" w:hAnsi="Times New Roman" w:cs="Times New Roman"/>
                <w:sz w:val="20"/>
                <w:szCs w:val="20"/>
              </w:rPr>
            </w:pPr>
          </w:p>
        </w:tc>
      </w:tr>
      <w:tr w:rsidR="00D9473D" w:rsidRPr="00B4025A" w:rsidTr="008C2719">
        <w:trPr>
          <w:jc w:val="center"/>
        </w:trPr>
        <w:tc>
          <w:tcPr>
            <w:tcW w:w="1498" w:type="dxa"/>
            <w:vMerge w:val="restart"/>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特教檢核表</w:t>
            </w:r>
          </w:p>
        </w:tc>
        <w:tc>
          <w:tcPr>
            <w:tcW w:w="3346" w:type="dxa"/>
            <w:vMerge w:val="restart"/>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both"/>
              <w:rPr>
                <w:rFonts w:ascii="Times New Roman" w:eastAsia="標楷體" w:hAnsi="Times New Roman" w:cs="Times New Roman"/>
              </w:rPr>
            </w:pPr>
            <w:r w:rsidRPr="00B4025A">
              <w:rPr>
                <w:rFonts w:ascii="Times New Roman" w:eastAsia="標楷體" w:hAnsi="Times New Roman" w:cs="Times New Roman"/>
              </w:rPr>
              <w:t>依規定時程填畢與更新檢核表資料</w:t>
            </w:r>
          </w:p>
        </w:tc>
        <w:tc>
          <w:tcPr>
            <w:tcW w:w="2524"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280" w:lineRule="exact"/>
              <w:jc w:val="both"/>
              <w:rPr>
                <w:rFonts w:ascii="Times New Roman" w:eastAsia="標楷體" w:hAnsi="Times New Roman" w:cs="Times New Roman"/>
              </w:rPr>
            </w:pPr>
            <w:r w:rsidRPr="00B4025A">
              <w:rPr>
                <w:rFonts w:ascii="Times New Roman" w:eastAsia="標楷體" w:hAnsi="Times New Roman" w:cs="Times New Roman"/>
              </w:rPr>
              <w:t>9</w:t>
            </w:r>
            <w:r w:rsidRPr="00B4025A">
              <w:rPr>
                <w:rFonts w:ascii="Times New Roman" w:eastAsia="標楷體" w:hAnsi="Times New Roman" w:cs="Times New Roman"/>
              </w:rPr>
              <w:t>月</w:t>
            </w:r>
            <w:r w:rsidRPr="00B4025A">
              <w:rPr>
                <w:rFonts w:ascii="Times New Roman" w:eastAsia="標楷體" w:hAnsi="Times New Roman" w:cs="Times New Roman"/>
              </w:rPr>
              <w:t>1</w:t>
            </w:r>
            <w:r w:rsidRPr="00B4025A">
              <w:rPr>
                <w:rFonts w:ascii="Times New Roman" w:eastAsia="標楷體" w:hAnsi="Times New Roman" w:cs="Times New Roman"/>
              </w:rPr>
              <w:t>日至</w:t>
            </w:r>
            <w:r w:rsidRPr="00B4025A">
              <w:rPr>
                <w:rFonts w:ascii="Times New Roman" w:eastAsia="標楷體" w:hAnsi="Times New Roman" w:cs="Times New Roman"/>
              </w:rPr>
              <w:t>10</w:t>
            </w:r>
            <w:r w:rsidRPr="00B4025A">
              <w:rPr>
                <w:rFonts w:ascii="Times New Roman" w:eastAsia="標楷體" w:hAnsi="Times New Roman" w:cs="Times New Roman"/>
              </w:rPr>
              <w:t>月</w:t>
            </w:r>
            <w:r w:rsidRPr="00B4025A">
              <w:rPr>
                <w:rFonts w:ascii="Times New Roman" w:eastAsia="標楷體" w:hAnsi="Times New Roman" w:cs="Times New Roman"/>
              </w:rPr>
              <w:t>20</w:t>
            </w:r>
            <w:r w:rsidRPr="00B4025A">
              <w:rPr>
                <w:rFonts w:ascii="Times New Roman" w:eastAsia="標楷體" w:hAnsi="Times New Roman" w:cs="Times New Roman"/>
              </w:rPr>
              <w:t>日前至檢核表更新教師數及學生數</w:t>
            </w:r>
          </w:p>
        </w:tc>
        <w:tc>
          <w:tcPr>
            <w:tcW w:w="687"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5</w:t>
            </w:r>
          </w:p>
        </w:tc>
        <w:tc>
          <w:tcPr>
            <w:tcW w:w="576" w:type="dxa"/>
            <w:vMerge w:val="restart"/>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20</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jc w:val="center"/>
              <w:rPr>
                <w:rFonts w:ascii="Times New Roman" w:eastAsia="標楷體" w:hAnsi="Times New Roman" w:cs="Times New Roman"/>
                <w:sz w:val="20"/>
                <w:szCs w:val="20"/>
              </w:rPr>
            </w:pPr>
            <w:r w:rsidRPr="00B4025A">
              <w:rPr>
                <w:rFonts w:ascii="Times New Roman" w:eastAsia="標楷體" w:hAnsi="Times New Roman" w:cs="Times New Roman"/>
                <w:sz w:val="20"/>
                <w:szCs w:val="20"/>
              </w:rPr>
              <w:t>檢核表更新時間依通報網顯示時間為檢核依據</w:t>
            </w:r>
          </w:p>
        </w:tc>
      </w:tr>
      <w:tr w:rsidR="00D9473D" w:rsidRPr="00B4025A" w:rsidTr="008C271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3346" w:type="dxa"/>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2524"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280" w:lineRule="exact"/>
              <w:jc w:val="both"/>
              <w:rPr>
                <w:rFonts w:ascii="Times New Roman" w:eastAsia="標楷體" w:hAnsi="Times New Roman" w:cs="Times New Roman"/>
              </w:rPr>
            </w:pPr>
            <w:r w:rsidRPr="00B4025A">
              <w:rPr>
                <w:rFonts w:ascii="Times New Roman" w:eastAsia="標楷體" w:hAnsi="Times New Roman" w:cs="Times New Roman"/>
              </w:rPr>
              <w:t>2</w:t>
            </w:r>
            <w:r w:rsidRPr="00B4025A">
              <w:rPr>
                <w:rFonts w:ascii="Times New Roman" w:eastAsia="標楷體" w:hAnsi="Times New Roman" w:cs="Times New Roman"/>
              </w:rPr>
              <w:t>月</w:t>
            </w:r>
            <w:r w:rsidRPr="00B4025A">
              <w:rPr>
                <w:rFonts w:ascii="Times New Roman" w:eastAsia="標楷體" w:hAnsi="Times New Roman" w:cs="Times New Roman"/>
              </w:rPr>
              <w:t>20</w:t>
            </w:r>
            <w:r w:rsidRPr="00B4025A">
              <w:rPr>
                <w:rFonts w:ascii="Times New Roman" w:eastAsia="標楷體" w:hAnsi="Times New Roman" w:cs="Times New Roman"/>
              </w:rPr>
              <w:t>日至</w:t>
            </w:r>
            <w:r w:rsidRPr="00B4025A">
              <w:rPr>
                <w:rFonts w:ascii="Times New Roman" w:eastAsia="標楷體" w:hAnsi="Times New Roman" w:cs="Times New Roman"/>
              </w:rPr>
              <w:t>3</w:t>
            </w:r>
            <w:r w:rsidRPr="00B4025A">
              <w:rPr>
                <w:rFonts w:ascii="Times New Roman" w:eastAsia="標楷體" w:hAnsi="Times New Roman" w:cs="Times New Roman"/>
              </w:rPr>
              <w:t>月</w:t>
            </w:r>
            <w:r w:rsidRPr="00B4025A">
              <w:rPr>
                <w:rFonts w:ascii="Times New Roman" w:eastAsia="標楷體" w:hAnsi="Times New Roman" w:cs="Times New Roman"/>
              </w:rPr>
              <w:t>20</w:t>
            </w:r>
            <w:r w:rsidRPr="00B4025A">
              <w:rPr>
                <w:rFonts w:ascii="Times New Roman" w:eastAsia="標楷體" w:hAnsi="Times New Roman" w:cs="Times New Roman"/>
              </w:rPr>
              <w:t>日前至檢核表更新教師數及學生數</w:t>
            </w:r>
          </w:p>
        </w:tc>
        <w:tc>
          <w:tcPr>
            <w:tcW w:w="687"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5</w:t>
            </w: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sz w:val="20"/>
                <w:szCs w:val="20"/>
              </w:rPr>
            </w:pPr>
          </w:p>
        </w:tc>
      </w:tr>
      <w:tr w:rsidR="00D9473D" w:rsidRPr="00B4025A" w:rsidTr="008C271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3346" w:type="dxa"/>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2524"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both"/>
              <w:rPr>
                <w:rFonts w:ascii="Times New Roman" w:eastAsia="標楷體" w:hAnsi="Times New Roman" w:cs="Times New Roman"/>
              </w:rPr>
            </w:pPr>
            <w:r w:rsidRPr="00B4025A">
              <w:rPr>
                <w:rFonts w:ascii="Times New Roman" w:eastAsia="標楷體" w:hAnsi="Times New Roman" w:cs="Times New Roman"/>
              </w:rPr>
              <w:t>6</w:t>
            </w:r>
            <w:r w:rsidRPr="00B4025A">
              <w:rPr>
                <w:rFonts w:ascii="Times New Roman" w:eastAsia="標楷體" w:hAnsi="Times New Roman" w:cs="Times New Roman"/>
              </w:rPr>
              <w:t>月</w:t>
            </w:r>
            <w:r w:rsidRPr="00B4025A">
              <w:rPr>
                <w:rFonts w:ascii="Times New Roman" w:eastAsia="標楷體" w:hAnsi="Times New Roman" w:cs="Times New Roman"/>
              </w:rPr>
              <w:t>20</w:t>
            </w:r>
            <w:r w:rsidRPr="00B4025A">
              <w:rPr>
                <w:rFonts w:ascii="Times New Roman" w:eastAsia="標楷體" w:hAnsi="Times New Roman" w:cs="Times New Roman"/>
              </w:rPr>
              <w:t>日前點選完成檢核表</w:t>
            </w:r>
          </w:p>
        </w:tc>
        <w:tc>
          <w:tcPr>
            <w:tcW w:w="687"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10</w:t>
            </w: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widowControl/>
              <w:rPr>
                <w:rFonts w:ascii="Times New Roman" w:eastAsia="標楷體" w:hAnsi="Times New Roman" w:cs="Times New Roman"/>
                <w:sz w:val="20"/>
                <w:szCs w:val="20"/>
              </w:rPr>
            </w:pPr>
          </w:p>
        </w:tc>
      </w:tr>
      <w:tr w:rsidR="00D9473D" w:rsidRPr="00B4025A" w:rsidTr="008C2719">
        <w:trPr>
          <w:trHeight w:val="416"/>
          <w:jc w:val="center"/>
        </w:trPr>
        <w:tc>
          <w:tcPr>
            <w:tcW w:w="8055" w:type="dxa"/>
            <w:gridSpan w:val="4"/>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總分合計</w:t>
            </w:r>
          </w:p>
        </w:tc>
        <w:tc>
          <w:tcPr>
            <w:tcW w:w="576" w:type="dxa"/>
            <w:tcBorders>
              <w:top w:val="single" w:sz="4" w:space="0" w:color="auto"/>
              <w:left w:val="single" w:sz="4" w:space="0" w:color="auto"/>
              <w:bottom w:val="single" w:sz="4" w:space="0" w:color="auto"/>
              <w:right w:val="single" w:sz="4" w:space="0" w:color="auto"/>
            </w:tcBorders>
            <w:vAlign w:val="center"/>
            <w:hideMark/>
          </w:tcPr>
          <w:p w:rsidR="00D9473D" w:rsidRPr="00B4025A" w:rsidRDefault="00D9473D" w:rsidP="008C2719">
            <w:pPr>
              <w:spacing w:line="320" w:lineRule="exact"/>
              <w:jc w:val="center"/>
              <w:rPr>
                <w:rFonts w:ascii="Times New Roman" w:eastAsia="標楷體" w:hAnsi="Times New Roman" w:cs="Times New Roman"/>
              </w:rPr>
            </w:pPr>
            <w:r w:rsidRPr="00B4025A">
              <w:rPr>
                <w:rFonts w:ascii="Times New Roman" w:eastAsia="標楷體" w:hAnsi="Times New Roman" w:cs="Times New Roman"/>
              </w:rPr>
              <w:t>100</w:t>
            </w:r>
          </w:p>
        </w:tc>
        <w:tc>
          <w:tcPr>
            <w:tcW w:w="1506" w:type="dxa"/>
            <w:tcBorders>
              <w:top w:val="single" w:sz="4" w:space="0" w:color="auto"/>
              <w:left w:val="single" w:sz="4" w:space="0" w:color="auto"/>
              <w:bottom w:val="single" w:sz="4" w:space="0" w:color="auto"/>
              <w:right w:val="single" w:sz="4" w:space="0" w:color="auto"/>
            </w:tcBorders>
          </w:tcPr>
          <w:p w:rsidR="00D9473D" w:rsidRPr="00B4025A" w:rsidRDefault="00D9473D" w:rsidP="008C2719">
            <w:pPr>
              <w:spacing w:line="320" w:lineRule="exact"/>
              <w:rPr>
                <w:rFonts w:ascii="Times New Roman" w:eastAsia="標楷體" w:hAnsi="Times New Roman" w:cs="Times New Roman"/>
                <w:sz w:val="20"/>
                <w:szCs w:val="20"/>
              </w:rPr>
            </w:pPr>
          </w:p>
        </w:tc>
      </w:tr>
    </w:tbl>
    <w:p w:rsidR="00D9473D" w:rsidRPr="00B4025A" w:rsidRDefault="00D9473D" w:rsidP="00D9473D">
      <w:pPr>
        <w:spacing w:line="140" w:lineRule="atLeast"/>
        <w:jc w:val="center"/>
        <w:rPr>
          <w:rFonts w:ascii="Times New Roman" w:eastAsia="標楷體" w:hAnsi="Times New Roman" w:cs="Times New Roman"/>
          <w:sz w:val="32"/>
          <w:szCs w:val="32"/>
        </w:rPr>
      </w:pPr>
      <w:r w:rsidRPr="00B4025A">
        <w:rPr>
          <w:rFonts w:ascii="Times New Roman" w:eastAsia="標楷體" w:hAnsi="Times New Roman" w:cs="Times New Roman"/>
          <w:sz w:val="32"/>
          <w:szCs w:val="32"/>
        </w:rPr>
        <w:lastRenderedPageBreak/>
        <w:t>特殊教育檢核表範例</w:t>
      </w:r>
    </w:p>
    <w:tbl>
      <w:tblPr>
        <w:tblW w:w="10229" w:type="dxa"/>
        <w:jc w:val="center"/>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556"/>
        <w:gridCol w:w="3402"/>
        <w:gridCol w:w="3271"/>
      </w:tblGrid>
      <w:tr w:rsidR="00D9473D" w:rsidRPr="00B4025A" w:rsidTr="002866AB">
        <w:trPr>
          <w:trHeight w:val="387"/>
          <w:tblCellSpacing w:w="0" w:type="dxa"/>
          <w:jc w:val="center"/>
        </w:trPr>
        <w:tc>
          <w:tcPr>
            <w:tcW w:w="10229" w:type="dxa"/>
            <w:gridSpan w:val="3"/>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9473D" w:rsidRPr="00B4025A" w:rsidRDefault="00D9473D" w:rsidP="008C2719">
            <w:pPr>
              <w:widowControl/>
              <w:jc w:val="center"/>
              <w:rPr>
                <w:rFonts w:ascii="Times New Roman" w:eastAsia="標楷體" w:hAnsi="Times New Roman" w:cs="Times New Roman"/>
                <w:kern w:val="0"/>
                <w:sz w:val="22"/>
              </w:rPr>
            </w:pPr>
            <w:r w:rsidRPr="00B4025A">
              <w:rPr>
                <w:rFonts w:ascii="Times New Roman" w:eastAsia="標楷體" w:hAnsi="Times New Roman" w:cs="Times New Roman"/>
                <w:kern w:val="0"/>
                <w:sz w:val="22"/>
              </w:rPr>
              <w:t xml:space="preserve">104 </w:t>
            </w:r>
            <w:r w:rsidRPr="00B4025A">
              <w:rPr>
                <w:rFonts w:ascii="Times New Roman" w:eastAsia="標楷體" w:hAnsi="Times New Roman" w:cs="Times New Roman"/>
                <w:kern w:val="0"/>
                <w:sz w:val="22"/>
              </w:rPr>
              <w:t>學年度特殊教育執行成效報告</w:t>
            </w:r>
          </w:p>
        </w:tc>
      </w:tr>
      <w:tr w:rsidR="00D9473D" w:rsidRPr="00B4025A" w:rsidTr="00EA04CF">
        <w:trPr>
          <w:trHeight w:val="366"/>
          <w:tblCellSpacing w:w="0" w:type="dxa"/>
          <w:jc w:val="center"/>
        </w:trPr>
        <w:tc>
          <w:tcPr>
            <w:tcW w:w="3556" w:type="dxa"/>
            <w:tcBorders>
              <w:top w:val="outset" w:sz="6" w:space="0" w:color="auto"/>
              <w:left w:val="outset" w:sz="6" w:space="0" w:color="auto"/>
              <w:bottom w:val="outset" w:sz="6" w:space="0" w:color="auto"/>
              <w:right w:val="outset" w:sz="6" w:space="0" w:color="auto"/>
            </w:tcBorders>
            <w:shd w:val="clear" w:color="auto" w:fill="F2F0F0"/>
            <w:tcMar>
              <w:top w:w="15" w:type="dxa"/>
              <w:left w:w="15" w:type="dxa"/>
              <w:bottom w:w="15" w:type="dxa"/>
              <w:right w:w="15" w:type="dxa"/>
            </w:tcMar>
            <w:vAlign w:val="center"/>
            <w:hideMark/>
          </w:tcPr>
          <w:p w:rsidR="00D9473D" w:rsidRPr="00B4025A" w:rsidRDefault="00D9473D" w:rsidP="008C2719">
            <w:pPr>
              <w:widowControl/>
              <w:jc w:val="center"/>
              <w:rPr>
                <w:rFonts w:ascii="Times New Roman" w:eastAsia="標楷體" w:hAnsi="Times New Roman" w:cs="Times New Roman"/>
                <w:kern w:val="0"/>
                <w:sz w:val="22"/>
              </w:rPr>
            </w:pPr>
            <w:r w:rsidRPr="00B4025A">
              <w:rPr>
                <w:rFonts w:ascii="Times New Roman" w:eastAsia="標楷體" w:hAnsi="Times New Roman" w:cs="Times New Roman"/>
                <w:kern w:val="0"/>
                <w:sz w:val="22"/>
              </w:rPr>
              <w:t>檢核項目</w:t>
            </w:r>
          </w:p>
        </w:tc>
        <w:tc>
          <w:tcPr>
            <w:tcW w:w="3402" w:type="dxa"/>
            <w:tcBorders>
              <w:top w:val="outset" w:sz="6" w:space="0" w:color="auto"/>
              <w:left w:val="outset" w:sz="6" w:space="0" w:color="auto"/>
              <w:bottom w:val="outset" w:sz="6" w:space="0" w:color="auto"/>
              <w:right w:val="outset" w:sz="6" w:space="0" w:color="auto"/>
            </w:tcBorders>
            <w:shd w:val="clear" w:color="auto" w:fill="F2F0F0"/>
            <w:tcMar>
              <w:top w:w="15" w:type="dxa"/>
              <w:left w:w="15" w:type="dxa"/>
              <w:bottom w:w="15" w:type="dxa"/>
              <w:right w:w="15" w:type="dxa"/>
            </w:tcMar>
            <w:vAlign w:val="center"/>
            <w:hideMark/>
          </w:tcPr>
          <w:p w:rsidR="00D9473D" w:rsidRPr="00B4025A" w:rsidRDefault="00D9473D" w:rsidP="008C2719">
            <w:pPr>
              <w:widowControl/>
              <w:jc w:val="center"/>
              <w:rPr>
                <w:rFonts w:ascii="Times New Roman" w:eastAsia="標楷體" w:hAnsi="Times New Roman" w:cs="Times New Roman"/>
                <w:kern w:val="0"/>
                <w:sz w:val="22"/>
              </w:rPr>
            </w:pPr>
            <w:r w:rsidRPr="00B4025A">
              <w:rPr>
                <w:rFonts w:ascii="Times New Roman" w:eastAsia="標楷體" w:hAnsi="Times New Roman" w:cs="Times New Roman"/>
                <w:kern w:val="0"/>
                <w:sz w:val="22"/>
              </w:rPr>
              <w:t>實施概況摘要</w:t>
            </w:r>
          </w:p>
        </w:tc>
        <w:tc>
          <w:tcPr>
            <w:tcW w:w="3271" w:type="dxa"/>
            <w:tcBorders>
              <w:top w:val="outset" w:sz="6" w:space="0" w:color="auto"/>
              <w:left w:val="outset" w:sz="6" w:space="0" w:color="auto"/>
              <w:bottom w:val="outset" w:sz="6" w:space="0" w:color="auto"/>
              <w:right w:val="outset" w:sz="6" w:space="0" w:color="auto"/>
            </w:tcBorders>
            <w:shd w:val="clear" w:color="auto" w:fill="F2F0F0"/>
            <w:tcMar>
              <w:top w:w="15" w:type="dxa"/>
              <w:left w:w="15" w:type="dxa"/>
              <w:bottom w:w="15" w:type="dxa"/>
              <w:right w:w="15" w:type="dxa"/>
            </w:tcMar>
            <w:vAlign w:val="center"/>
            <w:hideMark/>
          </w:tcPr>
          <w:p w:rsidR="00D9473D" w:rsidRPr="00B4025A" w:rsidRDefault="00D9473D" w:rsidP="008C2719">
            <w:pPr>
              <w:widowControl/>
              <w:jc w:val="center"/>
              <w:rPr>
                <w:rFonts w:ascii="Times New Roman" w:eastAsia="標楷體" w:hAnsi="Times New Roman" w:cs="Times New Roman"/>
                <w:kern w:val="0"/>
                <w:sz w:val="22"/>
              </w:rPr>
            </w:pPr>
            <w:r w:rsidRPr="00B4025A">
              <w:rPr>
                <w:rFonts w:ascii="Times New Roman" w:eastAsia="標楷體" w:hAnsi="Times New Roman" w:cs="Times New Roman"/>
                <w:kern w:val="0"/>
                <w:sz w:val="22"/>
              </w:rPr>
              <w:t>具體成果說明</w:t>
            </w:r>
          </w:p>
        </w:tc>
      </w:tr>
      <w:tr w:rsidR="00D9473D" w:rsidRPr="00B4025A" w:rsidTr="002866AB">
        <w:trPr>
          <w:trHeight w:val="4864"/>
          <w:tblCellSpacing w:w="0" w:type="dxa"/>
          <w:jc w:val="center"/>
        </w:trPr>
        <w:tc>
          <w:tcPr>
            <w:tcW w:w="3556" w:type="dxa"/>
            <w:tcBorders>
              <w:top w:val="outset" w:sz="6" w:space="0" w:color="auto"/>
              <w:left w:val="outset" w:sz="6" w:space="0" w:color="auto"/>
              <w:bottom w:val="outset" w:sz="6" w:space="0" w:color="auto"/>
              <w:right w:val="outset" w:sz="6" w:space="0" w:color="auto"/>
            </w:tcBorders>
            <w:shd w:val="clear" w:color="auto" w:fill="F2F0F0"/>
            <w:tcMar>
              <w:top w:w="15" w:type="dxa"/>
              <w:left w:w="15" w:type="dxa"/>
              <w:bottom w:w="15" w:type="dxa"/>
              <w:right w:w="15" w:type="dxa"/>
            </w:tcMar>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1.</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教殊教育推行委員運作情形</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每年五月</w:t>
            </w:r>
            <w:r w:rsidRPr="00B4025A">
              <w:rPr>
                <w:rFonts w:ascii="Times New Roman" w:eastAsia="標楷體" w:hAnsi="Times New Roman" w:cs="Times New Roman"/>
                <w:kern w:val="0"/>
                <w:sz w:val="18"/>
                <w:szCs w:val="18"/>
              </w:rPr>
              <w:t>.</w:t>
            </w:r>
            <w:r w:rsidRPr="00B4025A">
              <w:rPr>
                <w:rFonts w:ascii="Times New Roman" w:eastAsia="標楷體" w:hAnsi="Times New Roman" w:cs="Times New Roman"/>
                <w:kern w:val="0"/>
                <w:sz w:val="18"/>
                <w:szCs w:val="18"/>
              </w:rPr>
              <w:t>十二月評估檢討是否已召開轉學（班）安置會議</w:t>
            </w:r>
          </w:p>
        </w:tc>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0" w:type="auto"/>
              <w:tblCellSpacing w:w="15" w:type="dxa"/>
              <w:tblCellMar>
                <w:top w:w="50" w:type="dxa"/>
                <w:left w:w="50" w:type="dxa"/>
                <w:bottom w:w="50" w:type="dxa"/>
                <w:right w:w="50" w:type="dxa"/>
              </w:tblCellMar>
              <w:tblLook w:val="04A0" w:firstRow="1" w:lastRow="0" w:firstColumn="1" w:lastColumn="0" w:noHBand="0" w:noVBand="1"/>
            </w:tblPr>
            <w:tblGrid>
              <w:gridCol w:w="3342"/>
            </w:tblGrid>
            <w:tr w:rsidR="00D9473D" w:rsidRPr="00B4025A" w:rsidTr="008C2719">
              <w:trPr>
                <w:tblCellSpacing w:w="15" w:type="dxa"/>
              </w:trPr>
              <w:tc>
                <w:tcPr>
                  <w:tcW w:w="0" w:type="auto"/>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會議召開日期：</w:t>
                  </w:r>
                  <w:r w:rsidRPr="00B4025A">
                    <w:rPr>
                      <w:rFonts w:ascii="Times New Roman" w:eastAsia="標楷體" w:hAnsi="Times New Roman" w:cs="Times New Roman"/>
                      <w:kern w:val="0"/>
                      <w:sz w:val="18"/>
                      <w:szCs w:val="18"/>
                    </w:rPr>
                    <w:t xml:space="preserve"> </w:t>
                  </w:r>
                </w:p>
              </w:tc>
            </w:tr>
            <w:tr w:rsidR="00D9473D" w:rsidRPr="00B4025A" w:rsidTr="008C2719">
              <w:trPr>
                <w:tblCellSpacing w:w="15" w:type="dxa"/>
              </w:trPr>
              <w:tc>
                <w:tcPr>
                  <w:tcW w:w="0" w:type="auto"/>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 xml:space="preserve">    No. 1 </w:t>
                  </w:r>
                  <w:r w:rsidRPr="00B4025A">
                    <w:rPr>
                      <w:rFonts w:ascii="Times New Roman" w:eastAsia="標楷體" w:hAnsi="Times New Roman" w:cs="Times New Roman"/>
                      <w:kern w:val="0"/>
                      <w:sz w:val="18"/>
                      <w:szCs w:val="18"/>
                    </w:rPr>
                    <w:t>日期：</w:t>
                  </w:r>
                  <w:r w:rsidRPr="00B4025A">
                    <w:rPr>
                      <w:rFonts w:ascii="Times New Roman" w:eastAsia="標楷體" w:hAnsi="Times New Roman" w:cs="Times New Roman"/>
                      <w:kern w:val="0"/>
                      <w:sz w:val="18"/>
                      <w:szCs w:val="18"/>
                    </w:rPr>
                    <w:t xml:space="preserve">2015/9/5 </w:t>
                  </w:r>
                  <w:r w:rsidRPr="00B4025A">
                    <w:rPr>
                      <w:rFonts w:ascii="Times New Roman" w:eastAsia="標楷體" w:hAnsi="Times New Roman" w:cs="Times New Roman"/>
                      <w:kern w:val="0"/>
                      <w:sz w:val="18"/>
                      <w:szCs w:val="18"/>
                    </w:rPr>
                    <w:t>安置人次：</w:t>
                  </w:r>
                  <w:r w:rsidRPr="00B4025A">
                    <w:rPr>
                      <w:rFonts w:ascii="Times New Roman" w:eastAsia="標楷體" w:hAnsi="Times New Roman" w:cs="Times New Roman"/>
                      <w:kern w:val="0"/>
                      <w:sz w:val="18"/>
                      <w:szCs w:val="18"/>
                    </w:rPr>
                    <w:t>3</w:t>
                  </w:r>
                  <w:r w:rsidRPr="00B4025A">
                    <w:rPr>
                      <w:rFonts w:ascii="Times New Roman" w:eastAsia="標楷體" w:hAnsi="Times New Roman" w:cs="Times New Roman"/>
                      <w:kern w:val="0"/>
                      <w:sz w:val="18"/>
                      <w:szCs w:val="18"/>
                    </w:rPr>
                    <w:t>人</w:t>
                  </w:r>
                </w:p>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 xml:space="preserve">    No. 2 </w:t>
                  </w:r>
                  <w:r w:rsidRPr="00B4025A">
                    <w:rPr>
                      <w:rFonts w:ascii="Times New Roman" w:eastAsia="標楷體" w:hAnsi="Times New Roman" w:cs="Times New Roman"/>
                      <w:kern w:val="0"/>
                      <w:sz w:val="18"/>
                      <w:szCs w:val="18"/>
                    </w:rPr>
                    <w:t>日期：</w:t>
                  </w:r>
                  <w:r w:rsidRPr="00B4025A">
                    <w:rPr>
                      <w:rFonts w:ascii="Times New Roman" w:eastAsia="標楷體" w:hAnsi="Times New Roman" w:cs="Times New Roman"/>
                      <w:kern w:val="0"/>
                      <w:sz w:val="18"/>
                      <w:szCs w:val="18"/>
                    </w:rPr>
                    <w:t xml:space="preserve">2016/1/15 </w:t>
                  </w:r>
                  <w:r w:rsidRPr="00B4025A">
                    <w:rPr>
                      <w:rFonts w:ascii="Times New Roman" w:eastAsia="標楷體" w:hAnsi="Times New Roman" w:cs="Times New Roman"/>
                      <w:kern w:val="0"/>
                      <w:sz w:val="18"/>
                      <w:szCs w:val="18"/>
                    </w:rPr>
                    <w:t>安置人次：</w:t>
                  </w:r>
                  <w:r w:rsidRPr="00B4025A">
                    <w:rPr>
                      <w:rFonts w:ascii="Times New Roman" w:eastAsia="標楷體" w:hAnsi="Times New Roman" w:cs="Times New Roman"/>
                      <w:kern w:val="0"/>
                      <w:sz w:val="18"/>
                      <w:szCs w:val="18"/>
                    </w:rPr>
                    <w:t>0</w:t>
                  </w:r>
                  <w:r w:rsidRPr="00B4025A">
                    <w:rPr>
                      <w:rFonts w:ascii="Times New Roman" w:eastAsia="標楷體" w:hAnsi="Times New Roman" w:cs="Times New Roman"/>
                      <w:kern w:val="0"/>
                      <w:sz w:val="18"/>
                      <w:szCs w:val="18"/>
                    </w:rPr>
                    <w:t>人</w:t>
                  </w:r>
                </w:p>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 xml:space="preserve">    No. 3 </w:t>
                  </w:r>
                  <w:r w:rsidRPr="00B4025A">
                    <w:rPr>
                      <w:rFonts w:ascii="Times New Roman" w:eastAsia="標楷體" w:hAnsi="Times New Roman" w:cs="Times New Roman"/>
                      <w:kern w:val="0"/>
                      <w:sz w:val="18"/>
                      <w:szCs w:val="18"/>
                    </w:rPr>
                    <w:t>日期：</w:t>
                  </w:r>
                  <w:r w:rsidRPr="00B4025A">
                    <w:rPr>
                      <w:rFonts w:ascii="Times New Roman" w:eastAsia="標楷體" w:hAnsi="Times New Roman" w:cs="Times New Roman"/>
                      <w:kern w:val="0"/>
                      <w:sz w:val="18"/>
                      <w:szCs w:val="18"/>
                    </w:rPr>
                    <w:t xml:space="preserve">2016/3/2 </w:t>
                  </w:r>
                  <w:r w:rsidRPr="00B4025A">
                    <w:rPr>
                      <w:rFonts w:ascii="Times New Roman" w:eastAsia="標楷體" w:hAnsi="Times New Roman" w:cs="Times New Roman"/>
                      <w:kern w:val="0"/>
                      <w:sz w:val="18"/>
                      <w:szCs w:val="18"/>
                    </w:rPr>
                    <w:t>安置人次：</w:t>
                  </w:r>
                  <w:r w:rsidRPr="00B4025A">
                    <w:rPr>
                      <w:rFonts w:ascii="Times New Roman" w:eastAsia="標楷體" w:hAnsi="Times New Roman" w:cs="Times New Roman"/>
                      <w:kern w:val="0"/>
                      <w:sz w:val="18"/>
                      <w:szCs w:val="18"/>
                    </w:rPr>
                    <w:t>5</w:t>
                  </w:r>
                  <w:r w:rsidRPr="00B4025A">
                    <w:rPr>
                      <w:rFonts w:ascii="Times New Roman" w:eastAsia="標楷體" w:hAnsi="Times New Roman" w:cs="Times New Roman"/>
                      <w:kern w:val="0"/>
                      <w:sz w:val="18"/>
                      <w:szCs w:val="18"/>
                    </w:rPr>
                    <w:t>人</w:t>
                  </w:r>
                </w:p>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 xml:space="preserve">    No. 4 </w:t>
                  </w:r>
                  <w:r w:rsidRPr="00B4025A">
                    <w:rPr>
                      <w:rFonts w:ascii="Times New Roman" w:eastAsia="標楷體" w:hAnsi="Times New Roman" w:cs="Times New Roman"/>
                      <w:kern w:val="0"/>
                      <w:sz w:val="18"/>
                      <w:szCs w:val="18"/>
                    </w:rPr>
                    <w:t>日期：</w:t>
                  </w:r>
                  <w:r w:rsidRPr="00B4025A">
                    <w:rPr>
                      <w:rFonts w:ascii="Times New Roman" w:eastAsia="標楷體" w:hAnsi="Times New Roman" w:cs="Times New Roman"/>
                      <w:kern w:val="0"/>
                      <w:sz w:val="18"/>
                      <w:szCs w:val="18"/>
                    </w:rPr>
                    <w:t xml:space="preserve">2016/6/15 </w:t>
                  </w:r>
                  <w:r w:rsidRPr="00B4025A">
                    <w:rPr>
                      <w:rFonts w:ascii="Times New Roman" w:eastAsia="標楷體" w:hAnsi="Times New Roman" w:cs="Times New Roman"/>
                      <w:kern w:val="0"/>
                      <w:sz w:val="18"/>
                      <w:szCs w:val="18"/>
                    </w:rPr>
                    <w:t>安置人次：</w:t>
                  </w:r>
                  <w:r w:rsidRPr="00B4025A">
                    <w:rPr>
                      <w:rFonts w:ascii="Times New Roman" w:eastAsia="標楷體" w:hAnsi="Times New Roman" w:cs="Times New Roman"/>
                      <w:kern w:val="0"/>
                      <w:sz w:val="18"/>
                      <w:szCs w:val="18"/>
                    </w:rPr>
                    <w:t>5</w:t>
                  </w:r>
                  <w:r w:rsidRPr="00B4025A">
                    <w:rPr>
                      <w:rFonts w:ascii="Times New Roman" w:eastAsia="標楷體" w:hAnsi="Times New Roman" w:cs="Times New Roman"/>
                      <w:kern w:val="0"/>
                      <w:sz w:val="18"/>
                      <w:szCs w:val="18"/>
                    </w:rPr>
                    <w:t>人</w:t>
                  </w:r>
                </w:p>
              </w:tc>
            </w:tr>
            <w:tr w:rsidR="00D9473D" w:rsidRPr="00B4025A" w:rsidTr="008C2719">
              <w:trPr>
                <w:tblCellSpacing w:w="15" w:type="dxa"/>
              </w:trPr>
              <w:tc>
                <w:tcPr>
                  <w:tcW w:w="0" w:type="auto"/>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共</w:t>
                  </w:r>
                  <w:r w:rsidRPr="00B4025A">
                    <w:rPr>
                      <w:rFonts w:ascii="Times New Roman" w:eastAsia="標楷體" w:hAnsi="Times New Roman" w:cs="Times New Roman"/>
                      <w:kern w:val="0"/>
                      <w:sz w:val="18"/>
                      <w:szCs w:val="18"/>
                    </w:rPr>
                    <w:t xml:space="preserve"> 4</w:t>
                  </w:r>
                  <w:r w:rsidRPr="00B4025A">
                    <w:rPr>
                      <w:rFonts w:ascii="Times New Roman" w:eastAsia="標楷體" w:hAnsi="Times New Roman" w:cs="Times New Roman"/>
                      <w:kern w:val="0"/>
                      <w:sz w:val="18"/>
                      <w:szCs w:val="18"/>
                    </w:rPr>
                    <w:t>次</w:t>
                  </w:r>
                  <w:r w:rsidRPr="00B4025A">
                    <w:rPr>
                      <w:rFonts w:ascii="Times New Roman" w:eastAsia="標楷體" w:hAnsi="Times New Roman" w:cs="Times New Roman"/>
                      <w:kern w:val="0"/>
                      <w:sz w:val="18"/>
                      <w:szCs w:val="18"/>
                    </w:rPr>
                    <w:t xml:space="preserve"> / </w:t>
                  </w:r>
                  <w:r w:rsidRPr="00B4025A">
                    <w:rPr>
                      <w:rFonts w:ascii="Times New Roman" w:eastAsia="標楷體" w:hAnsi="Times New Roman" w:cs="Times New Roman"/>
                      <w:kern w:val="0"/>
                      <w:sz w:val="18"/>
                      <w:szCs w:val="18"/>
                    </w:rPr>
                    <w:t>學年</w:t>
                  </w:r>
                  <w:r w:rsidRPr="00B4025A">
                    <w:rPr>
                      <w:rFonts w:ascii="Times New Roman" w:eastAsia="標楷體" w:hAnsi="Times New Roman" w:cs="Times New Roman"/>
                      <w:kern w:val="0"/>
                      <w:sz w:val="18"/>
                      <w:szCs w:val="18"/>
                    </w:rPr>
                    <w:t xml:space="preserve"> </w:t>
                  </w:r>
                </w:p>
              </w:tc>
            </w:tr>
            <w:tr w:rsidR="00D9473D" w:rsidRPr="00B4025A" w:rsidTr="008C2719">
              <w:trPr>
                <w:trHeight w:val="120"/>
                <w:tblCellSpacing w:w="15" w:type="dxa"/>
              </w:trPr>
              <w:tc>
                <w:tcPr>
                  <w:tcW w:w="0" w:type="auto"/>
                  <w:vAlign w:val="center"/>
                  <w:hideMark/>
                </w:tcPr>
                <w:p w:rsidR="00D9473D" w:rsidRPr="00B4025A" w:rsidRDefault="00D9473D" w:rsidP="008C2719">
                  <w:pPr>
                    <w:widowControl/>
                    <w:spacing w:line="120" w:lineRule="atLeast"/>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本學年是否提報安置學生：重新安置</w:t>
                  </w:r>
                </w:p>
                <w:p w:rsidR="00D9473D" w:rsidRPr="00B4025A" w:rsidRDefault="00D9473D" w:rsidP="008C2719">
                  <w:pPr>
                    <w:widowControl/>
                    <w:spacing w:line="120" w:lineRule="atLeast"/>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u w:val="single"/>
                    </w:rPr>
                    <w:t xml:space="preserve"> 5 </w:t>
                  </w:r>
                  <w:r w:rsidRPr="00B4025A">
                    <w:rPr>
                      <w:rFonts w:ascii="Times New Roman" w:eastAsia="標楷體" w:hAnsi="Times New Roman" w:cs="Times New Roman"/>
                      <w:kern w:val="0"/>
                      <w:sz w:val="18"/>
                      <w:szCs w:val="18"/>
                    </w:rPr>
                    <w:t>人</w:t>
                  </w:r>
                </w:p>
              </w:tc>
            </w:tr>
            <w:tr w:rsidR="00D9473D" w:rsidRPr="00B4025A" w:rsidTr="008C2719">
              <w:trPr>
                <w:tblCellSpacing w:w="15" w:type="dxa"/>
              </w:trPr>
              <w:tc>
                <w:tcPr>
                  <w:tcW w:w="0" w:type="auto"/>
                  <w:vAlign w:val="center"/>
                  <w:hideMark/>
                </w:tcPr>
                <w:p w:rsidR="00D9473D" w:rsidRPr="00B4025A" w:rsidRDefault="00D9473D" w:rsidP="008C2719">
                  <w:pPr>
                    <w:widowControl/>
                    <w:rPr>
                      <w:rFonts w:ascii="Times New Roman" w:eastAsia="標楷體" w:hAnsi="Times New Roman" w:cs="Times New Roman"/>
                      <w:kern w:val="0"/>
                      <w:sz w:val="20"/>
                      <w:szCs w:val="20"/>
                    </w:rPr>
                  </w:pPr>
                </w:p>
              </w:tc>
            </w:tr>
          </w:tbl>
          <w:p w:rsidR="00D9473D" w:rsidRPr="00B4025A" w:rsidRDefault="00D9473D" w:rsidP="008C2719">
            <w:pPr>
              <w:widowControl/>
              <w:rPr>
                <w:rFonts w:ascii="Times New Roman" w:eastAsia="標楷體" w:hAnsi="Times New Roman" w:cs="Times New Roman"/>
                <w:kern w:val="0"/>
                <w:sz w:val="20"/>
                <w:szCs w:val="20"/>
              </w:rPr>
            </w:pPr>
          </w:p>
        </w:tc>
        <w:tc>
          <w:tcPr>
            <w:tcW w:w="32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73D" w:rsidRPr="00B4025A" w:rsidRDefault="00D9473D" w:rsidP="008C2719">
            <w:pPr>
              <w:widowControl/>
              <w:ind w:left="180" w:hangingChars="100" w:hanging="180"/>
              <w:jc w:val="both"/>
              <w:rPr>
                <w:rFonts w:ascii="Times New Roman" w:eastAsia="標楷體" w:hAnsi="Times New Roman" w:cs="Times New Roman"/>
                <w:b/>
                <w:kern w:val="0"/>
                <w:sz w:val="18"/>
                <w:szCs w:val="18"/>
              </w:rPr>
            </w:pPr>
            <w:r w:rsidRPr="00B4025A">
              <w:rPr>
                <w:rFonts w:ascii="新細明體" w:hAnsi="新細明體" w:cs="新細明體" w:hint="eastAsia"/>
                <w:b/>
                <w:kern w:val="0"/>
                <w:sz w:val="18"/>
                <w:szCs w:val="18"/>
              </w:rPr>
              <w:t>※</w:t>
            </w:r>
            <w:r w:rsidRPr="00B4025A">
              <w:rPr>
                <w:rFonts w:ascii="Times New Roman" w:eastAsia="標楷體" w:hAnsi="Times New Roman" w:cs="Times New Roman"/>
                <w:b/>
                <w:kern w:val="0"/>
                <w:sz w:val="18"/>
                <w:szCs w:val="18"/>
              </w:rPr>
              <w:t>依本市特殊教育法規：每學期應至少召開兩次特推會，相關會議紀錄均應留校備查。</w:t>
            </w:r>
          </w:p>
          <w:p w:rsidR="00D9473D" w:rsidRPr="00B4025A" w:rsidRDefault="00D9473D" w:rsidP="008C2719">
            <w:pPr>
              <w:widowControl/>
              <w:jc w:val="both"/>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例：本學年共召開</w:t>
            </w:r>
            <w:r w:rsidRPr="00B4025A">
              <w:rPr>
                <w:rFonts w:ascii="Times New Roman" w:eastAsia="標楷體" w:hAnsi="Times New Roman" w:cs="Times New Roman"/>
                <w:kern w:val="0"/>
                <w:sz w:val="18"/>
                <w:szCs w:val="18"/>
                <w:u w:val="single"/>
              </w:rPr>
              <w:t xml:space="preserve"> 4 </w:t>
            </w:r>
            <w:r w:rsidRPr="00B4025A">
              <w:rPr>
                <w:rFonts w:ascii="Times New Roman" w:eastAsia="標楷體" w:hAnsi="Times New Roman" w:cs="Times New Roman"/>
                <w:kern w:val="0"/>
                <w:sz w:val="18"/>
                <w:szCs w:val="18"/>
              </w:rPr>
              <w:t>次特殊教育推行委員會，所有會議紀錄均留校備查，各次會議討論內容如下：</w:t>
            </w:r>
          </w:p>
          <w:p w:rsidR="00D9473D" w:rsidRPr="00B4025A" w:rsidRDefault="00D9473D" w:rsidP="008C2719">
            <w:pPr>
              <w:widowControl/>
              <w:jc w:val="both"/>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第一次：資源班本學年行事曆、課表、</w:t>
            </w:r>
            <w:r w:rsidRPr="00B4025A">
              <w:rPr>
                <w:rFonts w:ascii="Times New Roman" w:eastAsia="標楷體" w:hAnsi="Times New Roman" w:cs="Times New Roman"/>
                <w:sz w:val="18"/>
                <w:szCs w:val="18"/>
              </w:rPr>
              <w:t>不分類資源班學生考試調整方案與名單</w:t>
            </w:r>
            <w:r w:rsidRPr="00B4025A">
              <w:rPr>
                <w:rFonts w:ascii="Times New Roman" w:eastAsia="標楷體" w:hAnsi="Times New Roman" w:cs="Times New Roman"/>
                <w:kern w:val="0"/>
                <w:sz w:val="18"/>
                <w:szCs w:val="18"/>
              </w:rPr>
              <w:t>及新提報鑑定學生共</w:t>
            </w:r>
            <w:r w:rsidRPr="00B4025A">
              <w:rPr>
                <w:rFonts w:ascii="Times New Roman" w:eastAsia="標楷體" w:hAnsi="Times New Roman" w:cs="Times New Roman"/>
                <w:kern w:val="0"/>
                <w:sz w:val="18"/>
                <w:szCs w:val="18"/>
              </w:rPr>
              <w:t>3</w:t>
            </w:r>
            <w:r w:rsidRPr="00B4025A">
              <w:rPr>
                <w:rFonts w:ascii="Times New Roman" w:eastAsia="標楷體" w:hAnsi="Times New Roman" w:cs="Times New Roman"/>
                <w:kern w:val="0"/>
                <w:sz w:val="18"/>
                <w:szCs w:val="18"/>
              </w:rPr>
              <w:t>人。</w:t>
            </w:r>
          </w:p>
          <w:p w:rsidR="00D9473D" w:rsidRPr="00B4025A" w:rsidRDefault="00D9473D" w:rsidP="008C2719">
            <w:pPr>
              <w:widowControl/>
              <w:jc w:val="both"/>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第二次：檢討特殊教育活動執行成效、</w:t>
            </w:r>
            <w:r w:rsidRPr="00B4025A">
              <w:rPr>
                <w:rFonts w:ascii="Times New Roman" w:eastAsia="標楷體" w:hAnsi="Times New Roman" w:cs="Times New Roman"/>
                <w:sz w:val="18"/>
                <w:szCs w:val="18"/>
              </w:rPr>
              <w:t>申請專業團隊物理治療師</w:t>
            </w:r>
            <w:r w:rsidRPr="00B4025A">
              <w:rPr>
                <w:rFonts w:ascii="Times New Roman" w:eastAsia="標楷體" w:hAnsi="Times New Roman" w:cs="Times New Roman"/>
                <w:kern w:val="0"/>
                <w:sz w:val="18"/>
                <w:szCs w:val="18"/>
              </w:rPr>
              <w:t>。</w:t>
            </w:r>
          </w:p>
          <w:p w:rsidR="00D9473D" w:rsidRPr="00B4025A" w:rsidRDefault="00D9473D" w:rsidP="008C2719">
            <w:pPr>
              <w:widowControl/>
              <w:jc w:val="both"/>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第三次：跨教育階段鑑定學生共</w:t>
            </w:r>
            <w:r w:rsidRPr="00B4025A">
              <w:rPr>
                <w:rFonts w:ascii="Times New Roman" w:eastAsia="標楷體" w:hAnsi="Times New Roman" w:cs="Times New Roman"/>
                <w:kern w:val="0"/>
                <w:sz w:val="18"/>
                <w:szCs w:val="18"/>
              </w:rPr>
              <w:t>5</w:t>
            </w:r>
            <w:r w:rsidRPr="00B4025A">
              <w:rPr>
                <w:rFonts w:ascii="Times New Roman" w:eastAsia="標楷體" w:hAnsi="Times New Roman" w:cs="Times New Roman"/>
                <w:kern w:val="0"/>
                <w:sz w:val="18"/>
                <w:szCs w:val="18"/>
              </w:rPr>
              <w:t>人，將辦理轉銜會議及重新鑑定相關事宜；</w:t>
            </w:r>
            <w:r w:rsidRPr="00B4025A">
              <w:rPr>
                <w:rFonts w:ascii="Times New Roman" w:eastAsia="標楷體" w:hAnsi="Times New Roman" w:cs="Times New Roman"/>
                <w:sz w:val="18"/>
                <w:szCs w:val="18"/>
              </w:rPr>
              <w:t>申請床邊教學服務</w:t>
            </w:r>
            <w:r w:rsidRPr="00B4025A">
              <w:rPr>
                <w:rFonts w:ascii="Times New Roman" w:eastAsia="標楷體" w:hAnsi="Times New Roman" w:cs="Times New Roman"/>
                <w:kern w:val="0"/>
                <w:sz w:val="18"/>
                <w:szCs w:val="18"/>
              </w:rPr>
              <w:t>。</w:t>
            </w:r>
          </w:p>
          <w:p w:rsidR="00D9473D" w:rsidRPr="00B4025A" w:rsidRDefault="00D9473D" w:rsidP="008C2719">
            <w:pPr>
              <w:widowControl/>
              <w:jc w:val="both"/>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第四次：跨教育階段鑑定學生共</w:t>
            </w:r>
            <w:r w:rsidRPr="00B4025A">
              <w:rPr>
                <w:rFonts w:ascii="Times New Roman" w:eastAsia="標楷體" w:hAnsi="Times New Roman" w:cs="Times New Roman"/>
                <w:kern w:val="0"/>
                <w:sz w:val="18"/>
                <w:szCs w:val="18"/>
              </w:rPr>
              <w:t>5</w:t>
            </w:r>
            <w:r w:rsidRPr="00B4025A">
              <w:rPr>
                <w:rFonts w:ascii="Times New Roman" w:eastAsia="標楷體" w:hAnsi="Times New Roman" w:cs="Times New Roman"/>
                <w:kern w:val="0"/>
                <w:sz w:val="18"/>
                <w:szCs w:val="18"/>
              </w:rPr>
              <w:t>人，安置結果為非特教生</w:t>
            </w:r>
            <w:r w:rsidRPr="00B4025A">
              <w:rPr>
                <w:rFonts w:ascii="Times New Roman" w:eastAsia="標楷體" w:hAnsi="Times New Roman" w:cs="Times New Roman"/>
                <w:kern w:val="0"/>
                <w:sz w:val="18"/>
                <w:szCs w:val="18"/>
              </w:rPr>
              <w:t>2</w:t>
            </w:r>
            <w:r w:rsidRPr="00B4025A">
              <w:rPr>
                <w:rFonts w:ascii="Times New Roman" w:eastAsia="標楷體" w:hAnsi="Times New Roman" w:cs="Times New Roman"/>
                <w:kern w:val="0"/>
                <w:sz w:val="18"/>
                <w:szCs w:val="18"/>
              </w:rPr>
              <w:t>人、學習障礙</w:t>
            </w:r>
            <w:r w:rsidRPr="00B4025A">
              <w:rPr>
                <w:rFonts w:ascii="Times New Roman" w:eastAsia="標楷體" w:hAnsi="Times New Roman" w:cs="Times New Roman"/>
                <w:kern w:val="0"/>
                <w:sz w:val="18"/>
                <w:szCs w:val="18"/>
              </w:rPr>
              <w:t>1</w:t>
            </w:r>
            <w:r w:rsidRPr="00B4025A">
              <w:rPr>
                <w:rFonts w:ascii="Times New Roman" w:eastAsia="標楷體" w:hAnsi="Times New Roman" w:cs="Times New Roman"/>
                <w:kern w:val="0"/>
                <w:sz w:val="18"/>
                <w:szCs w:val="18"/>
              </w:rPr>
              <w:t>人、智能障礙</w:t>
            </w:r>
            <w:r w:rsidRPr="00B4025A">
              <w:rPr>
                <w:rFonts w:ascii="Times New Roman" w:eastAsia="標楷體" w:hAnsi="Times New Roman" w:cs="Times New Roman"/>
                <w:kern w:val="0"/>
                <w:sz w:val="18"/>
                <w:szCs w:val="18"/>
              </w:rPr>
              <w:t>2</w:t>
            </w:r>
            <w:r w:rsidRPr="00B4025A">
              <w:rPr>
                <w:rFonts w:ascii="Times New Roman" w:eastAsia="標楷體" w:hAnsi="Times New Roman" w:cs="Times New Roman"/>
                <w:kern w:val="0"/>
                <w:sz w:val="18"/>
                <w:szCs w:val="18"/>
              </w:rPr>
              <w:t>；</w:t>
            </w:r>
            <w:r w:rsidRPr="00B4025A">
              <w:rPr>
                <w:rFonts w:ascii="Times New Roman" w:eastAsia="標楷體" w:hAnsi="Times New Roman" w:cs="Times New Roman"/>
                <w:sz w:val="18"/>
                <w:szCs w:val="18"/>
              </w:rPr>
              <w:t>104</w:t>
            </w:r>
            <w:r w:rsidRPr="00B4025A">
              <w:rPr>
                <w:rFonts w:ascii="Times New Roman" w:eastAsia="標楷體" w:hAnsi="Times New Roman" w:cs="Times New Roman"/>
                <w:sz w:val="18"/>
                <w:szCs w:val="18"/>
              </w:rPr>
              <w:t>學年度高雄市高級中等以下學校特殊教育學生獎助金學生名單、續申請專業團隊物理治療師、續申請聽障巡迴教師</w:t>
            </w:r>
            <w:r w:rsidRPr="00B4025A">
              <w:rPr>
                <w:rFonts w:ascii="Times New Roman" w:eastAsia="標楷體" w:hAnsi="Times New Roman" w:cs="Times New Roman"/>
                <w:kern w:val="0"/>
                <w:sz w:val="18"/>
                <w:szCs w:val="18"/>
              </w:rPr>
              <w:t>人。</w:t>
            </w:r>
          </w:p>
        </w:tc>
      </w:tr>
      <w:tr w:rsidR="00D9473D" w:rsidRPr="00B4025A" w:rsidTr="002866AB">
        <w:trPr>
          <w:trHeight w:val="3473"/>
          <w:tblCellSpacing w:w="0" w:type="dxa"/>
          <w:jc w:val="center"/>
        </w:trPr>
        <w:tc>
          <w:tcPr>
            <w:tcW w:w="3556" w:type="dxa"/>
            <w:tcBorders>
              <w:top w:val="outset" w:sz="6" w:space="0" w:color="auto"/>
              <w:left w:val="outset" w:sz="6" w:space="0" w:color="auto"/>
              <w:bottom w:val="outset" w:sz="6" w:space="0" w:color="auto"/>
              <w:right w:val="outset" w:sz="6" w:space="0" w:color="auto"/>
            </w:tcBorders>
            <w:shd w:val="clear" w:color="auto" w:fill="F2F0F0"/>
            <w:tcMar>
              <w:top w:w="15" w:type="dxa"/>
              <w:left w:w="15" w:type="dxa"/>
              <w:bottom w:w="15" w:type="dxa"/>
              <w:right w:w="15" w:type="dxa"/>
            </w:tcMar>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2.</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每年九月三十日，三月十五日前邀集相關人員召開會議，完成特殊教育學生個別教育計畫（</w:t>
            </w:r>
            <w:r w:rsidRPr="00B4025A">
              <w:rPr>
                <w:rFonts w:ascii="Times New Roman" w:eastAsia="標楷體" w:hAnsi="Times New Roman" w:cs="Times New Roman"/>
                <w:kern w:val="0"/>
                <w:sz w:val="18"/>
                <w:szCs w:val="18"/>
              </w:rPr>
              <w:t>IEP</w:t>
            </w:r>
            <w:r w:rsidRPr="00B4025A">
              <w:rPr>
                <w:rFonts w:ascii="Times New Roman" w:eastAsia="標楷體" w:hAnsi="Times New Roman" w:cs="Times New Roman"/>
                <w:kern w:val="0"/>
                <w:sz w:val="18"/>
                <w:szCs w:val="18"/>
              </w:rPr>
              <w:t>）之擬定</w:t>
            </w:r>
          </w:p>
        </w:tc>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IEP</w:t>
            </w:r>
            <w:r w:rsidRPr="00B4025A">
              <w:rPr>
                <w:rFonts w:ascii="Times New Roman" w:eastAsia="標楷體" w:hAnsi="Times New Roman" w:cs="Times New Roman"/>
                <w:kern w:val="0"/>
                <w:sz w:val="18"/>
                <w:szCs w:val="18"/>
              </w:rPr>
              <w:t>會議完成日期：</w:t>
            </w:r>
            <w:r w:rsidRPr="00B4025A">
              <w:rPr>
                <w:rFonts w:ascii="Times New Roman" w:eastAsia="標楷體" w:hAnsi="Times New Roman" w:cs="Times New Roman"/>
                <w:kern w:val="0"/>
                <w:sz w:val="18"/>
                <w:szCs w:val="18"/>
              </w:rPr>
              <w:t>2015/9/28</w:t>
            </w:r>
            <w:r w:rsidRPr="00B4025A">
              <w:rPr>
                <w:rFonts w:ascii="Times New Roman" w:eastAsia="標楷體" w:hAnsi="Times New Roman" w:cs="Times New Roman"/>
                <w:kern w:val="0"/>
                <w:sz w:val="18"/>
                <w:szCs w:val="18"/>
              </w:rPr>
              <w:t>、</w:t>
            </w:r>
            <w:r w:rsidRPr="00B4025A">
              <w:rPr>
                <w:rFonts w:ascii="Times New Roman" w:eastAsia="標楷體" w:hAnsi="Times New Roman" w:cs="Times New Roman"/>
                <w:kern w:val="0"/>
                <w:sz w:val="18"/>
                <w:szCs w:val="18"/>
              </w:rPr>
              <w:t>2016/2/28</w:t>
            </w:r>
          </w:p>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ITP</w:t>
            </w:r>
            <w:r w:rsidRPr="00B4025A">
              <w:rPr>
                <w:rFonts w:ascii="Times New Roman" w:eastAsia="標楷體" w:hAnsi="Times New Roman" w:cs="Times New Roman"/>
                <w:kern w:val="0"/>
                <w:sz w:val="18"/>
                <w:szCs w:val="18"/>
              </w:rPr>
              <w:t>會議完成日期：</w:t>
            </w:r>
            <w:r w:rsidRPr="00B4025A">
              <w:rPr>
                <w:rFonts w:ascii="Times New Roman" w:eastAsia="標楷體" w:hAnsi="Times New Roman" w:cs="Times New Roman"/>
                <w:kern w:val="0"/>
                <w:sz w:val="18"/>
                <w:szCs w:val="18"/>
              </w:rPr>
              <w:t>2016/6/13</w:t>
            </w:r>
          </w:p>
        </w:tc>
        <w:tc>
          <w:tcPr>
            <w:tcW w:w="32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73D" w:rsidRPr="00B4025A" w:rsidRDefault="00D9473D" w:rsidP="008C2719">
            <w:pPr>
              <w:widowControl/>
              <w:ind w:left="180" w:hangingChars="100" w:hanging="180"/>
              <w:jc w:val="both"/>
              <w:rPr>
                <w:rFonts w:ascii="Times New Roman" w:eastAsia="標楷體" w:hAnsi="Times New Roman" w:cs="Times New Roman"/>
                <w:b/>
                <w:kern w:val="0"/>
                <w:sz w:val="18"/>
                <w:szCs w:val="18"/>
              </w:rPr>
            </w:pPr>
            <w:r w:rsidRPr="00B4025A">
              <w:rPr>
                <w:rFonts w:ascii="新細明體" w:hAnsi="新細明體" w:cs="新細明體" w:hint="eastAsia"/>
                <w:b/>
                <w:kern w:val="0"/>
                <w:sz w:val="18"/>
                <w:szCs w:val="18"/>
              </w:rPr>
              <w:t>※</w:t>
            </w:r>
            <w:r w:rsidRPr="00B4025A">
              <w:rPr>
                <w:rFonts w:ascii="Times New Roman" w:eastAsia="標楷體" w:hAnsi="Times New Roman" w:cs="Times New Roman"/>
                <w:b/>
                <w:kern w:val="0"/>
                <w:sz w:val="18"/>
                <w:szCs w:val="18"/>
              </w:rPr>
              <w:t>請各校於左列時程內確實召開</w:t>
            </w:r>
            <w:r w:rsidRPr="00B4025A">
              <w:rPr>
                <w:rFonts w:ascii="Times New Roman" w:eastAsia="標楷體" w:hAnsi="Times New Roman" w:cs="Times New Roman"/>
                <w:b/>
                <w:kern w:val="0"/>
                <w:sz w:val="18"/>
                <w:szCs w:val="18"/>
              </w:rPr>
              <w:t>IEP</w:t>
            </w:r>
            <w:r w:rsidRPr="00B4025A">
              <w:rPr>
                <w:rFonts w:ascii="Times New Roman" w:eastAsia="標楷體" w:hAnsi="Times New Roman" w:cs="Times New Roman"/>
                <w:b/>
                <w:kern w:val="0"/>
                <w:sz w:val="18"/>
                <w:szCs w:val="18"/>
              </w:rPr>
              <w:t>、</w:t>
            </w:r>
            <w:r w:rsidRPr="00B4025A">
              <w:rPr>
                <w:rFonts w:ascii="Times New Roman" w:eastAsia="標楷體" w:hAnsi="Times New Roman" w:cs="Times New Roman"/>
                <w:b/>
                <w:kern w:val="0"/>
                <w:sz w:val="18"/>
                <w:szCs w:val="18"/>
              </w:rPr>
              <w:t>ITP</w:t>
            </w:r>
            <w:r w:rsidRPr="00B4025A">
              <w:rPr>
                <w:rFonts w:ascii="Times New Roman" w:eastAsia="標楷體" w:hAnsi="Times New Roman" w:cs="Times New Roman"/>
                <w:b/>
                <w:kern w:val="0"/>
                <w:sz w:val="18"/>
                <w:szCs w:val="18"/>
              </w:rPr>
              <w:t>會議，並填入召開日期，相關會議紀錄均應留校備查。</w:t>
            </w:r>
          </w:p>
          <w:p w:rsidR="00D9473D" w:rsidRPr="00B4025A" w:rsidRDefault="00D9473D" w:rsidP="008C2719">
            <w:pPr>
              <w:widowControl/>
              <w:jc w:val="both"/>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例：本學期於時程內確實召開</w:t>
            </w:r>
            <w:r w:rsidRPr="00B4025A">
              <w:rPr>
                <w:rFonts w:ascii="Times New Roman" w:eastAsia="標楷體" w:hAnsi="Times New Roman" w:cs="Times New Roman"/>
                <w:kern w:val="0"/>
                <w:sz w:val="18"/>
                <w:szCs w:val="18"/>
              </w:rPr>
              <w:t>IEP</w:t>
            </w:r>
            <w:r w:rsidRPr="00B4025A">
              <w:rPr>
                <w:rFonts w:ascii="Times New Roman" w:eastAsia="標楷體" w:hAnsi="Times New Roman" w:cs="Times New Roman"/>
                <w:kern w:val="0"/>
                <w:sz w:val="18"/>
                <w:szCs w:val="18"/>
              </w:rPr>
              <w:t>、</w:t>
            </w:r>
            <w:r w:rsidRPr="00B4025A">
              <w:rPr>
                <w:rFonts w:ascii="Times New Roman" w:eastAsia="標楷體" w:hAnsi="Times New Roman" w:cs="Times New Roman"/>
                <w:kern w:val="0"/>
                <w:sz w:val="18"/>
                <w:szCs w:val="18"/>
              </w:rPr>
              <w:t>ITP</w:t>
            </w:r>
            <w:r w:rsidRPr="00B4025A">
              <w:rPr>
                <w:rFonts w:ascii="Times New Roman" w:eastAsia="標楷體" w:hAnsi="Times New Roman" w:cs="Times New Roman"/>
                <w:kern w:val="0"/>
                <w:sz w:val="18"/>
                <w:szCs w:val="18"/>
              </w:rPr>
              <w:t>會議，所有會議紀錄均留校備查，各次會議內容摘要如下：</w:t>
            </w:r>
          </w:p>
          <w:p w:rsidR="00D9473D" w:rsidRPr="00B4025A" w:rsidRDefault="00D9473D" w:rsidP="008C2719">
            <w:pPr>
              <w:widowControl/>
              <w:jc w:val="both"/>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上學期</w:t>
            </w:r>
            <w:r w:rsidRPr="00B4025A">
              <w:rPr>
                <w:rFonts w:ascii="Times New Roman" w:eastAsia="標楷體" w:hAnsi="Times New Roman" w:cs="Times New Roman"/>
                <w:kern w:val="0"/>
                <w:sz w:val="18"/>
                <w:szCs w:val="18"/>
              </w:rPr>
              <w:t>IEP</w:t>
            </w:r>
            <w:r w:rsidRPr="00B4025A">
              <w:rPr>
                <w:rFonts w:ascii="Times New Roman" w:eastAsia="標楷體" w:hAnsi="Times New Roman" w:cs="Times New Roman"/>
                <w:kern w:val="0"/>
                <w:sz w:val="18"/>
                <w:szCs w:val="18"/>
              </w:rPr>
              <w:t>會議時間分別為</w:t>
            </w:r>
            <w:r w:rsidRPr="00B4025A">
              <w:rPr>
                <w:rFonts w:ascii="Times New Roman" w:eastAsia="標楷體" w:hAnsi="Times New Roman" w:cs="Times New Roman"/>
                <w:kern w:val="0"/>
                <w:sz w:val="18"/>
                <w:szCs w:val="18"/>
              </w:rPr>
              <w:t>2015/9/28</w:t>
            </w:r>
            <w:r w:rsidRPr="00B4025A">
              <w:rPr>
                <w:rFonts w:ascii="Times New Roman" w:eastAsia="標楷體" w:hAnsi="Times New Roman" w:cs="Times New Roman"/>
                <w:kern w:val="0"/>
                <w:sz w:val="18"/>
                <w:szCs w:val="18"/>
              </w:rPr>
              <w:t>及</w:t>
            </w:r>
            <w:r w:rsidRPr="00B4025A">
              <w:rPr>
                <w:rFonts w:ascii="Times New Roman" w:eastAsia="標楷體" w:hAnsi="Times New Roman" w:cs="Times New Roman"/>
                <w:kern w:val="0"/>
                <w:sz w:val="18"/>
                <w:szCs w:val="18"/>
              </w:rPr>
              <w:t>2016/1/10</w:t>
            </w:r>
            <w:r w:rsidRPr="00B4025A">
              <w:rPr>
                <w:rFonts w:ascii="Times New Roman" w:eastAsia="標楷體" w:hAnsi="Times New Roman" w:cs="Times New Roman"/>
                <w:kern w:val="0"/>
                <w:sz w:val="18"/>
                <w:szCs w:val="18"/>
              </w:rPr>
              <w:t>，與會共</w:t>
            </w:r>
            <w:r w:rsidRPr="00B4025A">
              <w:rPr>
                <w:rFonts w:ascii="Times New Roman" w:eastAsia="標楷體" w:hAnsi="Times New Roman" w:cs="Times New Roman"/>
                <w:kern w:val="0"/>
                <w:sz w:val="18"/>
                <w:szCs w:val="18"/>
              </w:rPr>
              <w:t>20</w:t>
            </w:r>
            <w:r w:rsidRPr="00B4025A">
              <w:rPr>
                <w:rFonts w:ascii="Times New Roman" w:eastAsia="標楷體" w:hAnsi="Times New Roman" w:cs="Times New Roman"/>
                <w:kern w:val="0"/>
                <w:sz w:val="18"/>
                <w:szCs w:val="18"/>
              </w:rPr>
              <w:t>人，其中普通班導師</w:t>
            </w:r>
            <w:r w:rsidRPr="00B4025A">
              <w:rPr>
                <w:rFonts w:ascii="Times New Roman" w:eastAsia="標楷體" w:hAnsi="Times New Roman" w:cs="Times New Roman"/>
                <w:kern w:val="0"/>
                <w:sz w:val="18"/>
                <w:szCs w:val="18"/>
              </w:rPr>
              <w:t>8</w:t>
            </w:r>
            <w:r w:rsidRPr="00B4025A">
              <w:rPr>
                <w:rFonts w:ascii="Times New Roman" w:eastAsia="標楷體" w:hAnsi="Times New Roman" w:cs="Times New Roman"/>
                <w:kern w:val="0"/>
                <w:sz w:val="18"/>
                <w:szCs w:val="18"/>
              </w:rPr>
              <w:t>人、家長</w:t>
            </w:r>
            <w:r w:rsidRPr="00B4025A">
              <w:rPr>
                <w:rFonts w:ascii="Times New Roman" w:eastAsia="標楷體" w:hAnsi="Times New Roman" w:cs="Times New Roman"/>
                <w:kern w:val="0"/>
                <w:sz w:val="18"/>
                <w:szCs w:val="18"/>
              </w:rPr>
              <w:t>5</w:t>
            </w:r>
            <w:r w:rsidRPr="00B4025A">
              <w:rPr>
                <w:rFonts w:ascii="Times New Roman" w:eastAsia="標楷體" w:hAnsi="Times New Roman" w:cs="Times New Roman"/>
                <w:kern w:val="0"/>
                <w:sz w:val="18"/>
                <w:szCs w:val="18"/>
              </w:rPr>
              <w:t>人、行政代表</w:t>
            </w:r>
            <w:r w:rsidRPr="00B4025A">
              <w:rPr>
                <w:rFonts w:ascii="Times New Roman" w:eastAsia="標楷體" w:hAnsi="Times New Roman" w:cs="Times New Roman"/>
                <w:kern w:val="0"/>
                <w:sz w:val="18"/>
                <w:szCs w:val="18"/>
              </w:rPr>
              <w:t>2</w:t>
            </w:r>
            <w:r w:rsidRPr="00B4025A">
              <w:rPr>
                <w:rFonts w:ascii="Times New Roman" w:eastAsia="標楷體" w:hAnsi="Times New Roman" w:cs="Times New Roman"/>
                <w:kern w:val="0"/>
                <w:sz w:val="18"/>
                <w:szCs w:val="18"/>
              </w:rPr>
              <w:t>人。</w:t>
            </w:r>
          </w:p>
          <w:p w:rsidR="00D9473D" w:rsidRPr="00B4025A" w:rsidRDefault="00D9473D" w:rsidP="008C2719">
            <w:pPr>
              <w:widowControl/>
              <w:jc w:val="both"/>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下學期</w:t>
            </w:r>
            <w:r w:rsidRPr="00B4025A">
              <w:rPr>
                <w:rFonts w:ascii="Times New Roman" w:eastAsia="標楷體" w:hAnsi="Times New Roman" w:cs="Times New Roman"/>
                <w:kern w:val="0"/>
                <w:sz w:val="18"/>
                <w:szCs w:val="18"/>
              </w:rPr>
              <w:t>IEP</w:t>
            </w:r>
            <w:r w:rsidRPr="00B4025A">
              <w:rPr>
                <w:rFonts w:ascii="Times New Roman" w:eastAsia="標楷體" w:hAnsi="Times New Roman" w:cs="Times New Roman"/>
                <w:kern w:val="0"/>
                <w:sz w:val="18"/>
                <w:szCs w:val="18"/>
              </w:rPr>
              <w:t>會議時間分別為</w:t>
            </w:r>
            <w:r w:rsidRPr="00B4025A">
              <w:rPr>
                <w:rFonts w:ascii="Times New Roman" w:eastAsia="標楷體" w:hAnsi="Times New Roman" w:cs="Times New Roman"/>
                <w:kern w:val="0"/>
                <w:sz w:val="18"/>
                <w:szCs w:val="18"/>
              </w:rPr>
              <w:t>2016/2/28</w:t>
            </w:r>
            <w:r w:rsidRPr="00B4025A">
              <w:rPr>
                <w:rFonts w:ascii="Times New Roman" w:eastAsia="標楷體" w:hAnsi="Times New Roman" w:cs="Times New Roman"/>
                <w:kern w:val="0"/>
                <w:sz w:val="18"/>
                <w:szCs w:val="18"/>
              </w:rPr>
              <w:t>及</w:t>
            </w:r>
            <w:r w:rsidRPr="00B4025A">
              <w:rPr>
                <w:rFonts w:ascii="Times New Roman" w:eastAsia="標楷體" w:hAnsi="Times New Roman" w:cs="Times New Roman"/>
                <w:kern w:val="0"/>
                <w:sz w:val="18"/>
                <w:szCs w:val="18"/>
              </w:rPr>
              <w:t>2016/6/10</w:t>
            </w:r>
            <w:r w:rsidRPr="00B4025A">
              <w:rPr>
                <w:rFonts w:ascii="Times New Roman" w:eastAsia="標楷體" w:hAnsi="Times New Roman" w:cs="Times New Roman"/>
                <w:kern w:val="0"/>
                <w:sz w:val="18"/>
                <w:szCs w:val="18"/>
              </w:rPr>
              <w:t>，與會共</w:t>
            </w:r>
            <w:r w:rsidRPr="00B4025A">
              <w:rPr>
                <w:rFonts w:ascii="Times New Roman" w:eastAsia="標楷體" w:hAnsi="Times New Roman" w:cs="Times New Roman"/>
                <w:kern w:val="0"/>
                <w:sz w:val="18"/>
                <w:szCs w:val="18"/>
              </w:rPr>
              <w:t>18</w:t>
            </w:r>
            <w:r w:rsidRPr="00B4025A">
              <w:rPr>
                <w:rFonts w:ascii="Times New Roman" w:eastAsia="標楷體" w:hAnsi="Times New Roman" w:cs="Times New Roman"/>
                <w:kern w:val="0"/>
                <w:sz w:val="18"/>
                <w:szCs w:val="18"/>
              </w:rPr>
              <w:t>人，其中普通班導師</w:t>
            </w:r>
            <w:r w:rsidRPr="00B4025A">
              <w:rPr>
                <w:rFonts w:ascii="Times New Roman" w:eastAsia="標楷體" w:hAnsi="Times New Roman" w:cs="Times New Roman"/>
                <w:kern w:val="0"/>
                <w:sz w:val="18"/>
                <w:szCs w:val="18"/>
              </w:rPr>
              <w:t>6</w:t>
            </w:r>
            <w:r w:rsidRPr="00B4025A">
              <w:rPr>
                <w:rFonts w:ascii="Times New Roman" w:eastAsia="標楷體" w:hAnsi="Times New Roman" w:cs="Times New Roman"/>
                <w:kern w:val="0"/>
                <w:sz w:val="18"/>
                <w:szCs w:val="18"/>
              </w:rPr>
              <w:t>人、家長</w:t>
            </w:r>
            <w:r w:rsidRPr="00B4025A">
              <w:rPr>
                <w:rFonts w:ascii="Times New Roman" w:eastAsia="標楷體" w:hAnsi="Times New Roman" w:cs="Times New Roman"/>
                <w:kern w:val="0"/>
                <w:sz w:val="18"/>
                <w:szCs w:val="18"/>
              </w:rPr>
              <w:t>6</w:t>
            </w:r>
            <w:r w:rsidRPr="00B4025A">
              <w:rPr>
                <w:rFonts w:ascii="Times New Roman" w:eastAsia="標楷體" w:hAnsi="Times New Roman" w:cs="Times New Roman"/>
                <w:kern w:val="0"/>
                <w:sz w:val="18"/>
                <w:szCs w:val="18"/>
              </w:rPr>
              <w:t>人、行政代表</w:t>
            </w:r>
            <w:r w:rsidRPr="00B4025A">
              <w:rPr>
                <w:rFonts w:ascii="Times New Roman" w:eastAsia="標楷體" w:hAnsi="Times New Roman" w:cs="Times New Roman"/>
                <w:kern w:val="0"/>
                <w:sz w:val="18"/>
                <w:szCs w:val="18"/>
              </w:rPr>
              <w:t>2</w:t>
            </w:r>
            <w:r w:rsidRPr="00B4025A">
              <w:rPr>
                <w:rFonts w:ascii="Times New Roman" w:eastAsia="標楷體" w:hAnsi="Times New Roman" w:cs="Times New Roman"/>
                <w:kern w:val="0"/>
                <w:sz w:val="18"/>
                <w:szCs w:val="18"/>
              </w:rPr>
              <w:t>人。</w:t>
            </w:r>
          </w:p>
          <w:p w:rsidR="00D9473D" w:rsidRPr="00B4025A" w:rsidRDefault="00D9473D" w:rsidP="008C2719">
            <w:pPr>
              <w:widowControl/>
              <w:jc w:val="both"/>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ITP</w:t>
            </w:r>
            <w:r w:rsidRPr="00B4025A">
              <w:rPr>
                <w:rFonts w:ascii="Times New Roman" w:eastAsia="標楷體" w:hAnsi="Times New Roman" w:cs="Times New Roman"/>
                <w:kern w:val="0"/>
                <w:sz w:val="18"/>
                <w:szCs w:val="18"/>
              </w:rPr>
              <w:t>於</w:t>
            </w:r>
            <w:r w:rsidRPr="00B4025A">
              <w:rPr>
                <w:rFonts w:ascii="Times New Roman" w:eastAsia="標楷體" w:hAnsi="Times New Roman" w:cs="Times New Roman"/>
                <w:kern w:val="0"/>
                <w:sz w:val="18"/>
                <w:szCs w:val="18"/>
              </w:rPr>
              <w:t>2016/6/13</w:t>
            </w:r>
            <w:r w:rsidRPr="00B4025A">
              <w:rPr>
                <w:rFonts w:ascii="Times New Roman" w:eastAsia="標楷體" w:hAnsi="Times New Roman" w:cs="Times New Roman"/>
                <w:kern w:val="0"/>
                <w:sz w:val="18"/>
                <w:szCs w:val="18"/>
              </w:rPr>
              <w:t>召開完畢，與會新生家長及教師共</w:t>
            </w:r>
            <w:r w:rsidRPr="00B4025A">
              <w:rPr>
                <w:rFonts w:ascii="Times New Roman" w:eastAsia="標楷體" w:hAnsi="Times New Roman" w:cs="Times New Roman"/>
                <w:kern w:val="0"/>
                <w:sz w:val="18"/>
                <w:szCs w:val="18"/>
              </w:rPr>
              <w:t>7</w:t>
            </w:r>
            <w:r w:rsidRPr="00B4025A">
              <w:rPr>
                <w:rFonts w:ascii="Times New Roman" w:eastAsia="標楷體" w:hAnsi="Times New Roman" w:cs="Times New Roman"/>
                <w:kern w:val="0"/>
                <w:sz w:val="18"/>
                <w:szCs w:val="18"/>
              </w:rPr>
              <w:t>人。</w:t>
            </w:r>
          </w:p>
        </w:tc>
      </w:tr>
      <w:tr w:rsidR="00D9473D" w:rsidRPr="00B4025A" w:rsidTr="002866AB">
        <w:trPr>
          <w:trHeight w:val="1794"/>
          <w:tblCellSpacing w:w="0" w:type="dxa"/>
          <w:jc w:val="center"/>
        </w:trPr>
        <w:tc>
          <w:tcPr>
            <w:tcW w:w="3556" w:type="dxa"/>
            <w:tcBorders>
              <w:top w:val="outset" w:sz="6" w:space="0" w:color="auto"/>
              <w:left w:val="outset" w:sz="6" w:space="0" w:color="auto"/>
              <w:bottom w:val="outset" w:sz="6" w:space="0" w:color="auto"/>
              <w:right w:val="outset" w:sz="6" w:space="0" w:color="auto"/>
            </w:tcBorders>
            <w:shd w:val="clear" w:color="auto" w:fill="F2F0F0"/>
            <w:tcMar>
              <w:top w:w="15" w:type="dxa"/>
              <w:left w:w="15" w:type="dxa"/>
              <w:bottom w:w="15" w:type="dxa"/>
              <w:right w:w="15" w:type="dxa"/>
            </w:tcMar>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3.</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每年</w:t>
            </w:r>
            <w:r w:rsidRPr="00B4025A">
              <w:rPr>
                <w:rFonts w:ascii="Times New Roman" w:eastAsia="標楷體" w:hAnsi="Times New Roman" w:cs="Times New Roman"/>
                <w:kern w:val="0"/>
                <w:sz w:val="18"/>
                <w:szCs w:val="18"/>
              </w:rPr>
              <w:t xml:space="preserve">6 </w:t>
            </w:r>
            <w:r w:rsidRPr="00B4025A">
              <w:rPr>
                <w:rFonts w:ascii="Times New Roman" w:eastAsia="標楷體" w:hAnsi="Times New Roman" w:cs="Times New Roman"/>
                <w:kern w:val="0"/>
                <w:sz w:val="18"/>
                <w:szCs w:val="18"/>
              </w:rPr>
              <w:t>月底前應屆畢業學生轉銜通報（學前</w:t>
            </w:r>
            <w:r w:rsidRPr="00B4025A">
              <w:rPr>
                <w:rFonts w:ascii="Times New Roman" w:eastAsia="標楷體" w:hAnsi="Times New Roman" w:cs="Times New Roman"/>
                <w:kern w:val="0"/>
                <w:sz w:val="18"/>
                <w:szCs w:val="18"/>
              </w:rPr>
              <w:t xml:space="preserve"> </w:t>
            </w:r>
            <w:r w:rsidRPr="00B4025A">
              <w:rPr>
                <w:rFonts w:ascii="Times New Roman" w:eastAsia="標楷體" w:hAnsi="Times New Roman" w:cs="Times New Roman"/>
                <w:kern w:val="0"/>
                <w:sz w:val="18"/>
                <w:szCs w:val="18"/>
              </w:rPr>
              <w:t>國小教育階段）</w:t>
            </w:r>
            <w:r w:rsidRPr="00B4025A">
              <w:rPr>
                <w:rFonts w:ascii="Times New Roman" w:eastAsia="標楷體" w:hAnsi="Times New Roman" w:cs="Times New Roman"/>
                <w:kern w:val="0"/>
                <w:sz w:val="18"/>
                <w:szCs w:val="18"/>
              </w:rPr>
              <w:t xml:space="preserve"> </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每年</w:t>
            </w:r>
            <w:r w:rsidRPr="00B4025A">
              <w:rPr>
                <w:rFonts w:ascii="Times New Roman" w:eastAsia="標楷體" w:hAnsi="Times New Roman" w:cs="Times New Roman"/>
                <w:kern w:val="0"/>
                <w:sz w:val="18"/>
                <w:szCs w:val="18"/>
              </w:rPr>
              <w:t xml:space="preserve">8 </w:t>
            </w:r>
            <w:r w:rsidRPr="00B4025A">
              <w:rPr>
                <w:rFonts w:ascii="Times New Roman" w:eastAsia="標楷體" w:hAnsi="Times New Roman" w:cs="Times New Roman"/>
                <w:kern w:val="0"/>
                <w:sz w:val="18"/>
                <w:szCs w:val="18"/>
              </w:rPr>
              <w:t>月底前應屆畢業學生轉銜通報（國中</w:t>
            </w:r>
            <w:r w:rsidRPr="00B4025A">
              <w:rPr>
                <w:rFonts w:ascii="Times New Roman" w:eastAsia="標楷體" w:hAnsi="Times New Roman" w:cs="Times New Roman"/>
                <w:kern w:val="0"/>
                <w:sz w:val="18"/>
                <w:szCs w:val="18"/>
              </w:rPr>
              <w:t xml:space="preserve"> </w:t>
            </w:r>
            <w:r w:rsidRPr="00B4025A">
              <w:rPr>
                <w:rFonts w:ascii="Times New Roman" w:eastAsia="標楷體" w:hAnsi="Times New Roman" w:cs="Times New Roman"/>
                <w:kern w:val="0"/>
                <w:sz w:val="18"/>
                <w:szCs w:val="18"/>
              </w:rPr>
              <w:t>高級中等學校教育階段）</w:t>
            </w:r>
            <w:r w:rsidRPr="00B4025A">
              <w:rPr>
                <w:rFonts w:ascii="Times New Roman" w:eastAsia="標楷體" w:hAnsi="Times New Roman" w:cs="Times New Roman"/>
                <w:kern w:val="0"/>
                <w:sz w:val="18"/>
                <w:szCs w:val="18"/>
              </w:rPr>
              <w:t xml:space="preserve"> </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b/>
                <w:bCs/>
                <w:kern w:val="0"/>
                <w:sz w:val="18"/>
                <w:szCs w:val="18"/>
              </w:rPr>
              <w:t>（校內需稽核填寫內容是否完整）</w:t>
            </w:r>
          </w:p>
        </w:tc>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轉銜通報會議完成日期：</w:t>
            </w:r>
            <w:r w:rsidRPr="00B4025A">
              <w:rPr>
                <w:rFonts w:ascii="Times New Roman" w:eastAsia="標楷體" w:hAnsi="Times New Roman" w:cs="Times New Roman"/>
                <w:kern w:val="0"/>
                <w:sz w:val="18"/>
                <w:szCs w:val="18"/>
              </w:rPr>
              <w:br/>
              <w:t>    No. 1</w:t>
            </w:r>
            <w:r w:rsidRPr="00B4025A">
              <w:rPr>
                <w:rFonts w:ascii="Times New Roman" w:eastAsia="標楷體" w:hAnsi="Times New Roman" w:cs="Times New Roman"/>
                <w:kern w:val="0"/>
                <w:sz w:val="18"/>
                <w:szCs w:val="18"/>
              </w:rPr>
              <w:t>會議完成日期：</w:t>
            </w:r>
            <w:r w:rsidRPr="00B4025A">
              <w:rPr>
                <w:rFonts w:ascii="Times New Roman" w:eastAsia="標楷體" w:hAnsi="Times New Roman" w:cs="Times New Roman"/>
                <w:kern w:val="0"/>
                <w:sz w:val="18"/>
                <w:szCs w:val="18"/>
              </w:rPr>
              <w:t xml:space="preserve"> 2016/6/15</w:t>
            </w:r>
          </w:p>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本學年轉銜完成數：</w:t>
            </w:r>
            <w:r w:rsidRPr="00B4025A">
              <w:rPr>
                <w:rFonts w:ascii="Times New Roman" w:eastAsia="標楷體" w:hAnsi="Times New Roman" w:cs="Times New Roman"/>
                <w:kern w:val="0"/>
                <w:sz w:val="18"/>
                <w:szCs w:val="18"/>
                <w:u w:val="single"/>
              </w:rPr>
              <w:t xml:space="preserve"> 3 </w:t>
            </w:r>
            <w:r w:rsidRPr="00B4025A">
              <w:rPr>
                <w:rFonts w:ascii="Times New Roman" w:eastAsia="標楷體" w:hAnsi="Times New Roman" w:cs="Times New Roman"/>
                <w:kern w:val="0"/>
                <w:sz w:val="18"/>
                <w:szCs w:val="18"/>
              </w:rPr>
              <w:t>人</w:t>
            </w:r>
            <w:r w:rsidRPr="00B4025A">
              <w:rPr>
                <w:rFonts w:ascii="Times New Roman" w:eastAsia="標楷體" w:hAnsi="Times New Roman" w:cs="Times New Roman"/>
                <w:kern w:val="0"/>
                <w:sz w:val="18"/>
                <w:szCs w:val="18"/>
              </w:rPr>
              <w:t xml:space="preserve"> </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本學年畢業學生數：</w:t>
            </w:r>
            <w:r w:rsidRPr="00B4025A">
              <w:rPr>
                <w:rFonts w:ascii="Times New Roman" w:eastAsia="標楷體" w:hAnsi="Times New Roman" w:cs="Times New Roman"/>
                <w:kern w:val="0"/>
                <w:sz w:val="18"/>
                <w:szCs w:val="18"/>
                <w:u w:val="single"/>
              </w:rPr>
              <w:t xml:space="preserve"> 5 </w:t>
            </w:r>
            <w:r w:rsidRPr="00B4025A">
              <w:rPr>
                <w:rFonts w:ascii="Times New Roman" w:eastAsia="標楷體" w:hAnsi="Times New Roman" w:cs="Times New Roman"/>
                <w:kern w:val="0"/>
                <w:sz w:val="18"/>
                <w:szCs w:val="18"/>
              </w:rPr>
              <w:t>人</w:t>
            </w:r>
            <w:r w:rsidRPr="00B4025A">
              <w:rPr>
                <w:rFonts w:ascii="Times New Roman" w:eastAsia="標楷體" w:hAnsi="Times New Roman" w:cs="Times New Roman"/>
                <w:kern w:val="0"/>
                <w:sz w:val="18"/>
                <w:szCs w:val="18"/>
              </w:rPr>
              <w:t xml:space="preserve"> </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應屆畢業生升學：</w:t>
            </w:r>
            <w:r w:rsidRPr="00B4025A">
              <w:rPr>
                <w:rFonts w:ascii="Times New Roman" w:eastAsia="標楷體" w:hAnsi="Times New Roman" w:cs="Times New Roman"/>
                <w:kern w:val="0"/>
                <w:sz w:val="18"/>
                <w:szCs w:val="18"/>
                <w:u w:val="single"/>
              </w:rPr>
              <w:t xml:space="preserve"> 5 </w:t>
            </w:r>
            <w:r w:rsidRPr="00B4025A">
              <w:rPr>
                <w:rFonts w:ascii="Times New Roman" w:eastAsia="標楷體" w:hAnsi="Times New Roman" w:cs="Times New Roman"/>
                <w:kern w:val="0"/>
                <w:sz w:val="18"/>
                <w:szCs w:val="18"/>
              </w:rPr>
              <w:t>人</w:t>
            </w:r>
            <w:r w:rsidRPr="00B4025A">
              <w:rPr>
                <w:rFonts w:ascii="Times New Roman" w:eastAsia="標楷體" w:hAnsi="Times New Roman" w:cs="Times New Roman"/>
                <w:kern w:val="0"/>
                <w:sz w:val="18"/>
                <w:szCs w:val="18"/>
              </w:rPr>
              <w:t xml:space="preserve"> </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高級中等學校請填寫</w:t>
            </w:r>
            <w:r w:rsidRPr="00B4025A">
              <w:rPr>
                <w:rFonts w:ascii="Times New Roman" w:eastAsia="標楷體" w:hAnsi="Times New Roman" w:cs="Times New Roman"/>
                <w:kern w:val="0"/>
                <w:sz w:val="18"/>
                <w:szCs w:val="18"/>
              </w:rPr>
              <w:t xml:space="preserve"> </w:t>
            </w:r>
            <w:r w:rsidRPr="00B4025A">
              <w:rPr>
                <w:rFonts w:ascii="Times New Roman" w:eastAsia="標楷體" w:hAnsi="Times New Roman" w:cs="Times New Roman"/>
                <w:kern w:val="0"/>
                <w:sz w:val="18"/>
                <w:szCs w:val="18"/>
              </w:rPr>
              <w:t>近三年就業滿三個月：</w:t>
            </w:r>
            <w:r w:rsidRPr="00B4025A">
              <w:rPr>
                <w:rFonts w:ascii="Times New Roman" w:eastAsia="標楷體" w:hAnsi="Times New Roman" w:cs="Times New Roman"/>
                <w:kern w:val="0"/>
                <w:sz w:val="18"/>
                <w:szCs w:val="18"/>
                <w:u w:val="single"/>
              </w:rPr>
              <w:t xml:space="preserve">  </w:t>
            </w:r>
            <w:r w:rsidRPr="00B4025A">
              <w:rPr>
                <w:rFonts w:ascii="Times New Roman" w:eastAsia="標楷體" w:hAnsi="Times New Roman" w:cs="Times New Roman"/>
                <w:kern w:val="0"/>
                <w:sz w:val="18"/>
                <w:szCs w:val="18"/>
              </w:rPr>
              <w:t>人次</w:t>
            </w:r>
          </w:p>
        </w:tc>
        <w:tc>
          <w:tcPr>
            <w:tcW w:w="32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73D" w:rsidRPr="00B4025A" w:rsidRDefault="00D9473D" w:rsidP="008C2719">
            <w:pPr>
              <w:widowControl/>
              <w:rPr>
                <w:rFonts w:ascii="Times New Roman" w:eastAsia="標楷體" w:hAnsi="Times New Roman" w:cs="Times New Roman"/>
                <w:b/>
                <w:kern w:val="0"/>
                <w:sz w:val="18"/>
                <w:szCs w:val="18"/>
              </w:rPr>
            </w:pPr>
            <w:r w:rsidRPr="00B4025A">
              <w:rPr>
                <w:rFonts w:ascii="新細明體" w:hAnsi="新細明體" w:cs="新細明體" w:hint="eastAsia"/>
                <w:b/>
                <w:kern w:val="0"/>
                <w:sz w:val="18"/>
                <w:szCs w:val="18"/>
              </w:rPr>
              <w:t>※</w:t>
            </w:r>
            <w:r w:rsidRPr="00B4025A">
              <w:rPr>
                <w:rFonts w:ascii="Times New Roman" w:eastAsia="標楷體" w:hAnsi="Times New Roman" w:cs="Times New Roman"/>
                <w:b/>
                <w:kern w:val="0"/>
                <w:sz w:val="18"/>
                <w:szCs w:val="18"/>
              </w:rPr>
              <w:t>畢業學生為校內特教學生，相關會議紀錄均應留校備查。</w:t>
            </w:r>
          </w:p>
          <w:p w:rsidR="00D9473D" w:rsidRPr="00B4025A" w:rsidRDefault="00D9473D" w:rsidP="008C2719">
            <w:pPr>
              <w:widowControl/>
              <w:jc w:val="both"/>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例：本校轉銜通報會議於</w:t>
            </w:r>
            <w:r w:rsidRPr="00B4025A">
              <w:rPr>
                <w:rFonts w:ascii="Times New Roman" w:eastAsia="標楷體" w:hAnsi="Times New Roman" w:cs="Times New Roman"/>
                <w:kern w:val="0"/>
                <w:sz w:val="18"/>
                <w:szCs w:val="18"/>
              </w:rPr>
              <w:t>2016/6/15</w:t>
            </w:r>
            <w:r w:rsidRPr="00B4025A">
              <w:rPr>
                <w:rFonts w:ascii="Times New Roman" w:eastAsia="標楷體" w:hAnsi="Times New Roman" w:cs="Times New Roman"/>
                <w:kern w:val="0"/>
                <w:sz w:val="18"/>
                <w:szCs w:val="18"/>
              </w:rPr>
              <w:t>召開完畢，轉銜學生共</w:t>
            </w:r>
            <w:r w:rsidRPr="00B4025A">
              <w:rPr>
                <w:rFonts w:ascii="Times New Roman" w:eastAsia="標楷體" w:hAnsi="Times New Roman" w:cs="Times New Roman"/>
                <w:kern w:val="0"/>
                <w:sz w:val="18"/>
                <w:szCs w:val="18"/>
              </w:rPr>
              <w:t>3</w:t>
            </w:r>
            <w:r w:rsidRPr="00B4025A">
              <w:rPr>
                <w:rFonts w:ascii="Times New Roman" w:eastAsia="標楷體" w:hAnsi="Times New Roman" w:cs="Times New Roman"/>
                <w:kern w:val="0"/>
                <w:sz w:val="18"/>
                <w:szCs w:val="18"/>
              </w:rPr>
              <w:t>人，畢業學生共</w:t>
            </w:r>
            <w:r w:rsidRPr="00B4025A">
              <w:rPr>
                <w:rFonts w:ascii="Times New Roman" w:eastAsia="標楷體" w:hAnsi="Times New Roman" w:cs="Times New Roman"/>
                <w:kern w:val="0"/>
                <w:sz w:val="18"/>
                <w:szCs w:val="18"/>
              </w:rPr>
              <w:t>5</w:t>
            </w:r>
            <w:r w:rsidRPr="00B4025A">
              <w:rPr>
                <w:rFonts w:ascii="Times New Roman" w:eastAsia="標楷體" w:hAnsi="Times New Roman" w:cs="Times New Roman"/>
                <w:kern w:val="0"/>
                <w:sz w:val="18"/>
                <w:szCs w:val="18"/>
              </w:rPr>
              <w:t>人（有</w:t>
            </w:r>
            <w:r w:rsidRPr="00B4025A">
              <w:rPr>
                <w:rFonts w:ascii="Times New Roman" w:eastAsia="標楷體" w:hAnsi="Times New Roman" w:cs="Times New Roman"/>
                <w:kern w:val="0"/>
                <w:sz w:val="18"/>
                <w:szCs w:val="18"/>
              </w:rPr>
              <w:t>2</w:t>
            </w:r>
            <w:r w:rsidRPr="00B4025A">
              <w:rPr>
                <w:rFonts w:ascii="Times New Roman" w:eastAsia="標楷體" w:hAnsi="Times New Roman" w:cs="Times New Roman"/>
                <w:kern w:val="0"/>
                <w:sz w:val="18"/>
                <w:szCs w:val="18"/>
              </w:rPr>
              <w:t>人已非特教生），會議紀錄均留校備查。</w:t>
            </w:r>
          </w:p>
        </w:tc>
      </w:tr>
      <w:tr w:rsidR="00D9473D" w:rsidRPr="00B4025A" w:rsidTr="002866AB">
        <w:trPr>
          <w:trHeight w:val="1069"/>
          <w:tblCellSpacing w:w="0" w:type="dxa"/>
          <w:jc w:val="center"/>
        </w:trPr>
        <w:tc>
          <w:tcPr>
            <w:tcW w:w="3556" w:type="dxa"/>
            <w:tcBorders>
              <w:top w:val="outset" w:sz="6" w:space="0" w:color="auto"/>
              <w:left w:val="outset" w:sz="6" w:space="0" w:color="auto"/>
              <w:bottom w:val="outset" w:sz="6" w:space="0" w:color="auto"/>
              <w:right w:val="outset" w:sz="6" w:space="0" w:color="auto"/>
            </w:tcBorders>
            <w:shd w:val="clear" w:color="auto" w:fill="F2F0F0"/>
            <w:tcMar>
              <w:top w:w="15" w:type="dxa"/>
              <w:left w:w="15" w:type="dxa"/>
              <w:bottom w:w="15" w:type="dxa"/>
              <w:right w:w="15" w:type="dxa"/>
            </w:tcMar>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4.</w:t>
            </w:r>
            <w:r w:rsidRPr="00B4025A">
              <w:rPr>
                <w:rFonts w:ascii="Times New Roman" w:eastAsia="標楷體" w:hAnsi="Times New Roman" w:cs="Times New Roman"/>
                <w:kern w:val="0"/>
                <w:sz w:val="18"/>
                <w:szCs w:val="18"/>
              </w:rPr>
              <w:br/>
            </w:r>
            <w:r w:rsidRPr="00B4025A">
              <w:rPr>
                <w:rFonts w:ascii="新細明體" w:hAnsi="新細明體" w:cs="新細明體" w:hint="eastAsia"/>
                <w:kern w:val="0"/>
                <w:sz w:val="18"/>
                <w:szCs w:val="18"/>
              </w:rPr>
              <w:t>※</w:t>
            </w:r>
            <w:r w:rsidRPr="00B4025A">
              <w:rPr>
                <w:rFonts w:ascii="Times New Roman" w:eastAsia="標楷體" w:hAnsi="Times New Roman" w:cs="Times New Roman"/>
                <w:kern w:val="0"/>
                <w:sz w:val="18"/>
                <w:szCs w:val="18"/>
              </w:rPr>
              <w:t>每年</w:t>
            </w:r>
            <w:r w:rsidRPr="00B4025A">
              <w:rPr>
                <w:rFonts w:ascii="Times New Roman" w:eastAsia="標楷體" w:hAnsi="Times New Roman" w:cs="Times New Roman"/>
                <w:kern w:val="0"/>
                <w:sz w:val="18"/>
                <w:szCs w:val="18"/>
              </w:rPr>
              <w:t xml:space="preserve">7 </w:t>
            </w:r>
            <w:r w:rsidRPr="00B4025A">
              <w:rPr>
                <w:rFonts w:ascii="Times New Roman" w:eastAsia="標楷體" w:hAnsi="Times New Roman" w:cs="Times New Roman"/>
                <w:kern w:val="0"/>
                <w:sz w:val="18"/>
                <w:szCs w:val="18"/>
              </w:rPr>
              <w:t>月底前</w:t>
            </w:r>
            <w:r w:rsidRPr="00B4025A">
              <w:rPr>
                <w:rFonts w:ascii="Times New Roman" w:eastAsia="標楷體" w:hAnsi="Times New Roman" w:cs="Times New Roman"/>
                <w:kern w:val="0"/>
                <w:sz w:val="18"/>
                <w:szCs w:val="18"/>
              </w:rPr>
              <w:t xml:space="preserve"> </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完成全校舊生升級通報作業</w:t>
            </w:r>
            <w:r w:rsidRPr="00B4025A">
              <w:rPr>
                <w:rFonts w:ascii="Times New Roman" w:eastAsia="標楷體" w:hAnsi="Times New Roman" w:cs="Times New Roman"/>
                <w:kern w:val="0"/>
                <w:sz w:val="18"/>
                <w:szCs w:val="18"/>
              </w:rPr>
              <w:t xml:space="preserve"> </w:t>
            </w:r>
            <w:r w:rsidRPr="00B4025A">
              <w:rPr>
                <w:rFonts w:ascii="Times New Roman" w:eastAsia="標楷體" w:hAnsi="Times New Roman" w:cs="Times New Roman"/>
                <w:kern w:val="0"/>
                <w:sz w:val="18"/>
                <w:szCs w:val="18"/>
              </w:rPr>
              <w:br/>
            </w:r>
            <w:r w:rsidRPr="00B4025A">
              <w:rPr>
                <w:rFonts w:ascii="新細明體" w:hAnsi="新細明體" w:cs="新細明體" w:hint="eastAsia"/>
                <w:kern w:val="0"/>
                <w:sz w:val="18"/>
                <w:szCs w:val="18"/>
              </w:rPr>
              <w:t>※</w:t>
            </w:r>
            <w:r w:rsidRPr="00B4025A">
              <w:rPr>
                <w:rFonts w:ascii="Times New Roman" w:eastAsia="標楷體" w:hAnsi="Times New Roman" w:cs="Times New Roman"/>
                <w:kern w:val="0"/>
                <w:sz w:val="18"/>
                <w:szCs w:val="18"/>
              </w:rPr>
              <w:t>開學後二周內完成新生通報作業</w:t>
            </w:r>
            <w:r w:rsidRPr="00B4025A">
              <w:rPr>
                <w:rFonts w:ascii="Times New Roman" w:eastAsia="標楷體" w:hAnsi="Times New Roman" w:cs="Times New Roman"/>
                <w:kern w:val="0"/>
                <w:sz w:val="18"/>
                <w:szCs w:val="18"/>
              </w:rPr>
              <w:t xml:space="preserve"> </w:t>
            </w:r>
          </w:p>
        </w:tc>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全校升級作業完成日期：</w:t>
            </w:r>
            <w:r w:rsidRPr="00B4025A">
              <w:rPr>
                <w:rFonts w:ascii="Times New Roman" w:eastAsia="標楷體" w:hAnsi="Times New Roman" w:cs="Times New Roman"/>
                <w:kern w:val="0"/>
                <w:sz w:val="18"/>
                <w:szCs w:val="18"/>
              </w:rPr>
              <w:t>2015/7/30</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新生通報完成日期：</w:t>
            </w:r>
            <w:r w:rsidRPr="00B4025A">
              <w:rPr>
                <w:rFonts w:ascii="Times New Roman" w:eastAsia="標楷體" w:hAnsi="Times New Roman" w:cs="Times New Roman"/>
                <w:kern w:val="0"/>
                <w:sz w:val="18"/>
                <w:szCs w:val="18"/>
              </w:rPr>
              <w:t>2015/8/20</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新生通報完成人數：</w:t>
            </w:r>
            <w:r w:rsidRPr="00B4025A">
              <w:rPr>
                <w:rFonts w:ascii="Times New Roman" w:eastAsia="標楷體" w:hAnsi="Times New Roman" w:cs="Times New Roman"/>
                <w:kern w:val="0"/>
                <w:sz w:val="18"/>
                <w:szCs w:val="18"/>
              </w:rPr>
              <w:t>4</w:t>
            </w:r>
            <w:r w:rsidRPr="00B4025A">
              <w:rPr>
                <w:rFonts w:ascii="Times New Roman" w:eastAsia="標楷體" w:hAnsi="Times New Roman" w:cs="Times New Roman"/>
                <w:kern w:val="0"/>
                <w:sz w:val="18"/>
                <w:szCs w:val="18"/>
              </w:rPr>
              <w:t>人</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新生學生數：</w:t>
            </w:r>
            <w:r w:rsidRPr="00B4025A">
              <w:rPr>
                <w:rFonts w:ascii="Times New Roman" w:eastAsia="標楷體" w:hAnsi="Times New Roman" w:cs="Times New Roman"/>
                <w:kern w:val="0"/>
                <w:sz w:val="18"/>
                <w:szCs w:val="18"/>
              </w:rPr>
              <w:t>4</w:t>
            </w:r>
            <w:r w:rsidRPr="00B4025A">
              <w:rPr>
                <w:rFonts w:ascii="Times New Roman" w:eastAsia="標楷體" w:hAnsi="Times New Roman" w:cs="Times New Roman"/>
                <w:kern w:val="0"/>
                <w:sz w:val="18"/>
                <w:szCs w:val="18"/>
              </w:rPr>
              <w:t>人</w:t>
            </w:r>
          </w:p>
        </w:tc>
        <w:tc>
          <w:tcPr>
            <w:tcW w:w="32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73D" w:rsidRPr="00B4025A" w:rsidRDefault="00D9473D" w:rsidP="008C2719">
            <w:pPr>
              <w:widowControl/>
              <w:ind w:left="180" w:hangingChars="100" w:hanging="180"/>
              <w:jc w:val="both"/>
              <w:rPr>
                <w:rFonts w:ascii="Times New Roman" w:eastAsia="標楷體" w:hAnsi="Times New Roman" w:cs="Times New Roman"/>
                <w:b/>
                <w:kern w:val="0"/>
                <w:sz w:val="18"/>
                <w:szCs w:val="18"/>
              </w:rPr>
            </w:pPr>
            <w:r w:rsidRPr="00B4025A">
              <w:rPr>
                <w:rFonts w:ascii="新細明體" w:hAnsi="新細明體" w:cs="新細明體" w:hint="eastAsia"/>
                <w:b/>
                <w:kern w:val="0"/>
                <w:sz w:val="18"/>
                <w:szCs w:val="18"/>
              </w:rPr>
              <w:t>※</w:t>
            </w:r>
            <w:r w:rsidRPr="00B4025A">
              <w:rPr>
                <w:rFonts w:ascii="Times New Roman" w:eastAsia="標楷體" w:hAnsi="Times New Roman" w:cs="Times New Roman"/>
                <w:b/>
                <w:kern w:val="0"/>
                <w:sz w:val="18"/>
                <w:szCs w:val="18"/>
              </w:rPr>
              <w:t>新生係指本市經鑑定安置通過之特殊教育學生。</w:t>
            </w:r>
          </w:p>
          <w:p w:rsidR="00D9473D" w:rsidRPr="00B4025A" w:rsidRDefault="00D9473D" w:rsidP="008C2719">
            <w:pPr>
              <w:widowControl/>
              <w:jc w:val="both"/>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例：全校舊生年級升級作業已於</w:t>
            </w:r>
            <w:r w:rsidRPr="00B4025A">
              <w:rPr>
                <w:rFonts w:ascii="Times New Roman" w:eastAsia="標楷體" w:hAnsi="Times New Roman" w:cs="Times New Roman"/>
                <w:kern w:val="0"/>
                <w:sz w:val="18"/>
                <w:szCs w:val="18"/>
              </w:rPr>
              <w:t>2015/7/30</w:t>
            </w:r>
            <w:r w:rsidRPr="00B4025A">
              <w:rPr>
                <w:rFonts w:ascii="Times New Roman" w:eastAsia="標楷體" w:hAnsi="Times New Roman" w:cs="Times New Roman"/>
                <w:kern w:val="0"/>
                <w:sz w:val="18"/>
                <w:szCs w:val="18"/>
              </w:rPr>
              <w:t>完成，共有</w:t>
            </w:r>
            <w:r w:rsidRPr="00B4025A">
              <w:rPr>
                <w:rFonts w:ascii="Times New Roman" w:eastAsia="標楷體" w:hAnsi="Times New Roman" w:cs="Times New Roman"/>
                <w:kern w:val="0"/>
                <w:sz w:val="18"/>
                <w:szCs w:val="18"/>
              </w:rPr>
              <w:t>4</w:t>
            </w:r>
            <w:r w:rsidRPr="00B4025A">
              <w:rPr>
                <w:rFonts w:ascii="Times New Roman" w:eastAsia="標楷體" w:hAnsi="Times New Roman" w:cs="Times New Roman"/>
                <w:kern w:val="0"/>
                <w:sz w:val="18"/>
                <w:szCs w:val="18"/>
              </w:rPr>
              <w:t>位新生。</w:t>
            </w:r>
          </w:p>
        </w:tc>
      </w:tr>
      <w:tr w:rsidR="00D9473D" w:rsidRPr="00B4025A" w:rsidTr="00EA04CF">
        <w:trPr>
          <w:tblCellSpacing w:w="0" w:type="dxa"/>
          <w:jc w:val="center"/>
        </w:trPr>
        <w:tc>
          <w:tcPr>
            <w:tcW w:w="3556" w:type="dxa"/>
            <w:tcBorders>
              <w:top w:val="outset" w:sz="6" w:space="0" w:color="auto"/>
              <w:left w:val="outset" w:sz="6" w:space="0" w:color="auto"/>
              <w:bottom w:val="outset" w:sz="6" w:space="0" w:color="auto"/>
              <w:right w:val="outset" w:sz="6" w:space="0" w:color="auto"/>
            </w:tcBorders>
            <w:shd w:val="clear" w:color="auto" w:fill="F2F0F0"/>
            <w:tcMar>
              <w:top w:w="15" w:type="dxa"/>
              <w:left w:w="15" w:type="dxa"/>
              <w:bottom w:w="15" w:type="dxa"/>
              <w:right w:w="15" w:type="dxa"/>
            </w:tcMar>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5.</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視障用書申請</w:t>
            </w:r>
            <w:r w:rsidRPr="00B4025A">
              <w:rPr>
                <w:rFonts w:ascii="Times New Roman" w:eastAsia="標楷體" w:hAnsi="Times New Roman" w:cs="Times New Roman"/>
                <w:kern w:val="0"/>
                <w:sz w:val="18"/>
                <w:szCs w:val="18"/>
              </w:rPr>
              <w:t>/</w:t>
            </w:r>
            <w:r w:rsidRPr="00B4025A">
              <w:rPr>
                <w:rFonts w:ascii="Times New Roman" w:eastAsia="標楷體" w:hAnsi="Times New Roman" w:cs="Times New Roman"/>
                <w:kern w:val="0"/>
                <w:sz w:val="18"/>
                <w:szCs w:val="18"/>
              </w:rPr>
              <w:t>未到書檢核</w:t>
            </w:r>
            <w:r w:rsidRPr="00B4025A">
              <w:rPr>
                <w:rFonts w:ascii="Times New Roman" w:eastAsia="標楷體" w:hAnsi="Times New Roman" w:cs="Times New Roman"/>
                <w:kern w:val="0"/>
                <w:sz w:val="18"/>
                <w:szCs w:val="18"/>
              </w:rPr>
              <w:t xml:space="preserve"> </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（國教階段）</w:t>
            </w:r>
          </w:p>
        </w:tc>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上學期本校完成申請日期：</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截至開學未到書冊數：</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下學期本校完成申請日期：</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截至開學未到書冊數</w:t>
            </w:r>
          </w:p>
        </w:tc>
        <w:tc>
          <w:tcPr>
            <w:tcW w:w="32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73D" w:rsidRPr="00B4025A" w:rsidRDefault="00D9473D" w:rsidP="008C2719">
            <w:pPr>
              <w:widowControl/>
              <w:ind w:left="180" w:hangingChars="100" w:hanging="180"/>
              <w:jc w:val="both"/>
              <w:rPr>
                <w:rFonts w:ascii="Times New Roman" w:eastAsia="標楷體" w:hAnsi="Times New Roman" w:cs="Times New Roman"/>
                <w:b/>
                <w:kern w:val="0"/>
                <w:sz w:val="18"/>
                <w:szCs w:val="18"/>
              </w:rPr>
            </w:pPr>
            <w:r w:rsidRPr="00B4025A">
              <w:rPr>
                <w:rFonts w:ascii="新細明體" w:hAnsi="新細明體" w:cs="新細明體" w:hint="eastAsia"/>
                <w:b/>
                <w:kern w:val="0"/>
                <w:sz w:val="18"/>
                <w:szCs w:val="18"/>
              </w:rPr>
              <w:t>※</w:t>
            </w:r>
            <w:r w:rsidRPr="00B4025A">
              <w:rPr>
                <w:rFonts w:ascii="Times New Roman" w:eastAsia="標楷體" w:hAnsi="Times New Roman" w:cs="Times New Roman"/>
                <w:b/>
                <w:kern w:val="0"/>
                <w:sz w:val="18"/>
                <w:szCs w:val="18"/>
              </w:rPr>
              <w:t>有申請之學校，請按時填寫日期；無申請之學校，請加註無申請需求。</w:t>
            </w:r>
          </w:p>
          <w:p w:rsidR="00D9473D" w:rsidRPr="00B4025A" w:rsidRDefault="00D9473D" w:rsidP="008C2719">
            <w:pPr>
              <w:widowControl/>
              <w:jc w:val="both"/>
              <w:rPr>
                <w:rFonts w:ascii="Times New Roman" w:eastAsia="標楷體" w:hAnsi="Times New Roman" w:cs="Times New Roman"/>
                <w:sz w:val="18"/>
                <w:szCs w:val="18"/>
              </w:rPr>
            </w:pPr>
            <w:r w:rsidRPr="00B4025A">
              <w:rPr>
                <w:rFonts w:ascii="Times New Roman" w:eastAsia="標楷體" w:hAnsi="Times New Roman" w:cs="Times New Roman"/>
                <w:sz w:val="18"/>
                <w:szCs w:val="18"/>
              </w:rPr>
              <w:t>例：上學期沒有申請視障用書；下學期沒有申請視障用書。</w:t>
            </w:r>
          </w:p>
          <w:p w:rsidR="00DD46A6" w:rsidRPr="00B4025A" w:rsidRDefault="00DD46A6" w:rsidP="008C2719">
            <w:pPr>
              <w:widowControl/>
              <w:jc w:val="both"/>
              <w:rPr>
                <w:rFonts w:ascii="Times New Roman" w:eastAsia="標楷體" w:hAnsi="Times New Roman" w:cs="Times New Roman"/>
                <w:kern w:val="0"/>
                <w:sz w:val="18"/>
                <w:szCs w:val="18"/>
              </w:rPr>
            </w:pPr>
          </w:p>
        </w:tc>
      </w:tr>
      <w:tr w:rsidR="00D9473D" w:rsidRPr="00B4025A" w:rsidTr="00EA04CF">
        <w:trPr>
          <w:tblCellSpacing w:w="0" w:type="dxa"/>
          <w:jc w:val="center"/>
        </w:trPr>
        <w:tc>
          <w:tcPr>
            <w:tcW w:w="3556" w:type="dxa"/>
            <w:tcBorders>
              <w:top w:val="outset" w:sz="6" w:space="0" w:color="auto"/>
              <w:left w:val="outset" w:sz="6" w:space="0" w:color="auto"/>
              <w:bottom w:val="outset" w:sz="6" w:space="0" w:color="auto"/>
              <w:right w:val="outset" w:sz="6" w:space="0" w:color="auto"/>
            </w:tcBorders>
            <w:shd w:val="clear" w:color="auto" w:fill="F2F0F0"/>
            <w:tcMar>
              <w:top w:w="15" w:type="dxa"/>
              <w:left w:w="15" w:type="dxa"/>
              <w:bottom w:w="15" w:type="dxa"/>
              <w:right w:w="15" w:type="dxa"/>
            </w:tcMar>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lastRenderedPageBreak/>
              <w:t>6.</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依據特教學生學習起點行為及優勢能力來進行課程規劃、課程調整。（資源教室指編制或減授時數教師固定課表實施，補救教學非上述之輔導課程）</w:t>
            </w:r>
          </w:p>
        </w:tc>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4750" w:type="pct"/>
              <w:jc w:val="center"/>
              <w:tblCellSpacing w:w="0" w:type="dxa"/>
              <w:tblCellMar>
                <w:top w:w="30" w:type="dxa"/>
                <w:left w:w="30" w:type="dxa"/>
                <w:bottom w:w="30" w:type="dxa"/>
                <w:right w:w="30" w:type="dxa"/>
              </w:tblCellMar>
              <w:tblLook w:val="04A0" w:firstRow="1" w:lastRow="0" w:firstColumn="1" w:lastColumn="0" w:noHBand="0" w:noVBand="1"/>
            </w:tblPr>
            <w:tblGrid>
              <w:gridCol w:w="3175"/>
            </w:tblGrid>
            <w:tr w:rsidR="00D9473D" w:rsidRPr="00B4025A" w:rsidTr="008C2719">
              <w:trPr>
                <w:tblCellSpacing w:w="0" w:type="dxa"/>
                <w:jc w:val="center"/>
              </w:trPr>
              <w:tc>
                <w:tcPr>
                  <w:tcW w:w="0" w:type="auto"/>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軍護術科免修</w:t>
                  </w:r>
                  <w:r w:rsidRPr="00B4025A">
                    <w:rPr>
                      <w:rFonts w:ascii="Times New Roman" w:eastAsia="標楷體" w:hAnsi="Times New Roman" w:cs="Times New Roman"/>
                      <w:kern w:val="0"/>
                      <w:sz w:val="18"/>
                      <w:szCs w:val="18"/>
                      <w:u w:val="single"/>
                    </w:rPr>
                    <w:t xml:space="preserve">  </w:t>
                  </w:r>
                  <w:r w:rsidRPr="00B4025A">
                    <w:rPr>
                      <w:rFonts w:ascii="Times New Roman" w:eastAsia="標楷體" w:hAnsi="Times New Roman" w:cs="Times New Roman"/>
                      <w:kern w:val="0"/>
                      <w:sz w:val="18"/>
                      <w:szCs w:val="18"/>
                    </w:rPr>
                    <w:t>人（高級中等學校填寫）</w:t>
                  </w:r>
                </w:p>
              </w:tc>
            </w:tr>
            <w:tr w:rsidR="00D9473D" w:rsidRPr="00B4025A" w:rsidTr="008C2719">
              <w:trPr>
                <w:tblCellSpacing w:w="0" w:type="dxa"/>
                <w:jc w:val="center"/>
              </w:trPr>
              <w:tc>
                <w:tcPr>
                  <w:tcW w:w="0" w:type="auto"/>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適應體育</w:t>
                  </w:r>
                  <w:r w:rsidRPr="00B4025A">
                    <w:rPr>
                      <w:rFonts w:ascii="Times New Roman" w:eastAsia="標楷體" w:hAnsi="Times New Roman" w:cs="Times New Roman"/>
                      <w:kern w:val="0"/>
                      <w:sz w:val="18"/>
                      <w:szCs w:val="18"/>
                    </w:rPr>
                    <w:t>2</w:t>
                  </w:r>
                  <w:r w:rsidRPr="00B4025A">
                    <w:rPr>
                      <w:rFonts w:ascii="Times New Roman" w:eastAsia="標楷體" w:hAnsi="Times New Roman" w:cs="Times New Roman"/>
                      <w:kern w:val="0"/>
                      <w:sz w:val="18"/>
                      <w:szCs w:val="18"/>
                    </w:rPr>
                    <w:t>人</w:t>
                  </w:r>
                </w:p>
              </w:tc>
            </w:tr>
            <w:tr w:rsidR="00D9473D" w:rsidRPr="00B4025A" w:rsidTr="008C2719">
              <w:trPr>
                <w:tblCellSpacing w:w="0" w:type="dxa"/>
                <w:jc w:val="center"/>
              </w:trPr>
              <w:tc>
                <w:tcPr>
                  <w:tcW w:w="0" w:type="auto"/>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補救教學</w:t>
                  </w:r>
                  <w:r w:rsidRPr="00B4025A">
                    <w:rPr>
                      <w:rFonts w:ascii="Times New Roman" w:eastAsia="標楷體" w:hAnsi="Times New Roman" w:cs="Times New Roman"/>
                      <w:kern w:val="0"/>
                      <w:sz w:val="18"/>
                      <w:szCs w:val="18"/>
                    </w:rPr>
                    <w:t>2</w:t>
                  </w:r>
                  <w:r w:rsidRPr="00B4025A">
                    <w:rPr>
                      <w:rFonts w:ascii="Times New Roman" w:eastAsia="標楷體" w:hAnsi="Times New Roman" w:cs="Times New Roman"/>
                      <w:kern w:val="0"/>
                      <w:sz w:val="18"/>
                      <w:szCs w:val="18"/>
                    </w:rPr>
                    <w:t>科</w:t>
                  </w:r>
                  <w:r w:rsidRPr="00B4025A">
                    <w:rPr>
                      <w:rFonts w:ascii="Times New Roman" w:eastAsia="標楷體" w:hAnsi="Times New Roman" w:cs="Times New Roman"/>
                      <w:kern w:val="0"/>
                      <w:sz w:val="18"/>
                      <w:szCs w:val="18"/>
                    </w:rPr>
                    <w:t xml:space="preserve"> 4</w:t>
                  </w:r>
                  <w:r w:rsidRPr="00B4025A">
                    <w:rPr>
                      <w:rFonts w:ascii="Times New Roman" w:eastAsia="標楷體" w:hAnsi="Times New Roman" w:cs="Times New Roman"/>
                      <w:kern w:val="0"/>
                      <w:sz w:val="18"/>
                      <w:szCs w:val="18"/>
                    </w:rPr>
                    <w:t>人</w:t>
                  </w:r>
                  <w:r w:rsidRPr="00B4025A">
                    <w:rPr>
                      <w:rFonts w:ascii="Times New Roman" w:eastAsia="標楷體" w:hAnsi="Times New Roman" w:cs="Times New Roman"/>
                      <w:kern w:val="0"/>
                      <w:sz w:val="18"/>
                      <w:szCs w:val="18"/>
                    </w:rPr>
                    <w:t xml:space="preserve"> 40</w:t>
                  </w:r>
                  <w:r w:rsidRPr="00B4025A">
                    <w:rPr>
                      <w:rFonts w:ascii="Times New Roman" w:eastAsia="標楷體" w:hAnsi="Times New Roman" w:cs="Times New Roman"/>
                      <w:kern w:val="0"/>
                      <w:sz w:val="18"/>
                      <w:szCs w:val="18"/>
                    </w:rPr>
                    <w:t>節</w:t>
                  </w:r>
                </w:p>
              </w:tc>
            </w:tr>
            <w:tr w:rsidR="00D9473D" w:rsidRPr="00B4025A" w:rsidTr="008C2719">
              <w:trPr>
                <w:tblCellSpacing w:w="0" w:type="dxa"/>
                <w:jc w:val="center"/>
              </w:trPr>
              <w:tc>
                <w:tcPr>
                  <w:tcW w:w="0" w:type="auto"/>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資源教室</w:t>
                  </w:r>
                  <w:r w:rsidRPr="00B4025A">
                    <w:rPr>
                      <w:rFonts w:ascii="Times New Roman" w:eastAsia="標楷體" w:hAnsi="Times New Roman" w:cs="Times New Roman"/>
                      <w:kern w:val="0"/>
                      <w:sz w:val="18"/>
                      <w:szCs w:val="18"/>
                    </w:rPr>
                    <w:t>3</w:t>
                  </w:r>
                  <w:r w:rsidRPr="00B4025A">
                    <w:rPr>
                      <w:rFonts w:ascii="Times New Roman" w:eastAsia="標楷體" w:hAnsi="Times New Roman" w:cs="Times New Roman"/>
                      <w:kern w:val="0"/>
                      <w:sz w:val="18"/>
                      <w:szCs w:val="18"/>
                    </w:rPr>
                    <w:t>科</w:t>
                  </w:r>
                  <w:r w:rsidRPr="00B4025A">
                    <w:rPr>
                      <w:rFonts w:ascii="Times New Roman" w:eastAsia="標楷體" w:hAnsi="Times New Roman" w:cs="Times New Roman"/>
                      <w:kern w:val="0"/>
                      <w:sz w:val="18"/>
                      <w:szCs w:val="18"/>
                    </w:rPr>
                    <w:t xml:space="preserve"> 15</w:t>
                  </w:r>
                  <w:r w:rsidRPr="00B4025A">
                    <w:rPr>
                      <w:rFonts w:ascii="Times New Roman" w:eastAsia="標楷體" w:hAnsi="Times New Roman" w:cs="Times New Roman"/>
                      <w:kern w:val="0"/>
                      <w:sz w:val="18"/>
                      <w:szCs w:val="18"/>
                    </w:rPr>
                    <w:t>人</w:t>
                  </w:r>
                  <w:r w:rsidRPr="00B4025A">
                    <w:rPr>
                      <w:rFonts w:ascii="Times New Roman" w:eastAsia="標楷體" w:hAnsi="Times New Roman" w:cs="Times New Roman"/>
                      <w:kern w:val="0"/>
                      <w:sz w:val="18"/>
                      <w:szCs w:val="18"/>
                    </w:rPr>
                    <w:t xml:space="preserve"> 124</w:t>
                  </w:r>
                  <w:r w:rsidRPr="00B4025A">
                    <w:rPr>
                      <w:rFonts w:ascii="Times New Roman" w:eastAsia="標楷體" w:hAnsi="Times New Roman" w:cs="Times New Roman"/>
                      <w:kern w:val="0"/>
                      <w:sz w:val="18"/>
                      <w:szCs w:val="18"/>
                    </w:rPr>
                    <w:t>節</w:t>
                  </w:r>
                </w:p>
              </w:tc>
            </w:tr>
            <w:tr w:rsidR="00D9473D" w:rsidRPr="00B4025A" w:rsidTr="008C2719">
              <w:trPr>
                <w:tblCellSpacing w:w="0" w:type="dxa"/>
                <w:jc w:val="center"/>
              </w:trPr>
              <w:tc>
                <w:tcPr>
                  <w:tcW w:w="0" w:type="auto"/>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其他彈性作法：</w:t>
                  </w:r>
                </w:p>
              </w:tc>
            </w:tr>
            <w:tr w:rsidR="00D9473D" w:rsidRPr="00B4025A" w:rsidTr="008C2719">
              <w:trPr>
                <w:tblCellSpacing w:w="0" w:type="dxa"/>
                <w:jc w:val="center"/>
              </w:trPr>
              <w:tc>
                <w:tcPr>
                  <w:tcW w:w="0" w:type="auto"/>
                  <w:vAlign w:val="center"/>
                  <w:hideMark/>
                </w:tcPr>
                <w:p w:rsidR="00D9473D" w:rsidRPr="00B4025A" w:rsidRDefault="00D9473D" w:rsidP="008C2719">
                  <w:pPr>
                    <w:widowControl/>
                    <w:rPr>
                      <w:rFonts w:ascii="Times New Roman" w:eastAsia="標楷體" w:hAnsi="Times New Roman" w:cs="Times New Roman"/>
                      <w:kern w:val="0"/>
                      <w:sz w:val="20"/>
                      <w:szCs w:val="20"/>
                    </w:rPr>
                  </w:pPr>
                </w:p>
              </w:tc>
            </w:tr>
          </w:tbl>
          <w:p w:rsidR="00D9473D" w:rsidRPr="00B4025A" w:rsidRDefault="00D9473D" w:rsidP="008C2719">
            <w:pPr>
              <w:widowControl/>
              <w:jc w:val="center"/>
              <w:rPr>
                <w:rFonts w:ascii="Times New Roman" w:eastAsia="標楷體" w:hAnsi="Times New Roman" w:cs="Times New Roman"/>
                <w:kern w:val="0"/>
                <w:sz w:val="20"/>
                <w:szCs w:val="20"/>
              </w:rPr>
            </w:pPr>
          </w:p>
        </w:tc>
        <w:tc>
          <w:tcPr>
            <w:tcW w:w="32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73D" w:rsidRPr="00B4025A" w:rsidRDefault="00D9473D" w:rsidP="008C2719">
            <w:pPr>
              <w:widowControl/>
              <w:rPr>
                <w:rFonts w:ascii="Times New Roman" w:eastAsia="標楷體" w:hAnsi="Times New Roman" w:cs="Times New Roman"/>
                <w:b/>
                <w:kern w:val="0"/>
                <w:sz w:val="18"/>
                <w:szCs w:val="18"/>
              </w:rPr>
            </w:pPr>
            <w:r w:rsidRPr="00B4025A">
              <w:rPr>
                <w:rFonts w:ascii="新細明體" w:hAnsi="新細明體" w:cs="新細明體" w:hint="eastAsia"/>
                <w:b/>
                <w:kern w:val="0"/>
                <w:sz w:val="18"/>
                <w:szCs w:val="18"/>
              </w:rPr>
              <w:t>※</w:t>
            </w:r>
            <w:r w:rsidRPr="00B4025A">
              <w:rPr>
                <w:rFonts w:ascii="Times New Roman" w:eastAsia="標楷體" w:hAnsi="Times New Roman" w:cs="Times New Roman"/>
                <w:b/>
                <w:kern w:val="0"/>
                <w:sz w:val="18"/>
                <w:szCs w:val="18"/>
              </w:rPr>
              <w:t>請詳實填寫科數、人數、節數。</w:t>
            </w:r>
          </w:p>
          <w:p w:rsidR="00D9473D" w:rsidRPr="00B4025A" w:rsidRDefault="00D9473D" w:rsidP="008C2719">
            <w:pPr>
              <w:widowControl/>
              <w:jc w:val="both"/>
              <w:rPr>
                <w:rFonts w:ascii="Times New Roman" w:eastAsia="標楷體" w:hAnsi="Times New Roman" w:cs="Times New Roman"/>
                <w:kern w:val="0"/>
                <w:sz w:val="16"/>
                <w:szCs w:val="18"/>
              </w:rPr>
            </w:pPr>
            <w:r w:rsidRPr="00B4025A">
              <w:rPr>
                <w:rFonts w:ascii="Times New Roman" w:eastAsia="標楷體" w:hAnsi="Times New Roman" w:cs="Times New Roman"/>
                <w:kern w:val="0"/>
                <w:sz w:val="16"/>
                <w:szCs w:val="18"/>
              </w:rPr>
              <w:t>例：校內因應肢體障礙及視覺障礙調整體育課上課方式，共</w:t>
            </w:r>
            <w:r w:rsidRPr="00B4025A">
              <w:rPr>
                <w:rFonts w:ascii="Times New Roman" w:eastAsia="標楷體" w:hAnsi="Times New Roman" w:cs="Times New Roman"/>
                <w:kern w:val="0"/>
                <w:sz w:val="16"/>
                <w:szCs w:val="18"/>
              </w:rPr>
              <w:t>2</w:t>
            </w:r>
            <w:r w:rsidRPr="00B4025A">
              <w:rPr>
                <w:rFonts w:ascii="Times New Roman" w:eastAsia="標楷體" w:hAnsi="Times New Roman" w:cs="Times New Roman"/>
                <w:kern w:val="0"/>
                <w:sz w:val="16"/>
                <w:szCs w:val="18"/>
              </w:rPr>
              <w:t>人。補救教學以國語、數學</w:t>
            </w:r>
            <w:r w:rsidRPr="00B4025A">
              <w:rPr>
                <w:rFonts w:ascii="Times New Roman" w:eastAsia="標楷體" w:hAnsi="Times New Roman" w:cs="Times New Roman"/>
                <w:kern w:val="0"/>
                <w:sz w:val="16"/>
                <w:szCs w:val="18"/>
              </w:rPr>
              <w:t>2</w:t>
            </w:r>
            <w:r w:rsidRPr="00B4025A">
              <w:rPr>
                <w:rFonts w:ascii="Times New Roman" w:eastAsia="標楷體" w:hAnsi="Times New Roman" w:cs="Times New Roman"/>
                <w:kern w:val="0"/>
                <w:sz w:val="16"/>
                <w:szCs w:val="18"/>
              </w:rPr>
              <w:t>科為主，有</w:t>
            </w:r>
            <w:r w:rsidRPr="00B4025A">
              <w:rPr>
                <w:rFonts w:ascii="Times New Roman" w:eastAsia="標楷體" w:hAnsi="Times New Roman" w:cs="Times New Roman"/>
                <w:kern w:val="0"/>
                <w:sz w:val="16"/>
                <w:szCs w:val="18"/>
              </w:rPr>
              <w:t>4</w:t>
            </w:r>
            <w:r w:rsidRPr="00B4025A">
              <w:rPr>
                <w:rFonts w:ascii="Times New Roman" w:eastAsia="標楷體" w:hAnsi="Times New Roman" w:cs="Times New Roman"/>
                <w:kern w:val="0"/>
                <w:sz w:val="16"/>
                <w:szCs w:val="18"/>
              </w:rPr>
              <w:t>位學生參與，總共</w:t>
            </w:r>
            <w:r w:rsidRPr="00B4025A">
              <w:rPr>
                <w:rFonts w:ascii="Times New Roman" w:eastAsia="標楷體" w:hAnsi="Times New Roman" w:cs="Times New Roman"/>
                <w:kern w:val="0"/>
                <w:sz w:val="16"/>
                <w:szCs w:val="18"/>
              </w:rPr>
              <w:t>40</w:t>
            </w:r>
            <w:r w:rsidRPr="00B4025A">
              <w:rPr>
                <w:rFonts w:ascii="Times New Roman" w:eastAsia="標楷體" w:hAnsi="Times New Roman" w:cs="Times New Roman"/>
                <w:kern w:val="0"/>
                <w:sz w:val="16"/>
                <w:szCs w:val="18"/>
              </w:rPr>
              <w:t>節。資源教室開設國語、數學、特殊需求等</w:t>
            </w:r>
            <w:r w:rsidRPr="00B4025A">
              <w:rPr>
                <w:rFonts w:ascii="Times New Roman" w:eastAsia="標楷體" w:hAnsi="Times New Roman" w:cs="Times New Roman"/>
                <w:kern w:val="0"/>
                <w:sz w:val="16"/>
                <w:szCs w:val="18"/>
              </w:rPr>
              <w:t>3</w:t>
            </w:r>
            <w:r w:rsidRPr="00B4025A">
              <w:rPr>
                <w:rFonts w:ascii="Times New Roman" w:eastAsia="標楷體" w:hAnsi="Times New Roman" w:cs="Times New Roman"/>
                <w:kern w:val="0"/>
                <w:sz w:val="16"/>
                <w:szCs w:val="18"/>
              </w:rPr>
              <w:t>科，服務學生</w:t>
            </w:r>
            <w:r w:rsidRPr="00B4025A">
              <w:rPr>
                <w:rFonts w:ascii="Times New Roman" w:eastAsia="標楷體" w:hAnsi="Times New Roman" w:cs="Times New Roman"/>
                <w:kern w:val="0"/>
                <w:sz w:val="16"/>
                <w:szCs w:val="18"/>
              </w:rPr>
              <w:t>15</w:t>
            </w:r>
            <w:r w:rsidRPr="00B4025A">
              <w:rPr>
                <w:rFonts w:ascii="Times New Roman" w:eastAsia="標楷體" w:hAnsi="Times New Roman" w:cs="Times New Roman"/>
                <w:kern w:val="0"/>
                <w:sz w:val="16"/>
                <w:szCs w:val="18"/>
              </w:rPr>
              <w:t>人，共計</w:t>
            </w:r>
            <w:r w:rsidRPr="00B4025A">
              <w:rPr>
                <w:rFonts w:ascii="Times New Roman" w:eastAsia="標楷體" w:hAnsi="Times New Roman" w:cs="Times New Roman"/>
                <w:kern w:val="0"/>
                <w:sz w:val="16"/>
                <w:szCs w:val="18"/>
              </w:rPr>
              <w:t>124</w:t>
            </w:r>
            <w:r w:rsidRPr="00B4025A">
              <w:rPr>
                <w:rFonts w:ascii="Times New Roman" w:eastAsia="標楷體" w:hAnsi="Times New Roman" w:cs="Times New Roman"/>
                <w:kern w:val="0"/>
                <w:sz w:val="16"/>
                <w:szCs w:val="18"/>
              </w:rPr>
              <w:t>節。</w:t>
            </w:r>
          </w:p>
          <w:p w:rsidR="008B6EC1" w:rsidRPr="00B4025A" w:rsidRDefault="008B6EC1" w:rsidP="008C2719">
            <w:pPr>
              <w:widowControl/>
              <w:jc w:val="both"/>
              <w:rPr>
                <w:rFonts w:ascii="Times New Roman" w:eastAsia="標楷體" w:hAnsi="Times New Roman" w:cs="Times New Roman"/>
                <w:kern w:val="0"/>
                <w:sz w:val="18"/>
                <w:szCs w:val="18"/>
              </w:rPr>
            </w:pPr>
          </w:p>
          <w:p w:rsidR="008B6EC1" w:rsidRPr="00B4025A" w:rsidRDefault="008B6EC1" w:rsidP="008C2719">
            <w:pPr>
              <w:widowControl/>
              <w:jc w:val="both"/>
              <w:rPr>
                <w:rFonts w:ascii="Times New Roman" w:eastAsia="標楷體" w:hAnsi="Times New Roman" w:cs="Times New Roman"/>
                <w:kern w:val="0"/>
                <w:sz w:val="18"/>
                <w:szCs w:val="18"/>
              </w:rPr>
            </w:pPr>
          </w:p>
        </w:tc>
      </w:tr>
      <w:tr w:rsidR="00D9473D" w:rsidRPr="00B4025A" w:rsidTr="00EA04CF">
        <w:trPr>
          <w:tblCellSpacing w:w="0" w:type="dxa"/>
          <w:jc w:val="center"/>
        </w:trPr>
        <w:tc>
          <w:tcPr>
            <w:tcW w:w="3556" w:type="dxa"/>
            <w:tcBorders>
              <w:top w:val="outset" w:sz="6" w:space="0" w:color="auto"/>
              <w:left w:val="outset" w:sz="6" w:space="0" w:color="auto"/>
              <w:bottom w:val="outset" w:sz="6" w:space="0" w:color="auto"/>
              <w:right w:val="outset" w:sz="6" w:space="0" w:color="auto"/>
            </w:tcBorders>
            <w:shd w:val="clear" w:color="auto" w:fill="F2F0F0"/>
            <w:tcMar>
              <w:top w:w="15" w:type="dxa"/>
              <w:left w:w="15" w:type="dxa"/>
              <w:bottom w:w="15" w:type="dxa"/>
              <w:right w:w="15" w:type="dxa"/>
            </w:tcMar>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7.</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教師教材準備能兼顧特教學生之不同需求</w:t>
            </w:r>
          </w:p>
        </w:tc>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4750" w:type="pct"/>
              <w:jc w:val="center"/>
              <w:tblCellSpacing w:w="0" w:type="dxa"/>
              <w:tblCellMar>
                <w:top w:w="30" w:type="dxa"/>
                <w:left w:w="30" w:type="dxa"/>
                <w:bottom w:w="30" w:type="dxa"/>
                <w:right w:w="30" w:type="dxa"/>
              </w:tblCellMar>
              <w:tblLook w:val="04A0" w:firstRow="1" w:lastRow="0" w:firstColumn="1" w:lastColumn="0" w:noHBand="0" w:noVBand="1"/>
            </w:tblPr>
            <w:tblGrid>
              <w:gridCol w:w="3175"/>
            </w:tblGrid>
            <w:tr w:rsidR="00D9473D" w:rsidRPr="00B4025A" w:rsidTr="008C2719">
              <w:trPr>
                <w:tblCellSpacing w:w="0" w:type="dxa"/>
                <w:jc w:val="center"/>
              </w:trPr>
              <w:tc>
                <w:tcPr>
                  <w:tcW w:w="0" w:type="auto"/>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補充教材</w:t>
                  </w:r>
                  <w:r w:rsidRPr="00B4025A">
                    <w:rPr>
                      <w:rFonts w:ascii="Times New Roman" w:eastAsia="標楷體" w:hAnsi="Times New Roman" w:cs="Times New Roman"/>
                      <w:kern w:val="0"/>
                      <w:sz w:val="18"/>
                      <w:szCs w:val="18"/>
                    </w:rPr>
                    <w:t>2</w:t>
                  </w:r>
                  <w:r w:rsidRPr="00B4025A">
                    <w:rPr>
                      <w:rFonts w:ascii="Times New Roman" w:eastAsia="標楷體" w:hAnsi="Times New Roman" w:cs="Times New Roman"/>
                      <w:kern w:val="0"/>
                      <w:sz w:val="18"/>
                      <w:szCs w:val="18"/>
                    </w:rPr>
                    <w:t>科</w:t>
                  </w:r>
                  <w:r w:rsidRPr="00B4025A">
                    <w:rPr>
                      <w:rFonts w:ascii="Times New Roman" w:eastAsia="標楷體" w:hAnsi="Times New Roman" w:cs="Times New Roman"/>
                      <w:kern w:val="0"/>
                      <w:sz w:val="18"/>
                      <w:szCs w:val="18"/>
                    </w:rPr>
                    <w:t xml:space="preserve"> 20</w:t>
                  </w:r>
                  <w:r w:rsidRPr="00B4025A">
                    <w:rPr>
                      <w:rFonts w:ascii="Times New Roman" w:eastAsia="標楷體" w:hAnsi="Times New Roman" w:cs="Times New Roman"/>
                      <w:kern w:val="0"/>
                      <w:sz w:val="18"/>
                      <w:szCs w:val="18"/>
                    </w:rPr>
                    <w:t>人</w:t>
                  </w:r>
                </w:p>
              </w:tc>
            </w:tr>
            <w:tr w:rsidR="00D9473D" w:rsidRPr="00B4025A" w:rsidTr="008C2719">
              <w:trPr>
                <w:tblCellSpacing w:w="0" w:type="dxa"/>
                <w:jc w:val="center"/>
              </w:trPr>
              <w:tc>
                <w:tcPr>
                  <w:tcW w:w="0" w:type="auto"/>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自編教材</w:t>
                  </w:r>
                  <w:r w:rsidRPr="00B4025A">
                    <w:rPr>
                      <w:rFonts w:ascii="Times New Roman" w:eastAsia="標楷體" w:hAnsi="Times New Roman" w:cs="Times New Roman"/>
                      <w:kern w:val="0"/>
                      <w:sz w:val="18"/>
                      <w:szCs w:val="18"/>
                    </w:rPr>
                    <w:t>3</w:t>
                  </w:r>
                  <w:r w:rsidRPr="00B4025A">
                    <w:rPr>
                      <w:rFonts w:ascii="Times New Roman" w:eastAsia="標楷體" w:hAnsi="Times New Roman" w:cs="Times New Roman"/>
                      <w:kern w:val="0"/>
                      <w:sz w:val="18"/>
                      <w:szCs w:val="18"/>
                    </w:rPr>
                    <w:t>科</w:t>
                  </w:r>
                  <w:r w:rsidRPr="00B4025A">
                    <w:rPr>
                      <w:rFonts w:ascii="Times New Roman" w:eastAsia="標楷體" w:hAnsi="Times New Roman" w:cs="Times New Roman"/>
                      <w:kern w:val="0"/>
                      <w:sz w:val="18"/>
                      <w:szCs w:val="18"/>
                    </w:rPr>
                    <w:t xml:space="preserve"> 12</w:t>
                  </w:r>
                  <w:r w:rsidRPr="00B4025A">
                    <w:rPr>
                      <w:rFonts w:ascii="Times New Roman" w:eastAsia="標楷體" w:hAnsi="Times New Roman" w:cs="Times New Roman"/>
                      <w:kern w:val="0"/>
                      <w:sz w:val="18"/>
                      <w:szCs w:val="18"/>
                    </w:rPr>
                    <w:t>人</w:t>
                  </w:r>
                </w:p>
              </w:tc>
            </w:tr>
            <w:tr w:rsidR="00D9473D" w:rsidRPr="00B4025A" w:rsidTr="008C2719">
              <w:trPr>
                <w:tblCellSpacing w:w="0" w:type="dxa"/>
                <w:jc w:val="center"/>
              </w:trPr>
              <w:tc>
                <w:tcPr>
                  <w:tcW w:w="0" w:type="auto"/>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其他彈性作法：</w:t>
                  </w:r>
                </w:p>
              </w:tc>
            </w:tr>
            <w:tr w:rsidR="00D9473D" w:rsidRPr="00B4025A" w:rsidTr="008C2719">
              <w:trPr>
                <w:tblCellSpacing w:w="0" w:type="dxa"/>
                <w:jc w:val="center"/>
              </w:trPr>
              <w:tc>
                <w:tcPr>
                  <w:tcW w:w="0" w:type="auto"/>
                  <w:vAlign w:val="center"/>
                  <w:hideMark/>
                </w:tcPr>
                <w:p w:rsidR="00D9473D" w:rsidRPr="00B4025A" w:rsidRDefault="00D9473D" w:rsidP="008C2719">
                  <w:pPr>
                    <w:widowControl/>
                    <w:rPr>
                      <w:rFonts w:ascii="Times New Roman" w:eastAsia="標楷體" w:hAnsi="Times New Roman" w:cs="Times New Roman"/>
                      <w:kern w:val="0"/>
                      <w:sz w:val="20"/>
                      <w:szCs w:val="20"/>
                    </w:rPr>
                  </w:pPr>
                </w:p>
              </w:tc>
            </w:tr>
          </w:tbl>
          <w:p w:rsidR="00D9473D" w:rsidRPr="00B4025A" w:rsidRDefault="00D9473D" w:rsidP="008C2719">
            <w:pPr>
              <w:widowControl/>
              <w:rPr>
                <w:rFonts w:ascii="Times New Roman" w:eastAsia="標楷體" w:hAnsi="Times New Roman" w:cs="Times New Roman"/>
                <w:kern w:val="0"/>
                <w:sz w:val="18"/>
                <w:szCs w:val="18"/>
              </w:rPr>
            </w:pPr>
          </w:p>
        </w:tc>
        <w:tc>
          <w:tcPr>
            <w:tcW w:w="32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73D" w:rsidRPr="00B4025A" w:rsidRDefault="00D9473D" w:rsidP="008C2719">
            <w:pPr>
              <w:widowControl/>
              <w:rPr>
                <w:rFonts w:ascii="Times New Roman" w:eastAsia="標楷體" w:hAnsi="Times New Roman" w:cs="Times New Roman"/>
                <w:b/>
                <w:kern w:val="0"/>
                <w:sz w:val="18"/>
                <w:szCs w:val="18"/>
              </w:rPr>
            </w:pPr>
            <w:r w:rsidRPr="00B4025A">
              <w:rPr>
                <w:rFonts w:ascii="新細明體" w:hAnsi="新細明體" w:cs="新細明體" w:hint="eastAsia"/>
                <w:b/>
                <w:kern w:val="0"/>
                <w:sz w:val="18"/>
                <w:szCs w:val="18"/>
              </w:rPr>
              <w:t>※</w:t>
            </w:r>
            <w:r w:rsidRPr="00B4025A">
              <w:rPr>
                <w:rFonts w:ascii="Times New Roman" w:eastAsia="標楷體" w:hAnsi="Times New Roman" w:cs="Times New Roman"/>
                <w:b/>
                <w:kern w:val="0"/>
                <w:sz w:val="18"/>
                <w:szCs w:val="18"/>
              </w:rPr>
              <w:t>請詳實填寫科數、人數。</w:t>
            </w:r>
          </w:p>
          <w:p w:rsidR="00D9473D" w:rsidRPr="00B4025A" w:rsidRDefault="00D9473D" w:rsidP="008C2719">
            <w:pPr>
              <w:widowControl/>
              <w:jc w:val="both"/>
              <w:rPr>
                <w:rFonts w:ascii="Times New Roman" w:eastAsia="標楷體" w:hAnsi="Times New Roman" w:cs="Times New Roman"/>
                <w:sz w:val="18"/>
                <w:szCs w:val="18"/>
              </w:rPr>
            </w:pPr>
            <w:r w:rsidRPr="00B4025A">
              <w:rPr>
                <w:rFonts w:ascii="Times New Roman" w:eastAsia="標楷體" w:hAnsi="Times New Roman" w:cs="Times New Roman"/>
                <w:sz w:val="18"/>
                <w:szCs w:val="18"/>
              </w:rPr>
              <w:t>例：補充教材分別為國語、數學</w:t>
            </w:r>
            <w:r w:rsidRPr="00B4025A">
              <w:rPr>
                <w:rFonts w:ascii="Times New Roman" w:eastAsia="標楷體" w:hAnsi="Times New Roman" w:cs="Times New Roman"/>
                <w:sz w:val="18"/>
                <w:szCs w:val="18"/>
              </w:rPr>
              <w:t>2</w:t>
            </w:r>
            <w:r w:rsidRPr="00B4025A">
              <w:rPr>
                <w:rFonts w:ascii="Times New Roman" w:eastAsia="標楷體" w:hAnsi="Times New Roman" w:cs="Times New Roman"/>
                <w:sz w:val="18"/>
                <w:szCs w:val="18"/>
              </w:rPr>
              <w:t>科，共</w:t>
            </w:r>
            <w:r w:rsidRPr="00B4025A">
              <w:rPr>
                <w:rFonts w:ascii="Times New Roman" w:eastAsia="標楷體" w:hAnsi="Times New Roman" w:cs="Times New Roman"/>
                <w:sz w:val="18"/>
                <w:szCs w:val="18"/>
              </w:rPr>
              <w:t>20</w:t>
            </w:r>
            <w:r w:rsidRPr="00B4025A">
              <w:rPr>
                <w:rFonts w:ascii="Times New Roman" w:eastAsia="標楷體" w:hAnsi="Times New Roman" w:cs="Times New Roman"/>
                <w:sz w:val="18"/>
                <w:szCs w:val="18"/>
              </w:rPr>
              <w:t>人。自編教材分別為國語、數學、特殊需求課程等</w:t>
            </w:r>
            <w:r w:rsidRPr="00B4025A">
              <w:rPr>
                <w:rFonts w:ascii="Times New Roman" w:eastAsia="標楷體" w:hAnsi="Times New Roman" w:cs="Times New Roman"/>
                <w:sz w:val="18"/>
                <w:szCs w:val="18"/>
              </w:rPr>
              <w:t>3</w:t>
            </w:r>
            <w:r w:rsidRPr="00B4025A">
              <w:rPr>
                <w:rFonts w:ascii="Times New Roman" w:eastAsia="標楷體" w:hAnsi="Times New Roman" w:cs="Times New Roman"/>
                <w:sz w:val="18"/>
                <w:szCs w:val="18"/>
              </w:rPr>
              <w:t>科，共</w:t>
            </w:r>
            <w:r w:rsidRPr="00B4025A">
              <w:rPr>
                <w:rFonts w:ascii="Times New Roman" w:eastAsia="標楷體" w:hAnsi="Times New Roman" w:cs="Times New Roman"/>
                <w:sz w:val="18"/>
                <w:szCs w:val="18"/>
              </w:rPr>
              <w:t>12</w:t>
            </w:r>
            <w:r w:rsidRPr="00B4025A">
              <w:rPr>
                <w:rFonts w:ascii="Times New Roman" w:eastAsia="標楷體" w:hAnsi="Times New Roman" w:cs="Times New Roman"/>
                <w:sz w:val="18"/>
                <w:szCs w:val="18"/>
              </w:rPr>
              <w:t>人。</w:t>
            </w:r>
          </w:p>
          <w:p w:rsidR="008B6EC1" w:rsidRPr="00B4025A" w:rsidRDefault="008B6EC1" w:rsidP="008C2719">
            <w:pPr>
              <w:widowControl/>
              <w:jc w:val="both"/>
              <w:rPr>
                <w:rFonts w:ascii="Times New Roman" w:eastAsia="標楷體" w:hAnsi="Times New Roman" w:cs="Times New Roman"/>
                <w:kern w:val="0"/>
                <w:sz w:val="18"/>
                <w:szCs w:val="18"/>
              </w:rPr>
            </w:pPr>
          </w:p>
          <w:p w:rsidR="008B6EC1" w:rsidRPr="00B4025A" w:rsidRDefault="008B6EC1" w:rsidP="008C2719">
            <w:pPr>
              <w:widowControl/>
              <w:jc w:val="both"/>
              <w:rPr>
                <w:rFonts w:ascii="Times New Roman" w:eastAsia="標楷體" w:hAnsi="Times New Roman" w:cs="Times New Roman"/>
                <w:kern w:val="0"/>
                <w:sz w:val="18"/>
                <w:szCs w:val="18"/>
              </w:rPr>
            </w:pPr>
          </w:p>
        </w:tc>
      </w:tr>
      <w:tr w:rsidR="00D9473D" w:rsidRPr="00B4025A" w:rsidTr="00EA04CF">
        <w:trPr>
          <w:tblCellSpacing w:w="0" w:type="dxa"/>
          <w:jc w:val="center"/>
        </w:trPr>
        <w:tc>
          <w:tcPr>
            <w:tcW w:w="3556" w:type="dxa"/>
            <w:tcBorders>
              <w:top w:val="outset" w:sz="6" w:space="0" w:color="auto"/>
              <w:left w:val="outset" w:sz="6" w:space="0" w:color="auto"/>
              <w:bottom w:val="outset" w:sz="6" w:space="0" w:color="auto"/>
              <w:right w:val="outset" w:sz="6" w:space="0" w:color="auto"/>
            </w:tcBorders>
            <w:shd w:val="clear" w:color="auto" w:fill="F2F0F0"/>
            <w:tcMar>
              <w:top w:w="15" w:type="dxa"/>
              <w:left w:w="15" w:type="dxa"/>
              <w:bottom w:w="15" w:type="dxa"/>
              <w:right w:w="15" w:type="dxa"/>
            </w:tcMar>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8.</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參酌特教學生之學習優勢管道，彈性調整其評量方式。</w:t>
            </w:r>
            <w:r w:rsidRPr="00B4025A">
              <w:rPr>
                <w:rFonts w:ascii="Times New Roman" w:eastAsia="標楷體" w:hAnsi="Times New Roman" w:cs="Times New Roman"/>
                <w:kern w:val="0"/>
                <w:sz w:val="18"/>
                <w:szCs w:val="18"/>
              </w:rPr>
              <w:t xml:space="preserve"> </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（請以總結性評量每一學生為單位統計）</w:t>
            </w:r>
          </w:p>
        </w:tc>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3175"/>
            </w:tblGrid>
            <w:tr w:rsidR="00D9473D" w:rsidRPr="00B4025A" w:rsidTr="008C2719">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3016"/>
                  </w:tblGrid>
                  <w:tr w:rsidR="00D9473D" w:rsidRPr="00B4025A" w:rsidTr="008C2719">
                    <w:trPr>
                      <w:tblCellSpacing w:w="0" w:type="dxa"/>
                      <w:jc w:val="center"/>
                    </w:trPr>
                    <w:tc>
                      <w:tcPr>
                        <w:tcW w:w="0" w:type="auto"/>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口頭評量</w:t>
                        </w:r>
                        <w:r w:rsidRPr="00B4025A">
                          <w:rPr>
                            <w:rFonts w:ascii="Times New Roman" w:eastAsia="標楷體" w:hAnsi="Times New Roman" w:cs="Times New Roman"/>
                            <w:kern w:val="0"/>
                            <w:sz w:val="18"/>
                            <w:szCs w:val="18"/>
                          </w:rPr>
                          <w:t xml:space="preserve"> 2 </w:t>
                        </w:r>
                        <w:r w:rsidRPr="00B4025A">
                          <w:rPr>
                            <w:rFonts w:ascii="Times New Roman" w:eastAsia="標楷體" w:hAnsi="Times New Roman" w:cs="Times New Roman"/>
                            <w:kern w:val="0"/>
                            <w:sz w:val="18"/>
                            <w:szCs w:val="18"/>
                          </w:rPr>
                          <w:t>科</w:t>
                        </w:r>
                        <w:r w:rsidRPr="00B4025A">
                          <w:rPr>
                            <w:rFonts w:ascii="Times New Roman" w:eastAsia="標楷體" w:hAnsi="Times New Roman" w:cs="Times New Roman"/>
                            <w:kern w:val="0"/>
                            <w:sz w:val="18"/>
                            <w:szCs w:val="18"/>
                          </w:rPr>
                          <w:t xml:space="preserve"> 5 </w:t>
                        </w:r>
                        <w:r w:rsidRPr="00B4025A">
                          <w:rPr>
                            <w:rFonts w:ascii="Times New Roman" w:eastAsia="標楷體" w:hAnsi="Times New Roman" w:cs="Times New Roman"/>
                            <w:kern w:val="0"/>
                            <w:sz w:val="18"/>
                            <w:szCs w:val="18"/>
                          </w:rPr>
                          <w:t>人次</w:t>
                        </w:r>
                      </w:p>
                    </w:tc>
                  </w:tr>
                  <w:tr w:rsidR="00D9473D" w:rsidRPr="00B4025A" w:rsidTr="008C2719">
                    <w:trPr>
                      <w:tblCellSpacing w:w="0" w:type="dxa"/>
                      <w:jc w:val="center"/>
                    </w:trPr>
                    <w:tc>
                      <w:tcPr>
                        <w:tcW w:w="0" w:type="auto"/>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書面報告</w:t>
                        </w:r>
                        <w:r w:rsidRPr="00B4025A">
                          <w:rPr>
                            <w:rFonts w:ascii="Times New Roman" w:eastAsia="標楷體" w:hAnsi="Times New Roman" w:cs="Times New Roman"/>
                            <w:kern w:val="0"/>
                            <w:sz w:val="18"/>
                            <w:szCs w:val="18"/>
                          </w:rPr>
                          <w:t xml:space="preserve"> </w:t>
                        </w:r>
                        <w:r w:rsidRPr="00B4025A">
                          <w:rPr>
                            <w:rFonts w:ascii="Times New Roman" w:eastAsia="標楷體" w:hAnsi="Times New Roman" w:cs="Times New Roman"/>
                            <w:kern w:val="0"/>
                            <w:sz w:val="18"/>
                            <w:szCs w:val="18"/>
                          </w:rPr>
                          <w:t>科</w:t>
                        </w:r>
                        <w:r w:rsidRPr="00B4025A">
                          <w:rPr>
                            <w:rFonts w:ascii="Times New Roman" w:eastAsia="標楷體" w:hAnsi="Times New Roman" w:cs="Times New Roman"/>
                            <w:kern w:val="0"/>
                            <w:sz w:val="18"/>
                            <w:szCs w:val="18"/>
                          </w:rPr>
                          <w:t xml:space="preserve"> </w:t>
                        </w:r>
                        <w:r w:rsidRPr="00B4025A">
                          <w:rPr>
                            <w:rFonts w:ascii="Times New Roman" w:eastAsia="標楷體" w:hAnsi="Times New Roman" w:cs="Times New Roman"/>
                            <w:kern w:val="0"/>
                            <w:sz w:val="18"/>
                            <w:szCs w:val="18"/>
                          </w:rPr>
                          <w:t>人次</w:t>
                        </w:r>
                      </w:p>
                    </w:tc>
                  </w:tr>
                  <w:tr w:rsidR="00D9473D" w:rsidRPr="00B4025A" w:rsidTr="008C2719">
                    <w:trPr>
                      <w:tblCellSpacing w:w="0" w:type="dxa"/>
                      <w:jc w:val="center"/>
                    </w:trPr>
                    <w:tc>
                      <w:tcPr>
                        <w:tcW w:w="0" w:type="auto"/>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延長考試時間</w:t>
                        </w:r>
                        <w:r w:rsidRPr="00B4025A">
                          <w:rPr>
                            <w:rFonts w:ascii="Times New Roman" w:eastAsia="標楷體" w:hAnsi="Times New Roman" w:cs="Times New Roman"/>
                            <w:kern w:val="0"/>
                            <w:sz w:val="18"/>
                            <w:szCs w:val="18"/>
                          </w:rPr>
                          <w:t xml:space="preserve"> 2 </w:t>
                        </w:r>
                        <w:r w:rsidRPr="00B4025A">
                          <w:rPr>
                            <w:rFonts w:ascii="Times New Roman" w:eastAsia="標楷體" w:hAnsi="Times New Roman" w:cs="Times New Roman"/>
                            <w:kern w:val="0"/>
                            <w:sz w:val="18"/>
                            <w:szCs w:val="18"/>
                          </w:rPr>
                          <w:t>科</w:t>
                        </w:r>
                        <w:r w:rsidRPr="00B4025A">
                          <w:rPr>
                            <w:rFonts w:ascii="Times New Roman" w:eastAsia="標楷體" w:hAnsi="Times New Roman" w:cs="Times New Roman"/>
                            <w:kern w:val="0"/>
                            <w:sz w:val="18"/>
                            <w:szCs w:val="18"/>
                          </w:rPr>
                          <w:t xml:space="preserve"> 3 </w:t>
                        </w:r>
                        <w:r w:rsidRPr="00B4025A">
                          <w:rPr>
                            <w:rFonts w:ascii="Times New Roman" w:eastAsia="標楷體" w:hAnsi="Times New Roman" w:cs="Times New Roman"/>
                            <w:kern w:val="0"/>
                            <w:sz w:val="18"/>
                            <w:szCs w:val="18"/>
                          </w:rPr>
                          <w:t>人次</w:t>
                        </w:r>
                      </w:p>
                    </w:tc>
                  </w:tr>
                  <w:tr w:rsidR="00D9473D" w:rsidRPr="00B4025A" w:rsidTr="008C2719">
                    <w:trPr>
                      <w:tblCellSpacing w:w="0" w:type="dxa"/>
                      <w:jc w:val="center"/>
                    </w:trPr>
                    <w:tc>
                      <w:tcPr>
                        <w:tcW w:w="0" w:type="auto"/>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電腦作答科</w:t>
                        </w:r>
                        <w:r w:rsidRPr="00B4025A">
                          <w:rPr>
                            <w:rFonts w:ascii="Times New Roman" w:eastAsia="標楷體" w:hAnsi="Times New Roman" w:cs="Times New Roman"/>
                            <w:kern w:val="0"/>
                            <w:sz w:val="18"/>
                            <w:szCs w:val="18"/>
                          </w:rPr>
                          <w:t xml:space="preserve"> </w:t>
                        </w:r>
                        <w:r w:rsidRPr="00B4025A">
                          <w:rPr>
                            <w:rFonts w:ascii="Times New Roman" w:eastAsia="標楷體" w:hAnsi="Times New Roman" w:cs="Times New Roman"/>
                            <w:kern w:val="0"/>
                            <w:sz w:val="18"/>
                            <w:szCs w:val="18"/>
                          </w:rPr>
                          <w:t>人次</w:t>
                        </w:r>
                      </w:p>
                    </w:tc>
                  </w:tr>
                  <w:tr w:rsidR="00D9473D" w:rsidRPr="00B4025A" w:rsidTr="008C2719">
                    <w:trPr>
                      <w:tblCellSpacing w:w="0" w:type="dxa"/>
                      <w:jc w:val="center"/>
                    </w:trPr>
                    <w:tc>
                      <w:tcPr>
                        <w:tcW w:w="0" w:type="auto"/>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擴視機或放大卷科</w:t>
                        </w:r>
                        <w:r w:rsidRPr="00B4025A">
                          <w:rPr>
                            <w:rFonts w:ascii="Times New Roman" w:eastAsia="標楷體" w:hAnsi="Times New Roman" w:cs="Times New Roman"/>
                            <w:kern w:val="0"/>
                            <w:sz w:val="18"/>
                            <w:szCs w:val="18"/>
                          </w:rPr>
                          <w:t xml:space="preserve"> </w:t>
                        </w:r>
                        <w:r w:rsidRPr="00B4025A">
                          <w:rPr>
                            <w:rFonts w:ascii="Times New Roman" w:eastAsia="標楷體" w:hAnsi="Times New Roman" w:cs="Times New Roman"/>
                            <w:kern w:val="0"/>
                            <w:sz w:val="18"/>
                            <w:szCs w:val="18"/>
                          </w:rPr>
                          <w:t>人次</w:t>
                        </w:r>
                      </w:p>
                    </w:tc>
                  </w:tr>
                  <w:tr w:rsidR="00D9473D" w:rsidRPr="00B4025A" w:rsidTr="008C2719">
                    <w:trPr>
                      <w:tblCellSpacing w:w="0" w:type="dxa"/>
                      <w:jc w:val="center"/>
                    </w:trPr>
                    <w:tc>
                      <w:tcPr>
                        <w:tcW w:w="0" w:type="auto"/>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錄音報讀</w:t>
                        </w:r>
                        <w:r w:rsidRPr="00B4025A">
                          <w:rPr>
                            <w:rFonts w:ascii="Times New Roman" w:eastAsia="標楷體" w:hAnsi="Times New Roman" w:cs="Times New Roman"/>
                            <w:kern w:val="0"/>
                            <w:sz w:val="18"/>
                            <w:szCs w:val="18"/>
                          </w:rPr>
                          <w:t xml:space="preserve"> 4</w:t>
                        </w:r>
                        <w:r w:rsidRPr="00B4025A">
                          <w:rPr>
                            <w:rFonts w:ascii="Times New Roman" w:eastAsia="標楷體" w:hAnsi="Times New Roman" w:cs="Times New Roman"/>
                            <w:kern w:val="0"/>
                            <w:sz w:val="18"/>
                            <w:szCs w:val="18"/>
                          </w:rPr>
                          <w:t>科</w:t>
                        </w:r>
                        <w:r w:rsidRPr="00B4025A">
                          <w:rPr>
                            <w:rFonts w:ascii="Times New Roman" w:eastAsia="標楷體" w:hAnsi="Times New Roman" w:cs="Times New Roman"/>
                            <w:kern w:val="0"/>
                            <w:sz w:val="18"/>
                            <w:szCs w:val="18"/>
                          </w:rPr>
                          <w:t xml:space="preserve"> 10</w:t>
                        </w:r>
                        <w:r w:rsidRPr="00B4025A">
                          <w:rPr>
                            <w:rFonts w:ascii="Times New Roman" w:eastAsia="標楷體" w:hAnsi="Times New Roman" w:cs="Times New Roman"/>
                            <w:kern w:val="0"/>
                            <w:sz w:val="18"/>
                            <w:szCs w:val="18"/>
                          </w:rPr>
                          <w:t>人次</w:t>
                        </w:r>
                      </w:p>
                    </w:tc>
                  </w:tr>
                  <w:tr w:rsidR="00D9473D" w:rsidRPr="00B4025A" w:rsidTr="008C2719">
                    <w:trPr>
                      <w:tblCellSpacing w:w="0" w:type="dxa"/>
                      <w:jc w:val="center"/>
                    </w:trPr>
                    <w:tc>
                      <w:tcPr>
                        <w:tcW w:w="0" w:type="auto"/>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個別評量</w:t>
                        </w:r>
                        <w:r w:rsidRPr="00B4025A">
                          <w:rPr>
                            <w:rFonts w:ascii="Times New Roman" w:eastAsia="標楷體" w:hAnsi="Times New Roman" w:cs="Times New Roman"/>
                            <w:kern w:val="0"/>
                            <w:sz w:val="18"/>
                            <w:szCs w:val="18"/>
                          </w:rPr>
                          <w:t xml:space="preserve"> 2 </w:t>
                        </w:r>
                        <w:r w:rsidRPr="00B4025A">
                          <w:rPr>
                            <w:rFonts w:ascii="Times New Roman" w:eastAsia="標楷體" w:hAnsi="Times New Roman" w:cs="Times New Roman"/>
                            <w:kern w:val="0"/>
                            <w:sz w:val="18"/>
                            <w:szCs w:val="18"/>
                          </w:rPr>
                          <w:t>科</w:t>
                        </w:r>
                        <w:r w:rsidRPr="00B4025A">
                          <w:rPr>
                            <w:rFonts w:ascii="Times New Roman" w:eastAsia="標楷體" w:hAnsi="Times New Roman" w:cs="Times New Roman"/>
                            <w:kern w:val="0"/>
                            <w:sz w:val="18"/>
                            <w:szCs w:val="18"/>
                          </w:rPr>
                          <w:t xml:space="preserve"> 4 </w:t>
                        </w:r>
                        <w:r w:rsidRPr="00B4025A">
                          <w:rPr>
                            <w:rFonts w:ascii="Times New Roman" w:eastAsia="標楷體" w:hAnsi="Times New Roman" w:cs="Times New Roman"/>
                            <w:kern w:val="0"/>
                            <w:sz w:val="18"/>
                            <w:szCs w:val="18"/>
                          </w:rPr>
                          <w:t>人次</w:t>
                        </w:r>
                      </w:p>
                    </w:tc>
                  </w:tr>
                  <w:tr w:rsidR="00D9473D" w:rsidRPr="00B4025A" w:rsidTr="008C2719">
                    <w:trPr>
                      <w:tblCellSpacing w:w="0" w:type="dxa"/>
                      <w:jc w:val="center"/>
                    </w:trPr>
                    <w:tc>
                      <w:tcPr>
                        <w:tcW w:w="0" w:type="auto"/>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另行命題</w:t>
                        </w:r>
                        <w:r w:rsidRPr="00B4025A">
                          <w:rPr>
                            <w:rFonts w:ascii="Times New Roman" w:eastAsia="標楷體" w:hAnsi="Times New Roman" w:cs="Times New Roman"/>
                            <w:kern w:val="0"/>
                            <w:sz w:val="18"/>
                            <w:szCs w:val="18"/>
                          </w:rPr>
                          <w:t xml:space="preserve"> 2 </w:t>
                        </w:r>
                        <w:r w:rsidRPr="00B4025A">
                          <w:rPr>
                            <w:rFonts w:ascii="Times New Roman" w:eastAsia="標楷體" w:hAnsi="Times New Roman" w:cs="Times New Roman"/>
                            <w:kern w:val="0"/>
                            <w:sz w:val="18"/>
                            <w:szCs w:val="18"/>
                          </w:rPr>
                          <w:t>科</w:t>
                        </w:r>
                        <w:r w:rsidRPr="00B4025A">
                          <w:rPr>
                            <w:rFonts w:ascii="Times New Roman" w:eastAsia="標楷體" w:hAnsi="Times New Roman" w:cs="Times New Roman"/>
                            <w:kern w:val="0"/>
                            <w:sz w:val="18"/>
                            <w:szCs w:val="18"/>
                          </w:rPr>
                          <w:t xml:space="preserve"> 8 </w:t>
                        </w:r>
                        <w:r w:rsidRPr="00B4025A">
                          <w:rPr>
                            <w:rFonts w:ascii="Times New Roman" w:eastAsia="標楷體" w:hAnsi="Times New Roman" w:cs="Times New Roman"/>
                            <w:kern w:val="0"/>
                            <w:sz w:val="18"/>
                            <w:szCs w:val="18"/>
                          </w:rPr>
                          <w:t>人次</w:t>
                        </w:r>
                      </w:p>
                    </w:tc>
                  </w:tr>
                  <w:tr w:rsidR="00D9473D" w:rsidRPr="00B4025A" w:rsidTr="008C2719">
                    <w:trPr>
                      <w:tblCellSpacing w:w="0" w:type="dxa"/>
                      <w:jc w:val="center"/>
                    </w:trPr>
                    <w:tc>
                      <w:tcPr>
                        <w:tcW w:w="0" w:type="auto"/>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調整題型或配分</w:t>
                        </w:r>
                        <w:r w:rsidRPr="00B4025A">
                          <w:rPr>
                            <w:rFonts w:ascii="Times New Roman" w:eastAsia="標楷體" w:hAnsi="Times New Roman" w:cs="Times New Roman"/>
                            <w:kern w:val="0"/>
                            <w:sz w:val="18"/>
                            <w:szCs w:val="18"/>
                          </w:rPr>
                          <w:t xml:space="preserve"> 3 </w:t>
                        </w:r>
                        <w:r w:rsidRPr="00B4025A">
                          <w:rPr>
                            <w:rFonts w:ascii="Times New Roman" w:eastAsia="標楷體" w:hAnsi="Times New Roman" w:cs="Times New Roman"/>
                            <w:kern w:val="0"/>
                            <w:sz w:val="18"/>
                            <w:szCs w:val="18"/>
                          </w:rPr>
                          <w:t>科</w:t>
                        </w:r>
                        <w:r w:rsidRPr="00B4025A">
                          <w:rPr>
                            <w:rFonts w:ascii="Times New Roman" w:eastAsia="標楷體" w:hAnsi="Times New Roman" w:cs="Times New Roman"/>
                            <w:kern w:val="0"/>
                            <w:sz w:val="18"/>
                            <w:szCs w:val="18"/>
                          </w:rPr>
                          <w:t xml:space="preserve"> 3</w:t>
                        </w:r>
                        <w:r w:rsidRPr="00B4025A">
                          <w:rPr>
                            <w:rFonts w:ascii="Times New Roman" w:eastAsia="標楷體" w:hAnsi="Times New Roman" w:cs="Times New Roman"/>
                            <w:kern w:val="0"/>
                            <w:sz w:val="18"/>
                            <w:szCs w:val="18"/>
                          </w:rPr>
                          <w:t>人次</w:t>
                        </w:r>
                      </w:p>
                    </w:tc>
                  </w:tr>
                  <w:tr w:rsidR="00D9473D" w:rsidRPr="00B4025A" w:rsidTr="008C2719">
                    <w:trPr>
                      <w:tblCellSpacing w:w="0" w:type="dxa"/>
                      <w:jc w:val="center"/>
                    </w:trPr>
                    <w:tc>
                      <w:tcPr>
                        <w:tcW w:w="0" w:type="auto"/>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其他</w:t>
                        </w:r>
                        <w:r w:rsidRPr="00B4025A">
                          <w:rPr>
                            <w:rFonts w:ascii="Times New Roman" w:eastAsia="標楷體" w:hAnsi="Times New Roman" w:cs="Times New Roman"/>
                            <w:kern w:val="0"/>
                            <w:sz w:val="18"/>
                            <w:szCs w:val="18"/>
                          </w:rPr>
                          <w:t xml:space="preserve">  </w:t>
                        </w:r>
                        <w:r w:rsidRPr="00B4025A">
                          <w:rPr>
                            <w:rFonts w:ascii="Times New Roman" w:eastAsia="標楷體" w:hAnsi="Times New Roman" w:cs="Times New Roman"/>
                            <w:kern w:val="0"/>
                            <w:sz w:val="18"/>
                            <w:szCs w:val="18"/>
                          </w:rPr>
                          <w:t>科</w:t>
                        </w:r>
                        <w:r w:rsidRPr="00B4025A">
                          <w:rPr>
                            <w:rFonts w:ascii="Times New Roman" w:eastAsia="標楷體" w:hAnsi="Times New Roman" w:cs="Times New Roman"/>
                            <w:kern w:val="0"/>
                            <w:sz w:val="18"/>
                            <w:szCs w:val="18"/>
                          </w:rPr>
                          <w:t xml:space="preserve"> </w:t>
                        </w:r>
                        <w:r w:rsidRPr="00B4025A">
                          <w:rPr>
                            <w:rFonts w:ascii="Times New Roman" w:eastAsia="標楷體" w:hAnsi="Times New Roman" w:cs="Times New Roman"/>
                            <w:kern w:val="0"/>
                            <w:sz w:val="18"/>
                            <w:szCs w:val="18"/>
                          </w:rPr>
                          <w:t>人次</w:t>
                        </w:r>
                      </w:p>
                    </w:tc>
                  </w:tr>
                </w:tbl>
                <w:p w:rsidR="00D9473D" w:rsidRPr="00B4025A" w:rsidRDefault="00D9473D" w:rsidP="008C2719">
                  <w:pPr>
                    <w:widowControl/>
                    <w:rPr>
                      <w:rFonts w:ascii="Times New Roman" w:eastAsia="標楷體" w:hAnsi="Times New Roman" w:cs="Times New Roman"/>
                      <w:kern w:val="0"/>
                      <w:sz w:val="18"/>
                      <w:szCs w:val="18"/>
                    </w:rPr>
                  </w:pPr>
                </w:p>
              </w:tc>
            </w:tr>
          </w:tbl>
          <w:p w:rsidR="00D9473D" w:rsidRPr="00B4025A" w:rsidRDefault="00D9473D" w:rsidP="008C2719">
            <w:pPr>
              <w:widowControl/>
              <w:rPr>
                <w:rFonts w:ascii="Times New Roman" w:eastAsia="標楷體" w:hAnsi="Times New Roman" w:cs="Times New Roman"/>
                <w:kern w:val="0"/>
                <w:sz w:val="18"/>
                <w:szCs w:val="18"/>
              </w:rPr>
            </w:pPr>
          </w:p>
        </w:tc>
        <w:tc>
          <w:tcPr>
            <w:tcW w:w="32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73D" w:rsidRPr="00B4025A" w:rsidRDefault="00D9473D" w:rsidP="008C2719">
            <w:pPr>
              <w:widowControl/>
              <w:ind w:left="180" w:hangingChars="100" w:hanging="180"/>
              <w:jc w:val="both"/>
              <w:rPr>
                <w:rFonts w:ascii="Times New Roman" w:eastAsia="標楷體" w:hAnsi="Times New Roman" w:cs="Times New Roman"/>
                <w:b/>
                <w:kern w:val="0"/>
                <w:sz w:val="18"/>
                <w:szCs w:val="18"/>
              </w:rPr>
            </w:pPr>
            <w:r w:rsidRPr="00B4025A">
              <w:rPr>
                <w:rFonts w:ascii="新細明體" w:hAnsi="新細明體" w:cs="新細明體" w:hint="eastAsia"/>
                <w:b/>
                <w:kern w:val="0"/>
                <w:sz w:val="18"/>
                <w:szCs w:val="18"/>
              </w:rPr>
              <w:t>※</w:t>
            </w:r>
            <w:r w:rsidRPr="00B4025A">
              <w:rPr>
                <w:rFonts w:ascii="Times New Roman" w:eastAsia="標楷體" w:hAnsi="Times New Roman" w:cs="Times New Roman"/>
                <w:b/>
                <w:kern w:val="0"/>
                <w:sz w:val="18"/>
                <w:szCs w:val="18"/>
              </w:rPr>
              <w:t>針對學生之個別需求，提供報讀、放大試卷、延長考試時間、另行出題及調整原班試卷等評量方式，並於特推會討論訂定特殊生的評量成績比例計算方式，將其調整列入學生</w:t>
            </w:r>
            <w:r w:rsidRPr="00B4025A">
              <w:rPr>
                <w:rFonts w:ascii="Times New Roman" w:eastAsia="標楷體" w:hAnsi="Times New Roman" w:cs="Times New Roman"/>
                <w:b/>
                <w:kern w:val="0"/>
                <w:sz w:val="18"/>
                <w:szCs w:val="18"/>
              </w:rPr>
              <w:t>IEP</w:t>
            </w:r>
            <w:r w:rsidRPr="00B4025A">
              <w:rPr>
                <w:rFonts w:ascii="Times New Roman" w:eastAsia="標楷體" w:hAnsi="Times New Roman" w:cs="Times New Roman"/>
                <w:b/>
                <w:kern w:val="0"/>
                <w:sz w:val="18"/>
                <w:szCs w:val="18"/>
              </w:rPr>
              <w:t>。</w:t>
            </w:r>
          </w:p>
          <w:p w:rsidR="00D9473D" w:rsidRPr="00B4025A" w:rsidRDefault="00D9473D" w:rsidP="008C2719">
            <w:pPr>
              <w:widowControl/>
              <w:jc w:val="both"/>
              <w:rPr>
                <w:rFonts w:ascii="Times New Roman" w:eastAsia="標楷體" w:hAnsi="Times New Roman" w:cs="Times New Roman"/>
                <w:sz w:val="18"/>
                <w:szCs w:val="18"/>
              </w:rPr>
            </w:pPr>
            <w:r w:rsidRPr="00B4025A">
              <w:rPr>
                <w:rFonts w:ascii="Times New Roman" w:eastAsia="標楷體" w:hAnsi="Times New Roman" w:cs="Times New Roman"/>
                <w:sz w:val="18"/>
                <w:szCs w:val="18"/>
              </w:rPr>
              <w:t>例：本校依學生個別需求，調整評量方式，分述如下：口頭評量分別為國語、數學</w:t>
            </w:r>
            <w:r w:rsidRPr="00B4025A">
              <w:rPr>
                <w:rFonts w:ascii="Times New Roman" w:eastAsia="標楷體" w:hAnsi="Times New Roman" w:cs="Times New Roman"/>
                <w:sz w:val="18"/>
                <w:szCs w:val="18"/>
              </w:rPr>
              <w:t>2</w:t>
            </w:r>
            <w:r w:rsidRPr="00B4025A">
              <w:rPr>
                <w:rFonts w:ascii="Times New Roman" w:eastAsia="標楷體" w:hAnsi="Times New Roman" w:cs="Times New Roman"/>
                <w:sz w:val="18"/>
                <w:szCs w:val="18"/>
              </w:rPr>
              <w:t>科，共</w:t>
            </w:r>
            <w:r w:rsidRPr="00B4025A">
              <w:rPr>
                <w:rFonts w:ascii="Times New Roman" w:eastAsia="標楷體" w:hAnsi="Times New Roman" w:cs="Times New Roman"/>
                <w:sz w:val="18"/>
                <w:szCs w:val="18"/>
              </w:rPr>
              <w:t>5</w:t>
            </w:r>
            <w:r w:rsidRPr="00B4025A">
              <w:rPr>
                <w:rFonts w:ascii="Times New Roman" w:eastAsia="標楷體" w:hAnsi="Times New Roman" w:cs="Times New Roman"/>
                <w:sz w:val="18"/>
                <w:szCs w:val="18"/>
              </w:rPr>
              <w:t>人。延長考試時間分別為國語、數學</w:t>
            </w:r>
            <w:r w:rsidRPr="00B4025A">
              <w:rPr>
                <w:rFonts w:ascii="Times New Roman" w:eastAsia="標楷體" w:hAnsi="Times New Roman" w:cs="Times New Roman"/>
                <w:sz w:val="18"/>
                <w:szCs w:val="18"/>
              </w:rPr>
              <w:t>2</w:t>
            </w:r>
            <w:r w:rsidRPr="00B4025A">
              <w:rPr>
                <w:rFonts w:ascii="Times New Roman" w:eastAsia="標楷體" w:hAnsi="Times New Roman" w:cs="Times New Roman"/>
                <w:sz w:val="18"/>
                <w:szCs w:val="18"/>
              </w:rPr>
              <w:t>科，共</w:t>
            </w:r>
            <w:r w:rsidRPr="00B4025A">
              <w:rPr>
                <w:rFonts w:ascii="Times New Roman" w:eastAsia="標楷體" w:hAnsi="Times New Roman" w:cs="Times New Roman"/>
                <w:sz w:val="18"/>
                <w:szCs w:val="18"/>
              </w:rPr>
              <w:t>3</w:t>
            </w:r>
            <w:r w:rsidRPr="00B4025A">
              <w:rPr>
                <w:rFonts w:ascii="Times New Roman" w:eastAsia="標楷體" w:hAnsi="Times New Roman" w:cs="Times New Roman"/>
                <w:sz w:val="18"/>
                <w:szCs w:val="18"/>
              </w:rPr>
              <w:t>人。報讀分別為國語、數學、自然、社會等</w:t>
            </w:r>
            <w:r w:rsidRPr="00B4025A">
              <w:rPr>
                <w:rFonts w:ascii="Times New Roman" w:eastAsia="標楷體" w:hAnsi="Times New Roman" w:cs="Times New Roman"/>
                <w:sz w:val="18"/>
                <w:szCs w:val="18"/>
              </w:rPr>
              <w:t>4</w:t>
            </w:r>
            <w:r w:rsidRPr="00B4025A">
              <w:rPr>
                <w:rFonts w:ascii="Times New Roman" w:eastAsia="標楷體" w:hAnsi="Times New Roman" w:cs="Times New Roman"/>
                <w:sz w:val="18"/>
                <w:szCs w:val="18"/>
              </w:rPr>
              <w:t>科，共</w:t>
            </w:r>
            <w:r w:rsidRPr="00B4025A">
              <w:rPr>
                <w:rFonts w:ascii="Times New Roman" w:eastAsia="標楷體" w:hAnsi="Times New Roman" w:cs="Times New Roman"/>
                <w:sz w:val="18"/>
                <w:szCs w:val="18"/>
              </w:rPr>
              <w:t>10</w:t>
            </w:r>
            <w:r w:rsidRPr="00B4025A">
              <w:rPr>
                <w:rFonts w:ascii="Times New Roman" w:eastAsia="標楷體" w:hAnsi="Times New Roman" w:cs="Times New Roman"/>
                <w:sz w:val="18"/>
                <w:szCs w:val="18"/>
              </w:rPr>
              <w:t>人。個別評量分別為生活、英語</w:t>
            </w:r>
            <w:r w:rsidRPr="00B4025A">
              <w:rPr>
                <w:rFonts w:ascii="Times New Roman" w:eastAsia="標楷體" w:hAnsi="Times New Roman" w:cs="Times New Roman"/>
                <w:sz w:val="18"/>
                <w:szCs w:val="18"/>
              </w:rPr>
              <w:t>2</w:t>
            </w:r>
            <w:r w:rsidRPr="00B4025A">
              <w:rPr>
                <w:rFonts w:ascii="Times New Roman" w:eastAsia="標楷體" w:hAnsi="Times New Roman" w:cs="Times New Roman"/>
                <w:sz w:val="18"/>
                <w:szCs w:val="18"/>
              </w:rPr>
              <w:t>科，共</w:t>
            </w:r>
            <w:r w:rsidRPr="00B4025A">
              <w:rPr>
                <w:rFonts w:ascii="Times New Roman" w:eastAsia="標楷體" w:hAnsi="Times New Roman" w:cs="Times New Roman"/>
                <w:sz w:val="18"/>
                <w:szCs w:val="18"/>
              </w:rPr>
              <w:t>4</w:t>
            </w:r>
            <w:r w:rsidRPr="00B4025A">
              <w:rPr>
                <w:rFonts w:ascii="Times New Roman" w:eastAsia="標楷體" w:hAnsi="Times New Roman" w:cs="Times New Roman"/>
                <w:sz w:val="18"/>
                <w:szCs w:val="18"/>
              </w:rPr>
              <w:t>人。另行命題為國語、數學</w:t>
            </w:r>
            <w:r w:rsidRPr="00B4025A">
              <w:rPr>
                <w:rFonts w:ascii="Times New Roman" w:eastAsia="標楷體" w:hAnsi="Times New Roman" w:cs="Times New Roman"/>
                <w:sz w:val="18"/>
                <w:szCs w:val="18"/>
              </w:rPr>
              <w:t>2</w:t>
            </w:r>
            <w:r w:rsidRPr="00B4025A">
              <w:rPr>
                <w:rFonts w:ascii="Times New Roman" w:eastAsia="標楷體" w:hAnsi="Times New Roman" w:cs="Times New Roman"/>
                <w:sz w:val="18"/>
                <w:szCs w:val="18"/>
              </w:rPr>
              <w:t>科，共</w:t>
            </w:r>
            <w:r w:rsidRPr="00B4025A">
              <w:rPr>
                <w:rFonts w:ascii="Times New Roman" w:eastAsia="標楷體" w:hAnsi="Times New Roman" w:cs="Times New Roman"/>
                <w:sz w:val="18"/>
                <w:szCs w:val="18"/>
              </w:rPr>
              <w:t>3</w:t>
            </w:r>
            <w:r w:rsidRPr="00B4025A">
              <w:rPr>
                <w:rFonts w:ascii="Times New Roman" w:eastAsia="標楷體" w:hAnsi="Times New Roman" w:cs="Times New Roman"/>
                <w:sz w:val="18"/>
                <w:szCs w:val="18"/>
              </w:rPr>
              <w:t>人。均已在本校第一次特推會</w:t>
            </w:r>
            <w:r w:rsidRPr="00B4025A">
              <w:rPr>
                <w:rFonts w:ascii="Times New Roman" w:eastAsia="標楷體" w:hAnsi="Times New Roman" w:cs="Times New Roman"/>
                <w:sz w:val="18"/>
                <w:szCs w:val="18"/>
              </w:rPr>
              <w:t>2015/9/5</w:t>
            </w:r>
            <w:r w:rsidRPr="00B4025A">
              <w:rPr>
                <w:rFonts w:ascii="Times New Roman" w:eastAsia="標楷體" w:hAnsi="Times New Roman" w:cs="Times New Roman"/>
                <w:sz w:val="18"/>
                <w:szCs w:val="18"/>
              </w:rPr>
              <w:t>日討論訂定，並於上學期</w:t>
            </w:r>
            <w:r w:rsidRPr="00B4025A">
              <w:rPr>
                <w:rFonts w:ascii="Times New Roman" w:eastAsia="標楷體" w:hAnsi="Times New Roman" w:cs="Times New Roman"/>
                <w:sz w:val="18"/>
                <w:szCs w:val="18"/>
              </w:rPr>
              <w:t>IEP</w:t>
            </w:r>
            <w:r w:rsidRPr="00B4025A">
              <w:rPr>
                <w:rFonts w:ascii="Times New Roman" w:eastAsia="標楷體" w:hAnsi="Times New Roman" w:cs="Times New Roman"/>
                <w:sz w:val="18"/>
                <w:szCs w:val="18"/>
              </w:rPr>
              <w:t>會議</w:t>
            </w:r>
            <w:r w:rsidRPr="00B4025A">
              <w:rPr>
                <w:rFonts w:ascii="Times New Roman" w:eastAsia="標楷體" w:hAnsi="Times New Roman" w:cs="Times New Roman"/>
                <w:sz w:val="18"/>
                <w:szCs w:val="18"/>
              </w:rPr>
              <w:t>2015/9/28</w:t>
            </w:r>
            <w:r w:rsidRPr="00B4025A">
              <w:rPr>
                <w:rFonts w:ascii="Times New Roman" w:eastAsia="標楷體" w:hAnsi="Times New Roman" w:cs="Times New Roman"/>
                <w:sz w:val="18"/>
                <w:szCs w:val="18"/>
              </w:rPr>
              <w:t>前擬定其調整評量方式。</w:t>
            </w:r>
          </w:p>
          <w:p w:rsidR="008B6EC1" w:rsidRPr="00B4025A" w:rsidRDefault="008B6EC1" w:rsidP="008C2719">
            <w:pPr>
              <w:widowControl/>
              <w:jc w:val="both"/>
              <w:rPr>
                <w:rFonts w:ascii="Times New Roman" w:eastAsia="標楷體" w:hAnsi="Times New Roman" w:cs="Times New Roman"/>
                <w:kern w:val="0"/>
                <w:sz w:val="18"/>
                <w:szCs w:val="18"/>
              </w:rPr>
            </w:pPr>
          </w:p>
          <w:p w:rsidR="008B6EC1" w:rsidRPr="00B4025A" w:rsidRDefault="008B6EC1" w:rsidP="008C2719">
            <w:pPr>
              <w:widowControl/>
              <w:jc w:val="both"/>
              <w:rPr>
                <w:rFonts w:ascii="Times New Roman" w:eastAsia="標楷體" w:hAnsi="Times New Roman" w:cs="Times New Roman"/>
                <w:kern w:val="0"/>
                <w:sz w:val="18"/>
                <w:szCs w:val="18"/>
              </w:rPr>
            </w:pPr>
          </w:p>
        </w:tc>
      </w:tr>
      <w:tr w:rsidR="00D9473D" w:rsidRPr="00B4025A" w:rsidTr="00EA04CF">
        <w:trPr>
          <w:tblCellSpacing w:w="0" w:type="dxa"/>
          <w:jc w:val="center"/>
        </w:trPr>
        <w:tc>
          <w:tcPr>
            <w:tcW w:w="3556" w:type="dxa"/>
            <w:tcBorders>
              <w:top w:val="outset" w:sz="6" w:space="0" w:color="auto"/>
              <w:left w:val="outset" w:sz="6" w:space="0" w:color="auto"/>
              <w:bottom w:val="outset" w:sz="6" w:space="0" w:color="auto"/>
              <w:right w:val="outset" w:sz="6" w:space="0" w:color="auto"/>
            </w:tcBorders>
            <w:shd w:val="clear" w:color="auto" w:fill="F2F0F0"/>
            <w:tcMar>
              <w:top w:w="15" w:type="dxa"/>
              <w:left w:w="15" w:type="dxa"/>
              <w:bottom w:w="15" w:type="dxa"/>
              <w:right w:w="15" w:type="dxa"/>
            </w:tcMar>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9.</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建構無障礙校園學習環境（校園師生對身心障礙學生之接納與宣傳）。</w:t>
            </w:r>
            <w:r w:rsidRPr="00B4025A">
              <w:rPr>
                <w:rFonts w:ascii="Times New Roman" w:eastAsia="標楷體" w:hAnsi="Times New Roman" w:cs="Times New Roman"/>
                <w:kern w:val="0"/>
                <w:sz w:val="18"/>
                <w:szCs w:val="18"/>
              </w:rPr>
              <w:t xml:space="preserve"> </w:t>
            </w:r>
          </w:p>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硬體改善說明：</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每一棟建築物須設有法定</w:t>
            </w:r>
            <w:r w:rsidRPr="00B4025A">
              <w:rPr>
                <w:rFonts w:ascii="Times New Roman" w:eastAsia="標楷體" w:hAnsi="Times New Roman" w:cs="Times New Roman"/>
                <w:kern w:val="0"/>
                <w:sz w:val="18"/>
                <w:szCs w:val="18"/>
              </w:rPr>
              <w:t>6</w:t>
            </w:r>
            <w:r w:rsidRPr="00B4025A">
              <w:rPr>
                <w:rFonts w:ascii="Times New Roman" w:eastAsia="標楷體" w:hAnsi="Times New Roman" w:cs="Times New Roman"/>
                <w:kern w:val="0"/>
                <w:sz w:val="18"/>
                <w:szCs w:val="18"/>
              </w:rPr>
              <w:t>項必要之無障礙設施。</w:t>
            </w:r>
            <w:r w:rsidRPr="00B4025A">
              <w:rPr>
                <w:rFonts w:ascii="Times New Roman" w:eastAsia="標楷體" w:hAnsi="Times New Roman" w:cs="Times New Roman"/>
                <w:kern w:val="0"/>
                <w:sz w:val="18"/>
                <w:szCs w:val="18"/>
              </w:rPr>
              <w:t xml:space="preserve"> </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已設置無障礙設施之現況及數量由教育部無障礙環境清查系統擷取各校填報統計數量。</w:t>
            </w:r>
          </w:p>
        </w:tc>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73D" w:rsidRPr="00B4025A" w:rsidRDefault="00D9473D" w:rsidP="008C2719">
            <w:pPr>
              <w:widowControl/>
              <w:rPr>
                <w:rFonts w:ascii="Times New Roman" w:eastAsia="標楷體" w:hAnsi="Times New Roman" w:cs="Times New Roman"/>
                <w:sz w:val="18"/>
                <w:szCs w:val="18"/>
              </w:rPr>
            </w:pPr>
            <w:r w:rsidRPr="00B4025A">
              <w:rPr>
                <w:rFonts w:ascii="Times New Roman" w:eastAsia="標楷體" w:hAnsi="Times New Roman" w:cs="Times New Roman"/>
                <w:sz w:val="18"/>
                <w:szCs w:val="18"/>
              </w:rPr>
              <w:t>宣導活動主題：</w:t>
            </w:r>
            <w:r w:rsidRPr="00B4025A">
              <w:rPr>
                <w:rFonts w:ascii="Times New Roman" w:eastAsia="標楷體" w:hAnsi="Times New Roman" w:cs="Times New Roman"/>
                <w:sz w:val="18"/>
                <w:szCs w:val="18"/>
              </w:rPr>
              <w:br/>
              <w:t>NO. 1</w:t>
            </w:r>
            <w:r w:rsidRPr="00B4025A">
              <w:rPr>
                <w:rFonts w:ascii="Times New Roman" w:eastAsia="標楷體" w:hAnsi="Times New Roman" w:cs="Times New Roman"/>
                <w:sz w:val="18"/>
                <w:szCs w:val="18"/>
              </w:rPr>
              <w:br/>
            </w:r>
            <w:r w:rsidRPr="00B4025A">
              <w:rPr>
                <w:rFonts w:ascii="Times New Roman" w:eastAsia="標楷體" w:hAnsi="Times New Roman" w:cs="Times New Roman"/>
                <w:sz w:val="18"/>
                <w:szCs w:val="18"/>
              </w:rPr>
              <w:t>活動主題：</w:t>
            </w:r>
            <w:r w:rsidRPr="00B4025A">
              <w:rPr>
                <w:rFonts w:ascii="Times New Roman" w:eastAsia="標楷體" w:hAnsi="Times New Roman" w:cs="Times New Roman"/>
                <w:sz w:val="18"/>
                <w:szCs w:val="18"/>
              </w:rPr>
              <w:t xml:space="preserve"> </w:t>
            </w:r>
            <w:r w:rsidRPr="00B4025A">
              <w:rPr>
                <w:rFonts w:ascii="Times New Roman" w:eastAsia="標楷體" w:hAnsi="Times New Roman" w:cs="Times New Roman"/>
                <w:sz w:val="18"/>
                <w:szCs w:val="18"/>
              </w:rPr>
              <w:t>身心障礙體驗活動</w:t>
            </w:r>
            <w:r w:rsidRPr="00B4025A">
              <w:rPr>
                <w:rFonts w:ascii="Times New Roman" w:eastAsia="標楷體" w:hAnsi="Times New Roman" w:cs="Times New Roman"/>
                <w:sz w:val="18"/>
                <w:szCs w:val="18"/>
              </w:rPr>
              <w:t xml:space="preserve"> </w:t>
            </w:r>
            <w:r w:rsidRPr="00B4025A">
              <w:rPr>
                <w:rFonts w:ascii="Times New Roman" w:eastAsia="標楷體" w:hAnsi="Times New Roman" w:cs="Times New Roman"/>
                <w:sz w:val="18"/>
                <w:szCs w:val="18"/>
              </w:rPr>
              <w:t>實施日期：</w:t>
            </w:r>
            <w:r w:rsidRPr="00B4025A">
              <w:rPr>
                <w:rFonts w:ascii="Times New Roman" w:eastAsia="標楷體" w:hAnsi="Times New Roman" w:cs="Times New Roman"/>
                <w:sz w:val="18"/>
                <w:szCs w:val="18"/>
              </w:rPr>
              <w:t xml:space="preserve"> 2015/11/7 </w:t>
            </w:r>
            <w:r w:rsidRPr="00B4025A">
              <w:rPr>
                <w:rFonts w:ascii="Times New Roman" w:eastAsia="標楷體" w:hAnsi="Times New Roman" w:cs="Times New Roman"/>
                <w:sz w:val="18"/>
                <w:szCs w:val="18"/>
              </w:rPr>
              <w:br/>
            </w:r>
            <w:r w:rsidRPr="00B4025A">
              <w:rPr>
                <w:rFonts w:ascii="Times New Roman" w:eastAsia="標楷體" w:hAnsi="Times New Roman" w:cs="Times New Roman"/>
                <w:sz w:val="18"/>
                <w:szCs w:val="18"/>
              </w:rPr>
              <w:t>活動對象：</w:t>
            </w:r>
            <w:r w:rsidRPr="00B4025A">
              <w:rPr>
                <w:rFonts w:ascii="Times New Roman" w:eastAsia="標楷體" w:hAnsi="Times New Roman" w:cs="Times New Roman"/>
                <w:sz w:val="18"/>
                <w:szCs w:val="18"/>
              </w:rPr>
              <w:t xml:space="preserve"> </w:t>
            </w:r>
            <w:r w:rsidRPr="00B4025A">
              <w:rPr>
                <w:rFonts w:ascii="Times New Roman" w:eastAsia="標楷體" w:hAnsi="Times New Roman" w:cs="Times New Roman"/>
                <w:sz w:val="18"/>
                <w:szCs w:val="18"/>
              </w:rPr>
              <w:t>二年級學生</w:t>
            </w:r>
            <w:r w:rsidRPr="00B4025A">
              <w:rPr>
                <w:rFonts w:ascii="Times New Roman" w:eastAsia="標楷體" w:hAnsi="Times New Roman" w:cs="Times New Roman"/>
                <w:sz w:val="18"/>
                <w:szCs w:val="18"/>
              </w:rPr>
              <w:t xml:space="preserve"> </w:t>
            </w:r>
            <w:r w:rsidRPr="00B4025A">
              <w:rPr>
                <w:rFonts w:ascii="Times New Roman" w:eastAsia="標楷體" w:hAnsi="Times New Roman" w:cs="Times New Roman"/>
                <w:sz w:val="18"/>
                <w:szCs w:val="18"/>
              </w:rPr>
              <w:t>活動人數：</w:t>
            </w:r>
            <w:r w:rsidRPr="00B4025A">
              <w:rPr>
                <w:rFonts w:ascii="Times New Roman" w:eastAsia="標楷體" w:hAnsi="Times New Roman" w:cs="Times New Roman"/>
                <w:sz w:val="18"/>
                <w:szCs w:val="18"/>
              </w:rPr>
              <w:t xml:space="preserve"> 225</w:t>
            </w:r>
            <w:r w:rsidRPr="00B4025A">
              <w:rPr>
                <w:rFonts w:ascii="Times New Roman" w:eastAsia="標楷體" w:hAnsi="Times New Roman" w:cs="Times New Roman"/>
                <w:sz w:val="18"/>
                <w:szCs w:val="18"/>
              </w:rPr>
              <w:br/>
              <w:t>NO. 2</w:t>
            </w:r>
            <w:r w:rsidRPr="00B4025A">
              <w:rPr>
                <w:rFonts w:ascii="Times New Roman" w:eastAsia="標楷體" w:hAnsi="Times New Roman" w:cs="Times New Roman"/>
                <w:sz w:val="18"/>
                <w:szCs w:val="18"/>
              </w:rPr>
              <w:br/>
            </w:r>
            <w:r w:rsidRPr="00B4025A">
              <w:rPr>
                <w:rFonts w:ascii="Times New Roman" w:eastAsia="標楷體" w:hAnsi="Times New Roman" w:cs="Times New Roman"/>
                <w:sz w:val="18"/>
                <w:szCs w:val="18"/>
              </w:rPr>
              <w:t>活動主題：</w:t>
            </w:r>
            <w:r w:rsidRPr="00B4025A">
              <w:rPr>
                <w:rFonts w:ascii="Times New Roman" w:eastAsia="標楷體" w:hAnsi="Times New Roman" w:cs="Times New Roman"/>
                <w:sz w:val="18"/>
                <w:szCs w:val="18"/>
              </w:rPr>
              <w:t xml:space="preserve"> </w:t>
            </w:r>
            <w:r w:rsidRPr="00B4025A">
              <w:rPr>
                <w:rFonts w:ascii="Times New Roman" w:eastAsia="標楷體" w:hAnsi="Times New Roman" w:cs="Times New Roman"/>
                <w:sz w:val="18"/>
                <w:szCs w:val="18"/>
              </w:rPr>
              <w:t>身心障礙繪本導讀活動</w:t>
            </w:r>
            <w:r w:rsidRPr="00B4025A">
              <w:rPr>
                <w:rFonts w:ascii="Times New Roman" w:eastAsia="標楷體" w:hAnsi="Times New Roman" w:cs="Times New Roman"/>
                <w:sz w:val="18"/>
                <w:szCs w:val="18"/>
              </w:rPr>
              <w:t xml:space="preserve"> </w:t>
            </w:r>
            <w:r w:rsidRPr="00B4025A">
              <w:rPr>
                <w:rFonts w:ascii="Times New Roman" w:eastAsia="標楷體" w:hAnsi="Times New Roman" w:cs="Times New Roman"/>
                <w:sz w:val="18"/>
                <w:szCs w:val="18"/>
              </w:rPr>
              <w:t>實施日期：</w:t>
            </w:r>
            <w:r w:rsidRPr="00B4025A">
              <w:rPr>
                <w:rFonts w:ascii="Times New Roman" w:eastAsia="標楷體" w:hAnsi="Times New Roman" w:cs="Times New Roman"/>
                <w:sz w:val="18"/>
                <w:szCs w:val="18"/>
              </w:rPr>
              <w:t xml:space="preserve"> 2015/10/21</w:t>
            </w:r>
            <w:r w:rsidRPr="00B4025A">
              <w:rPr>
                <w:rFonts w:ascii="Times New Roman" w:eastAsia="標楷體" w:hAnsi="Times New Roman" w:cs="Times New Roman"/>
                <w:sz w:val="18"/>
                <w:szCs w:val="18"/>
              </w:rPr>
              <w:br/>
            </w:r>
            <w:r w:rsidRPr="00B4025A">
              <w:rPr>
                <w:rFonts w:ascii="Times New Roman" w:eastAsia="標楷體" w:hAnsi="Times New Roman" w:cs="Times New Roman"/>
                <w:sz w:val="18"/>
                <w:szCs w:val="18"/>
              </w:rPr>
              <w:t>活動對象：</w:t>
            </w:r>
            <w:r w:rsidRPr="00B4025A">
              <w:rPr>
                <w:rFonts w:ascii="Times New Roman" w:eastAsia="標楷體" w:hAnsi="Times New Roman" w:cs="Times New Roman"/>
                <w:sz w:val="18"/>
                <w:szCs w:val="18"/>
              </w:rPr>
              <w:t xml:space="preserve"> </w:t>
            </w:r>
            <w:r w:rsidRPr="00B4025A">
              <w:rPr>
                <w:rFonts w:ascii="Times New Roman" w:eastAsia="標楷體" w:hAnsi="Times New Roman" w:cs="Times New Roman"/>
                <w:sz w:val="18"/>
                <w:szCs w:val="18"/>
              </w:rPr>
              <w:t>一年級學生</w:t>
            </w:r>
            <w:r w:rsidRPr="00B4025A">
              <w:rPr>
                <w:rFonts w:ascii="Times New Roman" w:eastAsia="標楷體" w:hAnsi="Times New Roman" w:cs="Times New Roman"/>
                <w:sz w:val="18"/>
                <w:szCs w:val="18"/>
              </w:rPr>
              <w:t xml:space="preserve"> </w:t>
            </w:r>
            <w:r w:rsidRPr="00B4025A">
              <w:rPr>
                <w:rFonts w:ascii="Times New Roman" w:eastAsia="標楷體" w:hAnsi="Times New Roman" w:cs="Times New Roman"/>
                <w:sz w:val="18"/>
                <w:szCs w:val="18"/>
              </w:rPr>
              <w:t>活動人數：</w:t>
            </w:r>
            <w:r w:rsidRPr="00B4025A">
              <w:rPr>
                <w:rFonts w:ascii="Times New Roman" w:eastAsia="標楷體" w:hAnsi="Times New Roman" w:cs="Times New Roman"/>
                <w:sz w:val="18"/>
                <w:szCs w:val="18"/>
              </w:rPr>
              <w:t xml:space="preserve"> 210</w:t>
            </w:r>
            <w:r w:rsidRPr="00B4025A">
              <w:rPr>
                <w:rFonts w:ascii="Times New Roman" w:eastAsia="標楷體" w:hAnsi="Times New Roman" w:cs="Times New Roman"/>
                <w:sz w:val="18"/>
                <w:szCs w:val="18"/>
              </w:rPr>
              <w:br/>
              <w:t>NO. 3</w:t>
            </w:r>
            <w:r w:rsidRPr="00B4025A">
              <w:rPr>
                <w:rFonts w:ascii="Times New Roman" w:eastAsia="標楷體" w:hAnsi="Times New Roman" w:cs="Times New Roman"/>
                <w:sz w:val="18"/>
                <w:szCs w:val="18"/>
              </w:rPr>
              <w:br/>
              <w:t>    </w:t>
            </w:r>
            <w:r w:rsidRPr="00B4025A">
              <w:rPr>
                <w:rFonts w:ascii="Times New Roman" w:eastAsia="標楷體" w:hAnsi="Times New Roman" w:cs="Times New Roman"/>
                <w:sz w:val="18"/>
                <w:szCs w:val="18"/>
              </w:rPr>
              <w:t>活動主題：</w:t>
            </w:r>
            <w:r w:rsidRPr="00B4025A">
              <w:rPr>
                <w:rFonts w:ascii="Times New Roman" w:eastAsia="標楷體" w:hAnsi="Times New Roman" w:cs="Times New Roman"/>
                <w:sz w:val="18"/>
                <w:szCs w:val="18"/>
              </w:rPr>
              <w:t xml:space="preserve"> </w:t>
            </w:r>
            <w:r w:rsidRPr="00B4025A">
              <w:rPr>
                <w:rFonts w:ascii="Times New Roman" w:eastAsia="標楷體" w:hAnsi="Times New Roman" w:cs="Times New Roman"/>
                <w:sz w:val="18"/>
                <w:szCs w:val="18"/>
              </w:rPr>
              <w:t>身心障礙語文競賽實施日期：</w:t>
            </w:r>
            <w:r w:rsidRPr="00B4025A">
              <w:rPr>
                <w:rFonts w:ascii="Times New Roman" w:eastAsia="標楷體" w:hAnsi="Times New Roman" w:cs="Times New Roman"/>
                <w:sz w:val="18"/>
                <w:szCs w:val="18"/>
              </w:rPr>
              <w:t xml:space="preserve"> 2014/10/24</w:t>
            </w:r>
            <w:r w:rsidRPr="00B4025A">
              <w:rPr>
                <w:rFonts w:ascii="Times New Roman" w:eastAsia="標楷體" w:hAnsi="Times New Roman" w:cs="Times New Roman"/>
                <w:sz w:val="18"/>
                <w:szCs w:val="18"/>
              </w:rPr>
              <w:br/>
            </w:r>
            <w:r w:rsidRPr="00B4025A">
              <w:rPr>
                <w:rFonts w:ascii="Times New Roman" w:eastAsia="標楷體" w:hAnsi="Times New Roman" w:cs="Times New Roman"/>
                <w:sz w:val="18"/>
                <w:szCs w:val="18"/>
              </w:rPr>
              <w:t>活動對象：</w:t>
            </w:r>
            <w:r w:rsidRPr="00B4025A">
              <w:rPr>
                <w:rFonts w:ascii="Times New Roman" w:eastAsia="標楷體" w:hAnsi="Times New Roman" w:cs="Times New Roman"/>
                <w:sz w:val="18"/>
                <w:szCs w:val="18"/>
              </w:rPr>
              <w:t xml:space="preserve"> 3~6 </w:t>
            </w:r>
            <w:r w:rsidRPr="00B4025A">
              <w:rPr>
                <w:rFonts w:ascii="Times New Roman" w:eastAsia="標楷體" w:hAnsi="Times New Roman" w:cs="Times New Roman"/>
                <w:sz w:val="18"/>
                <w:szCs w:val="18"/>
              </w:rPr>
              <w:t>活動人數：</w:t>
            </w:r>
            <w:r w:rsidRPr="00B4025A">
              <w:rPr>
                <w:rFonts w:ascii="Times New Roman" w:eastAsia="標楷體" w:hAnsi="Times New Roman" w:cs="Times New Roman"/>
                <w:sz w:val="18"/>
                <w:szCs w:val="18"/>
              </w:rPr>
              <w:t xml:space="preserve"> 850</w:t>
            </w:r>
            <w:r w:rsidRPr="00B4025A">
              <w:rPr>
                <w:rFonts w:ascii="Times New Roman" w:eastAsia="標楷體" w:hAnsi="Times New Roman" w:cs="Times New Roman"/>
                <w:sz w:val="18"/>
                <w:szCs w:val="18"/>
              </w:rPr>
              <w:br/>
              <w:t>NO. 4</w:t>
            </w:r>
            <w:r w:rsidRPr="00B4025A">
              <w:rPr>
                <w:rFonts w:ascii="Times New Roman" w:eastAsia="標楷體" w:hAnsi="Times New Roman" w:cs="Times New Roman"/>
                <w:sz w:val="18"/>
                <w:szCs w:val="18"/>
              </w:rPr>
              <w:br/>
            </w:r>
            <w:r w:rsidRPr="00B4025A">
              <w:rPr>
                <w:rFonts w:ascii="Times New Roman" w:eastAsia="標楷體" w:hAnsi="Times New Roman" w:cs="Times New Roman"/>
                <w:sz w:val="18"/>
                <w:szCs w:val="18"/>
              </w:rPr>
              <w:t>活動主題：</w:t>
            </w:r>
            <w:r w:rsidRPr="00B4025A">
              <w:rPr>
                <w:rFonts w:ascii="Times New Roman" w:eastAsia="標楷體" w:hAnsi="Times New Roman" w:cs="Times New Roman"/>
                <w:sz w:val="18"/>
                <w:szCs w:val="18"/>
              </w:rPr>
              <w:t xml:space="preserve"> </w:t>
            </w:r>
            <w:r w:rsidRPr="00B4025A">
              <w:rPr>
                <w:rFonts w:ascii="Times New Roman" w:eastAsia="標楷體" w:hAnsi="Times New Roman" w:cs="Times New Roman"/>
                <w:sz w:val="18"/>
                <w:szCs w:val="18"/>
              </w:rPr>
              <w:t>無障礙設施宣導</w:t>
            </w:r>
            <w:r w:rsidRPr="00B4025A">
              <w:rPr>
                <w:rFonts w:ascii="Times New Roman" w:eastAsia="標楷體" w:hAnsi="Times New Roman" w:cs="Times New Roman"/>
                <w:sz w:val="18"/>
                <w:szCs w:val="18"/>
              </w:rPr>
              <w:t xml:space="preserve"> </w:t>
            </w:r>
            <w:r w:rsidRPr="00B4025A">
              <w:rPr>
                <w:rFonts w:ascii="Times New Roman" w:eastAsia="標楷體" w:hAnsi="Times New Roman" w:cs="Times New Roman"/>
                <w:sz w:val="18"/>
                <w:szCs w:val="18"/>
              </w:rPr>
              <w:t>實施日期：</w:t>
            </w:r>
            <w:r w:rsidRPr="00B4025A">
              <w:rPr>
                <w:rFonts w:ascii="Times New Roman" w:eastAsia="標楷體" w:hAnsi="Times New Roman" w:cs="Times New Roman"/>
                <w:sz w:val="18"/>
                <w:szCs w:val="18"/>
              </w:rPr>
              <w:t xml:space="preserve"> 2014/10/1</w:t>
            </w:r>
            <w:r w:rsidRPr="00B4025A">
              <w:rPr>
                <w:rFonts w:ascii="Times New Roman" w:eastAsia="標楷體" w:hAnsi="Times New Roman" w:cs="Times New Roman"/>
                <w:sz w:val="18"/>
                <w:szCs w:val="18"/>
              </w:rPr>
              <w:br/>
            </w:r>
            <w:r w:rsidRPr="00B4025A">
              <w:rPr>
                <w:rFonts w:ascii="Times New Roman" w:eastAsia="標楷體" w:hAnsi="Times New Roman" w:cs="Times New Roman"/>
                <w:sz w:val="18"/>
                <w:szCs w:val="18"/>
              </w:rPr>
              <w:t>活動對象：</w:t>
            </w:r>
            <w:r w:rsidRPr="00B4025A">
              <w:rPr>
                <w:rFonts w:ascii="Times New Roman" w:eastAsia="標楷體" w:hAnsi="Times New Roman" w:cs="Times New Roman"/>
                <w:sz w:val="18"/>
                <w:szCs w:val="18"/>
              </w:rPr>
              <w:t xml:space="preserve"> 1~6</w:t>
            </w:r>
            <w:r w:rsidRPr="00B4025A">
              <w:rPr>
                <w:rFonts w:ascii="Times New Roman" w:eastAsia="標楷體" w:hAnsi="Times New Roman" w:cs="Times New Roman"/>
                <w:sz w:val="18"/>
                <w:szCs w:val="18"/>
              </w:rPr>
              <w:t>年級學生活動人數：</w:t>
            </w:r>
            <w:r w:rsidRPr="00B4025A">
              <w:rPr>
                <w:rFonts w:ascii="Times New Roman" w:eastAsia="標楷體" w:hAnsi="Times New Roman" w:cs="Times New Roman"/>
                <w:sz w:val="18"/>
                <w:szCs w:val="18"/>
              </w:rPr>
              <w:t xml:space="preserve"> 200</w:t>
            </w:r>
            <w:r w:rsidRPr="00B4025A">
              <w:rPr>
                <w:rFonts w:ascii="Times New Roman" w:eastAsia="標楷體" w:hAnsi="Times New Roman" w:cs="Times New Roman"/>
                <w:sz w:val="18"/>
                <w:szCs w:val="18"/>
              </w:rPr>
              <w:br/>
            </w:r>
            <w:r w:rsidRPr="00B4025A">
              <w:rPr>
                <w:rFonts w:ascii="Times New Roman" w:eastAsia="標楷體" w:hAnsi="Times New Roman" w:cs="Times New Roman"/>
                <w:sz w:val="18"/>
                <w:szCs w:val="18"/>
              </w:rPr>
              <w:t>宣導活動共</w:t>
            </w:r>
            <w:r w:rsidRPr="00B4025A">
              <w:rPr>
                <w:rFonts w:ascii="Times New Roman" w:eastAsia="標楷體" w:hAnsi="Times New Roman" w:cs="Times New Roman"/>
                <w:sz w:val="18"/>
                <w:szCs w:val="18"/>
              </w:rPr>
              <w:t xml:space="preserve"> 4 </w:t>
            </w:r>
            <w:r w:rsidRPr="00B4025A">
              <w:rPr>
                <w:rFonts w:ascii="Times New Roman" w:eastAsia="標楷體" w:hAnsi="Times New Roman" w:cs="Times New Roman"/>
                <w:sz w:val="18"/>
                <w:szCs w:val="18"/>
              </w:rPr>
              <w:t>次</w:t>
            </w:r>
            <w:r w:rsidRPr="00B4025A">
              <w:rPr>
                <w:rFonts w:ascii="Times New Roman" w:eastAsia="標楷體" w:hAnsi="Times New Roman" w:cs="Times New Roman"/>
                <w:sz w:val="18"/>
                <w:szCs w:val="18"/>
              </w:rPr>
              <w:t xml:space="preserve"> , 1485 </w:t>
            </w:r>
            <w:r w:rsidRPr="00B4025A">
              <w:rPr>
                <w:rFonts w:ascii="Times New Roman" w:eastAsia="標楷體" w:hAnsi="Times New Roman" w:cs="Times New Roman"/>
                <w:sz w:val="18"/>
                <w:szCs w:val="18"/>
              </w:rPr>
              <w:t>人次</w:t>
            </w:r>
          </w:p>
          <w:p w:rsidR="008B6EC1" w:rsidRPr="00B4025A" w:rsidRDefault="008B6EC1" w:rsidP="008C2719">
            <w:pPr>
              <w:widowControl/>
              <w:rPr>
                <w:rFonts w:ascii="Times New Roman" w:eastAsia="標楷體" w:hAnsi="Times New Roman" w:cs="Times New Roman"/>
                <w:kern w:val="0"/>
                <w:sz w:val="18"/>
                <w:szCs w:val="18"/>
              </w:rPr>
            </w:pPr>
          </w:p>
          <w:p w:rsidR="008B6EC1" w:rsidRPr="00B4025A" w:rsidRDefault="008B6EC1" w:rsidP="008C2719">
            <w:pPr>
              <w:widowControl/>
              <w:rPr>
                <w:rFonts w:ascii="Times New Roman" w:eastAsia="標楷體" w:hAnsi="Times New Roman" w:cs="Times New Roman"/>
                <w:kern w:val="0"/>
                <w:sz w:val="18"/>
                <w:szCs w:val="18"/>
              </w:rPr>
            </w:pPr>
          </w:p>
        </w:tc>
        <w:tc>
          <w:tcPr>
            <w:tcW w:w="32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73D" w:rsidRPr="00B4025A" w:rsidRDefault="00D9473D" w:rsidP="008C2719">
            <w:pPr>
              <w:widowControl/>
              <w:jc w:val="both"/>
              <w:rPr>
                <w:rFonts w:ascii="Times New Roman" w:eastAsia="標楷體" w:hAnsi="Times New Roman" w:cs="Times New Roman"/>
                <w:sz w:val="18"/>
                <w:szCs w:val="18"/>
              </w:rPr>
            </w:pPr>
            <w:r w:rsidRPr="00B4025A">
              <w:rPr>
                <w:rFonts w:ascii="Times New Roman" w:eastAsia="標楷體" w:hAnsi="Times New Roman" w:cs="Times New Roman"/>
                <w:sz w:val="18"/>
                <w:szCs w:val="18"/>
              </w:rPr>
              <w:t>例：</w:t>
            </w:r>
          </w:p>
          <w:p w:rsidR="00D9473D" w:rsidRPr="00B4025A" w:rsidRDefault="00D9473D" w:rsidP="008C2719">
            <w:pPr>
              <w:widowControl/>
              <w:jc w:val="both"/>
              <w:rPr>
                <w:rFonts w:ascii="Times New Roman" w:eastAsia="標楷體" w:hAnsi="Times New Roman" w:cs="Times New Roman"/>
                <w:sz w:val="18"/>
                <w:szCs w:val="18"/>
              </w:rPr>
            </w:pPr>
            <w:r w:rsidRPr="00B4025A">
              <w:rPr>
                <w:rFonts w:ascii="Times New Roman" w:eastAsia="標楷體" w:hAnsi="Times New Roman" w:cs="Times New Roman"/>
                <w:sz w:val="18"/>
                <w:szCs w:val="18"/>
              </w:rPr>
              <w:t>1.</w:t>
            </w:r>
            <w:r w:rsidRPr="00B4025A">
              <w:rPr>
                <w:rFonts w:ascii="Times New Roman" w:eastAsia="標楷體" w:hAnsi="Times New Roman" w:cs="Times New Roman"/>
                <w:sz w:val="18"/>
                <w:szCs w:val="18"/>
              </w:rPr>
              <w:t>辦理身心障礙宣導月各項比賽活動、戲劇表演、無障礙空間使用宣導。</w:t>
            </w:r>
          </w:p>
          <w:p w:rsidR="00D9473D" w:rsidRPr="00B4025A" w:rsidRDefault="00D9473D" w:rsidP="008C2719">
            <w:pPr>
              <w:widowControl/>
              <w:jc w:val="both"/>
              <w:rPr>
                <w:rFonts w:ascii="Times New Roman" w:eastAsia="標楷體" w:hAnsi="Times New Roman" w:cs="Times New Roman"/>
                <w:sz w:val="18"/>
                <w:szCs w:val="18"/>
              </w:rPr>
            </w:pPr>
            <w:r w:rsidRPr="00B4025A">
              <w:rPr>
                <w:rFonts w:ascii="Times New Roman" w:eastAsia="標楷體" w:hAnsi="Times New Roman" w:cs="Times New Roman"/>
                <w:sz w:val="18"/>
                <w:szCs w:val="18"/>
              </w:rPr>
              <w:t>2.</w:t>
            </w:r>
            <w:r w:rsidRPr="00B4025A">
              <w:rPr>
                <w:rFonts w:ascii="Times New Roman" w:eastAsia="標楷體" w:hAnsi="Times New Roman" w:cs="Times New Roman"/>
                <w:sz w:val="18"/>
                <w:szCs w:val="18"/>
              </w:rPr>
              <w:t>運用本校輔導資訊月刊經常性進行特教知能宣導。</w:t>
            </w:r>
          </w:p>
          <w:p w:rsidR="00D9473D" w:rsidRPr="00B4025A" w:rsidRDefault="00D9473D" w:rsidP="008C2719">
            <w:pPr>
              <w:widowControl/>
              <w:jc w:val="both"/>
              <w:rPr>
                <w:rFonts w:ascii="Times New Roman" w:eastAsia="標楷體" w:hAnsi="Times New Roman" w:cs="Times New Roman"/>
                <w:kern w:val="0"/>
                <w:sz w:val="18"/>
                <w:szCs w:val="18"/>
              </w:rPr>
            </w:pPr>
            <w:r w:rsidRPr="00B4025A">
              <w:rPr>
                <w:rFonts w:ascii="Times New Roman" w:eastAsia="標楷體" w:hAnsi="Times New Roman" w:cs="Times New Roman"/>
                <w:sz w:val="18"/>
                <w:szCs w:val="18"/>
              </w:rPr>
              <w:t>3.</w:t>
            </w:r>
            <w:r w:rsidRPr="00B4025A">
              <w:rPr>
                <w:rFonts w:ascii="Times New Roman" w:eastAsia="標楷體" w:hAnsi="Times New Roman" w:cs="Times New Roman"/>
                <w:sz w:val="18"/>
                <w:szCs w:val="18"/>
              </w:rPr>
              <w:t>利用</w:t>
            </w:r>
            <w:r w:rsidRPr="00B4025A">
              <w:rPr>
                <w:rFonts w:ascii="Times New Roman" w:eastAsia="標楷體" w:hAnsi="Times New Roman" w:cs="Times New Roman"/>
                <w:sz w:val="18"/>
                <w:szCs w:val="18"/>
              </w:rPr>
              <w:t>1~6</w:t>
            </w:r>
            <w:r w:rsidRPr="00B4025A">
              <w:rPr>
                <w:rFonts w:ascii="Times New Roman" w:eastAsia="標楷體" w:hAnsi="Times New Roman" w:cs="Times New Roman"/>
                <w:sz w:val="18"/>
                <w:szCs w:val="18"/>
              </w:rPr>
              <w:t>年級慶生會時宣導無障礙設施使用原則。</w:t>
            </w:r>
          </w:p>
        </w:tc>
      </w:tr>
      <w:tr w:rsidR="00D9473D" w:rsidRPr="00B4025A" w:rsidTr="00EA04CF">
        <w:trPr>
          <w:tblCellSpacing w:w="0" w:type="dxa"/>
          <w:jc w:val="center"/>
        </w:trPr>
        <w:tc>
          <w:tcPr>
            <w:tcW w:w="3556" w:type="dxa"/>
            <w:tcBorders>
              <w:top w:val="outset" w:sz="6" w:space="0" w:color="auto"/>
              <w:left w:val="outset" w:sz="6" w:space="0" w:color="auto"/>
              <w:bottom w:val="outset" w:sz="6" w:space="0" w:color="auto"/>
              <w:right w:val="outset" w:sz="6" w:space="0" w:color="auto"/>
            </w:tcBorders>
            <w:shd w:val="clear" w:color="auto" w:fill="F2F0F0"/>
            <w:tcMar>
              <w:top w:w="15" w:type="dxa"/>
              <w:left w:w="15" w:type="dxa"/>
              <w:bottom w:w="15" w:type="dxa"/>
              <w:right w:w="15" w:type="dxa"/>
            </w:tcMar>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10.</w:t>
            </w:r>
            <w:r w:rsidRPr="00B4025A">
              <w:rPr>
                <w:rFonts w:ascii="Times New Roman" w:eastAsia="標楷體" w:hAnsi="Times New Roman" w:cs="Times New Roman"/>
                <w:kern w:val="0"/>
                <w:sz w:val="18"/>
                <w:szCs w:val="18"/>
              </w:rPr>
              <w:t>定期辦理身心障礙學生家長座談會，並提供其特殊教育諮詢及相關資訊服務。</w:t>
            </w:r>
          </w:p>
        </w:tc>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3175"/>
            </w:tblGrid>
            <w:tr w:rsidR="00D9473D" w:rsidRPr="00B4025A" w:rsidTr="008C2719">
              <w:trPr>
                <w:tblCellSpacing w:w="0" w:type="dxa"/>
                <w:jc w:val="center"/>
              </w:trPr>
              <w:tc>
                <w:tcPr>
                  <w:tcW w:w="0" w:type="auto"/>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座談會</w:t>
                  </w:r>
                  <w:r w:rsidRPr="00B4025A">
                    <w:rPr>
                      <w:rFonts w:ascii="Times New Roman" w:eastAsia="標楷體" w:hAnsi="Times New Roman" w:cs="Times New Roman"/>
                      <w:kern w:val="0"/>
                      <w:sz w:val="18"/>
                      <w:szCs w:val="18"/>
                    </w:rPr>
                    <w:br/>
                    <w:t>No. 1</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座談會日期：</w:t>
                  </w:r>
                  <w:r w:rsidRPr="00B4025A">
                    <w:rPr>
                      <w:rFonts w:ascii="Times New Roman" w:eastAsia="標楷體" w:hAnsi="Times New Roman" w:cs="Times New Roman"/>
                      <w:kern w:val="0"/>
                      <w:sz w:val="18"/>
                      <w:szCs w:val="18"/>
                    </w:rPr>
                    <w:t xml:space="preserve"> 2015/9/6 </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座談會名稱：</w:t>
                  </w:r>
                  <w:r w:rsidRPr="00B4025A">
                    <w:rPr>
                      <w:rFonts w:ascii="Times New Roman" w:eastAsia="標楷體" w:hAnsi="Times New Roman" w:cs="Times New Roman"/>
                      <w:kern w:val="0"/>
                      <w:sz w:val="18"/>
                      <w:szCs w:val="18"/>
                    </w:rPr>
                    <w:t xml:space="preserve"> </w:t>
                  </w:r>
                  <w:r w:rsidRPr="00B4025A">
                    <w:rPr>
                      <w:rFonts w:ascii="Times New Roman" w:eastAsia="標楷體" w:hAnsi="Times New Roman" w:cs="Times New Roman"/>
                      <w:kern w:val="0"/>
                      <w:sz w:val="18"/>
                      <w:szCs w:val="18"/>
                    </w:rPr>
                    <w:t>班親會</w:t>
                  </w:r>
                  <w:r w:rsidRPr="00B4025A">
                    <w:rPr>
                      <w:rFonts w:ascii="Times New Roman" w:eastAsia="標楷體" w:hAnsi="Times New Roman" w:cs="Times New Roman"/>
                      <w:kern w:val="0"/>
                      <w:sz w:val="18"/>
                      <w:szCs w:val="18"/>
                    </w:rPr>
                    <w:t xml:space="preserve"> </w:t>
                  </w:r>
                </w:p>
              </w:tc>
            </w:tr>
            <w:tr w:rsidR="00D9473D" w:rsidRPr="00B4025A" w:rsidTr="008C2719">
              <w:trPr>
                <w:tblCellSpacing w:w="0" w:type="dxa"/>
                <w:jc w:val="center"/>
              </w:trPr>
              <w:tc>
                <w:tcPr>
                  <w:tcW w:w="0" w:type="auto"/>
                  <w:vAlign w:val="center"/>
                  <w:hideMark/>
                </w:tcPr>
                <w:p w:rsidR="00D9473D" w:rsidRPr="00B4025A" w:rsidRDefault="00D9473D" w:rsidP="008C2719">
                  <w:pPr>
                    <w:widowControl/>
                    <w:rPr>
                      <w:rFonts w:ascii="Times New Roman" w:eastAsia="標楷體" w:hAnsi="Times New Roman" w:cs="Times New Roman"/>
                      <w:kern w:val="0"/>
                      <w:sz w:val="20"/>
                      <w:szCs w:val="20"/>
                    </w:rPr>
                  </w:pPr>
                </w:p>
              </w:tc>
            </w:tr>
            <w:tr w:rsidR="00D9473D" w:rsidRPr="00B4025A" w:rsidTr="008C2719">
              <w:trPr>
                <w:tblCellSpacing w:w="0" w:type="dxa"/>
                <w:jc w:val="center"/>
              </w:trPr>
              <w:tc>
                <w:tcPr>
                  <w:tcW w:w="0" w:type="auto"/>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座談會</w:t>
                  </w:r>
                  <w:r w:rsidRPr="00B4025A">
                    <w:rPr>
                      <w:rFonts w:ascii="Times New Roman" w:eastAsia="標楷體" w:hAnsi="Times New Roman" w:cs="Times New Roman"/>
                      <w:kern w:val="0"/>
                      <w:sz w:val="18"/>
                      <w:szCs w:val="18"/>
                    </w:rPr>
                    <w:t xml:space="preserve"> 1 </w:t>
                  </w:r>
                  <w:r w:rsidRPr="00B4025A">
                    <w:rPr>
                      <w:rFonts w:ascii="Times New Roman" w:eastAsia="標楷體" w:hAnsi="Times New Roman" w:cs="Times New Roman"/>
                      <w:kern w:val="0"/>
                      <w:sz w:val="18"/>
                      <w:szCs w:val="18"/>
                    </w:rPr>
                    <w:t>次</w:t>
                  </w:r>
                </w:p>
              </w:tc>
            </w:tr>
            <w:tr w:rsidR="00D9473D" w:rsidRPr="00B4025A" w:rsidTr="008C2719">
              <w:trPr>
                <w:tblCellSpacing w:w="0" w:type="dxa"/>
                <w:jc w:val="center"/>
              </w:trPr>
              <w:tc>
                <w:tcPr>
                  <w:tcW w:w="0" w:type="auto"/>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個案輔導會議</w:t>
                  </w:r>
                  <w:r w:rsidRPr="00B4025A">
                    <w:rPr>
                      <w:rFonts w:ascii="Times New Roman" w:eastAsia="標楷體" w:hAnsi="Times New Roman" w:cs="Times New Roman"/>
                      <w:kern w:val="0"/>
                      <w:sz w:val="18"/>
                      <w:szCs w:val="18"/>
                    </w:rPr>
                    <w:t xml:space="preserve"> 7</w:t>
                  </w:r>
                  <w:r w:rsidRPr="00B4025A">
                    <w:rPr>
                      <w:rFonts w:ascii="Times New Roman" w:eastAsia="標楷體" w:hAnsi="Times New Roman" w:cs="Times New Roman"/>
                      <w:kern w:val="0"/>
                      <w:sz w:val="18"/>
                      <w:szCs w:val="18"/>
                    </w:rPr>
                    <w:t>人</w:t>
                  </w:r>
                  <w:r w:rsidRPr="00B4025A">
                    <w:rPr>
                      <w:rFonts w:ascii="Times New Roman" w:eastAsia="標楷體" w:hAnsi="Times New Roman" w:cs="Times New Roman"/>
                      <w:kern w:val="0"/>
                      <w:sz w:val="18"/>
                      <w:szCs w:val="18"/>
                    </w:rPr>
                    <w:t>,</w:t>
                  </w:r>
                  <w:r w:rsidRPr="00B4025A">
                    <w:rPr>
                      <w:rFonts w:ascii="Times New Roman" w:eastAsia="標楷體" w:hAnsi="Times New Roman" w:cs="Times New Roman"/>
                      <w:kern w:val="0"/>
                      <w:sz w:val="18"/>
                      <w:szCs w:val="18"/>
                    </w:rPr>
                    <w:t>諮詢家長</w:t>
                  </w:r>
                  <w:r w:rsidRPr="00B4025A">
                    <w:rPr>
                      <w:rFonts w:ascii="Times New Roman" w:eastAsia="標楷體" w:hAnsi="Times New Roman" w:cs="Times New Roman"/>
                      <w:kern w:val="0"/>
                      <w:sz w:val="18"/>
                      <w:szCs w:val="18"/>
                    </w:rPr>
                    <w:t xml:space="preserve"> 2 </w:t>
                  </w:r>
                  <w:r w:rsidRPr="00B4025A">
                    <w:rPr>
                      <w:rFonts w:ascii="Times New Roman" w:eastAsia="標楷體" w:hAnsi="Times New Roman" w:cs="Times New Roman"/>
                      <w:kern w:val="0"/>
                      <w:sz w:val="18"/>
                      <w:szCs w:val="18"/>
                    </w:rPr>
                    <w:t>人</w:t>
                  </w:r>
                </w:p>
              </w:tc>
            </w:tr>
            <w:tr w:rsidR="00D9473D" w:rsidRPr="00B4025A" w:rsidTr="008C2719">
              <w:trPr>
                <w:tblCellSpacing w:w="0" w:type="dxa"/>
                <w:jc w:val="center"/>
              </w:trPr>
              <w:tc>
                <w:tcPr>
                  <w:tcW w:w="0" w:type="auto"/>
                  <w:vAlign w:val="center"/>
                  <w:hideMark/>
                </w:tcPr>
                <w:p w:rsidR="00D9473D" w:rsidRPr="00B4025A" w:rsidRDefault="00D9473D" w:rsidP="008C2719">
                  <w:pPr>
                    <w:widowControl/>
                    <w:rPr>
                      <w:rFonts w:ascii="Times New Roman" w:eastAsia="標楷體" w:hAnsi="Times New Roman" w:cs="Times New Roman"/>
                      <w:kern w:val="0"/>
                      <w:sz w:val="20"/>
                      <w:szCs w:val="20"/>
                    </w:rPr>
                  </w:pPr>
                </w:p>
              </w:tc>
            </w:tr>
          </w:tbl>
          <w:p w:rsidR="00D9473D" w:rsidRPr="00B4025A" w:rsidRDefault="00D9473D" w:rsidP="008C2719">
            <w:pPr>
              <w:widowControl/>
              <w:rPr>
                <w:rFonts w:ascii="Times New Roman" w:eastAsia="標楷體" w:hAnsi="Times New Roman" w:cs="Times New Roman"/>
                <w:kern w:val="0"/>
                <w:sz w:val="18"/>
                <w:szCs w:val="18"/>
              </w:rPr>
            </w:pPr>
          </w:p>
        </w:tc>
        <w:tc>
          <w:tcPr>
            <w:tcW w:w="32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73D" w:rsidRPr="00B4025A" w:rsidRDefault="00D9473D" w:rsidP="008C2719">
            <w:pPr>
              <w:widowControl/>
              <w:ind w:left="180" w:hangingChars="100" w:hanging="180"/>
              <w:jc w:val="both"/>
              <w:rPr>
                <w:rFonts w:ascii="Times New Roman" w:eastAsia="標楷體" w:hAnsi="Times New Roman" w:cs="Times New Roman"/>
                <w:kern w:val="0"/>
                <w:sz w:val="18"/>
                <w:szCs w:val="18"/>
              </w:rPr>
            </w:pPr>
            <w:r w:rsidRPr="00B4025A">
              <w:rPr>
                <w:rFonts w:ascii="新細明體" w:hAnsi="新細明體" w:cs="新細明體" w:hint="eastAsia"/>
                <w:b/>
                <w:kern w:val="0"/>
                <w:sz w:val="18"/>
                <w:szCs w:val="18"/>
              </w:rPr>
              <w:t>※</w:t>
            </w:r>
            <w:r w:rsidRPr="00B4025A">
              <w:rPr>
                <w:rFonts w:ascii="Times New Roman" w:eastAsia="標楷體" w:hAnsi="Times New Roman" w:cs="Times New Roman"/>
                <w:b/>
                <w:kern w:val="0"/>
                <w:sz w:val="18"/>
                <w:szCs w:val="18"/>
              </w:rPr>
              <w:t>提供身心障礙學生家長特殊教育諮詢管道多元，可以面對面溝通、書面資料傳達及電訪等方式呈現。</w:t>
            </w:r>
          </w:p>
          <w:p w:rsidR="00D9473D" w:rsidRPr="00B4025A" w:rsidRDefault="00D9473D" w:rsidP="008C2719">
            <w:pPr>
              <w:widowControl/>
              <w:jc w:val="both"/>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例：本校於每學期初進行親師座談會與家長直接面對面溝通，與會家長共</w:t>
            </w:r>
            <w:r w:rsidRPr="00B4025A">
              <w:rPr>
                <w:rFonts w:ascii="Times New Roman" w:eastAsia="標楷體" w:hAnsi="Times New Roman" w:cs="Times New Roman"/>
                <w:kern w:val="0"/>
                <w:sz w:val="18"/>
                <w:szCs w:val="18"/>
              </w:rPr>
              <w:t>2</w:t>
            </w:r>
            <w:r w:rsidRPr="00B4025A">
              <w:rPr>
                <w:rFonts w:ascii="Times New Roman" w:eastAsia="標楷體" w:hAnsi="Times New Roman" w:cs="Times New Roman"/>
                <w:kern w:val="0"/>
                <w:sz w:val="18"/>
                <w:szCs w:val="18"/>
              </w:rPr>
              <w:t>人，無法出席座談會之家長，由特教教師另行電訪，均有電話紀錄留校備查。每月均有特教相關議題月刊與家長分享。</w:t>
            </w:r>
          </w:p>
          <w:p w:rsidR="008B6EC1" w:rsidRPr="00B4025A" w:rsidRDefault="008B6EC1" w:rsidP="008C2719">
            <w:pPr>
              <w:widowControl/>
              <w:jc w:val="both"/>
              <w:rPr>
                <w:rFonts w:ascii="Times New Roman" w:eastAsia="標楷體" w:hAnsi="Times New Roman" w:cs="Times New Roman"/>
                <w:kern w:val="0"/>
                <w:sz w:val="18"/>
                <w:szCs w:val="18"/>
              </w:rPr>
            </w:pPr>
          </w:p>
          <w:p w:rsidR="008B6EC1" w:rsidRPr="00B4025A" w:rsidRDefault="008B6EC1" w:rsidP="008C2719">
            <w:pPr>
              <w:widowControl/>
              <w:jc w:val="both"/>
              <w:rPr>
                <w:rFonts w:ascii="Times New Roman" w:eastAsia="標楷體" w:hAnsi="Times New Roman" w:cs="Times New Roman"/>
                <w:kern w:val="0"/>
                <w:sz w:val="18"/>
                <w:szCs w:val="18"/>
              </w:rPr>
            </w:pPr>
          </w:p>
        </w:tc>
      </w:tr>
      <w:tr w:rsidR="00D9473D" w:rsidRPr="00B4025A" w:rsidTr="00EA04CF">
        <w:trPr>
          <w:tblCellSpacing w:w="0" w:type="dxa"/>
          <w:jc w:val="center"/>
        </w:trPr>
        <w:tc>
          <w:tcPr>
            <w:tcW w:w="3556" w:type="dxa"/>
            <w:tcBorders>
              <w:top w:val="outset" w:sz="6" w:space="0" w:color="auto"/>
              <w:left w:val="outset" w:sz="6" w:space="0" w:color="auto"/>
              <w:bottom w:val="nil"/>
              <w:right w:val="outset" w:sz="6" w:space="0" w:color="auto"/>
            </w:tcBorders>
            <w:shd w:val="clear" w:color="auto" w:fill="F2F0F0"/>
            <w:tcMar>
              <w:top w:w="15" w:type="dxa"/>
              <w:left w:w="15" w:type="dxa"/>
              <w:bottom w:w="15" w:type="dxa"/>
              <w:right w:w="15" w:type="dxa"/>
            </w:tcMar>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11.</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辦理教師特教專業知能研習</w:t>
            </w:r>
            <w:r w:rsidRPr="00B4025A">
              <w:rPr>
                <w:rFonts w:ascii="Times New Roman" w:eastAsia="標楷體" w:hAnsi="Times New Roman" w:cs="Times New Roman"/>
                <w:kern w:val="0"/>
                <w:sz w:val="18"/>
                <w:szCs w:val="18"/>
              </w:rPr>
              <w:t xml:space="preserve"> </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已修畢特教</w:t>
            </w:r>
            <w:r w:rsidRPr="00B4025A">
              <w:rPr>
                <w:rFonts w:ascii="Times New Roman" w:eastAsia="標楷體" w:hAnsi="Times New Roman" w:cs="Times New Roman"/>
                <w:kern w:val="0"/>
                <w:sz w:val="18"/>
                <w:szCs w:val="18"/>
              </w:rPr>
              <w:t>3</w:t>
            </w:r>
            <w:r w:rsidRPr="00B4025A">
              <w:rPr>
                <w:rFonts w:ascii="Times New Roman" w:eastAsia="標楷體" w:hAnsi="Times New Roman" w:cs="Times New Roman"/>
                <w:kern w:val="0"/>
                <w:sz w:val="18"/>
                <w:szCs w:val="18"/>
              </w:rPr>
              <w:t>學分或</w:t>
            </w:r>
            <w:r w:rsidRPr="00B4025A">
              <w:rPr>
                <w:rFonts w:ascii="Times New Roman" w:eastAsia="標楷體" w:hAnsi="Times New Roman" w:cs="Times New Roman"/>
                <w:kern w:val="0"/>
                <w:sz w:val="18"/>
                <w:szCs w:val="18"/>
              </w:rPr>
              <w:t>54</w:t>
            </w:r>
            <w:r w:rsidRPr="00B4025A">
              <w:rPr>
                <w:rFonts w:ascii="Times New Roman" w:eastAsia="標楷體" w:hAnsi="Times New Roman" w:cs="Times New Roman"/>
                <w:kern w:val="0"/>
                <w:sz w:val="18"/>
                <w:szCs w:val="18"/>
              </w:rPr>
              <w:t>小時以上相關研習</w:t>
            </w:r>
          </w:p>
          <w:p w:rsidR="00D9473D" w:rsidRPr="00B4025A" w:rsidRDefault="00D9473D" w:rsidP="008C2719">
            <w:pPr>
              <w:rPr>
                <w:rFonts w:ascii="Times New Roman" w:eastAsia="標楷體" w:hAnsi="Times New Roman" w:cs="Times New Roman"/>
                <w:sz w:val="18"/>
                <w:szCs w:val="18"/>
              </w:rPr>
            </w:pPr>
          </w:p>
          <w:p w:rsidR="00D9473D" w:rsidRPr="00B4025A" w:rsidRDefault="00D9473D" w:rsidP="008C2719">
            <w:pPr>
              <w:rPr>
                <w:rFonts w:ascii="Times New Roman" w:eastAsia="標楷體" w:hAnsi="Times New Roman" w:cs="Times New Roman"/>
                <w:sz w:val="18"/>
                <w:szCs w:val="18"/>
              </w:rPr>
            </w:pPr>
          </w:p>
          <w:p w:rsidR="00D9473D" w:rsidRPr="00B4025A" w:rsidRDefault="00D9473D" w:rsidP="008C2719">
            <w:pPr>
              <w:rPr>
                <w:rFonts w:ascii="Times New Roman" w:eastAsia="標楷體" w:hAnsi="Times New Roman" w:cs="Times New Roman"/>
                <w:sz w:val="18"/>
                <w:szCs w:val="18"/>
              </w:rPr>
            </w:pPr>
          </w:p>
          <w:p w:rsidR="00D9473D" w:rsidRPr="00B4025A" w:rsidRDefault="00D9473D" w:rsidP="008C2719">
            <w:pPr>
              <w:rPr>
                <w:rFonts w:ascii="Times New Roman" w:eastAsia="標楷體" w:hAnsi="Times New Roman" w:cs="Times New Roman"/>
                <w:sz w:val="18"/>
                <w:szCs w:val="18"/>
              </w:rPr>
            </w:pPr>
          </w:p>
          <w:p w:rsidR="00D9473D" w:rsidRPr="00B4025A" w:rsidRDefault="00D9473D" w:rsidP="008C2719">
            <w:pPr>
              <w:rPr>
                <w:rFonts w:ascii="Times New Roman" w:eastAsia="標楷體" w:hAnsi="Times New Roman" w:cs="Times New Roman"/>
                <w:sz w:val="18"/>
                <w:szCs w:val="18"/>
              </w:rPr>
            </w:pPr>
          </w:p>
          <w:p w:rsidR="00D9473D" w:rsidRPr="00B4025A" w:rsidRDefault="00D9473D" w:rsidP="008C2719">
            <w:pPr>
              <w:rPr>
                <w:rFonts w:ascii="Times New Roman" w:eastAsia="標楷體" w:hAnsi="Times New Roman" w:cs="Times New Roman"/>
                <w:sz w:val="18"/>
                <w:szCs w:val="18"/>
              </w:rPr>
            </w:pPr>
          </w:p>
        </w:tc>
        <w:tc>
          <w:tcPr>
            <w:tcW w:w="3402" w:type="dxa"/>
            <w:tcBorders>
              <w:top w:val="outset" w:sz="6" w:space="0" w:color="auto"/>
              <w:left w:val="outset" w:sz="6" w:space="0" w:color="auto"/>
              <w:bottom w:val="nil"/>
              <w:right w:val="outset" w:sz="6" w:space="0" w:color="auto"/>
            </w:tcBorders>
            <w:tcMar>
              <w:top w:w="15" w:type="dxa"/>
              <w:left w:w="15" w:type="dxa"/>
              <w:bottom w:w="15" w:type="dxa"/>
              <w:right w:w="15" w:type="dxa"/>
            </w:tcMar>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761"/>
              <w:gridCol w:w="1414"/>
            </w:tblGrid>
            <w:tr w:rsidR="00D9473D" w:rsidRPr="00B4025A" w:rsidTr="008C2719">
              <w:trPr>
                <w:tblCellSpacing w:w="0" w:type="dxa"/>
                <w:jc w:val="center"/>
              </w:trPr>
              <w:tc>
                <w:tcPr>
                  <w:tcW w:w="2740" w:type="dxa"/>
                  <w:gridSpan w:val="2"/>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No. 1</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研習日期：</w:t>
                  </w:r>
                  <w:r w:rsidRPr="00B4025A">
                    <w:rPr>
                      <w:rFonts w:ascii="Times New Roman" w:eastAsia="標楷體" w:hAnsi="Times New Roman" w:cs="Times New Roman"/>
                      <w:kern w:val="0"/>
                      <w:sz w:val="18"/>
                      <w:szCs w:val="18"/>
                    </w:rPr>
                    <w:t xml:space="preserve"> 2015/11/12</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研習主題：</w:t>
                  </w:r>
                  <w:r w:rsidRPr="00B4025A">
                    <w:rPr>
                      <w:rFonts w:ascii="Times New Roman" w:eastAsia="標楷體" w:hAnsi="Times New Roman" w:cs="Times New Roman"/>
                      <w:kern w:val="0"/>
                      <w:sz w:val="18"/>
                      <w:szCs w:val="18"/>
                    </w:rPr>
                    <w:t xml:space="preserve"> </w:t>
                  </w:r>
                  <w:r w:rsidRPr="00B4025A">
                    <w:rPr>
                      <w:rFonts w:ascii="Times New Roman" w:eastAsia="標楷體" w:hAnsi="Times New Roman" w:cs="Times New Roman"/>
                      <w:kern w:val="0"/>
                      <w:sz w:val="18"/>
                      <w:szCs w:val="18"/>
                    </w:rPr>
                    <w:t>認識自閉光譜</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參加人數：</w:t>
                  </w:r>
                  <w:r w:rsidRPr="00B4025A">
                    <w:rPr>
                      <w:rFonts w:ascii="Times New Roman" w:eastAsia="標楷體" w:hAnsi="Times New Roman" w:cs="Times New Roman"/>
                      <w:kern w:val="0"/>
                      <w:sz w:val="18"/>
                      <w:szCs w:val="18"/>
                    </w:rPr>
                    <w:t xml:space="preserve"> 30</w:t>
                  </w:r>
                </w:p>
              </w:tc>
            </w:tr>
            <w:tr w:rsidR="00D9473D" w:rsidRPr="00B4025A" w:rsidTr="008C2719">
              <w:trPr>
                <w:tblCellSpacing w:w="0" w:type="dxa"/>
                <w:jc w:val="center"/>
              </w:trPr>
              <w:tc>
                <w:tcPr>
                  <w:tcW w:w="2740" w:type="dxa"/>
                  <w:gridSpan w:val="2"/>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共</w:t>
                  </w:r>
                  <w:r w:rsidRPr="00B4025A">
                    <w:rPr>
                      <w:rFonts w:ascii="Times New Roman" w:eastAsia="標楷體" w:hAnsi="Times New Roman" w:cs="Times New Roman"/>
                      <w:kern w:val="0"/>
                      <w:sz w:val="18"/>
                      <w:szCs w:val="18"/>
                    </w:rPr>
                    <w:t xml:space="preserve"> 1</w:t>
                  </w:r>
                  <w:r w:rsidRPr="00B4025A">
                    <w:rPr>
                      <w:rFonts w:ascii="Times New Roman" w:eastAsia="標楷體" w:hAnsi="Times New Roman" w:cs="Times New Roman"/>
                      <w:kern w:val="0"/>
                      <w:sz w:val="18"/>
                      <w:szCs w:val="18"/>
                    </w:rPr>
                    <w:t>場次</w:t>
                  </w:r>
                  <w:r w:rsidRPr="00B4025A">
                    <w:rPr>
                      <w:rFonts w:ascii="Times New Roman" w:eastAsia="標楷體" w:hAnsi="Times New Roman" w:cs="Times New Roman"/>
                      <w:kern w:val="0"/>
                      <w:sz w:val="18"/>
                      <w:szCs w:val="18"/>
                    </w:rPr>
                    <w:t xml:space="preserve"> , 30</w:t>
                  </w:r>
                  <w:r w:rsidRPr="00B4025A">
                    <w:rPr>
                      <w:rFonts w:ascii="Times New Roman" w:eastAsia="標楷體" w:hAnsi="Times New Roman" w:cs="Times New Roman"/>
                      <w:kern w:val="0"/>
                      <w:sz w:val="18"/>
                      <w:szCs w:val="18"/>
                    </w:rPr>
                    <w:t>人次</w:t>
                  </w:r>
                </w:p>
              </w:tc>
            </w:tr>
            <w:tr w:rsidR="00D9473D" w:rsidRPr="00B4025A" w:rsidTr="008C2719">
              <w:trPr>
                <w:tblCellSpacing w:w="0" w:type="dxa"/>
                <w:jc w:val="center"/>
              </w:trPr>
              <w:tc>
                <w:tcPr>
                  <w:tcW w:w="1520" w:type="dxa"/>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教師</w:t>
                  </w:r>
                  <w:r w:rsidRPr="00B4025A">
                    <w:rPr>
                      <w:rFonts w:ascii="Times New Roman" w:eastAsia="標楷體" w:hAnsi="Times New Roman" w:cs="Times New Roman"/>
                      <w:kern w:val="0"/>
                      <w:sz w:val="18"/>
                      <w:szCs w:val="18"/>
                    </w:rPr>
                    <w:t xml:space="preserve"> 24</w:t>
                  </w:r>
                  <w:r w:rsidRPr="00B4025A">
                    <w:rPr>
                      <w:rFonts w:ascii="Times New Roman" w:eastAsia="標楷體" w:hAnsi="Times New Roman" w:cs="Times New Roman"/>
                      <w:kern w:val="0"/>
                      <w:sz w:val="18"/>
                      <w:szCs w:val="18"/>
                    </w:rPr>
                    <w:t>人</w:t>
                  </w:r>
                </w:p>
              </w:tc>
              <w:tc>
                <w:tcPr>
                  <w:tcW w:w="1220" w:type="dxa"/>
                  <w:vAlign w:val="center"/>
                  <w:hideMark/>
                </w:tcPr>
                <w:p w:rsidR="00D9473D" w:rsidRPr="00B4025A" w:rsidRDefault="00D9473D" w:rsidP="008C2719">
                  <w:pPr>
                    <w:widowControl/>
                    <w:rPr>
                      <w:rFonts w:ascii="Times New Roman" w:eastAsia="標楷體" w:hAnsi="Times New Roman" w:cs="Times New Roman"/>
                      <w:kern w:val="0"/>
                      <w:sz w:val="20"/>
                      <w:szCs w:val="20"/>
                    </w:rPr>
                  </w:pPr>
                </w:p>
              </w:tc>
            </w:tr>
          </w:tbl>
          <w:p w:rsidR="00D9473D" w:rsidRPr="00B4025A" w:rsidRDefault="00D9473D" w:rsidP="008C2719">
            <w:pPr>
              <w:widowControl/>
              <w:rPr>
                <w:rFonts w:ascii="Times New Roman" w:eastAsia="標楷體" w:hAnsi="Times New Roman" w:cs="Times New Roman"/>
                <w:kern w:val="0"/>
                <w:sz w:val="18"/>
                <w:szCs w:val="18"/>
              </w:rPr>
            </w:pPr>
          </w:p>
        </w:tc>
        <w:tc>
          <w:tcPr>
            <w:tcW w:w="3271" w:type="dxa"/>
            <w:tcBorders>
              <w:top w:val="outset" w:sz="6" w:space="0" w:color="auto"/>
              <w:left w:val="outset" w:sz="6" w:space="0" w:color="auto"/>
              <w:bottom w:val="nil"/>
              <w:right w:val="outset" w:sz="6" w:space="0" w:color="auto"/>
            </w:tcBorders>
            <w:tcMar>
              <w:top w:w="15" w:type="dxa"/>
              <w:left w:w="15" w:type="dxa"/>
              <w:bottom w:w="15" w:type="dxa"/>
              <w:right w:w="15" w:type="dxa"/>
            </w:tcMar>
            <w:vAlign w:val="center"/>
            <w:hideMark/>
          </w:tcPr>
          <w:p w:rsidR="00D9473D" w:rsidRPr="00B4025A" w:rsidRDefault="00D9473D" w:rsidP="008C2719">
            <w:pPr>
              <w:widowControl/>
              <w:ind w:left="180" w:hangingChars="100" w:hanging="180"/>
              <w:jc w:val="both"/>
              <w:rPr>
                <w:rFonts w:ascii="Times New Roman" w:eastAsia="標楷體" w:hAnsi="Times New Roman" w:cs="Times New Roman"/>
                <w:kern w:val="0"/>
                <w:sz w:val="18"/>
                <w:szCs w:val="18"/>
              </w:rPr>
            </w:pPr>
            <w:r w:rsidRPr="00B4025A">
              <w:rPr>
                <w:rFonts w:ascii="新細明體" w:hAnsi="新細明體" w:cs="新細明體" w:hint="eastAsia"/>
                <w:b/>
                <w:kern w:val="0"/>
                <w:sz w:val="18"/>
                <w:szCs w:val="18"/>
              </w:rPr>
              <w:t>※</w:t>
            </w:r>
            <w:r w:rsidRPr="00B4025A">
              <w:rPr>
                <w:rFonts w:ascii="Times New Roman" w:eastAsia="標楷體" w:hAnsi="Times New Roman" w:cs="Times New Roman"/>
                <w:b/>
                <w:kern w:val="0"/>
                <w:sz w:val="18"/>
                <w:szCs w:val="18"/>
              </w:rPr>
              <w:t>特殊教育教師每年參加特殊教育專業知能研習至少</w:t>
            </w:r>
            <w:r w:rsidRPr="00B4025A">
              <w:rPr>
                <w:rFonts w:ascii="Times New Roman" w:eastAsia="標楷體" w:hAnsi="Times New Roman" w:cs="Times New Roman"/>
                <w:b/>
                <w:kern w:val="0"/>
                <w:sz w:val="18"/>
                <w:szCs w:val="18"/>
              </w:rPr>
              <w:t>18</w:t>
            </w:r>
            <w:r w:rsidRPr="00B4025A">
              <w:rPr>
                <w:rFonts w:ascii="Times New Roman" w:eastAsia="標楷體" w:hAnsi="Times New Roman" w:cs="Times New Roman"/>
                <w:b/>
                <w:kern w:val="0"/>
                <w:sz w:val="18"/>
                <w:szCs w:val="18"/>
              </w:rPr>
              <w:t>小時，教師助理員每年參加特殊教育專業知能研習至少</w:t>
            </w:r>
            <w:r w:rsidRPr="00B4025A">
              <w:rPr>
                <w:rFonts w:ascii="Times New Roman" w:eastAsia="標楷體" w:hAnsi="Times New Roman" w:cs="Times New Roman"/>
                <w:b/>
                <w:kern w:val="0"/>
                <w:sz w:val="18"/>
                <w:szCs w:val="18"/>
              </w:rPr>
              <w:t>9</w:t>
            </w:r>
            <w:r w:rsidRPr="00B4025A">
              <w:rPr>
                <w:rFonts w:ascii="Times New Roman" w:eastAsia="標楷體" w:hAnsi="Times New Roman" w:cs="Times New Roman"/>
                <w:b/>
                <w:kern w:val="0"/>
                <w:sz w:val="18"/>
                <w:szCs w:val="18"/>
              </w:rPr>
              <w:t>小時，校長及普通班教師每年參加特殊教育專業知能研習至少</w:t>
            </w:r>
            <w:r w:rsidRPr="00B4025A">
              <w:rPr>
                <w:rFonts w:ascii="Times New Roman" w:eastAsia="標楷體" w:hAnsi="Times New Roman" w:cs="Times New Roman"/>
                <w:b/>
                <w:kern w:val="0"/>
                <w:sz w:val="18"/>
                <w:szCs w:val="18"/>
              </w:rPr>
              <w:t>3</w:t>
            </w:r>
            <w:r w:rsidRPr="00B4025A">
              <w:rPr>
                <w:rFonts w:ascii="Times New Roman" w:eastAsia="標楷體" w:hAnsi="Times New Roman" w:cs="Times New Roman"/>
                <w:b/>
                <w:kern w:val="0"/>
                <w:sz w:val="18"/>
                <w:szCs w:val="18"/>
              </w:rPr>
              <w:t>小時。</w:t>
            </w:r>
          </w:p>
          <w:p w:rsidR="00D9473D" w:rsidRPr="00B4025A" w:rsidRDefault="00D9473D" w:rsidP="008C2719">
            <w:pPr>
              <w:widowControl/>
              <w:jc w:val="both"/>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例：每學期皆安排特教知能研習，邀請家長和老師共同參與。上學期於</w:t>
            </w:r>
            <w:r w:rsidRPr="00B4025A">
              <w:rPr>
                <w:rFonts w:ascii="Times New Roman" w:eastAsia="標楷體" w:hAnsi="Times New Roman" w:cs="Times New Roman"/>
                <w:kern w:val="0"/>
                <w:sz w:val="18"/>
                <w:szCs w:val="18"/>
              </w:rPr>
              <w:t>2015/11/12</w:t>
            </w:r>
            <w:r w:rsidRPr="00B4025A">
              <w:rPr>
                <w:rFonts w:ascii="Times New Roman" w:eastAsia="標楷體" w:hAnsi="Times New Roman" w:cs="Times New Roman"/>
                <w:kern w:val="0"/>
                <w:sz w:val="18"/>
                <w:szCs w:val="18"/>
              </w:rPr>
              <w:t>辦理認識自閉光譜研習，參與人數共</w:t>
            </w:r>
            <w:r w:rsidRPr="00B4025A">
              <w:rPr>
                <w:rFonts w:ascii="Times New Roman" w:eastAsia="標楷體" w:hAnsi="Times New Roman" w:cs="Times New Roman"/>
                <w:kern w:val="0"/>
                <w:sz w:val="18"/>
                <w:szCs w:val="18"/>
              </w:rPr>
              <w:t>30</w:t>
            </w:r>
            <w:r w:rsidRPr="00B4025A">
              <w:rPr>
                <w:rFonts w:ascii="Times New Roman" w:eastAsia="標楷體" w:hAnsi="Times New Roman" w:cs="Times New Roman"/>
                <w:kern w:val="0"/>
                <w:sz w:val="18"/>
                <w:szCs w:val="18"/>
              </w:rPr>
              <w:t>人；下學期於</w:t>
            </w:r>
            <w:r w:rsidRPr="00B4025A">
              <w:rPr>
                <w:rFonts w:ascii="Times New Roman" w:eastAsia="標楷體" w:hAnsi="Times New Roman" w:cs="Times New Roman"/>
                <w:kern w:val="0"/>
                <w:sz w:val="18"/>
                <w:szCs w:val="18"/>
              </w:rPr>
              <w:t>2016/5/18</w:t>
            </w:r>
            <w:r w:rsidRPr="00B4025A">
              <w:rPr>
                <w:rFonts w:ascii="Times New Roman" w:eastAsia="標楷體" w:hAnsi="Times New Roman" w:cs="Times New Roman"/>
                <w:kern w:val="0"/>
                <w:sz w:val="18"/>
                <w:szCs w:val="18"/>
              </w:rPr>
              <w:t>辦理認識視障研習，參與人數共</w:t>
            </w:r>
            <w:r w:rsidRPr="00B4025A">
              <w:rPr>
                <w:rFonts w:ascii="Times New Roman" w:eastAsia="標楷體" w:hAnsi="Times New Roman" w:cs="Times New Roman"/>
                <w:kern w:val="0"/>
                <w:sz w:val="18"/>
                <w:szCs w:val="18"/>
              </w:rPr>
              <w:t>32</w:t>
            </w:r>
            <w:r w:rsidRPr="00B4025A">
              <w:rPr>
                <w:rFonts w:ascii="Times New Roman" w:eastAsia="標楷體" w:hAnsi="Times New Roman" w:cs="Times New Roman"/>
                <w:kern w:val="0"/>
                <w:sz w:val="18"/>
                <w:szCs w:val="18"/>
              </w:rPr>
              <w:t>人。</w:t>
            </w:r>
          </w:p>
          <w:p w:rsidR="008B6EC1" w:rsidRPr="00B4025A" w:rsidRDefault="008B6EC1" w:rsidP="008C2719">
            <w:pPr>
              <w:widowControl/>
              <w:jc w:val="both"/>
              <w:rPr>
                <w:rFonts w:ascii="Times New Roman" w:eastAsia="標楷體" w:hAnsi="Times New Roman" w:cs="Times New Roman"/>
                <w:kern w:val="0"/>
                <w:sz w:val="18"/>
                <w:szCs w:val="18"/>
              </w:rPr>
            </w:pPr>
          </w:p>
        </w:tc>
      </w:tr>
      <w:tr w:rsidR="00D9473D" w:rsidRPr="00B4025A" w:rsidTr="00EA04CF">
        <w:trPr>
          <w:trHeight w:val="5556"/>
          <w:tblCellSpacing w:w="0" w:type="dxa"/>
          <w:jc w:val="center"/>
        </w:trPr>
        <w:tc>
          <w:tcPr>
            <w:tcW w:w="3556" w:type="dxa"/>
            <w:tcBorders>
              <w:top w:val="outset" w:sz="6" w:space="0" w:color="auto"/>
              <w:left w:val="outset" w:sz="6" w:space="0" w:color="auto"/>
              <w:bottom w:val="nil"/>
              <w:right w:val="outset" w:sz="6" w:space="0" w:color="auto"/>
            </w:tcBorders>
            <w:shd w:val="clear" w:color="auto" w:fill="F2F0F0"/>
            <w:tcMar>
              <w:top w:w="15" w:type="dxa"/>
              <w:left w:w="15" w:type="dxa"/>
              <w:bottom w:w="15" w:type="dxa"/>
              <w:right w:w="15" w:type="dxa"/>
            </w:tcMar>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12.</w:t>
            </w:r>
            <w:r w:rsidRPr="00B4025A">
              <w:rPr>
                <w:rFonts w:ascii="Times New Roman" w:eastAsia="標楷體" w:hAnsi="Times New Roman" w:cs="Times New Roman"/>
                <w:kern w:val="0"/>
                <w:sz w:val="18"/>
                <w:szCs w:val="18"/>
              </w:rPr>
              <w:t>其他支援服務</w:t>
            </w:r>
          </w:p>
        </w:tc>
        <w:tc>
          <w:tcPr>
            <w:tcW w:w="3402" w:type="dxa"/>
            <w:tcBorders>
              <w:top w:val="outset" w:sz="6" w:space="0" w:color="auto"/>
              <w:left w:val="outset" w:sz="6" w:space="0" w:color="auto"/>
              <w:bottom w:val="nil"/>
              <w:right w:val="outset" w:sz="6" w:space="0" w:color="auto"/>
            </w:tcBorders>
            <w:tcMar>
              <w:top w:w="15" w:type="dxa"/>
              <w:left w:w="15" w:type="dxa"/>
              <w:bottom w:w="15" w:type="dxa"/>
              <w:right w:w="15" w:type="dxa"/>
            </w:tcMar>
            <w:vAlign w:val="center"/>
            <w:hideMark/>
          </w:tcPr>
          <w:p w:rsidR="00D9473D" w:rsidRPr="00B4025A" w:rsidRDefault="00D9473D" w:rsidP="008C2719">
            <w:pPr>
              <w:rPr>
                <w:rFonts w:ascii="Times New Roman" w:eastAsia="標楷體" w:hAnsi="Times New Roman" w:cs="Times New Roman"/>
              </w:rPr>
            </w:pPr>
          </w:p>
          <w:tbl>
            <w:tblPr>
              <w:tblW w:w="4750" w:type="pct"/>
              <w:jc w:val="center"/>
              <w:tblCellSpacing w:w="0" w:type="dxa"/>
              <w:tblCellMar>
                <w:left w:w="0" w:type="dxa"/>
                <w:right w:w="0" w:type="dxa"/>
              </w:tblCellMar>
              <w:tblLook w:val="04A0" w:firstRow="1" w:lastRow="0" w:firstColumn="1" w:lastColumn="0" w:noHBand="0" w:noVBand="1"/>
            </w:tblPr>
            <w:tblGrid>
              <w:gridCol w:w="3175"/>
            </w:tblGrid>
            <w:tr w:rsidR="00D9473D" w:rsidRPr="00B4025A" w:rsidTr="008C2719">
              <w:trPr>
                <w:tblCellSpacing w:w="0" w:type="dxa"/>
                <w:jc w:val="center"/>
              </w:trPr>
              <w:tc>
                <w:tcPr>
                  <w:tcW w:w="0" w:type="auto"/>
                  <w:vAlign w:val="center"/>
                  <w:hideMark/>
                </w:tcPr>
                <w:p w:rsidR="00D9473D" w:rsidRPr="00B4025A" w:rsidRDefault="00D9473D" w:rsidP="008C2719">
                  <w:pPr>
                    <w:rPr>
                      <w:rFonts w:ascii="Times New Roman" w:eastAsia="標楷體" w:hAnsi="Times New Roman" w:cs="Times New Roman"/>
                      <w:sz w:val="18"/>
                      <w:szCs w:val="18"/>
                    </w:rPr>
                  </w:pPr>
                  <w:r w:rsidRPr="00B4025A">
                    <w:rPr>
                      <w:rFonts w:ascii="Times New Roman" w:eastAsia="標楷體" w:hAnsi="Times New Roman" w:cs="Times New Roman"/>
                      <w:sz w:val="18"/>
                      <w:szCs w:val="18"/>
                    </w:rPr>
                    <w:t>獎助學金</w:t>
                  </w:r>
                  <w:r w:rsidRPr="00B4025A">
                    <w:rPr>
                      <w:rFonts w:ascii="Times New Roman" w:eastAsia="標楷體" w:hAnsi="Times New Roman" w:cs="Times New Roman"/>
                      <w:sz w:val="18"/>
                      <w:szCs w:val="18"/>
                    </w:rPr>
                    <w:t xml:space="preserve"> 11 </w:t>
                  </w:r>
                  <w:r w:rsidRPr="00B4025A">
                    <w:rPr>
                      <w:rFonts w:ascii="Times New Roman" w:eastAsia="標楷體" w:hAnsi="Times New Roman" w:cs="Times New Roman"/>
                      <w:sz w:val="18"/>
                      <w:szCs w:val="18"/>
                    </w:rPr>
                    <w:t>人</w:t>
                  </w:r>
                </w:p>
              </w:tc>
            </w:tr>
            <w:tr w:rsidR="00D9473D" w:rsidRPr="00B4025A" w:rsidTr="008C2719">
              <w:trPr>
                <w:tblCellSpacing w:w="0" w:type="dxa"/>
                <w:jc w:val="center"/>
              </w:trPr>
              <w:tc>
                <w:tcPr>
                  <w:tcW w:w="0" w:type="auto"/>
                  <w:vAlign w:val="center"/>
                  <w:hideMark/>
                </w:tcPr>
                <w:p w:rsidR="00D9473D" w:rsidRPr="00B4025A" w:rsidRDefault="00D9473D" w:rsidP="008C2719">
                  <w:pPr>
                    <w:rPr>
                      <w:rFonts w:ascii="Times New Roman" w:eastAsia="標楷體" w:hAnsi="Times New Roman" w:cs="Times New Roman"/>
                      <w:sz w:val="18"/>
                      <w:szCs w:val="18"/>
                    </w:rPr>
                  </w:pPr>
                  <w:r w:rsidRPr="00B4025A">
                    <w:rPr>
                      <w:rFonts w:ascii="Times New Roman" w:eastAsia="標楷體" w:hAnsi="Times New Roman" w:cs="Times New Roman"/>
                      <w:sz w:val="18"/>
                      <w:szCs w:val="18"/>
                    </w:rPr>
                    <w:t>減免學雜費</w:t>
                  </w:r>
                  <w:r w:rsidRPr="00B4025A">
                    <w:rPr>
                      <w:rFonts w:ascii="Times New Roman" w:eastAsia="標楷體" w:hAnsi="Times New Roman" w:cs="Times New Roman"/>
                      <w:sz w:val="18"/>
                      <w:szCs w:val="18"/>
                    </w:rPr>
                    <w:t xml:space="preserve"> 25 </w:t>
                  </w:r>
                  <w:r w:rsidRPr="00B4025A">
                    <w:rPr>
                      <w:rFonts w:ascii="Times New Roman" w:eastAsia="標楷體" w:hAnsi="Times New Roman" w:cs="Times New Roman"/>
                      <w:sz w:val="18"/>
                      <w:szCs w:val="18"/>
                    </w:rPr>
                    <w:t>人</w:t>
                  </w:r>
                </w:p>
              </w:tc>
            </w:tr>
            <w:tr w:rsidR="00D9473D" w:rsidRPr="00B4025A" w:rsidTr="008C2719">
              <w:trPr>
                <w:tblCellSpacing w:w="0" w:type="dxa"/>
                <w:jc w:val="center"/>
              </w:trPr>
              <w:tc>
                <w:tcPr>
                  <w:tcW w:w="0" w:type="auto"/>
                  <w:vAlign w:val="center"/>
                  <w:hideMark/>
                </w:tcPr>
                <w:p w:rsidR="00D9473D" w:rsidRPr="00B4025A" w:rsidRDefault="00D9473D" w:rsidP="008C2719">
                  <w:pPr>
                    <w:rPr>
                      <w:rFonts w:ascii="Times New Roman" w:eastAsia="標楷體" w:hAnsi="Times New Roman" w:cs="Times New Roman"/>
                      <w:sz w:val="18"/>
                      <w:szCs w:val="18"/>
                    </w:rPr>
                  </w:pPr>
                  <w:r w:rsidRPr="00B4025A">
                    <w:rPr>
                      <w:rFonts w:ascii="Times New Roman" w:eastAsia="標楷體" w:hAnsi="Times New Roman" w:cs="Times New Roman"/>
                      <w:sz w:val="18"/>
                      <w:szCs w:val="18"/>
                    </w:rPr>
                    <w:t>申請其他補助</w:t>
                  </w:r>
                  <w:r w:rsidRPr="00B4025A">
                    <w:rPr>
                      <w:rFonts w:ascii="Times New Roman" w:eastAsia="標楷體" w:hAnsi="Times New Roman" w:cs="Times New Roman"/>
                      <w:sz w:val="18"/>
                      <w:szCs w:val="18"/>
                    </w:rPr>
                    <w:t xml:space="preserve"> 2 </w:t>
                  </w:r>
                  <w:r w:rsidRPr="00B4025A">
                    <w:rPr>
                      <w:rFonts w:ascii="Times New Roman" w:eastAsia="標楷體" w:hAnsi="Times New Roman" w:cs="Times New Roman"/>
                      <w:sz w:val="18"/>
                      <w:szCs w:val="18"/>
                    </w:rPr>
                    <w:t>項</w:t>
                  </w:r>
                  <w:r w:rsidRPr="00B4025A">
                    <w:rPr>
                      <w:rFonts w:ascii="Times New Roman" w:eastAsia="標楷體" w:hAnsi="Times New Roman" w:cs="Times New Roman"/>
                      <w:sz w:val="18"/>
                      <w:szCs w:val="18"/>
                    </w:rPr>
                    <w:t xml:space="preserve"> 2 </w:t>
                  </w:r>
                  <w:r w:rsidRPr="00B4025A">
                    <w:rPr>
                      <w:rFonts w:ascii="Times New Roman" w:eastAsia="標楷體" w:hAnsi="Times New Roman" w:cs="Times New Roman"/>
                      <w:sz w:val="18"/>
                      <w:szCs w:val="18"/>
                    </w:rPr>
                    <w:t>人次</w:t>
                  </w:r>
                </w:p>
              </w:tc>
            </w:tr>
            <w:tr w:rsidR="00D9473D" w:rsidRPr="00B4025A" w:rsidTr="008C2719">
              <w:trPr>
                <w:tblCellSpacing w:w="0" w:type="dxa"/>
                <w:jc w:val="center"/>
              </w:trPr>
              <w:tc>
                <w:tcPr>
                  <w:tcW w:w="0" w:type="auto"/>
                  <w:vAlign w:val="center"/>
                  <w:hideMark/>
                </w:tcPr>
                <w:p w:rsidR="00D9473D" w:rsidRPr="00B4025A" w:rsidRDefault="00D9473D" w:rsidP="008C2719">
                  <w:pPr>
                    <w:rPr>
                      <w:rFonts w:ascii="Times New Roman" w:eastAsia="標楷體" w:hAnsi="Times New Roman" w:cs="Times New Roman"/>
                      <w:sz w:val="18"/>
                      <w:szCs w:val="18"/>
                    </w:rPr>
                  </w:pPr>
                  <w:r w:rsidRPr="00B4025A">
                    <w:rPr>
                      <w:rFonts w:ascii="Times New Roman" w:eastAsia="標楷體" w:hAnsi="Times New Roman" w:cs="Times New Roman"/>
                      <w:sz w:val="18"/>
                      <w:szCs w:val="18"/>
                    </w:rPr>
                    <w:t>學習輔具</w:t>
                  </w:r>
                  <w:r w:rsidRPr="00B4025A">
                    <w:rPr>
                      <w:rFonts w:ascii="Times New Roman" w:eastAsia="標楷體" w:hAnsi="Times New Roman" w:cs="Times New Roman"/>
                      <w:sz w:val="18"/>
                      <w:szCs w:val="18"/>
                    </w:rPr>
                    <w:t xml:space="preserve"> 3 </w:t>
                  </w:r>
                  <w:r w:rsidRPr="00B4025A">
                    <w:rPr>
                      <w:rFonts w:ascii="Times New Roman" w:eastAsia="標楷體" w:hAnsi="Times New Roman" w:cs="Times New Roman"/>
                      <w:sz w:val="18"/>
                      <w:szCs w:val="18"/>
                    </w:rPr>
                    <w:t>項</w:t>
                  </w:r>
                  <w:r w:rsidRPr="00B4025A">
                    <w:rPr>
                      <w:rFonts w:ascii="Times New Roman" w:eastAsia="標楷體" w:hAnsi="Times New Roman" w:cs="Times New Roman"/>
                      <w:sz w:val="18"/>
                      <w:szCs w:val="18"/>
                    </w:rPr>
                    <w:t xml:space="preserve"> 2 </w:t>
                  </w:r>
                  <w:r w:rsidRPr="00B4025A">
                    <w:rPr>
                      <w:rFonts w:ascii="Times New Roman" w:eastAsia="標楷體" w:hAnsi="Times New Roman" w:cs="Times New Roman"/>
                      <w:sz w:val="18"/>
                      <w:szCs w:val="18"/>
                    </w:rPr>
                    <w:t>人次</w:t>
                  </w:r>
                </w:p>
              </w:tc>
            </w:tr>
            <w:tr w:rsidR="00D9473D" w:rsidRPr="00B4025A" w:rsidTr="008C2719">
              <w:trPr>
                <w:tblCellSpacing w:w="0" w:type="dxa"/>
                <w:jc w:val="center"/>
              </w:trPr>
              <w:tc>
                <w:tcPr>
                  <w:tcW w:w="0" w:type="auto"/>
                  <w:vAlign w:val="center"/>
                  <w:hideMark/>
                </w:tcPr>
                <w:p w:rsidR="00D9473D" w:rsidRPr="00B4025A" w:rsidRDefault="00D9473D" w:rsidP="008C2719">
                  <w:pPr>
                    <w:rPr>
                      <w:rFonts w:ascii="Times New Roman" w:eastAsia="標楷體" w:hAnsi="Times New Roman" w:cs="Times New Roman"/>
                      <w:sz w:val="18"/>
                      <w:szCs w:val="18"/>
                    </w:rPr>
                  </w:pPr>
                  <w:r w:rsidRPr="00B4025A">
                    <w:rPr>
                      <w:rFonts w:ascii="Times New Roman" w:eastAsia="標楷體" w:hAnsi="Times New Roman" w:cs="Times New Roman"/>
                      <w:sz w:val="18"/>
                      <w:szCs w:val="18"/>
                    </w:rPr>
                    <w:t>專業團隊服務</w:t>
                  </w:r>
                  <w:r w:rsidRPr="00B4025A">
                    <w:rPr>
                      <w:rFonts w:ascii="Times New Roman" w:eastAsia="標楷體" w:hAnsi="Times New Roman" w:cs="Times New Roman"/>
                      <w:sz w:val="18"/>
                      <w:szCs w:val="18"/>
                    </w:rPr>
                    <w:t xml:space="preserve"> 3 </w:t>
                  </w:r>
                  <w:r w:rsidRPr="00B4025A">
                    <w:rPr>
                      <w:rFonts w:ascii="Times New Roman" w:eastAsia="標楷體" w:hAnsi="Times New Roman" w:cs="Times New Roman"/>
                      <w:sz w:val="18"/>
                      <w:szCs w:val="18"/>
                    </w:rPr>
                    <w:t>項</w:t>
                  </w:r>
                  <w:r w:rsidRPr="00B4025A">
                    <w:rPr>
                      <w:rFonts w:ascii="Times New Roman" w:eastAsia="標楷體" w:hAnsi="Times New Roman" w:cs="Times New Roman"/>
                      <w:sz w:val="18"/>
                      <w:szCs w:val="18"/>
                    </w:rPr>
                    <w:t xml:space="preserve"> 3 </w:t>
                  </w:r>
                  <w:r w:rsidRPr="00B4025A">
                    <w:rPr>
                      <w:rFonts w:ascii="Times New Roman" w:eastAsia="標楷體" w:hAnsi="Times New Roman" w:cs="Times New Roman"/>
                      <w:sz w:val="18"/>
                      <w:szCs w:val="18"/>
                    </w:rPr>
                    <w:t>人次</w:t>
                  </w:r>
                </w:p>
              </w:tc>
            </w:tr>
            <w:tr w:rsidR="00D9473D" w:rsidRPr="00B4025A" w:rsidTr="008C2719">
              <w:trPr>
                <w:tblCellSpacing w:w="0" w:type="dxa"/>
                <w:jc w:val="center"/>
              </w:trPr>
              <w:tc>
                <w:tcPr>
                  <w:tcW w:w="0" w:type="auto"/>
                  <w:vAlign w:val="center"/>
                  <w:hideMark/>
                </w:tcPr>
                <w:p w:rsidR="00D9473D" w:rsidRPr="00B4025A" w:rsidRDefault="00D9473D" w:rsidP="008C2719">
                  <w:pPr>
                    <w:rPr>
                      <w:rFonts w:ascii="Times New Roman" w:eastAsia="標楷體" w:hAnsi="Times New Roman" w:cs="Times New Roman"/>
                      <w:sz w:val="18"/>
                      <w:szCs w:val="18"/>
                    </w:rPr>
                  </w:pPr>
                  <w:r w:rsidRPr="00B4025A">
                    <w:rPr>
                      <w:rFonts w:ascii="Times New Roman" w:eastAsia="標楷體" w:hAnsi="Times New Roman" w:cs="Times New Roman"/>
                      <w:sz w:val="18"/>
                      <w:szCs w:val="18"/>
                    </w:rPr>
                    <w:t>巡迴輔導</w:t>
                  </w:r>
                  <w:r w:rsidRPr="00B4025A">
                    <w:rPr>
                      <w:rFonts w:ascii="Times New Roman" w:eastAsia="標楷體" w:hAnsi="Times New Roman" w:cs="Times New Roman"/>
                      <w:sz w:val="18"/>
                      <w:szCs w:val="18"/>
                    </w:rPr>
                    <w:t xml:space="preserve"> 1 </w:t>
                  </w:r>
                  <w:r w:rsidRPr="00B4025A">
                    <w:rPr>
                      <w:rFonts w:ascii="Times New Roman" w:eastAsia="標楷體" w:hAnsi="Times New Roman" w:cs="Times New Roman"/>
                      <w:sz w:val="18"/>
                      <w:szCs w:val="18"/>
                    </w:rPr>
                    <w:t>人次</w:t>
                  </w:r>
                </w:p>
              </w:tc>
            </w:tr>
            <w:tr w:rsidR="00D9473D" w:rsidRPr="00B4025A" w:rsidTr="008C2719">
              <w:trPr>
                <w:tblCellSpacing w:w="0" w:type="dxa"/>
                <w:jc w:val="center"/>
              </w:trPr>
              <w:tc>
                <w:tcPr>
                  <w:tcW w:w="0" w:type="auto"/>
                  <w:vAlign w:val="center"/>
                  <w:hideMark/>
                </w:tcPr>
                <w:p w:rsidR="00D9473D" w:rsidRPr="00B4025A" w:rsidRDefault="00D9473D" w:rsidP="008C2719">
                  <w:pPr>
                    <w:rPr>
                      <w:rFonts w:ascii="Times New Roman" w:eastAsia="標楷體" w:hAnsi="Times New Roman" w:cs="Times New Roman"/>
                      <w:sz w:val="18"/>
                      <w:szCs w:val="18"/>
                    </w:rPr>
                  </w:pPr>
                  <w:r w:rsidRPr="00B4025A">
                    <w:rPr>
                      <w:rFonts w:ascii="Times New Roman" w:eastAsia="標楷體" w:hAnsi="Times New Roman" w:cs="Times New Roman"/>
                      <w:sz w:val="18"/>
                      <w:szCs w:val="18"/>
                    </w:rPr>
                    <w:t>教師助理服務</w:t>
                  </w:r>
                  <w:r w:rsidRPr="00B4025A">
                    <w:rPr>
                      <w:rFonts w:ascii="Times New Roman" w:eastAsia="標楷體" w:hAnsi="Times New Roman" w:cs="Times New Roman"/>
                      <w:sz w:val="18"/>
                      <w:szCs w:val="18"/>
                    </w:rPr>
                    <w:t xml:space="preserve"> 3 </w:t>
                  </w:r>
                  <w:r w:rsidRPr="00B4025A">
                    <w:rPr>
                      <w:rFonts w:ascii="Times New Roman" w:eastAsia="標楷體" w:hAnsi="Times New Roman" w:cs="Times New Roman"/>
                      <w:sz w:val="18"/>
                      <w:szCs w:val="18"/>
                    </w:rPr>
                    <w:t>人次</w:t>
                  </w:r>
                </w:p>
              </w:tc>
            </w:tr>
            <w:tr w:rsidR="00D9473D" w:rsidRPr="00B4025A" w:rsidTr="008C2719">
              <w:trPr>
                <w:tblCellSpacing w:w="0" w:type="dxa"/>
                <w:jc w:val="center"/>
              </w:trPr>
              <w:tc>
                <w:tcPr>
                  <w:tcW w:w="0" w:type="auto"/>
                  <w:vAlign w:val="center"/>
                  <w:hideMark/>
                </w:tcPr>
                <w:p w:rsidR="00D9473D" w:rsidRPr="00B4025A" w:rsidRDefault="00D9473D" w:rsidP="008C2719">
                  <w:pPr>
                    <w:rPr>
                      <w:rFonts w:ascii="Times New Roman" w:eastAsia="標楷體" w:hAnsi="Times New Roman" w:cs="Times New Roman"/>
                      <w:sz w:val="18"/>
                      <w:szCs w:val="18"/>
                    </w:rPr>
                  </w:pPr>
                  <w:r w:rsidRPr="00B4025A">
                    <w:rPr>
                      <w:rFonts w:ascii="Times New Roman" w:eastAsia="標楷體" w:hAnsi="Times New Roman" w:cs="Times New Roman"/>
                      <w:sz w:val="18"/>
                      <w:szCs w:val="18"/>
                    </w:rPr>
                    <w:t>巡迴就業輔導</w:t>
                  </w:r>
                  <w:r w:rsidRPr="00B4025A">
                    <w:rPr>
                      <w:rFonts w:ascii="Times New Roman" w:eastAsia="標楷體" w:hAnsi="Times New Roman" w:cs="Times New Roman"/>
                      <w:sz w:val="18"/>
                      <w:szCs w:val="18"/>
                    </w:rPr>
                    <w:t xml:space="preserve"> 0</w:t>
                  </w:r>
                  <w:r w:rsidRPr="00B4025A">
                    <w:rPr>
                      <w:rFonts w:ascii="Times New Roman" w:eastAsia="標楷體" w:hAnsi="Times New Roman" w:cs="Times New Roman"/>
                      <w:sz w:val="18"/>
                      <w:szCs w:val="18"/>
                    </w:rPr>
                    <w:t>項</w:t>
                  </w:r>
                  <w:r w:rsidRPr="00B4025A">
                    <w:rPr>
                      <w:rFonts w:ascii="Times New Roman" w:eastAsia="標楷體" w:hAnsi="Times New Roman" w:cs="Times New Roman"/>
                      <w:sz w:val="18"/>
                      <w:szCs w:val="18"/>
                    </w:rPr>
                    <w:t xml:space="preserve"> 0</w:t>
                  </w:r>
                  <w:r w:rsidRPr="00B4025A">
                    <w:rPr>
                      <w:rFonts w:ascii="Times New Roman" w:eastAsia="標楷體" w:hAnsi="Times New Roman" w:cs="Times New Roman"/>
                      <w:sz w:val="18"/>
                      <w:szCs w:val="18"/>
                    </w:rPr>
                    <w:t>人次</w:t>
                  </w:r>
                </w:p>
              </w:tc>
            </w:tr>
            <w:tr w:rsidR="00D9473D" w:rsidRPr="00B4025A" w:rsidTr="008C2719">
              <w:trPr>
                <w:tblCellSpacing w:w="0" w:type="dxa"/>
                <w:jc w:val="center"/>
              </w:trPr>
              <w:tc>
                <w:tcPr>
                  <w:tcW w:w="0" w:type="auto"/>
                  <w:vAlign w:val="center"/>
                  <w:hideMark/>
                </w:tcPr>
                <w:p w:rsidR="00D9473D" w:rsidRPr="00B4025A" w:rsidRDefault="00D9473D" w:rsidP="008C2719">
                  <w:pPr>
                    <w:rPr>
                      <w:rFonts w:ascii="Times New Roman" w:eastAsia="標楷體" w:hAnsi="Times New Roman" w:cs="Times New Roman"/>
                      <w:sz w:val="18"/>
                      <w:szCs w:val="18"/>
                    </w:rPr>
                  </w:pPr>
                  <w:r w:rsidRPr="00B4025A">
                    <w:rPr>
                      <w:rFonts w:ascii="Times New Roman" w:eastAsia="標楷體" w:hAnsi="Times New Roman" w:cs="Times New Roman"/>
                      <w:sz w:val="18"/>
                      <w:szCs w:val="18"/>
                    </w:rPr>
                    <w:t>就業轉銜轉導</w:t>
                  </w:r>
                  <w:r w:rsidRPr="00B4025A">
                    <w:rPr>
                      <w:rFonts w:ascii="Times New Roman" w:eastAsia="標楷體" w:hAnsi="Times New Roman" w:cs="Times New Roman"/>
                      <w:sz w:val="18"/>
                      <w:szCs w:val="18"/>
                    </w:rPr>
                    <w:t xml:space="preserve"> 0</w:t>
                  </w:r>
                  <w:r w:rsidRPr="00B4025A">
                    <w:rPr>
                      <w:rFonts w:ascii="Times New Roman" w:eastAsia="標楷體" w:hAnsi="Times New Roman" w:cs="Times New Roman"/>
                      <w:sz w:val="18"/>
                      <w:szCs w:val="18"/>
                    </w:rPr>
                    <w:t>項</w:t>
                  </w:r>
                  <w:r w:rsidRPr="00B4025A">
                    <w:rPr>
                      <w:rFonts w:ascii="Times New Roman" w:eastAsia="標楷體" w:hAnsi="Times New Roman" w:cs="Times New Roman"/>
                      <w:sz w:val="18"/>
                      <w:szCs w:val="18"/>
                    </w:rPr>
                    <w:t xml:space="preserve"> 0</w:t>
                  </w:r>
                  <w:r w:rsidRPr="00B4025A">
                    <w:rPr>
                      <w:rFonts w:ascii="Times New Roman" w:eastAsia="標楷體" w:hAnsi="Times New Roman" w:cs="Times New Roman"/>
                      <w:sz w:val="18"/>
                      <w:szCs w:val="18"/>
                    </w:rPr>
                    <w:t>人次</w:t>
                  </w:r>
                </w:p>
              </w:tc>
            </w:tr>
          </w:tbl>
          <w:p w:rsidR="00D9473D" w:rsidRPr="00B4025A" w:rsidRDefault="00D9473D" w:rsidP="008C2719">
            <w:pPr>
              <w:widowControl/>
              <w:rPr>
                <w:rFonts w:ascii="Times New Roman" w:eastAsia="標楷體" w:hAnsi="Times New Roman" w:cs="Times New Roman"/>
                <w:kern w:val="0"/>
                <w:sz w:val="18"/>
                <w:szCs w:val="18"/>
              </w:rPr>
            </w:pPr>
          </w:p>
        </w:tc>
        <w:tc>
          <w:tcPr>
            <w:tcW w:w="3271" w:type="dxa"/>
            <w:tcBorders>
              <w:top w:val="outset" w:sz="6" w:space="0" w:color="auto"/>
              <w:left w:val="outset" w:sz="6" w:space="0" w:color="auto"/>
              <w:bottom w:val="nil"/>
              <w:right w:val="outset" w:sz="6" w:space="0" w:color="auto"/>
            </w:tcBorders>
            <w:tcMar>
              <w:top w:w="15" w:type="dxa"/>
              <w:left w:w="15" w:type="dxa"/>
              <w:bottom w:w="15" w:type="dxa"/>
              <w:right w:w="15" w:type="dxa"/>
            </w:tcMar>
            <w:vAlign w:val="center"/>
            <w:hideMark/>
          </w:tcPr>
          <w:p w:rsidR="00D9473D" w:rsidRPr="00B4025A" w:rsidRDefault="00D9473D" w:rsidP="008C2719">
            <w:pPr>
              <w:widowControl/>
              <w:rPr>
                <w:rFonts w:ascii="Times New Roman" w:eastAsia="標楷體" w:hAnsi="Times New Roman" w:cs="Times New Roman"/>
                <w:sz w:val="18"/>
                <w:szCs w:val="18"/>
              </w:rPr>
            </w:pPr>
            <w:r w:rsidRPr="00B4025A">
              <w:rPr>
                <w:rFonts w:ascii="新細明體" w:hAnsi="新細明體" w:cs="新細明體" w:hint="eastAsia"/>
                <w:b/>
                <w:kern w:val="0"/>
                <w:sz w:val="18"/>
                <w:szCs w:val="18"/>
              </w:rPr>
              <w:t>※</w:t>
            </w:r>
            <w:r w:rsidRPr="00B4025A">
              <w:rPr>
                <w:rFonts w:ascii="Times New Roman" w:eastAsia="標楷體" w:hAnsi="Times New Roman" w:cs="Times New Roman"/>
                <w:b/>
                <w:kern w:val="0"/>
                <w:sz w:val="18"/>
                <w:szCs w:val="18"/>
              </w:rPr>
              <w:t>除原本應申請之相關服務外，若學校有引進學校以外的資源，可以填寫如下。</w:t>
            </w:r>
          </w:p>
          <w:p w:rsidR="00D9473D" w:rsidRPr="00B4025A" w:rsidRDefault="00D9473D" w:rsidP="008C2719">
            <w:pPr>
              <w:widowControl/>
              <w:rPr>
                <w:rFonts w:ascii="Times New Roman" w:eastAsia="標楷體" w:hAnsi="Times New Roman" w:cs="Times New Roman"/>
                <w:sz w:val="18"/>
                <w:szCs w:val="18"/>
              </w:rPr>
            </w:pPr>
            <w:r w:rsidRPr="00B4025A">
              <w:rPr>
                <w:rFonts w:ascii="Times New Roman" w:eastAsia="標楷體" w:hAnsi="Times New Roman" w:cs="Times New Roman"/>
                <w:sz w:val="18"/>
                <w:szCs w:val="18"/>
              </w:rPr>
              <w:t>例：</w:t>
            </w:r>
          </w:p>
          <w:p w:rsidR="00D9473D" w:rsidRPr="00B4025A" w:rsidRDefault="00D9473D" w:rsidP="008C2719">
            <w:pPr>
              <w:widowControl/>
              <w:jc w:val="both"/>
              <w:rPr>
                <w:rFonts w:ascii="Times New Roman" w:eastAsia="標楷體" w:hAnsi="Times New Roman" w:cs="Times New Roman"/>
                <w:sz w:val="18"/>
                <w:szCs w:val="18"/>
              </w:rPr>
            </w:pPr>
            <w:r w:rsidRPr="00B4025A">
              <w:rPr>
                <w:rFonts w:ascii="Times New Roman" w:eastAsia="標楷體" w:hAnsi="Times New Roman" w:cs="Times New Roman"/>
                <w:sz w:val="18"/>
                <w:szCs w:val="18"/>
              </w:rPr>
              <w:t>1.</w:t>
            </w:r>
            <w:r w:rsidRPr="00B4025A">
              <w:rPr>
                <w:rFonts w:ascii="Times New Roman" w:eastAsia="標楷體" w:hAnsi="Times New Roman" w:cs="Times New Roman"/>
                <w:sz w:val="18"/>
                <w:szCs w:val="18"/>
              </w:rPr>
              <w:t>協助學生申請特殊教育獎助金、經濟弱勢獎助金、新住民獎助金</w:t>
            </w:r>
            <w:r w:rsidRPr="00B4025A">
              <w:rPr>
                <w:rFonts w:ascii="Times New Roman" w:eastAsia="標楷體" w:hAnsi="Times New Roman" w:cs="Times New Roman"/>
                <w:sz w:val="18"/>
                <w:szCs w:val="18"/>
              </w:rPr>
              <w:t>...</w:t>
            </w:r>
            <w:r w:rsidRPr="00B4025A">
              <w:rPr>
                <w:rFonts w:ascii="Times New Roman" w:eastAsia="標楷體" w:hAnsi="Times New Roman" w:cs="Times New Roman"/>
                <w:sz w:val="18"/>
                <w:szCs w:val="18"/>
              </w:rPr>
              <w:t>等共</w:t>
            </w:r>
            <w:r w:rsidRPr="00B4025A">
              <w:rPr>
                <w:rFonts w:ascii="Times New Roman" w:eastAsia="標楷體" w:hAnsi="Times New Roman" w:cs="Times New Roman"/>
                <w:sz w:val="18"/>
                <w:szCs w:val="18"/>
              </w:rPr>
              <w:t>11</w:t>
            </w:r>
            <w:r w:rsidRPr="00B4025A">
              <w:rPr>
                <w:rFonts w:ascii="Times New Roman" w:eastAsia="標楷體" w:hAnsi="Times New Roman" w:cs="Times New Roman"/>
                <w:sz w:val="18"/>
                <w:szCs w:val="18"/>
              </w:rPr>
              <w:t>人。</w:t>
            </w:r>
          </w:p>
          <w:p w:rsidR="00D9473D" w:rsidRPr="00B4025A" w:rsidRDefault="00D9473D" w:rsidP="008C2719">
            <w:pPr>
              <w:widowControl/>
              <w:jc w:val="both"/>
              <w:rPr>
                <w:rFonts w:ascii="Times New Roman" w:eastAsia="標楷體" w:hAnsi="Times New Roman" w:cs="Times New Roman"/>
                <w:sz w:val="18"/>
                <w:szCs w:val="18"/>
              </w:rPr>
            </w:pPr>
            <w:r w:rsidRPr="00B4025A">
              <w:rPr>
                <w:rFonts w:ascii="Times New Roman" w:eastAsia="標楷體" w:hAnsi="Times New Roman" w:cs="Times New Roman"/>
                <w:sz w:val="18"/>
                <w:szCs w:val="18"/>
              </w:rPr>
              <w:t>2.</w:t>
            </w:r>
            <w:r w:rsidRPr="00B4025A">
              <w:rPr>
                <w:rFonts w:ascii="Times New Roman" w:eastAsia="標楷體" w:hAnsi="Times New Roman" w:cs="Times New Roman"/>
                <w:sz w:val="18"/>
                <w:szCs w:val="18"/>
              </w:rPr>
              <w:t>協助在家班學生申請教育代金補助、學產低收獎助金</w:t>
            </w:r>
            <w:r w:rsidRPr="00B4025A">
              <w:rPr>
                <w:rFonts w:ascii="Times New Roman" w:eastAsia="標楷體" w:hAnsi="Times New Roman" w:cs="Times New Roman"/>
                <w:sz w:val="18"/>
                <w:szCs w:val="18"/>
              </w:rPr>
              <w:t>...</w:t>
            </w:r>
            <w:r w:rsidRPr="00B4025A">
              <w:rPr>
                <w:rFonts w:ascii="Times New Roman" w:eastAsia="標楷體" w:hAnsi="Times New Roman" w:cs="Times New Roman"/>
                <w:sz w:val="18"/>
                <w:szCs w:val="18"/>
              </w:rPr>
              <w:t>等共</w:t>
            </w:r>
            <w:r w:rsidRPr="00B4025A">
              <w:rPr>
                <w:rFonts w:ascii="Times New Roman" w:eastAsia="標楷體" w:hAnsi="Times New Roman" w:cs="Times New Roman"/>
                <w:sz w:val="18"/>
                <w:szCs w:val="18"/>
              </w:rPr>
              <w:t>25</w:t>
            </w:r>
            <w:r w:rsidRPr="00B4025A">
              <w:rPr>
                <w:rFonts w:ascii="Times New Roman" w:eastAsia="標楷體" w:hAnsi="Times New Roman" w:cs="Times New Roman"/>
                <w:sz w:val="18"/>
                <w:szCs w:val="18"/>
              </w:rPr>
              <w:t>人。</w:t>
            </w:r>
          </w:p>
          <w:p w:rsidR="00D9473D" w:rsidRPr="00B4025A" w:rsidRDefault="00D9473D" w:rsidP="008C2719">
            <w:pPr>
              <w:widowControl/>
              <w:jc w:val="both"/>
              <w:rPr>
                <w:rFonts w:ascii="Times New Roman" w:eastAsia="標楷體" w:hAnsi="Times New Roman" w:cs="Times New Roman"/>
                <w:sz w:val="18"/>
                <w:szCs w:val="18"/>
              </w:rPr>
            </w:pPr>
            <w:r w:rsidRPr="00B4025A">
              <w:rPr>
                <w:rFonts w:ascii="Times New Roman" w:eastAsia="標楷體" w:hAnsi="Times New Roman" w:cs="Times New Roman"/>
                <w:sz w:val="18"/>
                <w:szCs w:val="18"/>
              </w:rPr>
              <w:t>3.</w:t>
            </w:r>
            <w:r w:rsidRPr="00B4025A">
              <w:rPr>
                <w:rFonts w:ascii="Times New Roman" w:eastAsia="標楷體" w:hAnsi="Times New Roman" w:cs="Times New Roman"/>
                <w:sz w:val="18"/>
                <w:szCs w:val="18"/>
              </w:rPr>
              <w:t>依學生需求申請電動輪椅、升降桌、手動輪椅</w:t>
            </w:r>
            <w:r w:rsidRPr="00B4025A">
              <w:rPr>
                <w:rFonts w:ascii="Times New Roman" w:eastAsia="標楷體" w:hAnsi="Times New Roman" w:cs="Times New Roman"/>
                <w:sz w:val="18"/>
                <w:szCs w:val="18"/>
              </w:rPr>
              <w:t>...</w:t>
            </w:r>
            <w:r w:rsidRPr="00B4025A">
              <w:rPr>
                <w:rFonts w:ascii="Times New Roman" w:eastAsia="標楷體" w:hAnsi="Times New Roman" w:cs="Times New Roman"/>
                <w:sz w:val="18"/>
                <w:szCs w:val="18"/>
              </w:rPr>
              <w:t>等學習輔具。</w:t>
            </w:r>
          </w:p>
          <w:p w:rsidR="00D9473D" w:rsidRPr="00B4025A" w:rsidRDefault="00D9473D" w:rsidP="008C2719">
            <w:pPr>
              <w:widowControl/>
              <w:jc w:val="both"/>
              <w:rPr>
                <w:rFonts w:ascii="Times New Roman" w:eastAsia="標楷體" w:hAnsi="Times New Roman" w:cs="Times New Roman"/>
                <w:sz w:val="18"/>
                <w:szCs w:val="18"/>
              </w:rPr>
            </w:pPr>
            <w:r w:rsidRPr="00B4025A">
              <w:rPr>
                <w:rFonts w:ascii="Times New Roman" w:eastAsia="標楷體" w:hAnsi="Times New Roman" w:cs="Times New Roman"/>
                <w:sz w:val="18"/>
                <w:szCs w:val="18"/>
              </w:rPr>
              <w:t>4.</w:t>
            </w:r>
            <w:r w:rsidRPr="00B4025A">
              <w:rPr>
                <w:rFonts w:ascii="Times New Roman" w:eastAsia="標楷體" w:hAnsi="Times New Roman" w:cs="Times New Roman"/>
                <w:sz w:val="18"/>
                <w:szCs w:val="18"/>
              </w:rPr>
              <w:t>依學生需求申請專業團隊服務，本校共申請物理治療師、職能治療師、心理治療師等服務。</w:t>
            </w:r>
          </w:p>
          <w:p w:rsidR="00D9473D" w:rsidRPr="00B4025A" w:rsidRDefault="00D9473D" w:rsidP="008C2719">
            <w:pPr>
              <w:widowControl/>
              <w:rPr>
                <w:rFonts w:ascii="Times New Roman" w:eastAsia="標楷體" w:hAnsi="Times New Roman" w:cs="Times New Roman"/>
                <w:sz w:val="18"/>
                <w:szCs w:val="18"/>
              </w:rPr>
            </w:pPr>
            <w:r w:rsidRPr="00B4025A">
              <w:rPr>
                <w:rFonts w:ascii="Times New Roman" w:eastAsia="標楷體" w:hAnsi="Times New Roman" w:cs="Times New Roman"/>
                <w:sz w:val="18"/>
                <w:szCs w:val="18"/>
              </w:rPr>
              <w:t>5.</w:t>
            </w:r>
            <w:r w:rsidRPr="00B4025A">
              <w:rPr>
                <w:rFonts w:ascii="Times New Roman" w:eastAsia="標楷體" w:hAnsi="Times New Roman" w:cs="Times New Roman"/>
                <w:sz w:val="18"/>
                <w:szCs w:val="18"/>
              </w:rPr>
              <w:t>申請聽障巡迴教師服務共</w:t>
            </w:r>
            <w:r w:rsidRPr="00B4025A">
              <w:rPr>
                <w:rFonts w:ascii="Times New Roman" w:eastAsia="標楷體" w:hAnsi="Times New Roman" w:cs="Times New Roman"/>
                <w:sz w:val="18"/>
                <w:szCs w:val="18"/>
              </w:rPr>
              <w:t>1</w:t>
            </w:r>
            <w:r w:rsidRPr="00B4025A">
              <w:rPr>
                <w:rFonts w:ascii="Times New Roman" w:eastAsia="標楷體" w:hAnsi="Times New Roman" w:cs="Times New Roman"/>
                <w:sz w:val="18"/>
                <w:szCs w:val="18"/>
              </w:rPr>
              <w:t>人。</w:t>
            </w:r>
          </w:p>
          <w:p w:rsidR="00D9473D" w:rsidRPr="00B4025A" w:rsidRDefault="00D9473D" w:rsidP="008C2719">
            <w:pPr>
              <w:widowControl/>
              <w:jc w:val="both"/>
              <w:rPr>
                <w:rFonts w:ascii="Times New Roman" w:eastAsia="標楷體" w:hAnsi="Times New Roman" w:cs="Times New Roman"/>
                <w:sz w:val="18"/>
                <w:szCs w:val="18"/>
              </w:rPr>
            </w:pPr>
            <w:r w:rsidRPr="00B4025A">
              <w:rPr>
                <w:rFonts w:ascii="Times New Roman" w:eastAsia="標楷體" w:hAnsi="Times New Roman" w:cs="Times New Roman"/>
                <w:sz w:val="18"/>
                <w:szCs w:val="18"/>
              </w:rPr>
              <w:t>6.</w:t>
            </w:r>
            <w:r w:rsidRPr="00B4025A">
              <w:rPr>
                <w:rFonts w:ascii="Times New Roman" w:eastAsia="標楷體" w:hAnsi="Times New Roman" w:cs="Times New Roman"/>
                <w:sz w:val="18"/>
                <w:szCs w:val="18"/>
              </w:rPr>
              <w:t>依學生需求申請教師助理員服務</w:t>
            </w:r>
            <w:r w:rsidRPr="00B4025A">
              <w:rPr>
                <w:rFonts w:ascii="Times New Roman" w:eastAsia="標楷體" w:hAnsi="Times New Roman" w:cs="Times New Roman"/>
                <w:sz w:val="18"/>
                <w:szCs w:val="18"/>
              </w:rPr>
              <w:t>,</w:t>
            </w:r>
            <w:r w:rsidRPr="00B4025A">
              <w:rPr>
                <w:rFonts w:ascii="Times New Roman" w:eastAsia="標楷體" w:hAnsi="Times New Roman" w:cs="Times New Roman"/>
                <w:sz w:val="18"/>
                <w:szCs w:val="18"/>
              </w:rPr>
              <w:t>共有教師助理員</w:t>
            </w:r>
            <w:r w:rsidRPr="00B4025A">
              <w:rPr>
                <w:rFonts w:ascii="Times New Roman" w:eastAsia="標楷體" w:hAnsi="Times New Roman" w:cs="Times New Roman"/>
                <w:sz w:val="18"/>
                <w:szCs w:val="18"/>
              </w:rPr>
              <w:t>2</w:t>
            </w:r>
            <w:r w:rsidRPr="00B4025A">
              <w:rPr>
                <w:rFonts w:ascii="Times New Roman" w:eastAsia="標楷體" w:hAnsi="Times New Roman" w:cs="Times New Roman"/>
                <w:sz w:val="18"/>
                <w:szCs w:val="18"/>
              </w:rPr>
              <w:t>人</w:t>
            </w:r>
            <w:r w:rsidRPr="00B4025A">
              <w:rPr>
                <w:rFonts w:ascii="Times New Roman" w:eastAsia="標楷體" w:hAnsi="Times New Roman" w:cs="Times New Roman"/>
                <w:sz w:val="18"/>
                <w:szCs w:val="18"/>
              </w:rPr>
              <w:t>,</w:t>
            </w:r>
            <w:r w:rsidRPr="00B4025A">
              <w:rPr>
                <w:rFonts w:ascii="Times New Roman" w:eastAsia="標楷體" w:hAnsi="Times New Roman" w:cs="Times New Roman"/>
                <w:sz w:val="18"/>
                <w:szCs w:val="18"/>
              </w:rPr>
              <w:t>學生助理員</w:t>
            </w:r>
            <w:r w:rsidRPr="00B4025A">
              <w:rPr>
                <w:rFonts w:ascii="Times New Roman" w:eastAsia="標楷體" w:hAnsi="Times New Roman" w:cs="Times New Roman"/>
                <w:sz w:val="18"/>
                <w:szCs w:val="18"/>
              </w:rPr>
              <w:t>1</w:t>
            </w:r>
            <w:r w:rsidRPr="00B4025A">
              <w:rPr>
                <w:rFonts w:ascii="Times New Roman" w:eastAsia="標楷體" w:hAnsi="Times New Roman" w:cs="Times New Roman"/>
                <w:sz w:val="18"/>
                <w:szCs w:val="18"/>
              </w:rPr>
              <w:t>人</w:t>
            </w:r>
            <w:r w:rsidRPr="00B4025A">
              <w:rPr>
                <w:rFonts w:ascii="Times New Roman" w:eastAsia="標楷體" w:hAnsi="Times New Roman" w:cs="Times New Roman"/>
                <w:sz w:val="18"/>
                <w:szCs w:val="18"/>
              </w:rPr>
              <w:t>,</w:t>
            </w:r>
            <w:r w:rsidRPr="00B4025A">
              <w:rPr>
                <w:rFonts w:ascii="Times New Roman" w:eastAsia="標楷體" w:hAnsi="Times New Roman" w:cs="Times New Roman"/>
                <w:sz w:val="18"/>
                <w:szCs w:val="18"/>
              </w:rPr>
              <w:t>總計</w:t>
            </w:r>
            <w:r w:rsidRPr="00B4025A">
              <w:rPr>
                <w:rFonts w:ascii="Times New Roman" w:eastAsia="標楷體" w:hAnsi="Times New Roman" w:cs="Times New Roman"/>
                <w:sz w:val="18"/>
                <w:szCs w:val="18"/>
              </w:rPr>
              <w:t>3</w:t>
            </w:r>
            <w:r w:rsidRPr="00B4025A">
              <w:rPr>
                <w:rFonts w:ascii="Times New Roman" w:eastAsia="標楷體" w:hAnsi="Times New Roman" w:cs="Times New Roman"/>
                <w:sz w:val="18"/>
                <w:szCs w:val="18"/>
              </w:rPr>
              <w:t>人。</w:t>
            </w:r>
          </w:p>
          <w:p w:rsidR="00D9473D" w:rsidRPr="00B4025A" w:rsidRDefault="00D9473D" w:rsidP="008C2719">
            <w:pPr>
              <w:widowControl/>
              <w:jc w:val="both"/>
              <w:rPr>
                <w:rFonts w:ascii="Times New Roman" w:eastAsia="標楷體" w:hAnsi="Times New Roman" w:cs="Times New Roman"/>
                <w:kern w:val="0"/>
                <w:sz w:val="18"/>
                <w:szCs w:val="18"/>
              </w:rPr>
            </w:pPr>
            <w:r w:rsidRPr="00B4025A">
              <w:rPr>
                <w:rFonts w:ascii="Times New Roman" w:eastAsia="標楷體" w:hAnsi="Times New Roman" w:cs="Times New Roman"/>
                <w:sz w:val="18"/>
                <w:szCs w:val="18"/>
              </w:rPr>
              <w:t>7.</w:t>
            </w:r>
            <w:r w:rsidRPr="00B4025A">
              <w:rPr>
                <w:rFonts w:ascii="Times New Roman" w:eastAsia="標楷體" w:hAnsi="Times New Roman" w:cs="Times New Roman"/>
                <w:sz w:val="18"/>
                <w:szCs w:val="18"/>
              </w:rPr>
              <w:t>社區資源：佛光山雲水書坊書車到校，提供資源班學生書籍閱讀；鳳山消防隊至本校教導資源班學生火災時逃生知識及正確使用滅火器。</w:t>
            </w:r>
          </w:p>
        </w:tc>
      </w:tr>
      <w:tr w:rsidR="00D9473D" w:rsidRPr="00B4025A" w:rsidTr="00EA04CF">
        <w:trPr>
          <w:tblCellSpacing w:w="0" w:type="dxa"/>
          <w:jc w:val="center"/>
        </w:trPr>
        <w:tc>
          <w:tcPr>
            <w:tcW w:w="3556" w:type="dxa"/>
            <w:tcBorders>
              <w:top w:val="outset" w:sz="6" w:space="0" w:color="auto"/>
              <w:left w:val="outset" w:sz="6" w:space="0" w:color="auto"/>
              <w:bottom w:val="outset" w:sz="6" w:space="0" w:color="auto"/>
              <w:right w:val="outset" w:sz="6" w:space="0" w:color="auto"/>
            </w:tcBorders>
            <w:shd w:val="clear" w:color="auto" w:fill="F2F0F0"/>
            <w:tcMar>
              <w:top w:w="15" w:type="dxa"/>
              <w:left w:w="15" w:type="dxa"/>
              <w:bottom w:w="15" w:type="dxa"/>
              <w:right w:w="15" w:type="dxa"/>
            </w:tcMar>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13.</w:t>
            </w:r>
            <w:r w:rsidRPr="00B4025A">
              <w:rPr>
                <w:rFonts w:ascii="Times New Roman" w:eastAsia="標楷體" w:hAnsi="Times New Roman" w:cs="Times New Roman"/>
                <w:kern w:val="0"/>
                <w:sz w:val="18"/>
                <w:szCs w:val="18"/>
              </w:rPr>
              <w:t>特教義工</w:t>
            </w:r>
          </w:p>
        </w:tc>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5000" w:type="pct"/>
              <w:jc w:val="center"/>
              <w:tblCellSpacing w:w="15" w:type="dxa"/>
              <w:tblCellMar>
                <w:left w:w="0" w:type="dxa"/>
                <w:right w:w="0" w:type="dxa"/>
              </w:tblCellMar>
              <w:tblLook w:val="04A0" w:firstRow="1" w:lastRow="0" w:firstColumn="1" w:lastColumn="0" w:noHBand="0" w:noVBand="1"/>
            </w:tblPr>
            <w:tblGrid>
              <w:gridCol w:w="1581"/>
              <w:gridCol w:w="1761"/>
            </w:tblGrid>
            <w:tr w:rsidR="00D9473D" w:rsidRPr="00B4025A" w:rsidTr="008C2719">
              <w:trPr>
                <w:tblCellSpacing w:w="15" w:type="dxa"/>
                <w:jc w:val="center"/>
              </w:trPr>
              <w:tc>
                <w:tcPr>
                  <w:tcW w:w="0" w:type="auto"/>
                  <w:vAlign w:val="center"/>
                  <w:hideMark/>
                </w:tcPr>
                <w:p w:rsidR="00D9473D" w:rsidRPr="00B4025A" w:rsidRDefault="00D9473D" w:rsidP="008C2719">
                  <w:pPr>
                    <w:rPr>
                      <w:rFonts w:ascii="Times New Roman" w:eastAsia="標楷體" w:hAnsi="Times New Roman" w:cs="Times New Roman"/>
                      <w:sz w:val="18"/>
                      <w:szCs w:val="18"/>
                    </w:rPr>
                  </w:pPr>
                  <w:r w:rsidRPr="00B4025A">
                    <w:rPr>
                      <w:rFonts w:ascii="Times New Roman" w:eastAsia="標楷體" w:hAnsi="Times New Roman" w:cs="Times New Roman"/>
                      <w:sz w:val="18"/>
                      <w:szCs w:val="18"/>
                    </w:rPr>
                    <w:t>敘獎</w:t>
                  </w:r>
                  <w:r w:rsidRPr="00B4025A">
                    <w:rPr>
                      <w:rFonts w:ascii="Times New Roman" w:eastAsia="標楷體" w:hAnsi="Times New Roman" w:cs="Times New Roman"/>
                      <w:sz w:val="18"/>
                      <w:szCs w:val="18"/>
                    </w:rPr>
                    <w:t xml:space="preserve"> 0 </w:t>
                  </w:r>
                  <w:r w:rsidRPr="00B4025A">
                    <w:rPr>
                      <w:rFonts w:ascii="Times New Roman" w:eastAsia="標楷體" w:hAnsi="Times New Roman" w:cs="Times New Roman"/>
                      <w:sz w:val="18"/>
                      <w:szCs w:val="18"/>
                    </w:rPr>
                    <w:t>人次</w:t>
                  </w:r>
                </w:p>
              </w:tc>
              <w:tc>
                <w:tcPr>
                  <w:tcW w:w="0" w:type="auto"/>
                  <w:vAlign w:val="center"/>
                  <w:hideMark/>
                </w:tcPr>
                <w:p w:rsidR="00D9473D" w:rsidRPr="00B4025A" w:rsidRDefault="00D9473D" w:rsidP="008C2719">
                  <w:pPr>
                    <w:rPr>
                      <w:rFonts w:ascii="Times New Roman" w:eastAsia="標楷體" w:hAnsi="Times New Roman" w:cs="Times New Roman"/>
                      <w:sz w:val="18"/>
                      <w:szCs w:val="18"/>
                    </w:rPr>
                  </w:pPr>
                  <w:r w:rsidRPr="00B4025A">
                    <w:rPr>
                      <w:rFonts w:ascii="Times New Roman" w:eastAsia="標楷體" w:hAnsi="Times New Roman" w:cs="Times New Roman"/>
                      <w:sz w:val="18"/>
                      <w:szCs w:val="18"/>
                    </w:rPr>
                    <w:t>工讀</w:t>
                  </w:r>
                  <w:r w:rsidRPr="00B4025A">
                    <w:rPr>
                      <w:rFonts w:ascii="Times New Roman" w:eastAsia="標楷體" w:hAnsi="Times New Roman" w:cs="Times New Roman"/>
                      <w:sz w:val="18"/>
                      <w:szCs w:val="18"/>
                    </w:rPr>
                    <w:t xml:space="preserve"> 0 </w:t>
                  </w:r>
                  <w:r w:rsidRPr="00B4025A">
                    <w:rPr>
                      <w:rFonts w:ascii="Times New Roman" w:eastAsia="標楷體" w:hAnsi="Times New Roman" w:cs="Times New Roman"/>
                      <w:sz w:val="18"/>
                      <w:szCs w:val="18"/>
                    </w:rPr>
                    <w:t>人次</w:t>
                  </w:r>
                </w:p>
              </w:tc>
            </w:tr>
            <w:tr w:rsidR="00D9473D" w:rsidRPr="00B4025A" w:rsidTr="008C2719">
              <w:trPr>
                <w:tblCellSpacing w:w="15" w:type="dxa"/>
                <w:jc w:val="center"/>
              </w:trPr>
              <w:tc>
                <w:tcPr>
                  <w:tcW w:w="0" w:type="auto"/>
                  <w:vAlign w:val="center"/>
                  <w:hideMark/>
                </w:tcPr>
                <w:p w:rsidR="00D9473D" w:rsidRPr="00B4025A" w:rsidRDefault="00D9473D" w:rsidP="008C2719">
                  <w:pPr>
                    <w:rPr>
                      <w:rFonts w:ascii="Times New Roman" w:eastAsia="標楷體" w:hAnsi="Times New Roman" w:cs="Times New Roman"/>
                      <w:sz w:val="18"/>
                      <w:szCs w:val="18"/>
                    </w:rPr>
                  </w:pPr>
                  <w:r w:rsidRPr="00B4025A">
                    <w:rPr>
                      <w:rFonts w:ascii="Times New Roman" w:eastAsia="標楷體" w:hAnsi="Times New Roman" w:cs="Times New Roman"/>
                      <w:sz w:val="18"/>
                      <w:szCs w:val="18"/>
                    </w:rPr>
                    <w:t>認輔教師</w:t>
                  </w:r>
                  <w:r w:rsidRPr="00B4025A">
                    <w:rPr>
                      <w:rFonts w:ascii="Times New Roman" w:eastAsia="標楷體" w:hAnsi="Times New Roman" w:cs="Times New Roman"/>
                      <w:sz w:val="18"/>
                      <w:szCs w:val="18"/>
                    </w:rPr>
                    <w:t xml:space="preserve"> 10 </w:t>
                  </w:r>
                  <w:r w:rsidRPr="00B4025A">
                    <w:rPr>
                      <w:rFonts w:ascii="Times New Roman" w:eastAsia="標楷體" w:hAnsi="Times New Roman" w:cs="Times New Roman"/>
                      <w:sz w:val="18"/>
                      <w:szCs w:val="18"/>
                    </w:rPr>
                    <w:t>人</w:t>
                  </w:r>
                </w:p>
              </w:tc>
              <w:tc>
                <w:tcPr>
                  <w:tcW w:w="0" w:type="auto"/>
                  <w:vAlign w:val="center"/>
                  <w:hideMark/>
                </w:tcPr>
                <w:p w:rsidR="00D9473D" w:rsidRPr="00B4025A" w:rsidRDefault="00D9473D" w:rsidP="008C2719">
                  <w:pPr>
                    <w:rPr>
                      <w:rFonts w:ascii="Times New Roman" w:eastAsia="標楷體" w:hAnsi="Times New Roman" w:cs="Times New Roman"/>
                      <w:sz w:val="18"/>
                      <w:szCs w:val="18"/>
                    </w:rPr>
                  </w:pPr>
                  <w:r w:rsidRPr="00B4025A">
                    <w:rPr>
                      <w:rFonts w:ascii="Times New Roman" w:eastAsia="標楷體" w:hAnsi="Times New Roman" w:cs="Times New Roman"/>
                      <w:sz w:val="18"/>
                      <w:szCs w:val="18"/>
                    </w:rPr>
                    <w:t>學生義工</w:t>
                  </w:r>
                  <w:r w:rsidRPr="00B4025A">
                    <w:rPr>
                      <w:rFonts w:ascii="Times New Roman" w:eastAsia="標楷體" w:hAnsi="Times New Roman" w:cs="Times New Roman"/>
                      <w:sz w:val="18"/>
                      <w:szCs w:val="18"/>
                    </w:rPr>
                    <w:t xml:space="preserve"> 5 </w:t>
                  </w:r>
                  <w:r w:rsidRPr="00B4025A">
                    <w:rPr>
                      <w:rFonts w:ascii="Times New Roman" w:eastAsia="標楷體" w:hAnsi="Times New Roman" w:cs="Times New Roman"/>
                      <w:sz w:val="18"/>
                      <w:szCs w:val="18"/>
                    </w:rPr>
                    <w:t>人</w:t>
                  </w:r>
                </w:p>
              </w:tc>
            </w:tr>
            <w:tr w:rsidR="00D9473D" w:rsidRPr="00B4025A" w:rsidTr="008C2719">
              <w:trPr>
                <w:tblCellSpacing w:w="15" w:type="dxa"/>
                <w:jc w:val="center"/>
              </w:trPr>
              <w:tc>
                <w:tcPr>
                  <w:tcW w:w="0" w:type="auto"/>
                  <w:vAlign w:val="center"/>
                  <w:hideMark/>
                </w:tcPr>
                <w:p w:rsidR="00D9473D" w:rsidRPr="00B4025A" w:rsidRDefault="00D9473D" w:rsidP="008C2719">
                  <w:pPr>
                    <w:rPr>
                      <w:rFonts w:ascii="Times New Roman" w:eastAsia="標楷體" w:hAnsi="Times New Roman" w:cs="Times New Roman"/>
                      <w:sz w:val="18"/>
                      <w:szCs w:val="18"/>
                    </w:rPr>
                  </w:pPr>
                  <w:r w:rsidRPr="00B4025A">
                    <w:rPr>
                      <w:rFonts w:ascii="Times New Roman" w:eastAsia="標楷體" w:hAnsi="Times New Roman" w:cs="Times New Roman"/>
                      <w:sz w:val="18"/>
                      <w:szCs w:val="18"/>
                    </w:rPr>
                    <w:t>其他義工</w:t>
                  </w:r>
                  <w:r w:rsidRPr="00B4025A">
                    <w:rPr>
                      <w:rFonts w:ascii="Times New Roman" w:eastAsia="標楷體" w:hAnsi="Times New Roman" w:cs="Times New Roman"/>
                      <w:sz w:val="18"/>
                      <w:szCs w:val="18"/>
                    </w:rPr>
                    <w:t xml:space="preserve"> 0 </w:t>
                  </w:r>
                  <w:r w:rsidRPr="00B4025A">
                    <w:rPr>
                      <w:rFonts w:ascii="Times New Roman" w:eastAsia="標楷體" w:hAnsi="Times New Roman" w:cs="Times New Roman"/>
                      <w:sz w:val="18"/>
                      <w:szCs w:val="18"/>
                    </w:rPr>
                    <w:t>人</w:t>
                  </w:r>
                </w:p>
              </w:tc>
              <w:tc>
                <w:tcPr>
                  <w:tcW w:w="0" w:type="auto"/>
                  <w:vAlign w:val="center"/>
                  <w:hideMark/>
                </w:tcPr>
                <w:p w:rsidR="00D9473D" w:rsidRPr="00B4025A" w:rsidRDefault="00D9473D" w:rsidP="008C2719">
                  <w:pPr>
                    <w:widowControl/>
                    <w:rPr>
                      <w:rFonts w:ascii="Times New Roman" w:eastAsia="標楷體" w:hAnsi="Times New Roman" w:cs="Times New Roman"/>
                      <w:kern w:val="0"/>
                      <w:sz w:val="20"/>
                      <w:szCs w:val="20"/>
                    </w:rPr>
                  </w:pPr>
                </w:p>
              </w:tc>
            </w:tr>
            <w:tr w:rsidR="00D9473D" w:rsidRPr="00B4025A" w:rsidTr="008C2719">
              <w:trPr>
                <w:tblCellSpacing w:w="15" w:type="dxa"/>
                <w:jc w:val="center"/>
              </w:trPr>
              <w:tc>
                <w:tcPr>
                  <w:tcW w:w="0" w:type="auto"/>
                  <w:vAlign w:val="center"/>
                  <w:hideMark/>
                </w:tcPr>
                <w:p w:rsidR="00D9473D" w:rsidRPr="00B4025A" w:rsidRDefault="00D9473D" w:rsidP="008C2719">
                  <w:pPr>
                    <w:rPr>
                      <w:rFonts w:ascii="Times New Roman" w:eastAsia="標楷體" w:hAnsi="Times New Roman" w:cs="Times New Roman"/>
                      <w:sz w:val="18"/>
                      <w:szCs w:val="18"/>
                    </w:rPr>
                  </w:pPr>
                  <w:r w:rsidRPr="00B4025A">
                    <w:rPr>
                      <w:rFonts w:ascii="Times New Roman" w:eastAsia="標楷體" w:hAnsi="Times New Roman" w:cs="Times New Roman"/>
                      <w:sz w:val="18"/>
                      <w:szCs w:val="18"/>
                    </w:rPr>
                    <w:t>生活輔導協助</w:t>
                  </w:r>
                  <w:r w:rsidRPr="00B4025A">
                    <w:rPr>
                      <w:rFonts w:ascii="Times New Roman" w:eastAsia="標楷體" w:hAnsi="Times New Roman" w:cs="Times New Roman"/>
                      <w:sz w:val="18"/>
                      <w:szCs w:val="18"/>
                    </w:rPr>
                    <w:t xml:space="preserve"> 0 </w:t>
                  </w:r>
                  <w:r w:rsidRPr="00B4025A">
                    <w:rPr>
                      <w:rFonts w:ascii="Times New Roman" w:eastAsia="標楷體" w:hAnsi="Times New Roman" w:cs="Times New Roman"/>
                      <w:sz w:val="18"/>
                      <w:szCs w:val="18"/>
                    </w:rPr>
                    <w:t>人</w:t>
                  </w:r>
                </w:p>
              </w:tc>
              <w:tc>
                <w:tcPr>
                  <w:tcW w:w="0" w:type="auto"/>
                  <w:vAlign w:val="center"/>
                  <w:hideMark/>
                </w:tcPr>
                <w:p w:rsidR="00D9473D" w:rsidRPr="00B4025A" w:rsidRDefault="00D9473D" w:rsidP="008C2719">
                  <w:pPr>
                    <w:rPr>
                      <w:rFonts w:ascii="Times New Roman" w:eastAsia="標楷體" w:hAnsi="Times New Roman" w:cs="Times New Roman"/>
                      <w:sz w:val="18"/>
                      <w:szCs w:val="18"/>
                    </w:rPr>
                  </w:pPr>
                  <w:r w:rsidRPr="00B4025A">
                    <w:rPr>
                      <w:rFonts w:ascii="Times New Roman" w:eastAsia="標楷體" w:hAnsi="Times New Roman" w:cs="Times New Roman"/>
                      <w:sz w:val="18"/>
                      <w:szCs w:val="18"/>
                    </w:rPr>
                    <w:t>平均每週累計</w:t>
                  </w:r>
                  <w:r w:rsidRPr="00B4025A">
                    <w:rPr>
                      <w:rFonts w:ascii="Times New Roman" w:eastAsia="標楷體" w:hAnsi="Times New Roman" w:cs="Times New Roman"/>
                      <w:sz w:val="18"/>
                      <w:szCs w:val="18"/>
                    </w:rPr>
                    <w:t xml:space="preserve"> 0 </w:t>
                  </w:r>
                  <w:r w:rsidRPr="00B4025A">
                    <w:rPr>
                      <w:rFonts w:ascii="Times New Roman" w:eastAsia="標楷體" w:hAnsi="Times New Roman" w:cs="Times New Roman"/>
                      <w:sz w:val="18"/>
                      <w:szCs w:val="18"/>
                    </w:rPr>
                    <w:t>小時</w:t>
                  </w:r>
                </w:p>
              </w:tc>
            </w:tr>
            <w:tr w:rsidR="00D9473D" w:rsidRPr="00B4025A" w:rsidTr="008C2719">
              <w:trPr>
                <w:tblCellSpacing w:w="15" w:type="dxa"/>
                <w:jc w:val="center"/>
              </w:trPr>
              <w:tc>
                <w:tcPr>
                  <w:tcW w:w="0" w:type="auto"/>
                  <w:vAlign w:val="center"/>
                  <w:hideMark/>
                </w:tcPr>
                <w:p w:rsidR="00D9473D" w:rsidRPr="00B4025A" w:rsidRDefault="00D9473D" w:rsidP="008C2719">
                  <w:pPr>
                    <w:rPr>
                      <w:rFonts w:ascii="Times New Roman" w:eastAsia="標楷體" w:hAnsi="Times New Roman" w:cs="Times New Roman"/>
                      <w:sz w:val="18"/>
                      <w:szCs w:val="18"/>
                    </w:rPr>
                  </w:pPr>
                  <w:r w:rsidRPr="00B4025A">
                    <w:rPr>
                      <w:rFonts w:ascii="Times New Roman" w:eastAsia="標楷體" w:hAnsi="Times New Roman" w:cs="Times New Roman"/>
                      <w:sz w:val="18"/>
                      <w:szCs w:val="18"/>
                    </w:rPr>
                    <w:t>學習輔導協助</w:t>
                  </w:r>
                  <w:r w:rsidRPr="00B4025A">
                    <w:rPr>
                      <w:rFonts w:ascii="Times New Roman" w:eastAsia="標楷體" w:hAnsi="Times New Roman" w:cs="Times New Roman"/>
                      <w:sz w:val="18"/>
                      <w:szCs w:val="18"/>
                    </w:rPr>
                    <w:t xml:space="preserve"> 0 </w:t>
                  </w:r>
                  <w:r w:rsidRPr="00B4025A">
                    <w:rPr>
                      <w:rFonts w:ascii="Times New Roman" w:eastAsia="標楷體" w:hAnsi="Times New Roman" w:cs="Times New Roman"/>
                      <w:sz w:val="18"/>
                      <w:szCs w:val="18"/>
                    </w:rPr>
                    <w:t>人</w:t>
                  </w:r>
                </w:p>
              </w:tc>
              <w:tc>
                <w:tcPr>
                  <w:tcW w:w="0" w:type="auto"/>
                  <w:vAlign w:val="center"/>
                  <w:hideMark/>
                </w:tcPr>
                <w:p w:rsidR="00D9473D" w:rsidRPr="00B4025A" w:rsidRDefault="00D9473D" w:rsidP="008C2719">
                  <w:pPr>
                    <w:rPr>
                      <w:rFonts w:ascii="Times New Roman" w:eastAsia="標楷體" w:hAnsi="Times New Roman" w:cs="Times New Roman"/>
                      <w:sz w:val="18"/>
                      <w:szCs w:val="18"/>
                    </w:rPr>
                  </w:pPr>
                  <w:r w:rsidRPr="00B4025A">
                    <w:rPr>
                      <w:rFonts w:ascii="Times New Roman" w:eastAsia="標楷體" w:hAnsi="Times New Roman" w:cs="Times New Roman"/>
                      <w:sz w:val="18"/>
                      <w:szCs w:val="18"/>
                    </w:rPr>
                    <w:t>平均每週累計</w:t>
                  </w:r>
                  <w:r w:rsidRPr="00B4025A">
                    <w:rPr>
                      <w:rFonts w:ascii="Times New Roman" w:eastAsia="標楷體" w:hAnsi="Times New Roman" w:cs="Times New Roman"/>
                      <w:sz w:val="18"/>
                      <w:szCs w:val="18"/>
                    </w:rPr>
                    <w:t xml:space="preserve"> 0 </w:t>
                  </w:r>
                  <w:r w:rsidRPr="00B4025A">
                    <w:rPr>
                      <w:rFonts w:ascii="Times New Roman" w:eastAsia="標楷體" w:hAnsi="Times New Roman" w:cs="Times New Roman"/>
                      <w:sz w:val="18"/>
                      <w:szCs w:val="18"/>
                    </w:rPr>
                    <w:t>小時</w:t>
                  </w:r>
                </w:p>
              </w:tc>
            </w:tr>
          </w:tbl>
          <w:p w:rsidR="00D9473D" w:rsidRPr="00B4025A" w:rsidRDefault="00D9473D" w:rsidP="008C2719">
            <w:pPr>
              <w:widowControl/>
              <w:rPr>
                <w:rFonts w:ascii="Times New Roman" w:eastAsia="標楷體" w:hAnsi="Times New Roman" w:cs="Times New Roman"/>
                <w:kern w:val="0"/>
                <w:sz w:val="18"/>
                <w:szCs w:val="18"/>
              </w:rPr>
            </w:pPr>
          </w:p>
        </w:tc>
        <w:tc>
          <w:tcPr>
            <w:tcW w:w="32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73D" w:rsidRPr="00B4025A" w:rsidRDefault="00D9473D" w:rsidP="008C2719">
            <w:pPr>
              <w:widowControl/>
              <w:jc w:val="both"/>
              <w:rPr>
                <w:rFonts w:ascii="Times New Roman" w:eastAsia="標楷體" w:hAnsi="Times New Roman" w:cs="Times New Roman"/>
                <w:kern w:val="0"/>
                <w:sz w:val="18"/>
                <w:szCs w:val="18"/>
              </w:rPr>
            </w:pPr>
            <w:r w:rsidRPr="00B4025A">
              <w:rPr>
                <w:rFonts w:ascii="Times New Roman" w:eastAsia="標楷體" w:hAnsi="Times New Roman" w:cs="Times New Roman"/>
                <w:sz w:val="18"/>
                <w:szCs w:val="18"/>
              </w:rPr>
              <w:t>例：特教義工目前由學校義工媽媽擔任，協助資源班小朋友和相關工作。本學年認輔教師共</w:t>
            </w:r>
            <w:r w:rsidRPr="00B4025A">
              <w:rPr>
                <w:rFonts w:ascii="Times New Roman" w:eastAsia="標楷體" w:hAnsi="Times New Roman" w:cs="Times New Roman"/>
                <w:sz w:val="18"/>
                <w:szCs w:val="18"/>
              </w:rPr>
              <w:t>10</w:t>
            </w:r>
            <w:r w:rsidRPr="00B4025A">
              <w:rPr>
                <w:rFonts w:ascii="Times New Roman" w:eastAsia="標楷體" w:hAnsi="Times New Roman" w:cs="Times New Roman"/>
                <w:sz w:val="18"/>
                <w:szCs w:val="18"/>
              </w:rPr>
              <w:t>人，分別輔導有需要的學生。</w:t>
            </w:r>
          </w:p>
        </w:tc>
      </w:tr>
      <w:tr w:rsidR="00D9473D" w:rsidRPr="00B4025A" w:rsidTr="00EA04CF">
        <w:trPr>
          <w:tblCellSpacing w:w="0" w:type="dxa"/>
          <w:jc w:val="center"/>
        </w:trPr>
        <w:tc>
          <w:tcPr>
            <w:tcW w:w="3556" w:type="dxa"/>
            <w:tcBorders>
              <w:top w:val="outset" w:sz="6" w:space="0" w:color="auto"/>
              <w:left w:val="outset" w:sz="6" w:space="0" w:color="auto"/>
              <w:bottom w:val="outset" w:sz="6" w:space="0" w:color="auto"/>
              <w:right w:val="outset" w:sz="6" w:space="0" w:color="auto"/>
            </w:tcBorders>
            <w:shd w:val="clear" w:color="auto" w:fill="F2F0F0"/>
            <w:tcMar>
              <w:top w:w="15" w:type="dxa"/>
              <w:left w:w="15" w:type="dxa"/>
              <w:bottom w:w="15" w:type="dxa"/>
              <w:right w:w="15" w:type="dxa"/>
            </w:tcMar>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14.</w:t>
            </w:r>
            <w:r w:rsidRPr="00B4025A">
              <w:rPr>
                <w:rFonts w:ascii="Times New Roman" w:eastAsia="標楷體" w:hAnsi="Times New Roman" w:cs="Times New Roman"/>
                <w:kern w:val="0"/>
                <w:sz w:val="18"/>
                <w:szCs w:val="18"/>
              </w:rPr>
              <w:t>家長會特教生家長代表一人以上</w:t>
            </w:r>
          </w:p>
        </w:tc>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家長委員共</w:t>
            </w:r>
            <w:r w:rsidRPr="00B4025A">
              <w:rPr>
                <w:rFonts w:ascii="Times New Roman" w:eastAsia="標楷體" w:hAnsi="Times New Roman" w:cs="Times New Roman"/>
                <w:kern w:val="0"/>
                <w:sz w:val="18"/>
                <w:szCs w:val="18"/>
              </w:rPr>
              <w:t xml:space="preserve">25 </w:t>
            </w:r>
            <w:r w:rsidRPr="00B4025A">
              <w:rPr>
                <w:rFonts w:ascii="Times New Roman" w:eastAsia="標楷體" w:hAnsi="Times New Roman" w:cs="Times New Roman"/>
                <w:kern w:val="0"/>
                <w:sz w:val="18"/>
                <w:szCs w:val="18"/>
              </w:rPr>
              <w:t>人</w:t>
            </w:r>
            <w:r w:rsidRPr="00B4025A">
              <w:rPr>
                <w:rFonts w:ascii="Times New Roman" w:eastAsia="標楷體" w:hAnsi="Times New Roman" w:cs="Times New Roman"/>
                <w:kern w:val="0"/>
                <w:sz w:val="18"/>
                <w:szCs w:val="18"/>
              </w:rPr>
              <w:t>,</w:t>
            </w:r>
            <w:r w:rsidRPr="00B4025A">
              <w:rPr>
                <w:rFonts w:ascii="Times New Roman" w:eastAsia="標楷體" w:hAnsi="Times New Roman" w:cs="Times New Roman"/>
                <w:kern w:val="0"/>
                <w:sz w:val="18"/>
                <w:szCs w:val="18"/>
              </w:rPr>
              <w:t>特教家長代表</w:t>
            </w:r>
            <w:r w:rsidRPr="00B4025A">
              <w:rPr>
                <w:rFonts w:ascii="Times New Roman" w:eastAsia="標楷體" w:hAnsi="Times New Roman" w:cs="Times New Roman"/>
                <w:kern w:val="0"/>
                <w:sz w:val="18"/>
                <w:szCs w:val="18"/>
              </w:rPr>
              <w:t xml:space="preserve">1 </w:t>
            </w:r>
            <w:r w:rsidRPr="00B4025A">
              <w:rPr>
                <w:rFonts w:ascii="Times New Roman" w:eastAsia="標楷體" w:hAnsi="Times New Roman" w:cs="Times New Roman"/>
                <w:kern w:val="0"/>
                <w:sz w:val="18"/>
                <w:szCs w:val="18"/>
              </w:rPr>
              <w:t>人</w:t>
            </w:r>
          </w:p>
        </w:tc>
        <w:tc>
          <w:tcPr>
            <w:tcW w:w="32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73D" w:rsidRPr="00B4025A" w:rsidRDefault="00D9473D" w:rsidP="008C2719">
            <w:pPr>
              <w:widowControl/>
              <w:jc w:val="both"/>
              <w:rPr>
                <w:rFonts w:ascii="Times New Roman" w:eastAsia="標楷體" w:hAnsi="Times New Roman" w:cs="Times New Roman"/>
                <w:sz w:val="18"/>
                <w:szCs w:val="18"/>
              </w:rPr>
            </w:pPr>
            <w:r w:rsidRPr="00B4025A">
              <w:rPr>
                <w:rFonts w:ascii="Times New Roman" w:eastAsia="標楷體" w:hAnsi="Times New Roman" w:cs="Times New Roman"/>
                <w:sz w:val="18"/>
                <w:szCs w:val="18"/>
              </w:rPr>
              <w:t>例：本學年本校特教家長代表由資源班家長黃</w:t>
            </w:r>
            <w:r w:rsidRPr="00B4025A">
              <w:rPr>
                <w:rFonts w:ascii="Times New Roman" w:eastAsia="標楷體" w:hAnsi="Times New Roman" w:cs="Times New Roman"/>
                <w:sz w:val="18"/>
                <w:szCs w:val="18"/>
              </w:rPr>
              <w:t>OO</w:t>
            </w:r>
            <w:r w:rsidRPr="00B4025A">
              <w:rPr>
                <w:rFonts w:ascii="Times New Roman" w:eastAsia="標楷體" w:hAnsi="Times New Roman" w:cs="Times New Roman"/>
                <w:sz w:val="18"/>
                <w:szCs w:val="18"/>
              </w:rPr>
              <w:t>媽媽擔任。</w:t>
            </w:r>
          </w:p>
          <w:p w:rsidR="008B6EC1" w:rsidRPr="00B4025A" w:rsidRDefault="008B6EC1" w:rsidP="008C2719">
            <w:pPr>
              <w:widowControl/>
              <w:jc w:val="both"/>
              <w:rPr>
                <w:rFonts w:ascii="Times New Roman" w:eastAsia="標楷體" w:hAnsi="Times New Roman" w:cs="Times New Roman"/>
                <w:kern w:val="0"/>
                <w:sz w:val="18"/>
                <w:szCs w:val="18"/>
              </w:rPr>
            </w:pPr>
          </w:p>
        </w:tc>
      </w:tr>
      <w:tr w:rsidR="00D9473D" w:rsidRPr="00B4025A" w:rsidTr="00EA04CF">
        <w:trPr>
          <w:tblCellSpacing w:w="0" w:type="dxa"/>
          <w:jc w:val="center"/>
        </w:trPr>
        <w:tc>
          <w:tcPr>
            <w:tcW w:w="3556" w:type="dxa"/>
            <w:tcBorders>
              <w:top w:val="outset" w:sz="6" w:space="0" w:color="auto"/>
              <w:left w:val="outset" w:sz="6" w:space="0" w:color="auto"/>
              <w:bottom w:val="outset" w:sz="6" w:space="0" w:color="auto"/>
              <w:right w:val="outset" w:sz="6" w:space="0" w:color="auto"/>
            </w:tcBorders>
            <w:shd w:val="clear" w:color="auto" w:fill="F2F0F0"/>
            <w:tcMar>
              <w:top w:w="15" w:type="dxa"/>
              <w:left w:w="15" w:type="dxa"/>
              <w:bottom w:w="15" w:type="dxa"/>
              <w:right w:w="15" w:type="dxa"/>
            </w:tcMar>
            <w:vAlign w:val="center"/>
            <w:hideMark/>
          </w:tcPr>
          <w:p w:rsidR="00D9473D" w:rsidRPr="00B4025A" w:rsidRDefault="00D9473D" w:rsidP="008C2719">
            <w:pPr>
              <w:widowControl/>
              <w:spacing w:before="100" w:beforeAutospacing="1" w:after="100" w:afterAutospacing="1"/>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15.</w:t>
            </w:r>
            <w:r w:rsidRPr="00B4025A">
              <w:rPr>
                <w:rFonts w:ascii="Times New Roman" w:eastAsia="標楷體" w:hAnsi="Times New Roman" w:cs="Times New Roman"/>
                <w:kern w:val="0"/>
                <w:sz w:val="18"/>
                <w:szCs w:val="18"/>
              </w:rPr>
              <w:t>辦理身心障礙學生性別平等教育有關之宣導或研習（含教師及一般學生）</w:t>
            </w:r>
          </w:p>
        </w:tc>
        <w:tc>
          <w:tcPr>
            <w:tcW w:w="34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3175"/>
            </w:tblGrid>
            <w:tr w:rsidR="00D9473D" w:rsidRPr="00B4025A" w:rsidTr="008C2719">
              <w:trPr>
                <w:tblCellSpacing w:w="0" w:type="dxa"/>
                <w:jc w:val="center"/>
              </w:trPr>
              <w:tc>
                <w:tcPr>
                  <w:tcW w:w="2740" w:type="dxa"/>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No. 1</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研習日期：</w:t>
                  </w:r>
                  <w:r w:rsidRPr="00B4025A">
                    <w:rPr>
                      <w:rFonts w:ascii="Times New Roman" w:eastAsia="標楷體" w:hAnsi="Times New Roman" w:cs="Times New Roman"/>
                      <w:kern w:val="0"/>
                      <w:sz w:val="18"/>
                      <w:szCs w:val="18"/>
                    </w:rPr>
                    <w:t xml:space="preserve"> 2015/4/15</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研習主題：</w:t>
                  </w:r>
                  <w:r w:rsidRPr="00B4025A">
                    <w:rPr>
                      <w:rFonts w:ascii="Times New Roman" w:eastAsia="標楷體" w:hAnsi="Times New Roman" w:cs="Times New Roman"/>
                      <w:kern w:val="0"/>
                      <w:sz w:val="18"/>
                      <w:szCs w:val="18"/>
                    </w:rPr>
                    <w:t xml:space="preserve"> </w:t>
                  </w:r>
                  <w:r w:rsidRPr="00B4025A">
                    <w:rPr>
                      <w:rFonts w:ascii="Times New Roman" w:eastAsia="標楷體" w:hAnsi="Times New Roman" w:cs="Times New Roman"/>
                      <w:kern w:val="0"/>
                      <w:sz w:val="18"/>
                      <w:szCs w:val="18"/>
                    </w:rPr>
                    <w:t>性別平等</w:t>
                  </w:r>
                  <w:r w:rsidRPr="00B4025A">
                    <w:rPr>
                      <w:rFonts w:ascii="Times New Roman" w:eastAsia="標楷體" w:hAnsi="Times New Roman" w:cs="Times New Roman"/>
                      <w:kern w:val="0"/>
                      <w:sz w:val="18"/>
                      <w:szCs w:val="18"/>
                    </w:rPr>
                    <w:br/>
                  </w:r>
                  <w:r w:rsidRPr="00B4025A">
                    <w:rPr>
                      <w:rFonts w:ascii="Times New Roman" w:eastAsia="標楷體" w:hAnsi="Times New Roman" w:cs="Times New Roman"/>
                      <w:kern w:val="0"/>
                      <w:sz w:val="18"/>
                      <w:szCs w:val="18"/>
                    </w:rPr>
                    <w:t>參加人數：</w:t>
                  </w:r>
                  <w:r w:rsidRPr="00B4025A">
                    <w:rPr>
                      <w:rFonts w:ascii="Times New Roman" w:eastAsia="標楷體" w:hAnsi="Times New Roman" w:cs="Times New Roman"/>
                      <w:kern w:val="0"/>
                      <w:sz w:val="18"/>
                      <w:szCs w:val="18"/>
                    </w:rPr>
                    <w:t xml:space="preserve"> 28</w:t>
                  </w:r>
                </w:p>
              </w:tc>
            </w:tr>
            <w:tr w:rsidR="00D9473D" w:rsidRPr="00B4025A" w:rsidTr="008C2719">
              <w:trPr>
                <w:tblCellSpacing w:w="0" w:type="dxa"/>
                <w:jc w:val="center"/>
              </w:trPr>
              <w:tc>
                <w:tcPr>
                  <w:tcW w:w="2740" w:type="dxa"/>
                  <w:vAlign w:val="center"/>
                  <w:hideMark/>
                </w:tcPr>
                <w:p w:rsidR="00D9473D" w:rsidRPr="00B4025A" w:rsidRDefault="00D9473D" w:rsidP="008C2719">
                  <w:pPr>
                    <w:widowControl/>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共</w:t>
                  </w:r>
                  <w:r w:rsidRPr="00B4025A">
                    <w:rPr>
                      <w:rFonts w:ascii="Times New Roman" w:eastAsia="標楷體" w:hAnsi="Times New Roman" w:cs="Times New Roman"/>
                      <w:kern w:val="0"/>
                      <w:sz w:val="18"/>
                      <w:szCs w:val="18"/>
                    </w:rPr>
                    <w:t>1</w:t>
                  </w:r>
                  <w:r w:rsidRPr="00B4025A">
                    <w:rPr>
                      <w:rFonts w:ascii="Times New Roman" w:eastAsia="標楷體" w:hAnsi="Times New Roman" w:cs="Times New Roman"/>
                      <w:kern w:val="0"/>
                      <w:sz w:val="18"/>
                      <w:szCs w:val="18"/>
                    </w:rPr>
                    <w:t>場次</w:t>
                  </w:r>
                  <w:r w:rsidRPr="00B4025A">
                    <w:rPr>
                      <w:rFonts w:ascii="Times New Roman" w:eastAsia="標楷體" w:hAnsi="Times New Roman" w:cs="Times New Roman"/>
                      <w:kern w:val="0"/>
                      <w:sz w:val="18"/>
                      <w:szCs w:val="18"/>
                    </w:rPr>
                    <w:t xml:space="preserve"> ,  28</w:t>
                  </w:r>
                  <w:r w:rsidRPr="00B4025A">
                    <w:rPr>
                      <w:rFonts w:ascii="Times New Roman" w:eastAsia="標楷體" w:hAnsi="Times New Roman" w:cs="Times New Roman"/>
                      <w:kern w:val="0"/>
                      <w:sz w:val="18"/>
                      <w:szCs w:val="18"/>
                    </w:rPr>
                    <w:t>人次</w:t>
                  </w:r>
                </w:p>
              </w:tc>
            </w:tr>
          </w:tbl>
          <w:p w:rsidR="00D9473D" w:rsidRPr="00B4025A" w:rsidRDefault="00D9473D" w:rsidP="008C2719">
            <w:pPr>
              <w:widowControl/>
              <w:rPr>
                <w:rFonts w:ascii="Times New Roman" w:eastAsia="標楷體" w:hAnsi="Times New Roman" w:cs="Times New Roman"/>
                <w:kern w:val="0"/>
                <w:sz w:val="18"/>
                <w:szCs w:val="18"/>
              </w:rPr>
            </w:pPr>
          </w:p>
        </w:tc>
        <w:tc>
          <w:tcPr>
            <w:tcW w:w="32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73D" w:rsidRPr="00B4025A" w:rsidRDefault="00D9473D" w:rsidP="008C2719">
            <w:pPr>
              <w:widowControl/>
              <w:jc w:val="both"/>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例：每學期舉辦性別平等研習及朝會時向全校師生進行宣導活動</w:t>
            </w:r>
          </w:p>
        </w:tc>
      </w:tr>
    </w:tbl>
    <w:p w:rsidR="00D9473D" w:rsidRPr="00B4025A" w:rsidRDefault="00D9473D" w:rsidP="00D9473D">
      <w:pPr>
        <w:widowControl/>
        <w:rPr>
          <w:rFonts w:ascii="Times New Roman" w:eastAsia="標楷體" w:hAnsi="Times New Roman" w:cs="Times New Roman"/>
          <w:vanish/>
          <w:kern w:val="0"/>
          <w:sz w:val="22"/>
        </w:rPr>
      </w:pPr>
    </w:p>
    <w:tbl>
      <w:tblPr>
        <w:tblW w:w="6700" w:type="dxa"/>
        <w:jc w:val="center"/>
        <w:tblCellSpacing w:w="0" w:type="dxa"/>
        <w:tblCellMar>
          <w:left w:w="0" w:type="dxa"/>
          <w:right w:w="0" w:type="dxa"/>
        </w:tblCellMar>
        <w:tblLook w:val="04A0" w:firstRow="1" w:lastRow="0" w:firstColumn="1" w:lastColumn="0" w:noHBand="0" w:noVBand="1"/>
      </w:tblPr>
      <w:tblGrid>
        <w:gridCol w:w="6700"/>
      </w:tblGrid>
      <w:tr w:rsidR="00D9473D" w:rsidRPr="00B4025A" w:rsidTr="008C2719">
        <w:trPr>
          <w:tblCellSpacing w:w="0" w:type="dxa"/>
          <w:jc w:val="center"/>
        </w:trPr>
        <w:tc>
          <w:tcPr>
            <w:tcW w:w="0" w:type="auto"/>
            <w:vAlign w:val="center"/>
            <w:hideMark/>
          </w:tcPr>
          <w:p w:rsidR="00D9473D" w:rsidRPr="00B4025A" w:rsidRDefault="00D9473D" w:rsidP="008C2719">
            <w:pPr>
              <w:widowControl/>
              <w:rPr>
                <w:rFonts w:ascii="Times New Roman" w:eastAsia="標楷體" w:hAnsi="Times New Roman" w:cs="Times New Roman"/>
                <w:kern w:val="0"/>
                <w:sz w:val="20"/>
                <w:szCs w:val="20"/>
              </w:rPr>
            </w:pPr>
          </w:p>
        </w:tc>
      </w:tr>
    </w:tbl>
    <w:p w:rsidR="00D9473D" w:rsidRPr="00B4025A" w:rsidRDefault="00D9473D" w:rsidP="00D9473D">
      <w:pPr>
        <w:widowControl/>
        <w:rPr>
          <w:rFonts w:ascii="Times New Roman" w:eastAsia="標楷體" w:hAnsi="Times New Roman" w:cs="Times New Roman"/>
          <w:vanish/>
          <w:kern w:val="0"/>
          <w:sz w:val="22"/>
        </w:rPr>
      </w:pPr>
    </w:p>
    <w:p w:rsidR="00D9473D" w:rsidRPr="00B4025A" w:rsidRDefault="00D9473D" w:rsidP="00D9473D">
      <w:pPr>
        <w:widowControl/>
        <w:jc w:val="center"/>
        <w:rPr>
          <w:rFonts w:ascii="Times New Roman" w:eastAsia="標楷體" w:hAnsi="Times New Roman" w:cs="Times New Roman"/>
          <w:vanish/>
          <w:kern w:val="0"/>
          <w:sz w:val="22"/>
        </w:rPr>
      </w:pPr>
    </w:p>
    <w:tbl>
      <w:tblPr>
        <w:tblW w:w="10100" w:type="dxa"/>
        <w:jc w:val="center"/>
        <w:tblCellSpacing w:w="0" w:type="dxa"/>
        <w:tblCellMar>
          <w:left w:w="0" w:type="dxa"/>
          <w:right w:w="0" w:type="dxa"/>
        </w:tblCellMar>
        <w:tblLook w:val="04A0" w:firstRow="1" w:lastRow="0" w:firstColumn="1" w:lastColumn="0" w:noHBand="0" w:noVBand="1"/>
      </w:tblPr>
      <w:tblGrid>
        <w:gridCol w:w="10100"/>
      </w:tblGrid>
      <w:tr w:rsidR="00D9473D" w:rsidRPr="00B4025A" w:rsidTr="008C2719">
        <w:trPr>
          <w:tblCellSpacing w:w="0" w:type="dxa"/>
          <w:jc w:val="center"/>
        </w:trPr>
        <w:tc>
          <w:tcPr>
            <w:tcW w:w="10100" w:type="dxa"/>
            <w:vAlign w:val="center"/>
            <w:hideMark/>
          </w:tcPr>
          <w:p w:rsidR="00D9473D" w:rsidRPr="00B4025A" w:rsidRDefault="00D9473D" w:rsidP="008C2719">
            <w:pPr>
              <w:widowControl/>
              <w:spacing w:before="100" w:beforeAutospacing="1" w:after="100" w:afterAutospacing="1"/>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備註：</w:t>
            </w:r>
          </w:p>
        </w:tc>
      </w:tr>
      <w:tr w:rsidR="00D9473D" w:rsidRPr="00B4025A" w:rsidTr="008C2719">
        <w:trPr>
          <w:tblCellSpacing w:w="0" w:type="dxa"/>
          <w:jc w:val="center"/>
        </w:trPr>
        <w:tc>
          <w:tcPr>
            <w:tcW w:w="10100" w:type="dxa"/>
            <w:vAlign w:val="center"/>
            <w:hideMark/>
          </w:tcPr>
          <w:p w:rsidR="00D9473D" w:rsidRPr="00B4025A" w:rsidRDefault="00D9473D" w:rsidP="008C2719">
            <w:pPr>
              <w:widowControl/>
              <w:spacing w:before="100" w:beforeAutospacing="1" w:after="100" w:afterAutospacing="1"/>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請各校辦理檢核表之工作項目成果隨時至教育部</w:t>
            </w:r>
            <w:r w:rsidR="007D204A" w:rsidRPr="00B4025A">
              <w:rPr>
                <w:rFonts w:ascii="Times New Roman" w:eastAsia="標楷體" w:hAnsi="Times New Roman" w:cs="Times New Roman"/>
                <w:kern w:val="0"/>
                <w:sz w:val="18"/>
                <w:szCs w:val="18"/>
              </w:rPr>
              <w:t>特殊教育通報網</w:t>
            </w:r>
            <w:r w:rsidRPr="00B4025A">
              <w:rPr>
                <w:rFonts w:ascii="Times New Roman" w:eastAsia="標楷體" w:hAnsi="Times New Roman" w:cs="Times New Roman"/>
                <w:kern w:val="0"/>
                <w:sz w:val="18"/>
                <w:szCs w:val="18"/>
              </w:rPr>
              <w:t>，通報本檢核表相關資料，通報網每年</w:t>
            </w:r>
            <w:r w:rsidRPr="00B4025A">
              <w:rPr>
                <w:rFonts w:ascii="Times New Roman" w:eastAsia="標楷體" w:hAnsi="Times New Roman" w:cs="Times New Roman"/>
                <w:kern w:val="0"/>
                <w:sz w:val="18"/>
                <w:szCs w:val="18"/>
              </w:rPr>
              <w:t>7</w:t>
            </w:r>
            <w:r w:rsidRPr="00B4025A">
              <w:rPr>
                <w:rFonts w:ascii="Times New Roman" w:eastAsia="標楷體" w:hAnsi="Times New Roman" w:cs="Times New Roman"/>
                <w:kern w:val="0"/>
                <w:sz w:val="18"/>
                <w:szCs w:val="18"/>
              </w:rPr>
              <w:t>月</w:t>
            </w:r>
            <w:r w:rsidRPr="00B4025A">
              <w:rPr>
                <w:rFonts w:ascii="Times New Roman" w:eastAsia="標楷體" w:hAnsi="Times New Roman" w:cs="Times New Roman"/>
                <w:kern w:val="0"/>
                <w:sz w:val="18"/>
                <w:szCs w:val="18"/>
              </w:rPr>
              <w:t>15</w:t>
            </w:r>
            <w:r w:rsidRPr="00B4025A">
              <w:rPr>
                <w:rFonts w:ascii="Times New Roman" w:eastAsia="標楷體" w:hAnsi="Times New Roman" w:cs="Times New Roman"/>
                <w:kern w:val="0"/>
                <w:sz w:val="18"/>
                <w:szCs w:val="18"/>
              </w:rPr>
              <w:t>日至</w:t>
            </w:r>
            <w:r w:rsidRPr="00B4025A">
              <w:rPr>
                <w:rFonts w:ascii="Times New Roman" w:eastAsia="標楷體" w:hAnsi="Times New Roman" w:cs="Times New Roman"/>
                <w:kern w:val="0"/>
                <w:sz w:val="18"/>
                <w:szCs w:val="18"/>
              </w:rPr>
              <w:t>8</w:t>
            </w:r>
            <w:r w:rsidRPr="00B4025A">
              <w:rPr>
                <w:rFonts w:ascii="Times New Roman" w:eastAsia="標楷體" w:hAnsi="Times New Roman" w:cs="Times New Roman"/>
                <w:kern w:val="0"/>
                <w:sz w:val="18"/>
                <w:szCs w:val="18"/>
              </w:rPr>
              <w:t>月</w:t>
            </w:r>
            <w:r w:rsidRPr="00B4025A">
              <w:rPr>
                <w:rFonts w:ascii="Times New Roman" w:eastAsia="標楷體" w:hAnsi="Times New Roman" w:cs="Times New Roman"/>
                <w:kern w:val="0"/>
                <w:sz w:val="18"/>
                <w:szCs w:val="18"/>
              </w:rPr>
              <w:t>25</w:t>
            </w:r>
            <w:r w:rsidRPr="00B4025A">
              <w:rPr>
                <w:rFonts w:ascii="Times New Roman" w:eastAsia="標楷體" w:hAnsi="Times New Roman" w:cs="Times New Roman"/>
                <w:kern w:val="0"/>
                <w:sz w:val="18"/>
                <w:szCs w:val="18"/>
              </w:rPr>
              <w:t>日關閉通報，供本部及縣市查核各校通報情形，另督學至校訪視時，請學校將上一學年及本學年之檢核表列印送督學，俾利督學瞭解學校推展身心障礙學生教育執行情形，確保身心障礙學生受教權益。</w:t>
            </w:r>
          </w:p>
        </w:tc>
      </w:tr>
    </w:tbl>
    <w:p w:rsidR="00D9473D" w:rsidRPr="00B4025A" w:rsidRDefault="00D9473D" w:rsidP="00D9473D">
      <w:pPr>
        <w:widowControl/>
        <w:jc w:val="center"/>
        <w:rPr>
          <w:rFonts w:ascii="Times New Roman" w:eastAsia="標楷體" w:hAnsi="Times New Roman" w:cs="Times New Roman"/>
          <w:vanish/>
          <w:kern w:val="0"/>
          <w:sz w:val="22"/>
        </w:rPr>
      </w:pPr>
    </w:p>
    <w:tbl>
      <w:tblPr>
        <w:tblW w:w="0" w:type="auto"/>
        <w:jc w:val="center"/>
        <w:tblCellSpacing w:w="0" w:type="dxa"/>
        <w:tblLayout w:type="fixed"/>
        <w:tblCellMar>
          <w:left w:w="0" w:type="dxa"/>
          <w:right w:w="0" w:type="dxa"/>
        </w:tblCellMar>
        <w:tblLook w:val="04A0" w:firstRow="1" w:lastRow="0" w:firstColumn="1" w:lastColumn="0" w:noHBand="0" w:noVBand="1"/>
      </w:tblPr>
      <w:tblGrid>
        <w:gridCol w:w="2097"/>
        <w:gridCol w:w="1565"/>
        <w:gridCol w:w="1566"/>
        <w:gridCol w:w="1566"/>
        <w:gridCol w:w="1566"/>
        <w:gridCol w:w="1562"/>
      </w:tblGrid>
      <w:tr w:rsidR="00D9473D" w:rsidRPr="00B4025A" w:rsidTr="008C2719">
        <w:trPr>
          <w:tblCellSpacing w:w="0" w:type="dxa"/>
          <w:jc w:val="center"/>
        </w:trPr>
        <w:tc>
          <w:tcPr>
            <w:tcW w:w="9922" w:type="dxa"/>
            <w:gridSpan w:val="6"/>
            <w:vAlign w:val="center"/>
            <w:hideMark/>
          </w:tcPr>
          <w:p w:rsidR="00D9473D" w:rsidRPr="00B4025A" w:rsidRDefault="00D9473D" w:rsidP="008C2719">
            <w:pPr>
              <w:widowControl/>
              <w:spacing w:before="100" w:beforeAutospacing="1" w:after="100" w:afterAutospacing="1"/>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列印日期：</w:t>
            </w:r>
          </w:p>
        </w:tc>
      </w:tr>
      <w:tr w:rsidR="00D9473D" w:rsidRPr="00B4025A" w:rsidTr="008C2719">
        <w:trPr>
          <w:trHeight w:val="570"/>
          <w:tblCellSpacing w:w="0" w:type="dxa"/>
          <w:jc w:val="center"/>
        </w:trPr>
        <w:tc>
          <w:tcPr>
            <w:tcW w:w="2097" w:type="dxa"/>
            <w:vAlign w:val="center"/>
            <w:hideMark/>
          </w:tcPr>
          <w:p w:rsidR="00D9473D" w:rsidRPr="00B4025A" w:rsidRDefault="00D9473D" w:rsidP="008C2719">
            <w:pPr>
              <w:widowControl/>
              <w:spacing w:before="100" w:beforeAutospacing="1" w:after="100" w:afterAutospacing="1"/>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特教承辦人員：</w:t>
            </w:r>
          </w:p>
        </w:tc>
        <w:tc>
          <w:tcPr>
            <w:tcW w:w="1565" w:type="dxa"/>
            <w:vAlign w:val="center"/>
            <w:hideMark/>
          </w:tcPr>
          <w:p w:rsidR="00D9473D" w:rsidRPr="00B4025A" w:rsidRDefault="00D9473D" w:rsidP="008C2719">
            <w:pPr>
              <w:widowControl/>
              <w:rPr>
                <w:rFonts w:ascii="Times New Roman" w:eastAsia="標楷體" w:hAnsi="Times New Roman" w:cs="Times New Roman"/>
                <w:kern w:val="0"/>
                <w:sz w:val="20"/>
                <w:szCs w:val="20"/>
              </w:rPr>
            </w:pPr>
          </w:p>
        </w:tc>
        <w:tc>
          <w:tcPr>
            <w:tcW w:w="1566" w:type="dxa"/>
            <w:vAlign w:val="center"/>
            <w:hideMark/>
          </w:tcPr>
          <w:p w:rsidR="00D9473D" w:rsidRPr="00B4025A" w:rsidRDefault="00D9473D" w:rsidP="008C2719">
            <w:pPr>
              <w:widowControl/>
              <w:spacing w:before="100" w:beforeAutospacing="1" w:after="100" w:afterAutospacing="1"/>
              <w:jc w:val="center"/>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特教業務主管：</w:t>
            </w:r>
          </w:p>
        </w:tc>
        <w:tc>
          <w:tcPr>
            <w:tcW w:w="1566" w:type="dxa"/>
            <w:vAlign w:val="center"/>
            <w:hideMark/>
          </w:tcPr>
          <w:p w:rsidR="00D9473D" w:rsidRPr="00B4025A" w:rsidRDefault="00D9473D" w:rsidP="008C2719">
            <w:pPr>
              <w:widowControl/>
              <w:rPr>
                <w:rFonts w:ascii="Times New Roman" w:eastAsia="標楷體" w:hAnsi="Times New Roman" w:cs="Times New Roman"/>
                <w:kern w:val="0"/>
                <w:sz w:val="20"/>
                <w:szCs w:val="20"/>
              </w:rPr>
            </w:pPr>
          </w:p>
        </w:tc>
        <w:tc>
          <w:tcPr>
            <w:tcW w:w="1566" w:type="dxa"/>
            <w:vAlign w:val="center"/>
            <w:hideMark/>
          </w:tcPr>
          <w:p w:rsidR="00D9473D" w:rsidRPr="00B4025A" w:rsidRDefault="00D9473D" w:rsidP="008C2719">
            <w:pPr>
              <w:widowControl/>
              <w:spacing w:before="100" w:beforeAutospacing="1" w:after="100" w:afterAutospacing="1"/>
              <w:jc w:val="center"/>
              <w:rPr>
                <w:rFonts w:ascii="Times New Roman" w:eastAsia="標楷體" w:hAnsi="Times New Roman" w:cs="Times New Roman"/>
                <w:kern w:val="0"/>
                <w:sz w:val="18"/>
                <w:szCs w:val="18"/>
              </w:rPr>
            </w:pPr>
            <w:r w:rsidRPr="00B4025A">
              <w:rPr>
                <w:rFonts w:ascii="Times New Roman" w:eastAsia="標楷體" w:hAnsi="Times New Roman" w:cs="Times New Roman"/>
                <w:kern w:val="0"/>
                <w:sz w:val="18"/>
                <w:szCs w:val="18"/>
              </w:rPr>
              <w:t>校長：</w:t>
            </w:r>
          </w:p>
        </w:tc>
        <w:tc>
          <w:tcPr>
            <w:tcW w:w="1562" w:type="dxa"/>
            <w:vAlign w:val="center"/>
            <w:hideMark/>
          </w:tcPr>
          <w:p w:rsidR="00D9473D" w:rsidRPr="00B4025A" w:rsidRDefault="00D9473D" w:rsidP="008C2719">
            <w:pPr>
              <w:widowControl/>
              <w:rPr>
                <w:rFonts w:ascii="Times New Roman" w:eastAsia="標楷體" w:hAnsi="Times New Roman" w:cs="Times New Roman"/>
                <w:kern w:val="0"/>
                <w:sz w:val="20"/>
                <w:szCs w:val="20"/>
              </w:rPr>
            </w:pPr>
          </w:p>
        </w:tc>
      </w:tr>
    </w:tbl>
    <w:p w:rsidR="00184EE3" w:rsidRPr="00B4025A" w:rsidRDefault="00D9473D" w:rsidP="00223FC1">
      <w:pPr>
        <w:widowControl/>
        <w:jc w:val="center"/>
        <w:rPr>
          <w:rFonts w:ascii="Times New Roman" w:eastAsia="標楷體" w:hAnsi="Times New Roman" w:cs="Times New Roman"/>
          <w:sz w:val="32"/>
          <w:szCs w:val="32"/>
        </w:rPr>
      </w:pPr>
      <w:r w:rsidRPr="00B4025A">
        <w:rPr>
          <w:rFonts w:ascii="Times New Roman" w:eastAsia="標楷體" w:hAnsi="Times New Roman" w:cs="Times New Roman"/>
        </w:rPr>
        <w:br w:type="page"/>
      </w:r>
      <w:r w:rsidR="00184EE3" w:rsidRPr="00B4025A">
        <w:rPr>
          <w:rFonts w:ascii="Times New Roman" w:eastAsia="標楷體" w:hAnsi="Times New Roman" w:cs="Times New Roman"/>
          <w:sz w:val="32"/>
          <w:szCs w:val="32"/>
        </w:rPr>
        <w:lastRenderedPageBreak/>
        <w:t>教育部特殊教育通報網資賦優異學生安置填報作業</w:t>
      </w:r>
    </w:p>
    <w:p w:rsidR="005537CB" w:rsidRPr="00B4025A" w:rsidRDefault="005537CB" w:rsidP="00C17056">
      <w:pPr>
        <w:spacing w:line="140" w:lineRule="atLeast"/>
        <w:rPr>
          <w:rFonts w:ascii="Times New Roman" w:eastAsia="標楷體" w:hAnsi="Times New Roman" w:cs="Times New Roman"/>
          <w:sz w:val="28"/>
          <w:szCs w:val="28"/>
        </w:rPr>
      </w:pPr>
      <w:r w:rsidRPr="00B4025A">
        <w:rPr>
          <w:rFonts w:ascii="Times New Roman" w:eastAsia="標楷體" w:hAnsi="Times New Roman" w:cs="Times New Roman"/>
          <w:sz w:val="28"/>
          <w:szCs w:val="28"/>
        </w:rPr>
        <w:t>一、</w:t>
      </w:r>
      <w:r w:rsidR="00C17056" w:rsidRPr="00B4025A">
        <w:rPr>
          <w:rFonts w:ascii="Times New Roman" w:eastAsia="標楷體" w:hAnsi="Times New Roman" w:cs="Times New Roman"/>
          <w:sz w:val="28"/>
          <w:szCs w:val="28"/>
        </w:rPr>
        <w:t>請各校特教承辦教師自</w:t>
      </w:r>
      <w:r w:rsidR="00C17056" w:rsidRPr="00B4025A">
        <w:rPr>
          <w:rFonts w:ascii="Times New Roman" w:eastAsia="標楷體" w:hAnsi="Times New Roman" w:cs="Times New Roman"/>
          <w:sz w:val="28"/>
          <w:szCs w:val="28"/>
        </w:rPr>
        <w:t>10</w:t>
      </w:r>
      <w:r w:rsidR="009D4C94" w:rsidRPr="00B4025A">
        <w:rPr>
          <w:rFonts w:ascii="Times New Roman" w:eastAsia="標楷體" w:hAnsi="Times New Roman" w:cs="Times New Roman"/>
          <w:sz w:val="28"/>
          <w:szCs w:val="28"/>
        </w:rPr>
        <w:t>8</w:t>
      </w:r>
      <w:r w:rsidR="00C17056" w:rsidRPr="00B4025A">
        <w:rPr>
          <w:rFonts w:ascii="Times New Roman" w:eastAsia="標楷體" w:hAnsi="Times New Roman" w:cs="Times New Roman"/>
          <w:sz w:val="28"/>
          <w:szCs w:val="28"/>
        </w:rPr>
        <w:t>年</w:t>
      </w:r>
      <w:r w:rsidR="00C17056" w:rsidRPr="00B4025A">
        <w:rPr>
          <w:rFonts w:ascii="Times New Roman" w:eastAsia="標楷體" w:hAnsi="Times New Roman" w:cs="Times New Roman"/>
          <w:sz w:val="28"/>
          <w:szCs w:val="28"/>
        </w:rPr>
        <w:t>8</w:t>
      </w:r>
      <w:r w:rsidR="00C17056" w:rsidRPr="00B4025A">
        <w:rPr>
          <w:rFonts w:ascii="Times New Roman" w:eastAsia="標楷體" w:hAnsi="Times New Roman" w:cs="Times New Roman"/>
          <w:sz w:val="28"/>
          <w:szCs w:val="28"/>
        </w:rPr>
        <w:t>月</w:t>
      </w:r>
      <w:r w:rsidR="00C17056" w:rsidRPr="00B4025A">
        <w:rPr>
          <w:rFonts w:ascii="Times New Roman" w:eastAsia="標楷體" w:hAnsi="Times New Roman" w:cs="Times New Roman"/>
          <w:sz w:val="28"/>
          <w:szCs w:val="28"/>
        </w:rPr>
        <w:t>1</w:t>
      </w:r>
      <w:r w:rsidR="00C17056" w:rsidRPr="00B4025A">
        <w:rPr>
          <w:rFonts w:ascii="Times New Roman" w:eastAsia="標楷體" w:hAnsi="Times New Roman" w:cs="Times New Roman"/>
          <w:sz w:val="28"/>
          <w:szCs w:val="28"/>
        </w:rPr>
        <w:t>日起，依各類資賦優異學生鑑定結果，</w:t>
      </w:r>
    </w:p>
    <w:p w:rsidR="00C17056" w:rsidRPr="00B4025A" w:rsidRDefault="005537CB" w:rsidP="00C17056">
      <w:pPr>
        <w:spacing w:line="140" w:lineRule="atLeast"/>
        <w:rPr>
          <w:rFonts w:ascii="Times New Roman" w:eastAsia="標楷體" w:hAnsi="Times New Roman" w:cs="Times New Roman"/>
          <w:sz w:val="28"/>
          <w:szCs w:val="28"/>
        </w:rPr>
      </w:pPr>
      <w:r w:rsidRPr="00B4025A">
        <w:rPr>
          <w:rFonts w:ascii="Times New Roman" w:eastAsia="標楷體" w:hAnsi="Times New Roman" w:cs="Times New Roman"/>
          <w:sz w:val="28"/>
          <w:szCs w:val="28"/>
        </w:rPr>
        <w:t xml:space="preserve">    </w:t>
      </w:r>
      <w:r w:rsidR="00C17056" w:rsidRPr="00B4025A">
        <w:rPr>
          <w:rFonts w:ascii="Times New Roman" w:eastAsia="標楷體" w:hAnsi="Times New Roman" w:cs="Times New Roman"/>
          <w:sz w:val="28"/>
          <w:szCs w:val="28"/>
        </w:rPr>
        <w:t>至教育部特殊教育通報網登錄，進行各類資賦優異學生安置提報。</w:t>
      </w:r>
    </w:p>
    <w:p w:rsidR="00C17056" w:rsidRPr="00B4025A" w:rsidRDefault="005537CB" w:rsidP="00C17056">
      <w:pPr>
        <w:spacing w:line="140" w:lineRule="atLeast"/>
        <w:rPr>
          <w:rFonts w:ascii="Times New Roman" w:eastAsia="標楷體" w:hAnsi="Times New Roman" w:cs="Times New Roman"/>
          <w:sz w:val="28"/>
          <w:szCs w:val="28"/>
        </w:rPr>
      </w:pPr>
      <w:r w:rsidRPr="00B4025A">
        <w:rPr>
          <w:rFonts w:ascii="Times New Roman" w:eastAsia="標楷體" w:hAnsi="Times New Roman" w:cs="Times New Roman"/>
          <w:sz w:val="28"/>
          <w:szCs w:val="28"/>
        </w:rPr>
        <w:t>二、</w:t>
      </w:r>
      <w:r w:rsidR="00C17056" w:rsidRPr="00B4025A">
        <w:rPr>
          <w:rFonts w:ascii="Times New Roman" w:eastAsia="標楷體" w:hAnsi="Times New Roman" w:cs="Times New Roman"/>
          <w:sz w:val="28"/>
          <w:szCs w:val="28"/>
        </w:rPr>
        <w:t>通報網上學生之「特教類別」及「安置情形」之欄位詳如填報說明</w:t>
      </w:r>
      <w:r w:rsidR="00125A74" w:rsidRPr="00B4025A">
        <w:rPr>
          <w:rFonts w:ascii="Times New Roman" w:eastAsia="標楷體" w:hAnsi="Times New Roman" w:cs="Times New Roman"/>
          <w:sz w:val="28"/>
          <w:szCs w:val="28"/>
        </w:rPr>
        <w:t>（</w:t>
      </w:r>
      <w:r w:rsidRPr="00B4025A">
        <w:rPr>
          <w:rFonts w:ascii="Times New Roman" w:eastAsia="標楷體" w:hAnsi="Times New Roman" w:cs="Times New Roman"/>
          <w:sz w:val="28"/>
          <w:szCs w:val="28"/>
        </w:rPr>
        <w:t>如下表</w:t>
      </w:r>
      <w:r w:rsidR="00125A74" w:rsidRPr="00B4025A">
        <w:rPr>
          <w:rFonts w:ascii="Times New Roman" w:eastAsia="標楷體" w:hAnsi="Times New Roman" w:cs="Times New Roman"/>
          <w:sz w:val="28"/>
          <w:szCs w:val="28"/>
        </w:rPr>
        <w:t>）</w:t>
      </w:r>
      <w:r w:rsidR="00C17056" w:rsidRPr="00B4025A">
        <w:rPr>
          <w:rFonts w:ascii="Times New Roman" w:eastAsia="標楷體" w:hAnsi="Times New Roman" w:cs="Times New Roman"/>
          <w:sz w:val="28"/>
          <w:szCs w:val="28"/>
        </w:rPr>
        <w:t>。</w:t>
      </w:r>
    </w:p>
    <w:p w:rsidR="005537CB" w:rsidRPr="00B4025A" w:rsidRDefault="005537CB" w:rsidP="00C17056">
      <w:pPr>
        <w:spacing w:line="140" w:lineRule="atLeast"/>
        <w:rPr>
          <w:rFonts w:ascii="Times New Roman" w:eastAsia="標楷體" w:hAnsi="Times New Roman" w:cs="Times New Roman"/>
          <w:sz w:val="28"/>
          <w:szCs w:val="28"/>
        </w:rPr>
      </w:pPr>
      <w:r w:rsidRPr="00B4025A">
        <w:rPr>
          <w:rFonts w:ascii="Times New Roman" w:eastAsia="標楷體" w:hAnsi="Times New Roman" w:cs="Times New Roman"/>
          <w:sz w:val="28"/>
          <w:szCs w:val="28"/>
        </w:rPr>
        <w:t>三、</w:t>
      </w:r>
      <w:r w:rsidR="00C17056" w:rsidRPr="00B4025A">
        <w:rPr>
          <w:rFonts w:ascii="Times New Roman" w:eastAsia="標楷體" w:hAnsi="Times New Roman" w:cs="Times New Roman"/>
          <w:sz w:val="28"/>
          <w:szCs w:val="28"/>
        </w:rPr>
        <w:t>如有填報相關事項，請洽本市資優教育資源中心宋教師建奇</w:t>
      </w:r>
      <w:r w:rsidR="00125A74" w:rsidRPr="00B4025A">
        <w:rPr>
          <w:rFonts w:ascii="Times New Roman" w:eastAsia="標楷體" w:hAnsi="Times New Roman" w:cs="Times New Roman"/>
          <w:sz w:val="28"/>
          <w:szCs w:val="28"/>
        </w:rPr>
        <w:t>（</w:t>
      </w:r>
      <w:r w:rsidR="00C17056" w:rsidRPr="00B4025A">
        <w:rPr>
          <w:rFonts w:ascii="Times New Roman" w:eastAsia="標楷體" w:hAnsi="Times New Roman" w:cs="Times New Roman"/>
          <w:sz w:val="28"/>
          <w:szCs w:val="28"/>
        </w:rPr>
        <w:t>電話：</w:t>
      </w:r>
      <w:r w:rsidR="00C17056" w:rsidRPr="00B4025A">
        <w:rPr>
          <w:rFonts w:ascii="Times New Roman" w:eastAsia="標楷體" w:hAnsi="Times New Roman" w:cs="Times New Roman"/>
          <w:sz w:val="28"/>
          <w:szCs w:val="28"/>
        </w:rPr>
        <w:t>07-3118935</w:t>
      </w:r>
    </w:p>
    <w:p w:rsidR="00184EE3" w:rsidRPr="00B4025A" w:rsidRDefault="005537CB" w:rsidP="00C17056">
      <w:pPr>
        <w:spacing w:line="140" w:lineRule="atLeast"/>
        <w:rPr>
          <w:rFonts w:ascii="Times New Roman" w:eastAsia="標楷體" w:hAnsi="Times New Roman" w:cs="Times New Roman"/>
          <w:sz w:val="28"/>
          <w:szCs w:val="28"/>
        </w:rPr>
      </w:pPr>
      <w:r w:rsidRPr="00B4025A">
        <w:rPr>
          <w:rFonts w:ascii="Times New Roman" w:eastAsia="標楷體" w:hAnsi="Times New Roman" w:cs="Times New Roman"/>
          <w:sz w:val="28"/>
          <w:szCs w:val="28"/>
        </w:rPr>
        <w:t xml:space="preserve">    </w:t>
      </w:r>
      <w:r w:rsidR="00C17056" w:rsidRPr="00B4025A">
        <w:rPr>
          <w:rFonts w:ascii="Times New Roman" w:eastAsia="標楷體" w:hAnsi="Times New Roman" w:cs="Times New Roman"/>
          <w:sz w:val="28"/>
          <w:szCs w:val="28"/>
        </w:rPr>
        <w:t>分機</w:t>
      </w:r>
      <w:r w:rsidR="00C17056" w:rsidRPr="00B4025A">
        <w:rPr>
          <w:rFonts w:ascii="Times New Roman" w:eastAsia="標楷體" w:hAnsi="Times New Roman" w:cs="Times New Roman"/>
          <w:sz w:val="28"/>
          <w:szCs w:val="28"/>
        </w:rPr>
        <w:t>64</w:t>
      </w:r>
      <w:r w:rsidR="00125A74" w:rsidRPr="00B4025A">
        <w:rPr>
          <w:rFonts w:ascii="Times New Roman" w:eastAsia="標楷體" w:hAnsi="Times New Roman" w:cs="Times New Roman"/>
          <w:sz w:val="28"/>
          <w:szCs w:val="28"/>
        </w:rPr>
        <w:t>）</w:t>
      </w:r>
      <w:r w:rsidR="00C17056" w:rsidRPr="00B4025A">
        <w:rPr>
          <w:rFonts w:ascii="Times New Roman" w:eastAsia="標楷體" w:hAnsi="Times New Roman" w:cs="Times New Roman"/>
          <w:sz w:val="28"/>
          <w:szCs w:val="28"/>
        </w:rPr>
        <w:t>。</w:t>
      </w:r>
    </w:p>
    <w:p w:rsidR="005537CB" w:rsidRPr="00B4025A" w:rsidRDefault="005537CB" w:rsidP="008568F3">
      <w:pPr>
        <w:rPr>
          <w:rFonts w:ascii="Times New Roman" w:eastAsia="標楷體" w:hAnsi="Times New Roman" w:cs="Times New Roman"/>
          <w:sz w:val="28"/>
          <w:szCs w:val="28"/>
        </w:rPr>
      </w:pPr>
      <w:r w:rsidRPr="00B4025A">
        <w:rPr>
          <w:rFonts w:ascii="Times New Roman" w:eastAsia="標楷體" w:hAnsi="Times New Roman" w:cs="Times New Roman"/>
          <w:sz w:val="28"/>
          <w:szCs w:val="28"/>
        </w:rPr>
        <w:t>四、填報說明：</w:t>
      </w:r>
    </w:p>
    <w:p w:rsidR="005537CB" w:rsidRPr="00B4025A" w:rsidRDefault="005537CB" w:rsidP="005537CB">
      <w:pPr>
        <w:rPr>
          <w:rFonts w:ascii="Times New Roman" w:eastAsia="標楷體" w:hAnsi="Times New Roman" w:cs="Times New Roman"/>
          <w:sz w:val="28"/>
          <w:szCs w:val="28"/>
        </w:rPr>
      </w:pPr>
      <w:r w:rsidRPr="00B4025A">
        <w:rPr>
          <w:rFonts w:ascii="Times New Roman" w:eastAsia="標楷體" w:hAnsi="Times New Roman" w:cs="Times New Roman"/>
          <w:sz w:val="28"/>
          <w:szCs w:val="28"/>
        </w:rPr>
        <w:t xml:space="preserve">    </w:t>
      </w:r>
      <w:r w:rsidR="008568F3" w:rsidRPr="00B4025A">
        <w:rPr>
          <w:rFonts w:ascii="Times New Roman" w:eastAsia="標楷體" w:hAnsi="Times New Roman" w:cs="Times New Roman"/>
          <w:sz w:val="28"/>
          <w:szCs w:val="28"/>
        </w:rPr>
        <w:t>填報路徑</w:t>
      </w:r>
      <w:r w:rsidR="008568F3" w:rsidRPr="00B4025A">
        <w:rPr>
          <w:rFonts w:ascii="Times New Roman" w:eastAsia="標楷體" w:hAnsi="Times New Roman" w:cs="Times New Roman"/>
          <w:sz w:val="28"/>
          <w:szCs w:val="28"/>
        </w:rPr>
        <w:t>1</w:t>
      </w:r>
      <w:r w:rsidR="008568F3" w:rsidRPr="00B4025A">
        <w:rPr>
          <w:rFonts w:ascii="Times New Roman" w:eastAsia="標楷體" w:hAnsi="Times New Roman" w:cs="Times New Roman"/>
          <w:sz w:val="28"/>
          <w:szCs w:val="28"/>
        </w:rPr>
        <w:t>：選擇左側選單</w:t>
      </w:r>
      <w:r w:rsidR="008568F3" w:rsidRPr="00B4025A">
        <w:rPr>
          <w:rFonts w:ascii="Times New Roman" w:eastAsia="標楷體" w:hAnsi="Times New Roman" w:cs="Times New Roman"/>
          <w:sz w:val="28"/>
          <w:szCs w:val="28"/>
        </w:rPr>
        <w:t>/</w:t>
      </w:r>
      <w:r w:rsidR="008568F3" w:rsidRPr="00B4025A">
        <w:rPr>
          <w:rFonts w:ascii="Times New Roman" w:eastAsia="標楷體" w:hAnsi="Times New Roman" w:cs="Times New Roman"/>
          <w:sz w:val="28"/>
          <w:szCs w:val="28"/>
        </w:rPr>
        <w:t>特殊教育學生</w:t>
      </w:r>
      <w:r w:rsidR="008568F3" w:rsidRPr="00B4025A">
        <w:rPr>
          <w:rFonts w:ascii="Times New Roman" w:eastAsia="標楷體" w:hAnsi="Times New Roman" w:cs="Times New Roman"/>
          <w:sz w:val="28"/>
          <w:szCs w:val="28"/>
        </w:rPr>
        <w:t>/</w:t>
      </w:r>
      <w:r w:rsidR="008568F3" w:rsidRPr="00B4025A">
        <w:rPr>
          <w:rFonts w:ascii="Times New Roman" w:eastAsia="標楷體" w:hAnsi="Times New Roman" w:cs="Times New Roman"/>
          <w:sz w:val="28"/>
          <w:szCs w:val="28"/>
        </w:rPr>
        <w:t>資賦優異類</w:t>
      </w:r>
      <w:r w:rsidR="008568F3" w:rsidRPr="00B4025A">
        <w:rPr>
          <w:rFonts w:ascii="Times New Roman" w:eastAsia="標楷體" w:hAnsi="Times New Roman" w:cs="Times New Roman"/>
          <w:sz w:val="28"/>
          <w:szCs w:val="28"/>
        </w:rPr>
        <w:t>/</w:t>
      </w:r>
      <w:r w:rsidR="008568F3" w:rsidRPr="00B4025A">
        <w:rPr>
          <w:rFonts w:ascii="Times New Roman" w:eastAsia="標楷體" w:hAnsi="Times New Roman" w:cs="Times New Roman"/>
          <w:sz w:val="28"/>
          <w:szCs w:val="28"/>
        </w:rPr>
        <w:t>待鑑定資優生</w:t>
      </w:r>
      <w:r w:rsidR="008568F3" w:rsidRPr="00B4025A">
        <w:rPr>
          <w:rFonts w:ascii="Times New Roman" w:eastAsia="標楷體" w:hAnsi="Times New Roman" w:cs="Times New Roman"/>
          <w:sz w:val="28"/>
          <w:szCs w:val="28"/>
        </w:rPr>
        <w:sym w:font="Wingdings" w:char="F0E0"/>
      </w:r>
    </w:p>
    <w:p w:rsidR="008568F3" w:rsidRPr="00B4025A" w:rsidRDefault="005537CB" w:rsidP="005537CB">
      <w:pPr>
        <w:rPr>
          <w:rFonts w:ascii="Times New Roman" w:eastAsia="標楷體" w:hAnsi="Times New Roman" w:cs="Times New Roman"/>
          <w:sz w:val="28"/>
          <w:szCs w:val="28"/>
        </w:rPr>
      </w:pPr>
      <w:r w:rsidRPr="00B4025A">
        <w:rPr>
          <w:rFonts w:ascii="Times New Roman" w:eastAsia="標楷體" w:hAnsi="Times New Roman" w:cs="Times New Roman"/>
          <w:sz w:val="28"/>
          <w:szCs w:val="28"/>
        </w:rPr>
        <w:t xml:space="preserve">                </w:t>
      </w:r>
      <w:r w:rsidR="008568F3" w:rsidRPr="00B4025A">
        <w:rPr>
          <w:rFonts w:ascii="Times New Roman" w:eastAsia="標楷體" w:hAnsi="Times New Roman" w:cs="Times New Roman"/>
          <w:sz w:val="28"/>
          <w:szCs w:val="28"/>
        </w:rPr>
        <w:t>新增資優生</w:t>
      </w:r>
      <w:r w:rsidR="008568F3" w:rsidRPr="00B4025A">
        <w:rPr>
          <w:rFonts w:ascii="Times New Roman" w:eastAsia="標楷體" w:hAnsi="Times New Roman" w:cs="Times New Roman"/>
          <w:sz w:val="28"/>
          <w:szCs w:val="28"/>
        </w:rPr>
        <w:sym w:font="Wingdings" w:char="F0E0"/>
      </w:r>
      <w:r w:rsidR="008568F3" w:rsidRPr="00B4025A">
        <w:rPr>
          <w:rFonts w:ascii="Times New Roman" w:eastAsia="標楷體" w:hAnsi="Times New Roman" w:cs="Times New Roman"/>
          <w:sz w:val="28"/>
          <w:szCs w:val="28"/>
        </w:rPr>
        <w:t>填報特教類別、安置情形及相關資料</w:t>
      </w:r>
    </w:p>
    <w:p w:rsidR="00C17056" w:rsidRPr="00B4025A" w:rsidRDefault="008568F3" w:rsidP="008F542F">
      <w:pPr>
        <w:spacing w:line="140" w:lineRule="atLeast"/>
        <w:rPr>
          <w:rFonts w:ascii="Times New Roman" w:eastAsia="標楷體" w:hAnsi="Times New Roman" w:cs="Times New Roman"/>
          <w:sz w:val="28"/>
          <w:szCs w:val="28"/>
        </w:rPr>
      </w:pPr>
      <w:r w:rsidRPr="00B4025A">
        <w:rPr>
          <w:rFonts w:ascii="Times New Roman" w:eastAsia="標楷體" w:hAnsi="Times New Roman" w:cs="Times New Roman"/>
          <w:noProof/>
        </w:rPr>
        <w:drawing>
          <wp:inline distT="0" distB="0" distL="0" distR="0" wp14:anchorId="1E504E26" wp14:editId="09D2D80E">
            <wp:extent cx="6670329" cy="3400425"/>
            <wp:effectExtent l="0" t="0" r="0" b="0"/>
            <wp:docPr id="800" name="圖片 800" descr="新增資優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增資優生"/>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70329" cy="3400425"/>
                    </a:xfrm>
                    <a:prstGeom prst="rect">
                      <a:avLst/>
                    </a:prstGeom>
                    <a:noFill/>
                    <a:ln>
                      <a:noFill/>
                    </a:ln>
                  </pic:spPr>
                </pic:pic>
              </a:graphicData>
            </a:graphic>
          </wp:inline>
        </w:drawing>
      </w:r>
    </w:p>
    <w:p w:rsidR="005537CB" w:rsidRPr="00B4025A" w:rsidRDefault="005537CB" w:rsidP="008568F3">
      <w:pPr>
        <w:rPr>
          <w:rFonts w:ascii="Times New Roman" w:eastAsia="標楷體" w:hAnsi="Times New Roman" w:cs="Times New Roman"/>
          <w:sz w:val="28"/>
          <w:szCs w:val="28"/>
        </w:rPr>
      </w:pPr>
      <w:r w:rsidRPr="00B4025A">
        <w:rPr>
          <w:rFonts w:ascii="Times New Roman" w:eastAsia="標楷體" w:hAnsi="Times New Roman" w:cs="Times New Roman"/>
          <w:sz w:val="28"/>
          <w:szCs w:val="28"/>
        </w:rPr>
        <w:t xml:space="preserve">    </w:t>
      </w:r>
      <w:r w:rsidR="008568F3" w:rsidRPr="00B4025A">
        <w:rPr>
          <w:rFonts w:ascii="Times New Roman" w:eastAsia="標楷體" w:hAnsi="Times New Roman" w:cs="Times New Roman"/>
          <w:sz w:val="28"/>
          <w:szCs w:val="28"/>
        </w:rPr>
        <w:t>填報路徑</w:t>
      </w:r>
      <w:r w:rsidR="008568F3" w:rsidRPr="00B4025A">
        <w:rPr>
          <w:rFonts w:ascii="Times New Roman" w:eastAsia="標楷體" w:hAnsi="Times New Roman" w:cs="Times New Roman"/>
          <w:sz w:val="28"/>
          <w:szCs w:val="28"/>
        </w:rPr>
        <w:t>2</w:t>
      </w:r>
      <w:r w:rsidR="008568F3" w:rsidRPr="00B4025A">
        <w:rPr>
          <w:rFonts w:ascii="Times New Roman" w:eastAsia="標楷體" w:hAnsi="Times New Roman" w:cs="Times New Roman"/>
          <w:sz w:val="28"/>
          <w:szCs w:val="28"/>
        </w:rPr>
        <w:t>：選擇左側選單</w:t>
      </w:r>
      <w:r w:rsidR="008568F3" w:rsidRPr="00B4025A">
        <w:rPr>
          <w:rFonts w:ascii="Times New Roman" w:eastAsia="標楷體" w:hAnsi="Times New Roman" w:cs="Times New Roman"/>
          <w:sz w:val="28"/>
          <w:szCs w:val="28"/>
        </w:rPr>
        <w:t>/</w:t>
      </w:r>
      <w:r w:rsidR="008568F3" w:rsidRPr="00B4025A">
        <w:rPr>
          <w:rFonts w:ascii="Times New Roman" w:eastAsia="標楷體" w:hAnsi="Times New Roman" w:cs="Times New Roman"/>
          <w:sz w:val="28"/>
          <w:szCs w:val="28"/>
        </w:rPr>
        <w:t>特殊教育學生</w:t>
      </w:r>
      <w:r w:rsidR="008568F3" w:rsidRPr="00B4025A">
        <w:rPr>
          <w:rFonts w:ascii="Times New Roman" w:eastAsia="標楷體" w:hAnsi="Times New Roman" w:cs="Times New Roman"/>
          <w:sz w:val="28"/>
          <w:szCs w:val="28"/>
        </w:rPr>
        <w:t>/</w:t>
      </w:r>
      <w:r w:rsidR="008568F3" w:rsidRPr="00B4025A">
        <w:rPr>
          <w:rFonts w:ascii="Times New Roman" w:eastAsia="標楷體" w:hAnsi="Times New Roman" w:cs="Times New Roman"/>
          <w:sz w:val="28"/>
          <w:szCs w:val="28"/>
        </w:rPr>
        <w:t>資賦優異類</w:t>
      </w:r>
      <w:r w:rsidR="008568F3" w:rsidRPr="00B4025A">
        <w:rPr>
          <w:rFonts w:ascii="Times New Roman" w:eastAsia="標楷體" w:hAnsi="Times New Roman" w:cs="Times New Roman"/>
          <w:sz w:val="28"/>
          <w:szCs w:val="28"/>
        </w:rPr>
        <w:t>/</w:t>
      </w:r>
      <w:r w:rsidR="008568F3" w:rsidRPr="00B4025A">
        <w:rPr>
          <w:rFonts w:ascii="Times New Roman" w:eastAsia="標楷體" w:hAnsi="Times New Roman" w:cs="Times New Roman"/>
          <w:sz w:val="28"/>
          <w:szCs w:val="28"/>
        </w:rPr>
        <w:t>資優批次上傳</w:t>
      </w:r>
      <w:r w:rsidR="008568F3" w:rsidRPr="00B4025A">
        <w:rPr>
          <w:rFonts w:ascii="Times New Roman" w:eastAsia="標楷體" w:hAnsi="Times New Roman" w:cs="Times New Roman"/>
          <w:sz w:val="28"/>
          <w:szCs w:val="28"/>
        </w:rPr>
        <w:sym w:font="Wingdings" w:char="F0E0"/>
      </w:r>
    </w:p>
    <w:p w:rsidR="008568F3" w:rsidRPr="00B4025A" w:rsidRDefault="005537CB" w:rsidP="008568F3">
      <w:pPr>
        <w:rPr>
          <w:rFonts w:ascii="Times New Roman" w:eastAsia="標楷體" w:hAnsi="Times New Roman" w:cs="Times New Roman"/>
          <w:sz w:val="28"/>
          <w:szCs w:val="28"/>
        </w:rPr>
      </w:pPr>
      <w:r w:rsidRPr="00B4025A">
        <w:rPr>
          <w:rFonts w:ascii="Times New Roman" w:eastAsia="標楷體" w:hAnsi="Times New Roman" w:cs="Times New Roman"/>
          <w:sz w:val="28"/>
          <w:szCs w:val="28"/>
        </w:rPr>
        <w:t xml:space="preserve">     </w:t>
      </w:r>
      <w:r w:rsidR="008568F3" w:rsidRPr="00B4025A">
        <w:rPr>
          <w:rFonts w:ascii="Times New Roman" w:eastAsia="標楷體" w:hAnsi="Times New Roman" w:cs="Times New Roman"/>
          <w:sz w:val="28"/>
          <w:szCs w:val="28"/>
        </w:rPr>
        <w:t>下載空表格檔案</w:t>
      </w:r>
      <w:r w:rsidR="00125A74" w:rsidRPr="00B4025A">
        <w:rPr>
          <w:rFonts w:ascii="Times New Roman" w:eastAsia="標楷體" w:hAnsi="Times New Roman" w:cs="Times New Roman"/>
          <w:sz w:val="28"/>
          <w:szCs w:val="28"/>
        </w:rPr>
        <w:t>（</w:t>
      </w:r>
      <w:r w:rsidR="008568F3" w:rsidRPr="00B4025A">
        <w:rPr>
          <w:rFonts w:ascii="Times New Roman" w:eastAsia="標楷體" w:hAnsi="Times New Roman" w:cs="Times New Roman"/>
          <w:sz w:val="28"/>
          <w:szCs w:val="28"/>
        </w:rPr>
        <w:t>填報特教類別、安置情形及相關資料</w:t>
      </w:r>
      <w:r w:rsidR="00125A74" w:rsidRPr="00B4025A">
        <w:rPr>
          <w:rFonts w:ascii="Times New Roman" w:eastAsia="標楷體" w:hAnsi="Times New Roman" w:cs="Times New Roman"/>
          <w:sz w:val="28"/>
          <w:szCs w:val="28"/>
        </w:rPr>
        <w:t>）</w:t>
      </w:r>
      <w:r w:rsidR="008568F3" w:rsidRPr="00B4025A">
        <w:rPr>
          <w:rFonts w:ascii="Times New Roman" w:eastAsia="標楷體" w:hAnsi="Times New Roman" w:cs="Times New Roman"/>
          <w:sz w:val="28"/>
          <w:szCs w:val="28"/>
        </w:rPr>
        <w:sym w:font="Wingdings" w:char="F0E0"/>
      </w:r>
      <w:r w:rsidR="008568F3" w:rsidRPr="00B4025A">
        <w:rPr>
          <w:rFonts w:ascii="Times New Roman" w:eastAsia="標楷體" w:hAnsi="Times New Roman" w:cs="Times New Roman"/>
          <w:sz w:val="28"/>
          <w:szCs w:val="28"/>
        </w:rPr>
        <w:t>上傳</w:t>
      </w:r>
    </w:p>
    <w:p w:rsidR="008568F3" w:rsidRPr="00B4025A" w:rsidRDefault="005537CB" w:rsidP="008F542F">
      <w:pPr>
        <w:spacing w:line="140" w:lineRule="atLeast"/>
        <w:rPr>
          <w:rFonts w:ascii="Times New Roman" w:eastAsia="標楷體" w:hAnsi="Times New Roman" w:cs="Times New Roman"/>
          <w:noProof/>
        </w:rPr>
      </w:pPr>
      <w:r w:rsidRPr="00B4025A">
        <w:rPr>
          <w:rFonts w:ascii="Times New Roman" w:eastAsia="標楷體" w:hAnsi="Times New Roman" w:cs="Times New Roman"/>
          <w:noProof/>
        </w:rPr>
        <w:lastRenderedPageBreak/>
        <w:drawing>
          <wp:inline distT="0" distB="0" distL="0" distR="0" wp14:anchorId="78B7592A" wp14:editId="2CE4966C">
            <wp:extent cx="6299200" cy="2971800"/>
            <wp:effectExtent l="0" t="0" r="6350" b="0"/>
            <wp:docPr id="801" name="圖片 801" descr="資優批次上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資優批次上傳"/>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18792" cy="2981043"/>
                    </a:xfrm>
                    <a:prstGeom prst="rect">
                      <a:avLst/>
                    </a:prstGeom>
                    <a:noFill/>
                    <a:ln>
                      <a:noFill/>
                    </a:ln>
                  </pic:spPr>
                </pic:pic>
              </a:graphicData>
            </a:graphic>
          </wp:inline>
        </w:drawing>
      </w:r>
    </w:p>
    <w:p w:rsidR="00223FC1" w:rsidRPr="00B4025A" w:rsidRDefault="00223FC1" w:rsidP="006A023E">
      <w:pPr>
        <w:spacing w:line="520" w:lineRule="exact"/>
        <w:jc w:val="center"/>
        <w:rPr>
          <w:rFonts w:ascii="Times New Roman" w:eastAsia="標楷體" w:hAnsi="Times New Roman" w:cs="Times New Roman"/>
          <w:bCs/>
          <w:sz w:val="36"/>
          <w:szCs w:val="36"/>
        </w:rPr>
        <w:sectPr w:rsidR="00223FC1" w:rsidRPr="00B4025A" w:rsidSect="00CE23C0">
          <w:footerReference w:type="even" r:id="rId30"/>
          <w:footerReference w:type="default" r:id="rId31"/>
          <w:pgSz w:w="11906" w:h="16838"/>
          <w:pgMar w:top="1440" w:right="851" w:bottom="720" w:left="1134" w:header="851" w:footer="992" w:gutter="0"/>
          <w:cols w:space="425"/>
          <w:docGrid w:linePitch="360"/>
        </w:sectPr>
      </w:pPr>
    </w:p>
    <w:tbl>
      <w:tblPr>
        <w:tblW w:w="10348" w:type="dxa"/>
        <w:jc w:val="center"/>
        <w:tblCellMar>
          <w:left w:w="10" w:type="dxa"/>
          <w:right w:w="10" w:type="dxa"/>
        </w:tblCellMar>
        <w:tblLook w:val="04A0" w:firstRow="1" w:lastRow="0" w:firstColumn="1" w:lastColumn="0" w:noHBand="0" w:noVBand="1"/>
      </w:tblPr>
      <w:tblGrid>
        <w:gridCol w:w="3332"/>
        <w:gridCol w:w="1843"/>
        <w:gridCol w:w="5173"/>
      </w:tblGrid>
      <w:tr w:rsidR="00E13BE5" w:rsidRPr="00B4025A" w:rsidTr="005537CB">
        <w:trPr>
          <w:trHeight w:val="1124"/>
          <w:jc w:val="center"/>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37CB" w:rsidRPr="00B4025A" w:rsidRDefault="005537CB" w:rsidP="006A023E">
            <w:pPr>
              <w:spacing w:line="520" w:lineRule="exact"/>
              <w:jc w:val="center"/>
              <w:rPr>
                <w:rFonts w:ascii="Times New Roman" w:eastAsia="標楷體" w:hAnsi="Times New Roman" w:cs="Times New Roman"/>
                <w:bCs/>
                <w:sz w:val="36"/>
                <w:szCs w:val="36"/>
              </w:rPr>
            </w:pPr>
            <w:r w:rsidRPr="00B4025A">
              <w:rPr>
                <w:rFonts w:ascii="Times New Roman" w:eastAsia="標楷體" w:hAnsi="Times New Roman" w:cs="Times New Roman"/>
                <w:bCs/>
                <w:sz w:val="36"/>
                <w:szCs w:val="36"/>
              </w:rPr>
              <w:lastRenderedPageBreak/>
              <w:t>教育部特殊教育通報網資賦優異學生安置</w:t>
            </w:r>
          </w:p>
          <w:p w:rsidR="005537CB" w:rsidRPr="00B4025A" w:rsidRDefault="005537CB" w:rsidP="006A023E">
            <w:pPr>
              <w:spacing w:line="520" w:lineRule="exact"/>
              <w:jc w:val="center"/>
              <w:rPr>
                <w:rFonts w:ascii="Times New Roman" w:eastAsia="標楷體" w:hAnsi="Times New Roman" w:cs="Times New Roman"/>
                <w:bCs/>
                <w:sz w:val="40"/>
                <w:szCs w:val="40"/>
              </w:rPr>
            </w:pPr>
            <w:r w:rsidRPr="00B4025A">
              <w:rPr>
                <w:rFonts w:ascii="Times New Roman" w:eastAsia="標楷體" w:hAnsi="Times New Roman" w:cs="Times New Roman"/>
                <w:bCs/>
                <w:sz w:val="36"/>
                <w:szCs w:val="36"/>
              </w:rPr>
              <w:t>填報說明</w:t>
            </w:r>
          </w:p>
        </w:tc>
      </w:tr>
      <w:tr w:rsidR="00E13BE5" w:rsidRPr="00B4025A" w:rsidTr="00E13BE5">
        <w:trPr>
          <w:trHeight w:val="986"/>
          <w:jc w:val="center"/>
        </w:trPr>
        <w:tc>
          <w:tcPr>
            <w:tcW w:w="3332"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Mar>
              <w:top w:w="0" w:type="dxa"/>
              <w:left w:w="108" w:type="dxa"/>
              <w:bottom w:w="0" w:type="dxa"/>
              <w:right w:w="108" w:type="dxa"/>
            </w:tcMar>
            <w:vAlign w:val="center"/>
          </w:tcPr>
          <w:p w:rsidR="005537CB" w:rsidRPr="00B4025A" w:rsidRDefault="005537CB" w:rsidP="006A023E">
            <w:pPr>
              <w:spacing w:line="500" w:lineRule="exact"/>
              <w:jc w:val="right"/>
              <w:rPr>
                <w:rFonts w:ascii="Times New Roman" w:eastAsia="標楷體" w:hAnsi="Times New Roman" w:cs="Times New Roman"/>
                <w:bCs/>
                <w:sz w:val="32"/>
                <w:szCs w:val="32"/>
              </w:rPr>
            </w:pPr>
            <w:r w:rsidRPr="00B4025A">
              <w:rPr>
                <w:rFonts w:ascii="Times New Roman" w:eastAsia="標楷體" w:hAnsi="Times New Roman" w:cs="Times New Roman"/>
                <w:bCs/>
                <w:sz w:val="32"/>
                <w:szCs w:val="32"/>
              </w:rPr>
              <w:t>填報內容</w:t>
            </w:r>
          </w:p>
          <w:p w:rsidR="005537CB" w:rsidRPr="00B4025A" w:rsidRDefault="005537CB" w:rsidP="006A023E">
            <w:pPr>
              <w:spacing w:line="500" w:lineRule="exact"/>
              <w:rPr>
                <w:rFonts w:ascii="Times New Roman" w:eastAsia="標楷體" w:hAnsi="Times New Roman" w:cs="Times New Roman"/>
                <w:bCs/>
                <w:sz w:val="32"/>
                <w:szCs w:val="32"/>
              </w:rPr>
            </w:pPr>
            <w:r w:rsidRPr="00B4025A">
              <w:rPr>
                <w:rFonts w:ascii="Times New Roman" w:eastAsia="標楷體" w:hAnsi="Times New Roman" w:cs="Times New Roman"/>
                <w:bCs/>
                <w:sz w:val="32"/>
                <w:szCs w:val="32"/>
              </w:rPr>
              <w:t>類型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37CB" w:rsidRPr="00B4025A" w:rsidRDefault="005537CB" w:rsidP="006A023E">
            <w:pPr>
              <w:spacing w:line="500" w:lineRule="exact"/>
              <w:jc w:val="center"/>
              <w:rPr>
                <w:rFonts w:ascii="Times New Roman" w:eastAsia="標楷體" w:hAnsi="Times New Roman" w:cs="Times New Roman"/>
                <w:bCs/>
                <w:sz w:val="32"/>
                <w:szCs w:val="32"/>
              </w:rPr>
            </w:pPr>
            <w:r w:rsidRPr="00B4025A">
              <w:rPr>
                <w:rFonts w:ascii="Times New Roman" w:eastAsia="標楷體" w:hAnsi="Times New Roman" w:cs="Times New Roman"/>
                <w:bCs/>
                <w:sz w:val="32"/>
                <w:szCs w:val="32"/>
              </w:rPr>
              <w:t>特教類別欄位</w:t>
            </w:r>
          </w:p>
        </w:tc>
        <w:tc>
          <w:tcPr>
            <w:tcW w:w="5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37CB" w:rsidRPr="00B4025A" w:rsidRDefault="005537CB" w:rsidP="006A023E">
            <w:pPr>
              <w:spacing w:line="500" w:lineRule="exact"/>
              <w:jc w:val="center"/>
              <w:rPr>
                <w:rFonts w:ascii="Times New Roman" w:eastAsia="標楷體" w:hAnsi="Times New Roman" w:cs="Times New Roman"/>
                <w:bCs/>
                <w:sz w:val="32"/>
                <w:szCs w:val="32"/>
              </w:rPr>
            </w:pPr>
            <w:r w:rsidRPr="00B4025A">
              <w:rPr>
                <w:rFonts w:ascii="Times New Roman" w:eastAsia="標楷體" w:hAnsi="Times New Roman" w:cs="Times New Roman"/>
                <w:bCs/>
                <w:sz w:val="32"/>
                <w:szCs w:val="32"/>
              </w:rPr>
              <w:t>安置情形欄位</w:t>
            </w:r>
          </w:p>
        </w:tc>
      </w:tr>
      <w:tr w:rsidR="00E13BE5" w:rsidRPr="00B4025A" w:rsidTr="00E13BE5">
        <w:trPr>
          <w:trHeight w:hRule="exact" w:val="1399"/>
          <w:jc w:val="center"/>
        </w:trPr>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A9D" w:rsidRPr="00B4025A" w:rsidRDefault="005537CB" w:rsidP="00AF1A9D">
            <w:pPr>
              <w:spacing w:line="40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未足齡兒童</w:t>
            </w:r>
          </w:p>
          <w:p w:rsidR="00E13BE5" w:rsidRPr="00B4025A" w:rsidRDefault="005537CB" w:rsidP="00AF1A9D">
            <w:pPr>
              <w:spacing w:line="40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提早入國民小學</w:t>
            </w:r>
          </w:p>
          <w:p w:rsidR="00E13BE5" w:rsidRPr="00B4025A" w:rsidRDefault="00125A74" w:rsidP="00AF1A9D">
            <w:pPr>
              <w:spacing w:line="40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w:t>
            </w:r>
            <w:r w:rsidR="00E13BE5" w:rsidRPr="00B4025A">
              <w:rPr>
                <w:rFonts w:ascii="Times New Roman" w:eastAsia="標楷體" w:hAnsi="Times New Roman" w:cs="Times New Roman"/>
                <w:bCs/>
                <w:sz w:val="28"/>
                <w:szCs w:val="28"/>
              </w:rPr>
              <w:t>所有學校均可能有個案</w:t>
            </w:r>
            <w:r w:rsidRPr="00B4025A">
              <w:rPr>
                <w:rFonts w:ascii="Times New Roman" w:eastAsia="標楷體" w:hAnsi="Times New Roman" w:cs="Times New Roman"/>
                <w:bCs/>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37CB" w:rsidRPr="00B4025A" w:rsidRDefault="005537CB" w:rsidP="006A023E">
            <w:pPr>
              <w:spacing w:line="50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一般智能</w:t>
            </w:r>
          </w:p>
        </w:tc>
        <w:tc>
          <w:tcPr>
            <w:tcW w:w="5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37CB" w:rsidRPr="00B4025A" w:rsidRDefault="005537CB" w:rsidP="006A023E">
            <w:pPr>
              <w:spacing w:line="50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提早入學</w:t>
            </w:r>
          </w:p>
        </w:tc>
      </w:tr>
      <w:tr w:rsidR="00E13BE5" w:rsidRPr="00B4025A" w:rsidTr="00E13BE5">
        <w:trPr>
          <w:trHeight w:hRule="exact" w:val="994"/>
          <w:jc w:val="center"/>
        </w:trPr>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3BE5" w:rsidRPr="00B4025A" w:rsidRDefault="005537CB" w:rsidP="00E13BE5">
            <w:pPr>
              <w:spacing w:line="44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縮短修業年限</w:t>
            </w:r>
          </w:p>
          <w:p w:rsidR="005537CB" w:rsidRPr="00B4025A" w:rsidRDefault="00125A74" w:rsidP="00E13BE5">
            <w:pPr>
              <w:spacing w:line="44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w:t>
            </w:r>
            <w:r w:rsidR="00E13BE5" w:rsidRPr="00B4025A">
              <w:rPr>
                <w:rFonts w:ascii="Times New Roman" w:eastAsia="標楷體" w:hAnsi="Times New Roman" w:cs="Times New Roman"/>
                <w:bCs/>
                <w:sz w:val="28"/>
                <w:szCs w:val="28"/>
              </w:rPr>
              <w:t>所有學校均可能有個案</w:t>
            </w:r>
            <w:r w:rsidRPr="00B4025A">
              <w:rPr>
                <w:rFonts w:ascii="Times New Roman" w:eastAsia="標楷體" w:hAnsi="Times New Roman" w:cs="Times New Roman"/>
                <w:bCs/>
                <w:sz w:val="28"/>
                <w:szCs w:val="28"/>
              </w:rPr>
              <w:t>）</w:t>
            </w:r>
          </w:p>
          <w:p w:rsidR="00E13BE5" w:rsidRPr="00B4025A" w:rsidRDefault="00E13BE5" w:rsidP="006A023E">
            <w:pPr>
              <w:spacing w:line="500" w:lineRule="exact"/>
              <w:jc w:val="center"/>
              <w:rPr>
                <w:rFonts w:ascii="Times New Roman" w:eastAsia="標楷體"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37CB" w:rsidRPr="00B4025A" w:rsidRDefault="005537CB" w:rsidP="006A023E">
            <w:pPr>
              <w:spacing w:line="50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學術性向</w:t>
            </w:r>
          </w:p>
        </w:tc>
        <w:tc>
          <w:tcPr>
            <w:tcW w:w="5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37CB" w:rsidRPr="00B4025A" w:rsidRDefault="005537CB" w:rsidP="006A023E">
            <w:pPr>
              <w:spacing w:line="50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縮短修業年限</w:t>
            </w:r>
          </w:p>
        </w:tc>
      </w:tr>
      <w:tr w:rsidR="00E13BE5" w:rsidRPr="00B4025A" w:rsidTr="00E13BE5">
        <w:trPr>
          <w:trHeight w:hRule="exact" w:val="996"/>
          <w:jc w:val="center"/>
        </w:trPr>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148" w:rsidRPr="00B4025A" w:rsidRDefault="005537CB" w:rsidP="00E13BE5">
            <w:pPr>
              <w:spacing w:line="44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國小一般智能資優</w:t>
            </w:r>
          </w:p>
          <w:p w:rsidR="00E13BE5" w:rsidRPr="00B4025A" w:rsidRDefault="00125A74" w:rsidP="00E13BE5">
            <w:pPr>
              <w:spacing w:line="44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w:t>
            </w:r>
            <w:r w:rsidR="00E13BE5" w:rsidRPr="00B4025A">
              <w:rPr>
                <w:rFonts w:ascii="Times New Roman" w:eastAsia="標楷體" w:hAnsi="Times New Roman" w:cs="Times New Roman"/>
                <w:bCs/>
                <w:sz w:val="28"/>
                <w:szCs w:val="28"/>
              </w:rPr>
              <w:t>設班學校</w:t>
            </w:r>
            <w:r w:rsidRPr="00B4025A">
              <w:rPr>
                <w:rFonts w:ascii="Times New Roman" w:eastAsia="標楷體" w:hAnsi="Times New Roman" w:cs="Times New Roman"/>
                <w:bCs/>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37CB" w:rsidRPr="00B4025A" w:rsidRDefault="005537CB" w:rsidP="006A023E">
            <w:pPr>
              <w:spacing w:line="50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一般智能</w:t>
            </w:r>
          </w:p>
        </w:tc>
        <w:tc>
          <w:tcPr>
            <w:tcW w:w="5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37CB" w:rsidRPr="00B4025A" w:rsidRDefault="005537CB" w:rsidP="006A023E">
            <w:pPr>
              <w:spacing w:line="50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一般智能資源班</w:t>
            </w:r>
          </w:p>
        </w:tc>
      </w:tr>
      <w:tr w:rsidR="00E13BE5" w:rsidRPr="00B4025A" w:rsidTr="00E13BE5">
        <w:trPr>
          <w:trHeight w:hRule="exact" w:val="992"/>
          <w:jc w:val="center"/>
        </w:trPr>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37CB" w:rsidRPr="00B4025A" w:rsidRDefault="005537CB" w:rsidP="00E13BE5">
            <w:pPr>
              <w:spacing w:line="44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國中學術性向資優</w:t>
            </w:r>
          </w:p>
          <w:p w:rsidR="00E13BE5" w:rsidRPr="00B4025A" w:rsidRDefault="00125A74" w:rsidP="00E13BE5">
            <w:pPr>
              <w:spacing w:line="44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w:t>
            </w:r>
            <w:r w:rsidR="00E13BE5" w:rsidRPr="00B4025A">
              <w:rPr>
                <w:rFonts w:ascii="Times New Roman" w:eastAsia="標楷體" w:hAnsi="Times New Roman" w:cs="Times New Roman"/>
                <w:bCs/>
                <w:sz w:val="28"/>
                <w:szCs w:val="28"/>
              </w:rPr>
              <w:t>設班學校</w:t>
            </w:r>
            <w:r w:rsidRPr="00B4025A">
              <w:rPr>
                <w:rFonts w:ascii="Times New Roman" w:eastAsia="標楷體" w:hAnsi="Times New Roman" w:cs="Times New Roman"/>
                <w:bCs/>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37CB" w:rsidRPr="00B4025A" w:rsidRDefault="005537CB" w:rsidP="006A023E">
            <w:pPr>
              <w:spacing w:line="50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學術性向</w:t>
            </w:r>
          </w:p>
        </w:tc>
        <w:tc>
          <w:tcPr>
            <w:tcW w:w="5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37CB" w:rsidRPr="00B4025A" w:rsidRDefault="005537CB" w:rsidP="006A023E">
            <w:pPr>
              <w:spacing w:line="50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數理組：數理資源班</w:t>
            </w:r>
          </w:p>
          <w:p w:rsidR="005537CB" w:rsidRPr="00B4025A" w:rsidRDefault="005537CB" w:rsidP="006A023E">
            <w:pPr>
              <w:spacing w:line="50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語文暨數理組：不分類資優資源班</w:t>
            </w:r>
          </w:p>
        </w:tc>
      </w:tr>
      <w:tr w:rsidR="00CD3E20" w:rsidRPr="00B4025A" w:rsidTr="00E13BE5">
        <w:trPr>
          <w:trHeight w:hRule="exact" w:val="992"/>
          <w:jc w:val="center"/>
        </w:trPr>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3E20" w:rsidRPr="00B4025A" w:rsidRDefault="00CD3E20" w:rsidP="00CD3E20">
            <w:pPr>
              <w:spacing w:line="44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國中學術性向資優</w:t>
            </w:r>
          </w:p>
          <w:p w:rsidR="00CD3E20" w:rsidRPr="00B4025A" w:rsidRDefault="00125A74" w:rsidP="00CD3E20">
            <w:pPr>
              <w:spacing w:line="44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w:t>
            </w:r>
            <w:r w:rsidR="00CD3E20" w:rsidRPr="00B4025A">
              <w:rPr>
                <w:rFonts w:ascii="Times New Roman" w:eastAsia="標楷體" w:hAnsi="Times New Roman" w:cs="Times New Roman"/>
                <w:bCs/>
                <w:sz w:val="28"/>
                <w:szCs w:val="28"/>
              </w:rPr>
              <w:t>設方案學校</w:t>
            </w:r>
            <w:r w:rsidRPr="00B4025A">
              <w:rPr>
                <w:rFonts w:ascii="Times New Roman" w:eastAsia="標楷體" w:hAnsi="Times New Roman" w:cs="Times New Roman"/>
                <w:bCs/>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3E20" w:rsidRPr="00B4025A" w:rsidRDefault="00CD3E20" w:rsidP="00CD3E20">
            <w:pPr>
              <w:spacing w:line="50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學術性向</w:t>
            </w:r>
          </w:p>
        </w:tc>
        <w:tc>
          <w:tcPr>
            <w:tcW w:w="5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3E20" w:rsidRPr="00B4025A" w:rsidRDefault="00CD3E20" w:rsidP="00CD3E20">
            <w:pPr>
              <w:spacing w:line="50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資優教育方案</w:t>
            </w:r>
            <w:r w:rsidR="00125A74" w:rsidRPr="00B4025A">
              <w:rPr>
                <w:rFonts w:ascii="Times New Roman" w:eastAsia="標楷體" w:hAnsi="Times New Roman" w:cs="Times New Roman"/>
                <w:bCs/>
                <w:sz w:val="28"/>
                <w:szCs w:val="28"/>
              </w:rPr>
              <w:t>（</w:t>
            </w:r>
            <w:r w:rsidR="009901C5" w:rsidRPr="00B4025A">
              <w:rPr>
                <w:rFonts w:ascii="Times New Roman" w:eastAsia="標楷體" w:hAnsi="Times New Roman" w:cs="Times New Roman"/>
                <w:bCs/>
                <w:sz w:val="28"/>
                <w:szCs w:val="28"/>
              </w:rPr>
              <w:t>學術性向</w:t>
            </w:r>
            <w:r w:rsidR="00125A74" w:rsidRPr="00B4025A">
              <w:rPr>
                <w:rFonts w:ascii="Times New Roman" w:eastAsia="標楷體" w:hAnsi="Times New Roman" w:cs="Times New Roman"/>
                <w:bCs/>
                <w:sz w:val="28"/>
                <w:szCs w:val="28"/>
              </w:rPr>
              <w:t>）</w:t>
            </w:r>
          </w:p>
        </w:tc>
      </w:tr>
      <w:tr w:rsidR="00CD3E20" w:rsidRPr="00B4025A" w:rsidTr="00E13BE5">
        <w:trPr>
          <w:trHeight w:hRule="exact" w:val="983"/>
          <w:jc w:val="center"/>
        </w:trPr>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3E20" w:rsidRPr="00B4025A" w:rsidRDefault="00CD3E20" w:rsidP="00CD3E20">
            <w:pPr>
              <w:spacing w:line="44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高中學術性向資優</w:t>
            </w:r>
          </w:p>
          <w:p w:rsidR="00CD3E20" w:rsidRPr="00B4025A" w:rsidRDefault="00125A74" w:rsidP="00CD3E20">
            <w:pPr>
              <w:spacing w:line="44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w:t>
            </w:r>
            <w:r w:rsidR="00CD3E20" w:rsidRPr="00B4025A">
              <w:rPr>
                <w:rFonts w:ascii="Times New Roman" w:eastAsia="標楷體" w:hAnsi="Times New Roman" w:cs="Times New Roman"/>
                <w:bCs/>
                <w:sz w:val="28"/>
                <w:szCs w:val="28"/>
              </w:rPr>
              <w:t>設班學校</w:t>
            </w:r>
            <w:r w:rsidRPr="00B4025A">
              <w:rPr>
                <w:rFonts w:ascii="Times New Roman" w:eastAsia="標楷體" w:hAnsi="Times New Roman" w:cs="Times New Roman"/>
                <w:bCs/>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3E20" w:rsidRPr="00B4025A" w:rsidRDefault="00CD3E20" w:rsidP="00CD3E20">
            <w:pPr>
              <w:spacing w:line="50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學術性向</w:t>
            </w:r>
          </w:p>
        </w:tc>
        <w:tc>
          <w:tcPr>
            <w:tcW w:w="5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3E20" w:rsidRPr="00B4025A" w:rsidRDefault="00CD3E20" w:rsidP="00CD3E20">
            <w:pPr>
              <w:spacing w:line="50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數理資源班</w:t>
            </w:r>
            <w:r w:rsidR="00125A74" w:rsidRPr="00B4025A">
              <w:rPr>
                <w:rFonts w:ascii="Times New Roman" w:eastAsia="標楷體" w:hAnsi="Times New Roman" w:cs="Times New Roman"/>
                <w:bCs/>
                <w:sz w:val="28"/>
                <w:szCs w:val="28"/>
              </w:rPr>
              <w:t>（</w:t>
            </w:r>
            <w:r w:rsidRPr="00B4025A">
              <w:rPr>
                <w:rFonts w:ascii="Times New Roman" w:eastAsia="標楷體" w:hAnsi="Times New Roman" w:cs="Times New Roman"/>
                <w:bCs/>
                <w:sz w:val="28"/>
                <w:szCs w:val="28"/>
              </w:rPr>
              <w:t>僅立志中學高中部設班</w:t>
            </w:r>
            <w:r w:rsidR="00125A74" w:rsidRPr="00B4025A">
              <w:rPr>
                <w:rFonts w:ascii="Times New Roman" w:eastAsia="標楷體" w:hAnsi="Times New Roman" w:cs="Times New Roman"/>
                <w:bCs/>
                <w:sz w:val="28"/>
                <w:szCs w:val="28"/>
              </w:rPr>
              <w:t>）</w:t>
            </w:r>
          </w:p>
        </w:tc>
      </w:tr>
      <w:tr w:rsidR="00CD3E20" w:rsidRPr="00B4025A" w:rsidTr="00E13BE5">
        <w:trPr>
          <w:trHeight w:hRule="exact" w:val="2692"/>
          <w:jc w:val="center"/>
        </w:trPr>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3E20" w:rsidRPr="00B4025A" w:rsidRDefault="00CD3E20" w:rsidP="00CD3E20">
            <w:pPr>
              <w:spacing w:line="42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藝術才能資優</w:t>
            </w:r>
          </w:p>
          <w:p w:rsidR="00CD3E20" w:rsidRPr="00B4025A" w:rsidRDefault="00125A74" w:rsidP="00CD3E20">
            <w:pPr>
              <w:spacing w:line="42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w:t>
            </w:r>
            <w:r w:rsidR="00CD3E20" w:rsidRPr="00B4025A">
              <w:rPr>
                <w:rFonts w:ascii="Times New Roman" w:eastAsia="標楷體" w:hAnsi="Times New Roman" w:cs="Times New Roman"/>
                <w:bCs/>
                <w:sz w:val="28"/>
                <w:szCs w:val="28"/>
              </w:rPr>
              <w:t>設班學校</w:t>
            </w:r>
            <w:r w:rsidRPr="00B4025A">
              <w:rPr>
                <w:rFonts w:ascii="Times New Roman" w:eastAsia="標楷體" w:hAnsi="Times New Roman" w:cs="Times New Roman"/>
                <w:bCs/>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3E20" w:rsidRPr="00B4025A" w:rsidRDefault="00CD3E20" w:rsidP="00CD3E20">
            <w:pPr>
              <w:spacing w:line="420" w:lineRule="exact"/>
              <w:jc w:val="center"/>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藝術才能</w:t>
            </w:r>
          </w:p>
        </w:tc>
        <w:tc>
          <w:tcPr>
            <w:tcW w:w="5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3E20" w:rsidRPr="00B4025A" w:rsidRDefault="00CD3E20" w:rsidP="00CD3E20">
            <w:pPr>
              <w:spacing w:line="420" w:lineRule="exact"/>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 xml:space="preserve">  </w:t>
            </w:r>
            <w:r w:rsidRPr="00B4025A">
              <w:rPr>
                <w:rFonts w:ascii="Times New Roman" w:eastAsia="標楷體" w:hAnsi="Times New Roman" w:cs="Times New Roman"/>
                <w:bCs/>
                <w:sz w:val="28"/>
                <w:szCs w:val="28"/>
              </w:rPr>
              <w:t>音樂資源班</w:t>
            </w:r>
            <w:r w:rsidR="00125A74" w:rsidRPr="00B4025A">
              <w:rPr>
                <w:rFonts w:ascii="Times New Roman" w:eastAsia="標楷體" w:hAnsi="Times New Roman" w:cs="Times New Roman"/>
                <w:bCs/>
                <w:sz w:val="28"/>
                <w:szCs w:val="28"/>
              </w:rPr>
              <w:t>（</w:t>
            </w:r>
            <w:r w:rsidRPr="00B4025A">
              <w:rPr>
                <w:rFonts w:ascii="Times New Roman" w:eastAsia="標楷體" w:hAnsi="Times New Roman" w:cs="Times New Roman"/>
                <w:bCs/>
                <w:sz w:val="28"/>
                <w:szCs w:val="28"/>
              </w:rPr>
              <w:t>僅信義國小設班</w:t>
            </w:r>
            <w:r w:rsidR="00125A74" w:rsidRPr="00B4025A">
              <w:rPr>
                <w:rFonts w:ascii="Times New Roman" w:eastAsia="標楷體" w:hAnsi="Times New Roman" w:cs="Times New Roman"/>
                <w:bCs/>
                <w:sz w:val="28"/>
                <w:szCs w:val="28"/>
              </w:rPr>
              <w:t>）</w:t>
            </w:r>
          </w:p>
          <w:p w:rsidR="00CD3E20" w:rsidRPr="00B4025A" w:rsidRDefault="00CD3E20" w:rsidP="00CD3E20">
            <w:pPr>
              <w:spacing w:line="420" w:lineRule="exact"/>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 xml:space="preserve">  </w:t>
            </w:r>
            <w:r w:rsidRPr="00B4025A">
              <w:rPr>
                <w:rFonts w:ascii="Times New Roman" w:eastAsia="標楷體" w:hAnsi="Times New Roman" w:cs="Times New Roman"/>
                <w:bCs/>
                <w:sz w:val="28"/>
                <w:szCs w:val="28"/>
              </w:rPr>
              <w:t>美術資源班</w:t>
            </w:r>
            <w:r w:rsidR="00125A74" w:rsidRPr="00B4025A">
              <w:rPr>
                <w:rFonts w:ascii="Times New Roman" w:eastAsia="標楷體" w:hAnsi="Times New Roman" w:cs="Times New Roman"/>
                <w:bCs/>
                <w:sz w:val="28"/>
                <w:szCs w:val="28"/>
              </w:rPr>
              <w:t>（</w:t>
            </w:r>
            <w:r w:rsidRPr="00B4025A">
              <w:rPr>
                <w:rFonts w:ascii="Times New Roman" w:eastAsia="標楷體" w:hAnsi="Times New Roman" w:cs="Times New Roman"/>
                <w:bCs/>
                <w:sz w:val="28"/>
                <w:szCs w:val="28"/>
              </w:rPr>
              <w:t>僅光華國中設班</w:t>
            </w:r>
            <w:r w:rsidR="00125A74" w:rsidRPr="00B4025A">
              <w:rPr>
                <w:rFonts w:ascii="Times New Roman" w:eastAsia="標楷體" w:hAnsi="Times New Roman" w:cs="Times New Roman"/>
                <w:bCs/>
                <w:sz w:val="28"/>
                <w:szCs w:val="28"/>
              </w:rPr>
              <w:t>）</w:t>
            </w:r>
          </w:p>
          <w:p w:rsidR="00CD3E20" w:rsidRPr="00B4025A" w:rsidRDefault="00CD3E20" w:rsidP="00CD3E20">
            <w:pPr>
              <w:spacing w:line="420" w:lineRule="exact"/>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 xml:space="preserve">  </w:t>
            </w:r>
            <w:r w:rsidRPr="00B4025A">
              <w:rPr>
                <w:rFonts w:ascii="Times New Roman" w:eastAsia="標楷體" w:hAnsi="Times New Roman" w:cs="Times New Roman"/>
                <w:bCs/>
                <w:sz w:val="28"/>
                <w:szCs w:val="28"/>
              </w:rPr>
              <w:t>音樂班：新莊高中、新興高中、</w:t>
            </w:r>
          </w:p>
          <w:p w:rsidR="00CD3E20" w:rsidRPr="00B4025A" w:rsidRDefault="00CD3E20" w:rsidP="00CD3E20">
            <w:pPr>
              <w:spacing w:line="420" w:lineRule="exact"/>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 xml:space="preserve">          </w:t>
            </w:r>
            <w:r w:rsidRPr="00B4025A">
              <w:rPr>
                <w:rFonts w:ascii="Times New Roman" w:eastAsia="標楷體" w:hAnsi="Times New Roman" w:cs="Times New Roman"/>
                <w:bCs/>
                <w:sz w:val="28"/>
                <w:szCs w:val="28"/>
              </w:rPr>
              <w:t>高雄中學</w:t>
            </w:r>
          </w:p>
          <w:p w:rsidR="00CD3E20" w:rsidRPr="00B4025A" w:rsidRDefault="00CD3E20" w:rsidP="00CD3E20">
            <w:pPr>
              <w:spacing w:line="420" w:lineRule="exact"/>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 xml:space="preserve">  </w:t>
            </w:r>
            <w:r w:rsidRPr="00B4025A">
              <w:rPr>
                <w:rFonts w:ascii="Times New Roman" w:eastAsia="標楷體" w:hAnsi="Times New Roman" w:cs="Times New Roman"/>
                <w:bCs/>
                <w:sz w:val="28"/>
                <w:szCs w:val="28"/>
              </w:rPr>
              <w:t>美術班：鼓山高中、前鎮高中</w:t>
            </w:r>
          </w:p>
          <w:p w:rsidR="00CD3E20" w:rsidRPr="00B4025A" w:rsidRDefault="00CD3E20" w:rsidP="00CD3E20">
            <w:pPr>
              <w:spacing w:line="420" w:lineRule="exact"/>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 xml:space="preserve">  </w:t>
            </w:r>
            <w:r w:rsidRPr="00B4025A">
              <w:rPr>
                <w:rFonts w:ascii="Times New Roman" w:eastAsia="標楷體" w:hAnsi="Times New Roman" w:cs="Times New Roman"/>
                <w:bCs/>
                <w:sz w:val="28"/>
                <w:szCs w:val="28"/>
              </w:rPr>
              <w:t>舞蹈班：左營高中</w:t>
            </w:r>
          </w:p>
        </w:tc>
      </w:tr>
      <w:tr w:rsidR="00CD3E20" w:rsidRPr="00B4025A" w:rsidTr="00AF1A9D">
        <w:trPr>
          <w:trHeight w:hRule="exact" w:val="1142"/>
          <w:jc w:val="center"/>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3E20" w:rsidRPr="00B4025A" w:rsidRDefault="00CD3E20" w:rsidP="00CD3E20">
            <w:pPr>
              <w:spacing w:line="500" w:lineRule="exact"/>
              <w:rPr>
                <w:rFonts w:ascii="Times New Roman" w:eastAsia="標楷體" w:hAnsi="Times New Roman" w:cs="Times New Roman"/>
                <w:bCs/>
                <w:sz w:val="28"/>
                <w:szCs w:val="28"/>
              </w:rPr>
            </w:pPr>
            <w:r w:rsidRPr="00B4025A">
              <w:rPr>
                <w:rFonts w:ascii="Times New Roman" w:eastAsia="標楷體" w:hAnsi="Times New Roman" w:cs="Times New Roman"/>
                <w:bCs/>
                <w:sz w:val="28"/>
                <w:szCs w:val="28"/>
              </w:rPr>
              <w:t>備註：身心障礙資賦優異學生填報，</w:t>
            </w:r>
            <w:r w:rsidRPr="00B4025A">
              <w:rPr>
                <w:rFonts w:ascii="Times New Roman" w:eastAsia="標楷體" w:hAnsi="Times New Roman" w:cs="Times New Roman"/>
                <w:bCs/>
                <w:sz w:val="28"/>
                <w:szCs w:val="28"/>
                <w:u w:val="single"/>
              </w:rPr>
              <w:t>特教類別</w:t>
            </w:r>
            <w:r w:rsidRPr="00B4025A">
              <w:rPr>
                <w:rFonts w:ascii="Times New Roman" w:eastAsia="標楷體" w:hAnsi="Times New Roman" w:cs="Times New Roman"/>
                <w:bCs/>
                <w:sz w:val="28"/>
                <w:szCs w:val="28"/>
              </w:rPr>
              <w:t>請留</w:t>
            </w:r>
            <w:r w:rsidRPr="00B4025A">
              <w:rPr>
                <w:rFonts w:ascii="Times New Roman" w:eastAsia="標楷體" w:hAnsi="Times New Roman" w:cs="Times New Roman"/>
                <w:bCs/>
                <w:sz w:val="28"/>
                <w:szCs w:val="28"/>
              </w:rPr>
              <w:t>1</w:t>
            </w:r>
            <w:r w:rsidRPr="00B4025A">
              <w:rPr>
                <w:rFonts w:ascii="Times New Roman" w:eastAsia="標楷體" w:hAnsi="Times New Roman" w:cs="Times New Roman"/>
                <w:bCs/>
                <w:sz w:val="28"/>
                <w:szCs w:val="28"/>
              </w:rPr>
              <w:t>欄給身障類別，</w:t>
            </w:r>
          </w:p>
          <w:p w:rsidR="00CD3E20" w:rsidRPr="00B4025A" w:rsidRDefault="00CD3E20" w:rsidP="00CD3E20">
            <w:pPr>
              <w:spacing w:line="500" w:lineRule="exact"/>
              <w:rPr>
                <w:rFonts w:ascii="Times New Roman" w:eastAsia="標楷體" w:hAnsi="Times New Roman" w:cs="Times New Roman"/>
                <w:sz w:val="28"/>
                <w:szCs w:val="28"/>
              </w:rPr>
            </w:pPr>
            <w:r w:rsidRPr="00B4025A">
              <w:rPr>
                <w:rFonts w:ascii="Times New Roman" w:eastAsia="標楷體" w:hAnsi="Times New Roman" w:cs="Times New Roman"/>
                <w:bCs/>
                <w:sz w:val="28"/>
                <w:szCs w:val="28"/>
              </w:rPr>
              <w:t xml:space="preserve">      1</w:t>
            </w:r>
            <w:r w:rsidRPr="00B4025A">
              <w:rPr>
                <w:rFonts w:ascii="Times New Roman" w:eastAsia="標楷體" w:hAnsi="Times New Roman" w:cs="Times New Roman"/>
                <w:bCs/>
                <w:sz w:val="28"/>
                <w:szCs w:val="28"/>
              </w:rPr>
              <w:t>欄給資優類別。</w:t>
            </w:r>
          </w:p>
        </w:tc>
      </w:tr>
    </w:tbl>
    <w:p w:rsidR="005537CB" w:rsidRPr="00B4025A" w:rsidRDefault="005537CB" w:rsidP="008F542F">
      <w:pPr>
        <w:spacing w:line="140" w:lineRule="atLeast"/>
        <w:rPr>
          <w:rFonts w:ascii="Times New Roman" w:eastAsia="標楷體" w:hAnsi="Times New Roman" w:cs="Times New Roman"/>
          <w:sz w:val="32"/>
          <w:szCs w:val="32"/>
          <w:bdr w:val="single" w:sz="4" w:space="0" w:color="auto"/>
        </w:rPr>
      </w:pPr>
    </w:p>
    <w:p w:rsidR="00AF1A9D" w:rsidRPr="00B4025A" w:rsidRDefault="00AF1A9D" w:rsidP="008F542F">
      <w:pPr>
        <w:spacing w:line="140" w:lineRule="atLeast"/>
        <w:rPr>
          <w:rFonts w:ascii="Times New Roman" w:eastAsia="標楷體" w:hAnsi="Times New Roman" w:cs="Times New Roman"/>
          <w:sz w:val="32"/>
          <w:szCs w:val="32"/>
          <w:bdr w:val="single" w:sz="4" w:space="0" w:color="auto"/>
        </w:rPr>
      </w:pPr>
    </w:p>
    <w:p w:rsidR="00AF1A9D" w:rsidRPr="00B4025A" w:rsidRDefault="00AF1A9D" w:rsidP="008F542F">
      <w:pPr>
        <w:spacing w:line="140" w:lineRule="atLeast"/>
        <w:rPr>
          <w:rFonts w:ascii="Times New Roman" w:eastAsia="標楷體" w:hAnsi="Times New Roman" w:cs="Times New Roman"/>
          <w:sz w:val="32"/>
          <w:szCs w:val="32"/>
          <w:bdr w:val="single" w:sz="4" w:space="0" w:color="auto"/>
        </w:rPr>
      </w:pPr>
    </w:p>
    <w:p w:rsidR="009D4C94" w:rsidRPr="00B4025A" w:rsidRDefault="009D4C94" w:rsidP="008F542F">
      <w:pPr>
        <w:spacing w:line="140" w:lineRule="atLeast"/>
        <w:rPr>
          <w:rFonts w:ascii="Times New Roman" w:eastAsia="標楷體" w:hAnsi="Times New Roman" w:cs="Times New Roman"/>
          <w:sz w:val="32"/>
          <w:szCs w:val="32"/>
          <w:bdr w:val="single" w:sz="4" w:space="0" w:color="auto"/>
        </w:rPr>
      </w:pPr>
    </w:p>
    <w:p w:rsidR="00475E16" w:rsidRPr="00B4025A" w:rsidRDefault="00475E16" w:rsidP="00A12859">
      <w:pPr>
        <w:spacing w:line="276" w:lineRule="auto"/>
        <w:ind w:rightChars="-24" w:right="-58"/>
        <w:rPr>
          <w:rFonts w:ascii="Times New Roman" w:eastAsia="標楷體" w:hAnsi="Times New Roman" w:cs="Times New Roman"/>
          <w:b/>
          <w:sz w:val="32"/>
          <w:szCs w:val="32"/>
          <w:bdr w:val="single" w:sz="4" w:space="0" w:color="auto"/>
        </w:rPr>
        <w:sectPr w:rsidR="00475E16" w:rsidRPr="00B4025A" w:rsidSect="00CE23C0">
          <w:pgSz w:w="11906" w:h="16838"/>
          <w:pgMar w:top="1440" w:right="851" w:bottom="720" w:left="1134" w:header="851" w:footer="992" w:gutter="0"/>
          <w:cols w:space="425"/>
          <w:docGrid w:linePitch="360"/>
        </w:sectPr>
      </w:pPr>
    </w:p>
    <w:p w:rsidR="008B6EC1" w:rsidRPr="00B4025A" w:rsidRDefault="00A12859" w:rsidP="00DF2E5B">
      <w:pPr>
        <w:pStyle w:val="2"/>
        <w:numPr>
          <w:ilvl w:val="0"/>
          <w:numId w:val="105"/>
        </w:numPr>
        <w:spacing w:line="240" w:lineRule="auto"/>
        <w:ind w:left="822" w:hanging="811"/>
        <w:rPr>
          <w:rFonts w:hint="eastAsia"/>
          <w:lang w:eastAsia="zh-TW"/>
        </w:rPr>
      </w:pPr>
      <w:bookmarkStart w:id="64" w:name="_Toc16840281"/>
      <w:r w:rsidRPr="00B4025A">
        <w:rPr>
          <w:lang w:eastAsia="zh-TW"/>
        </w:rPr>
        <w:lastRenderedPageBreak/>
        <w:t>附件</w:t>
      </w:r>
      <w:r w:rsidR="00223FC1" w:rsidRPr="00B4025A">
        <w:rPr>
          <w:lang w:eastAsia="zh-TW"/>
        </w:rPr>
        <w:t>10</w:t>
      </w:r>
      <w:bookmarkStart w:id="65" w:name="視障點字、大字體及有聲教科書網路登錄操作"/>
      <w:r w:rsidR="00223FC1" w:rsidRPr="00B4025A">
        <w:rPr>
          <w:rFonts w:hint="eastAsia"/>
          <w:lang w:eastAsia="zh-TW"/>
        </w:rPr>
        <w:t>：</w:t>
      </w:r>
      <w:r w:rsidR="00CE2D46" w:rsidRPr="00B4025A">
        <w:rPr>
          <w:lang w:eastAsia="zh-TW"/>
        </w:rPr>
        <w:t>視障點字、大字體及有聲教科書網路登錄操作</w:t>
      </w:r>
      <w:bookmarkEnd w:id="65"/>
      <w:r w:rsidR="00CE2D46" w:rsidRPr="00B4025A">
        <w:rPr>
          <w:lang w:eastAsia="zh-TW"/>
        </w:rPr>
        <w:t>時間流程</w:t>
      </w:r>
      <w:bookmarkEnd w:id="64"/>
    </w:p>
    <w:p w:rsidR="00CE2D46" w:rsidRPr="00B4025A" w:rsidRDefault="005A3ECF" w:rsidP="00CE2D46">
      <w:pPr>
        <w:ind w:firstLineChars="150" w:firstLine="541"/>
        <w:jc w:val="both"/>
        <w:rPr>
          <w:rFonts w:ascii="Times New Roman" w:eastAsia="標楷體" w:hAnsi="Times New Roman" w:cs="Times New Roman"/>
          <w:b/>
          <w:sz w:val="36"/>
          <w:szCs w:val="36"/>
          <w:bdr w:val="single" w:sz="4" w:space="0" w:color="auto"/>
        </w:rPr>
      </w:pPr>
      <w:r w:rsidRPr="00B4025A">
        <w:rPr>
          <w:rFonts w:ascii="Times New Roman" w:eastAsia="標楷體" w:hAnsi="Times New Roman" w:cs="Times New Roman"/>
          <w:b/>
          <w:noProof/>
          <w:sz w:val="36"/>
          <w:szCs w:val="36"/>
        </w:rPr>
        <mc:AlternateContent>
          <mc:Choice Requires="wpc">
            <w:drawing>
              <wp:anchor distT="0" distB="0" distL="114300" distR="114300" simplePos="0" relativeHeight="251657216" behindDoc="1" locked="0" layoutInCell="1" allowOverlap="1" wp14:anchorId="586B71F1" wp14:editId="2CFF1A0C">
                <wp:simplePos x="0" y="0"/>
                <wp:positionH relativeFrom="column">
                  <wp:posOffset>36830</wp:posOffset>
                </wp:positionH>
                <wp:positionV relativeFrom="paragraph">
                  <wp:posOffset>114300</wp:posOffset>
                </wp:positionV>
                <wp:extent cx="4725670" cy="6686550"/>
                <wp:effectExtent l="0" t="0" r="17780" b="0"/>
                <wp:wrapThrough wrapText="bothSides">
                  <wp:wrapPolygon edited="0">
                    <wp:start x="3918" y="0"/>
                    <wp:lineTo x="3918" y="2585"/>
                    <wp:lineTo x="5921" y="2954"/>
                    <wp:lineTo x="5137" y="3138"/>
                    <wp:lineTo x="5137" y="3938"/>
                    <wp:lineTo x="2438" y="4369"/>
                    <wp:lineTo x="1829" y="4492"/>
                    <wp:lineTo x="1829" y="5908"/>
                    <wp:lineTo x="0" y="6646"/>
                    <wp:lineTo x="0" y="12431"/>
                    <wp:lineTo x="5137" y="12800"/>
                    <wp:lineTo x="5137" y="21169"/>
                    <wp:lineTo x="16021" y="21292"/>
                    <wp:lineTo x="18982" y="21292"/>
                    <wp:lineTo x="21594" y="21108"/>
                    <wp:lineTo x="21594" y="20123"/>
                    <wp:lineTo x="17763" y="19692"/>
                    <wp:lineTo x="17763" y="16738"/>
                    <wp:lineTo x="21594" y="16185"/>
                    <wp:lineTo x="21594" y="10277"/>
                    <wp:lineTo x="17763" y="9846"/>
                    <wp:lineTo x="21594" y="9846"/>
                    <wp:lineTo x="21594" y="6585"/>
                    <wp:lineTo x="17763" y="5908"/>
                    <wp:lineTo x="21594" y="5846"/>
                    <wp:lineTo x="21594" y="3077"/>
                    <wp:lineTo x="12887" y="2954"/>
                    <wp:lineTo x="14890" y="2585"/>
                    <wp:lineTo x="14802" y="0"/>
                    <wp:lineTo x="3918" y="0"/>
                  </wp:wrapPolygon>
                </wp:wrapThrough>
                <wp:docPr id="833" name="畫布 8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76" name="AutoShape 835"/>
                        <wps:cNvSpPr>
                          <a:spLocks noChangeArrowheads="1"/>
                        </wps:cNvSpPr>
                        <wps:spPr bwMode="auto">
                          <a:xfrm>
                            <a:off x="1158884" y="2050390"/>
                            <a:ext cx="1782898" cy="980126"/>
                          </a:xfrm>
                          <a:prstGeom prst="flowChartProcess">
                            <a:avLst/>
                          </a:prstGeom>
                          <a:solidFill>
                            <a:srgbClr val="FFFFFF"/>
                          </a:solidFill>
                          <a:ln w="9525">
                            <a:solidFill>
                              <a:srgbClr val="000000"/>
                            </a:solidFill>
                            <a:miter lim="800000"/>
                            <a:headEnd/>
                            <a:tailEnd/>
                          </a:ln>
                        </wps:spPr>
                        <wps:txbx>
                          <w:txbxContent>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第一學期</w:t>
                              </w:r>
                            </w:p>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六月十五日至六月十九日各學校負責教師申請視障用書，上網登錄。</w:t>
                              </w:r>
                            </w:p>
                          </w:txbxContent>
                        </wps:txbx>
                        <wps:bodyPr rot="0" vert="horz" wrap="square" lIns="91440" tIns="45720" rIns="91440" bIns="45720" anchor="t" anchorCtr="0" upright="1">
                          <a:noAutofit/>
                        </wps:bodyPr>
                      </wps:wsp>
                      <wps:wsp>
                        <wps:cNvPr id="777" name="AutoShape 836"/>
                        <wps:cNvSpPr>
                          <a:spLocks noChangeArrowheads="1"/>
                        </wps:cNvSpPr>
                        <wps:spPr bwMode="auto">
                          <a:xfrm>
                            <a:off x="1158884" y="3209306"/>
                            <a:ext cx="1784879" cy="802327"/>
                          </a:xfrm>
                          <a:prstGeom prst="flowChartProcess">
                            <a:avLst/>
                          </a:prstGeom>
                          <a:solidFill>
                            <a:srgbClr val="FFFFFF"/>
                          </a:solidFill>
                          <a:ln w="9525">
                            <a:solidFill>
                              <a:srgbClr val="000000"/>
                            </a:solidFill>
                            <a:miter lim="800000"/>
                            <a:headEnd/>
                            <a:tailEnd/>
                          </a:ln>
                        </wps:spPr>
                        <wps:txbx>
                          <w:txbxContent>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第一學期</w:t>
                              </w:r>
                            </w:p>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六月二十日至六月二十一日</w:t>
                              </w:r>
                            </w:p>
                            <w:p w:rsidR="00885A62" w:rsidRDefault="00885A62" w:rsidP="00205468">
                              <w:pPr>
                                <w:jc w:val="center"/>
                              </w:pPr>
                              <w:r w:rsidRPr="00205468">
                                <w:rPr>
                                  <w:rFonts w:ascii="標楷體" w:eastAsia="標楷體" w:hAnsi="標楷體" w:hint="eastAsia"/>
                                  <w:sz w:val="20"/>
                                  <w:szCs w:val="20"/>
                                </w:rPr>
                                <w:t>教育局承辦人員上網審核各校所申請之視障用書數量</w:t>
                              </w:r>
                              <w:r w:rsidRPr="009270ED">
                                <w:rPr>
                                  <w:rFonts w:ascii="標楷體" w:eastAsia="標楷體" w:hAnsi="標楷體" w:hint="eastAsia"/>
                                </w:rPr>
                                <w:t>。</w:t>
                              </w:r>
                            </w:p>
                            <w:p w:rsidR="00885A62" w:rsidRPr="0041312D" w:rsidRDefault="00885A62" w:rsidP="00CE2D46">
                              <w:pPr>
                                <w:jc w:val="center"/>
                              </w:pPr>
                            </w:p>
                            <w:p w:rsidR="00885A62" w:rsidRPr="00C33C5F" w:rsidRDefault="00885A62" w:rsidP="00CE2D46"/>
                          </w:txbxContent>
                        </wps:txbx>
                        <wps:bodyPr rot="0" vert="horz" wrap="square" lIns="91440" tIns="45720" rIns="91440" bIns="45720" anchor="t" anchorCtr="0" upright="1">
                          <a:noAutofit/>
                        </wps:bodyPr>
                      </wps:wsp>
                      <wps:wsp>
                        <wps:cNvPr id="778" name="AutoShape 837"/>
                        <wps:cNvSpPr>
                          <a:spLocks noChangeArrowheads="1"/>
                        </wps:cNvSpPr>
                        <wps:spPr bwMode="auto">
                          <a:xfrm>
                            <a:off x="0" y="2050390"/>
                            <a:ext cx="891944" cy="1782453"/>
                          </a:xfrm>
                          <a:prstGeom prst="flowChartProcess">
                            <a:avLst/>
                          </a:prstGeom>
                          <a:solidFill>
                            <a:srgbClr val="FFFFFF"/>
                          </a:solidFill>
                          <a:ln w="9525">
                            <a:solidFill>
                              <a:srgbClr val="000000"/>
                            </a:solidFill>
                            <a:miter lim="800000"/>
                            <a:headEnd/>
                            <a:tailEnd/>
                          </a:ln>
                        </wps:spPr>
                        <wps:txbx>
                          <w:txbxContent>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第一學期</w:t>
                              </w:r>
                            </w:p>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六月十五日</w:t>
                              </w:r>
                            </w:p>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至</w:t>
                              </w:r>
                            </w:p>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六月二十一日</w:t>
                              </w:r>
                            </w:p>
                            <w:p w:rsidR="00885A62" w:rsidRPr="009270ED" w:rsidRDefault="00885A62" w:rsidP="00205468">
                              <w:pPr>
                                <w:jc w:val="center"/>
                                <w:rPr>
                                  <w:rFonts w:ascii="標楷體" w:eastAsia="標楷體" w:hAnsi="標楷體"/>
                                </w:rPr>
                              </w:pPr>
                              <w:r w:rsidRPr="00205468">
                                <w:rPr>
                                  <w:rFonts w:ascii="標楷體" w:eastAsia="標楷體" w:hAnsi="標楷體" w:hint="eastAsia"/>
                                  <w:sz w:val="20"/>
                                  <w:szCs w:val="20"/>
                                </w:rPr>
                                <w:t>國民中、小學教科書聯合採購議價小組下載視障用書統計數</w:t>
                              </w:r>
                              <w:r w:rsidRPr="009270ED">
                                <w:rPr>
                                  <w:rFonts w:ascii="標楷體" w:eastAsia="標楷體" w:hAnsi="標楷體" w:hint="eastAsia"/>
                                </w:rPr>
                                <w:t>量。</w:t>
                              </w:r>
                            </w:p>
                          </w:txbxContent>
                        </wps:txbx>
                        <wps:bodyPr rot="0" vert="horz" wrap="square" lIns="91440" tIns="45720" rIns="91440" bIns="45720" anchor="t" anchorCtr="0" upright="1">
                          <a:noAutofit/>
                        </wps:bodyPr>
                      </wps:wsp>
                      <wps:wsp>
                        <wps:cNvPr id="779" name="AutoShape 838"/>
                        <wps:cNvSpPr>
                          <a:spLocks noChangeArrowheads="1"/>
                        </wps:cNvSpPr>
                        <wps:spPr bwMode="auto">
                          <a:xfrm>
                            <a:off x="1158884" y="4189928"/>
                            <a:ext cx="1782898" cy="801336"/>
                          </a:xfrm>
                          <a:prstGeom prst="flowChartProcess">
                            <a:avLst/>
                          </a:prstGeom>
                          <a:solidFill>
                            <a:srgbClr val="FFFFFF"/>
                          </a:solidFill>
                          <a:ln w="9525">
                            <a:solidFill>
                              <a:srgbClr val="000000"/>
                            </a:solidFill>
                            <a:miter lim="800000"/>
                            <a:headEnd/>
                            <a:tailEnd/>
                          </a:ln>
                        </wps:spPr>
                        <wps:txbx>
                          <w:txbxContent>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第一學期</w:t>
                              </w:r>
                            </w:p>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七月十日至七月十五日</w:t>
                              </w:r>
                            </w:p>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各出版業者統計各縣市所申請之視障用書數量。</w:t>
                              </w:r>
                            </w:p>
                            <w:p w:rsidR="00885A62" w:rsidRDefault="00885A62" w:rsidP="00CE2D46"/>
                          </w:txbxContent>
                        </wps:txbx>
                        <wps:bodyPr rot="0" vert="horz" wrap="square" lIns="91440" tIns="45720" rIns="91440" bIns="45720" anchor="t" anchorCtr="0" upright="1">
                          <a:noAutofit/>
                        </wps:bodyPr>
                      </wps:wsp>
                      <wps:wsp>
                        <wps:cNvPr id="780" name="AutoShape 839"/>
                        <wps:cNvSpPr>
                          <a:spLocks noChangeArrowheads="1"/>
                        </wps:cNvSpPr>
                        <wps:spPr bwMode="auto">
                          <a:xfrm>
                            <a:off x="1158884" y="5171044"/>
                            <a:ext cx="1782898" cy="1367778"/>
                          </a:xfrm>
                          <a:prstGeom prst="flowChartProcess">
                            <a:avLst/>
                          </a:prstGeom>
                          <a:solidFill>
                            <a:srgbClr val="FFFFFF"/>
                          </a:solidFill>
                          <a:ln w="9525">
                            <a:solidFill>
                              <a:srgbClr val="000000"/>
                            </a:solidFill>
                            <a:miter lim="800000"/>
                            <a:headEnd/>
                            <a:tailEnd/>
                          </a:ln>
                        </wps:spPr>
                        <wps:txbx>
                          <w:txbxContent>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第一學期</w:t>
                              </w:r>
                            </w:p>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七月十六日至七月二十七日</w:t>
                              </w:r>
                            </w:p>
                            <w:p w:rsidR="00885A62" w:rsidRPr="00205468" w:rsidRDefault="00885A62" w:rsidP="00205468">
                              <w:pPr>
                                <w:jc w:val="center"/>
                                <w:rPr>
                                  <w:rFonts w:ascii="標楷體" w:eastAsia="標楷體" w:hAnsi="標楷體"/>
                                  <w:sz w:val="20"/>
                                  <w:szCs w:val="20"/>
                                </w:rPr>
                              </w:pPr>
                              <w:r w:rsidRPr="00205468">
                                <w:rPr>
                                  <w:rFonts w:ascii="標楷體" w:eastAsia="標楷體" w:hAnsi="標楷體" w:hint="eastAsia"/>
                                  <w:sz w:val="20"/>
                                  <w:szCs w:val="20"/>
                                </w:rPr>
                                <w:t>如有新發現視障學生、學生轉學或登錄錯誤需修正者，與教育局承辦人員聯絡，再電話</w:t>
                              </w:r>
                              <w:r>
                                <w:rPr>
                                  <w:rFonts w:ascii="標楷體" w:eastAsia="標楷體" w:hAnsi="標楷體" w:hint="eastAsia"/>
                                  <w:sz w:val="20"/>
                                  <w:szCs w:val="20"/>
                                </w:rPr>
                                <w:t>特殊教育通報網</w:t>
                              </w:r>
                              <w:r w:rsidRPr="00205468">
                                <w:rPr>
                                  <w:rFonts w:ascii="標楷體" w:eastAsia="標楷體" w:hAnsi="標楷體" w:hint="eastAsia"/>
                                  <w:sz w:val="20"/>
                                  <w:szCs w:val="20"/>
                                </w:rPr>
                                <w:t>上網修正。</w:t>
                              </w:r>
                            </w:p>
                          </w:txbxContent>
                        </wps:txbx>
                        <wps:bodyPr rot="0" vert="horz" wrap="square" lIns="91440" tIns="45720" rIns="91440" bIns="45720" anchor="t" anchorCtr="0" upright="1">
                          <a:noAutofit/>
                        </wps:bodyPr>
                      </wps:wsp>
                      <wps:wsp>
                        <wps:cNvPr id="781" name="AutoShape 840"/>
                        <wps:cNvSpPr>
                          <a:spLocks noChangeArrowheads="1"/>
                        </wps:cNvSpPr>
                        <wps:spPr bwMode="auto">
                          <a:xfrm>
                            <a:off x="2941782" y="2050390"/>
                            <a:ext cx="1783393" cy="980126"/>
                          </a:xfrm>
                          <a:prstGeom prst="flowChartProcess">
                            <a:avLst/>
                          </a:prstGeom>
                          <a:solidFill>
                            <a:srgbClr val="FFFFFF"/>
                          </a:solidFill>
                          <a:ln w="9525">
                            <a:solidFill>
                              <a:srgbClr val="000000"/>
                            </a:solidFill>
                            <a:miter lim="800000"/>
                            <a:headEnd/>
                            <a:tailEnd/>
                          </a:ln>
                        </wps:spPr>
                        <wps:txbx>
                          <w:txbxContent>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第二學期</w:t>
                              </w:r>
                            </w:p>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十二月二十五日至十二月三十一日</w:t>
                              </w:r>
                            </w:p>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各學校負責教師申請視障用書，上網登錄。</w:t>
                              </w:r>
                            </w:p>
                            <w:p w:rsidR="00885A62" w:rsidRPr="0041312D" w:rsidRDefault="00885A62" w:rsidP="00CE2D46">
                              <w:pPr>
                                <w:jc w:val="center"/>
                              </w:pPr>
                            </w:p>
                            <w:p w:rsidR="00885A62" w:rsidRPr="00491625" w:rsidRDefault="00885A62" w:rsidP="00CE2D46"/>
                          </w:txbxContent>
                        </wps:txbx>
                        <wps:bodyPr rot="0" vert="horz" wrap="square" lIns="91440" tIns="45720" rIns="91440" bIns="45720" anchor="t" anchorCtr="0" upright="1">
                          <a:noAutofit/>
                        </wps:bodyPr>
                      </wps:wsp>
                      <wps:wsp>
                        <wps:cNvPr id="783" name="AutoShape 841"/>
                        <wps:cNvSpPr>
                          <a:spLocks noChangeArrowheads="1"/>
                        </wps:cNvSpPr>
                        <wps:spPr bwMode="auto">
                          <a:xfrm>
                            <a:off x="1158884" y="980621"/>
                            <a:ext cx="1782898" cy="802327"/>
                          </a:xfrm>
                          <a:prstGeom prst="flowChartProcess">
                            <a:avLst/>
                          </a:prstGeom>
                          <a:solidFill>
                            <a:srgbClr val="FFFFFF"/>
                          </a:solidFill>
                          <a:ln w="9525">
                            <a:solidFill>
                              <a:srgbClr val="000000"/>
                            </a:solidFill>
                            <a:miter lim="800000"/>
                            <a:headEnd/>
                            <a:tailEnd/>
                          </a:ln>
                        </wps:spPr>
                        <wps:txbx>
                          <w:txbxContent>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第一學期</w:t>
                              </w:r>
                            </w:p>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五月三十日至六月十四日</w:t>
                              </w:r>
                            </w:p>
                            <w:p w:rsidR="00885A62" w:rsidRPr="009270ED" w:rsidRDefault="00885A62" w:rsidP="00CE2D46">
                              <w:pPr>
                                <w:jc w:val="center"/>
                                <w:rPr>
                                  <w:rFonts w:ascii="標楷體" w:eastAsia="標楷體" w:hAnsi="標楷體"/>
                                </w:rPr>
                              </w:pPr>
                              <w:r w:rsidRPr="00205468">
                                <w:rPr>
                                  <w:rFonts w:ascii="標楷體" w:eastAsia="標楷體" w:hAnsi="標楷體" w:hint="eastAsia"/>
                                  <w:sz w:val="20"/>
                                  <w:szCs w:val="20"/>
                                </w:rPr>
                                <w:t>各縣市政府教育局、各國中、小學調查視障學生用書。</w:t>
                              </w:r>
                            </w:p>
                            <w:p w:rsidR="00885A62" w:rsidRDefault="00885A62" w:rsidP="00CE2D46"/>
                            <w:p w:rsidR="00885A62" w:rsidRPr="00491625" w:rsidRDefault="00885A62" w:rsidP="00CE2D46"/>
                          </w:txbxContent>
                        </wps:txbx>
                        <wps:bodyPr rot="0" vert="horz" wrap="square" lIns="91440" tIns="45720" rIns="91440" bIns="45720" anchor="t" anchorCtr="0" upright="1">
                          <a:noAutofit/>
                        </wps:bodyPr>
                      </wps:wsp>
                      <wps:wsp>
                        <wps:cNvPr id="784" name="AutoShape 842"/>
                        <wps:cNvSpPr>
                          <a:spLocks noChangeArrowheads="1"/>
                        </wps:cNvSpPr>
                        <wps:spPr bwMode="auto">
                          <a:xfrm>
                            <a:off x="2941782" y="980621"/>
                            <a:ext cx="1783393" cy="802327"/>
                          </a:xfrm>
                          <a:prstGeom prst="flowChartProcess">
                            <a:avLst/>
                          </a:prstGeom>
                          <a:solidFill>
                            <a:srgbClr val="FFFFFF"/>
                          </a:solidFill>
                          <a:ln w="9525">
                            <a:solidFill>
                              <a:srgbClr val="000000"/>
                            </a:solidFill>
                            <a:miter lim="800000"/>
                            <a:headEnd/>
                            <a:tailEnd/>
                          </a:ln>
                        </wps:spPr>
                        <wps:txbx>
                          <w:txbxContent>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第二學期</w:t>
                              </w:r>
                            </w:p>
                            <w:p w:rsidR="00885A62" w:rsidRDefault="00885A62" w:rsidP="00CE2D46">
                              <w:pPr>
                                <w:jc w:val="center"/>
                              </w:pPr>
                              <w:r w:rsidRPr="00205468">
                                <w:rPr>
                                  <w:rFonts w:ascii="標楷體" w:eastAsia="標楷體" w:hAnsi="標楷體" w:hint="eastAsia"/>
                                  <w:sz w:val="20"/>
                                  <w:szCs w:val="20"/>
                                </w:rPr>
                                <w:t>十二月十日至十二月二十四日各縣市政府教育局、各國中、小學調查視障學生用</w:t>
                              </w:r>
                              <w:r w:rsidRPr="009270ED">
                                <w:rPr>
                                  <w:rFonts w:ascii="標楷體" w:eastAsia="標楷體" w:hAnsi="標楷體" w:hint="eastAsia"/>
                                </w:rPr>
                                <w:t>書。</w:t>
                              </w:r>
                            </w:p>
                            <w:p w:rsidR="00885A62" w:rsidRPr="00491625" w:rsidRDefault="00885A62" w:rsidP="00CE2D46">
                              <w:pPr>
                                <w:jc w:val="center"/>
                              </w:pPr>
                            </w:p>
                            <w:p w:rsidR="00885A62" w:rsidRPr="00491625" w:rsidRDefault="00885A62" w:rsidP="00CE2D46"/>
                          </w:txbxContent>
                        </wps:txbx>
                        <wps:bodyPr rot="0" vert="horz" wrap="square" lIns="91440" tIns="45720" rIns="91440" bIns="45720" anchor="t" anchorCtr="0" upright="1">
                          <a:noAutofit/>
                        </wps:bodyPr>
                      </wps:wsp>
                      <wps:wsp>
                        <wps:cNvPr id="785" name="AutoShape 843"/>
                        <wps:cNvSpPr>
                          <a:spLocks noChangeArrowheads="1"/>
                        </wps:cNvSpPr>
                        <wps:spPr bwMode="auto">
                          <a:xfrm>
                            <a:off x="2941782" y="3209306"/>
                            <a:ext cx="1783393" cy="802327"/>
                          </a:xfrm>
                          <a:prstGeom prst="flowChartProcess">
                            <a:avLst/>
                          </a:prstGeom>
                          <a:solidFill>
                            <a:srgbClr val="FFFFFF"/>
                          </a:solidFill>
                          <a:ln w="9525">
                            <a:solidFill>
                              <a:srgbClr val="000000"/>
                            </a:solidFill>
                            <a:miter lim="800000"/>
                            <a:headEnd/>
                            <a:tailEnd/>
                          </a:ln>
                        </wps:spPr>
                        <wps:txbx>
                          <w:txbxContent>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第二學期</w:t>
                              </w:r>
                            </w:p>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一月一日至一月五日</w:t>
                              </w:r>
                            </w:p>
                            <w:p w:rsidR="00885A62" w:rsidRPr="00205468" w:rsidRDefault="00885A62" w:rsidP="00205468">
                              <w:pPr>
                                <w:jc w:val="center"/>
                                <w:rPr>
                                  <w:rFonts w:ascii="標楷體" w:eastAsia="標楷體" w:hAnsi="標楷體"/>
                                  <w:sz w:val="20"/>
                                  <w:szCs w:val="20"/>
                                </w:rPr>
                              </w:pPr>
                              <w:r w:rsidRPr="00205468">
                                <w:rPr>
                                  <w:rFonts w:ascii="標楷體" w:eastAsia="標楷體" w:hAnsi="標楷體" w:hint="eastAsia"/>
                                  <w:sz w:val="20"/>
                                  <w:szCs w:val="20"/>
                                </w:rPr>
                                <w:t>教育局承辦人員上網審核各校所申請之視障用書數量。</w:t>
                              </w:r>
                            </w:p>
                            <w:p w:rsidR="00885A62" w:rsidRPr="0041312D" w:rsidRDefault="00885A62" w:rsidP="00CE2D46">
                              <w:pPr>
                                <w:jc w:val="center"/>
                              </w:pPr>
                            </w:p>
                            <w:p w:rsidR="00885A62" w:rsidRPr="00905D58" w:rsidRDefault="00885A62" w:rsidP="00CE2D46">
                              <w:pPr>
                                <w:jc w:val="center"/>
                              </w:pPr>
                            </w:p>
                            <w:p w:rsidR="00885A62" w:rsidRPr="00905D58" w:rsidRDefault="00885A62" w:rsidP="00CE2D46"/>
                          </w:txbxContent>
                        </wps:txbx>
                        <wps:bodyPr rot="0" vert="horz" wrap="square" lIns="91440" tIns="45720" rIns="91440" bIns="45720" anchor="t" anchorCtr="0" upright="1">
                          <a:noAutofit/>
                        </wps:bodyPr>
                      </wps:wsp>
                      <wps:wsp>
                        <wps:cNvPr id="786" name="AutoShape 844"/>
                        <wps:cNvSpPr>
                          <a:spLocks noChangeArrowheads="1"/>
                        </wps:cNvSpPr>
                        <wps:spPr bwMode="auto">
                          <a:xfrm>
                            <a:off x="2941782" y="4189928"/>
                            <a:ext cx="1783888" cy="801336"/>
                          </a:xfrm>
                          <a:prstGeom prst="flowChartProcess">
                            <a:avLst/>
                          </a:prstGeom>
                          <a:solidFill>
                            <a:srgbClr val="FFFFFF"/>
                          </a:solidFill>
                          <a:ln w="9525">
                            <a:solidFill>
                              <a:srgbClr val="000000"/>
                            </a:solidFill>
                            <a:miter lim="800000"/>
                            <a:headEnd/>
                            <a:tailEnd/>
                          </a:ln>
                        </wps:spPr>
                        <wps:txbx>
                          <w:txbxContent>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第二學期</w:t>
                              </w:r>
                            </w:p>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一月六日至一月十日</w:t>
                              </w:r>
                            </w:p>
                            <w:p w:rsidR="00885A62" w:rsidRPr="009270ED" w:rsidRDefault="00885A62" w:rsidP="00CE2D46">
                              <w:pPr>
                                <w:jc w:val="center"/>
                                <w:rPr>
                                  <w:rFonts w:ascii="標楷體" w:eastAsia="標楷體" w:hAnsi="標楷體"/>
                                </w:rPr>
                              </w:pPr>
                              <w:r w:rsidRPr="00205468">
                                <w:rPr>
                                  <w:rFonts w:ascii="標楷體" w:eastAsia="標楷體" w:hAnsi="標楷體" w:hint="eastAsia"/>
                                  <w:sz w:val="20"/>
                                  <w:szCs w:val="20"/>
                                </w:rPr>
                                <w:t>各出版業者統計各縣市所申請之視障用書數量。</w:t>
                              </w:r>
                            </w:p>
                            <w:p w:rsidR="00885A62" w:rsidRPr="00905D58" w:rsidRDefault="00885A62" w:rsidP="00CE2D46"/>
                          </w:txbxContent>
                        </wps:txbx>
                        <wps:bodyPr rot="0" vert="horz" wrap="square" lIns="91440" tIns="45720" rIns="91440" bIns="45720" anchor="t" anchorCtr="0" upright="1">
                          <a:noAutofit/>
                        </wps:bodyPr>
                      </wps:wsp>
                      <wps:wsp>
                        <wps:cNvPr id="787" name="AutoShape 845"/>
                        <wps:cNvCnPr>
                          <a:cxnSpLocks noChangeShapeType="1"/>
                          <a:stCxn id="783" idx="1"/>
                          <a:endCxn id="778" idx="0"/>
                        </wps:cNvCnPr>
                        <wps:spPr bwMode="auto">
                          <a:xfrm rot="10800000" flipV="1">
                            <a:off x="446220" y="1381785"/>
                            <a:ext cx="712664" cy="66860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88" name="AutoShape 846"/>
                        <wps:cNvCnPr>
                          <a:cxnSpLocks noChangeShapeType="1"/>
                        </wps:cNvCnPr>
                        <wps:spPr bwMode="auto">
                          <a:xfrm>
                            <a:off x="4368595" y="3700112"/>
                            <a:ext cx="495" cy="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9" name="AutoShape 847"/>
                        <wps:cNvSpPr>
                          <a:spLocks noChangeArrowheads="1"/>
                        </wps:cNvSpPr>
                        <wps:spPr bwMode="auto">
                          <a:xfrm>
                            <a:off x="891944" y="0"/>
                            <a:ext cx="2317767" cy="802327"/>
                          </a:xfrm>
                          <a:prstGeom prst="flowChartProcess">
                            <a:avLst/>
                          </a:prstGeom>
                          <a:solidFill>
                            <a:srgbClr val="FFFFFF"/>
                          </a:solidFill>
                          <a:ln w="9525">
                            <a:solidFill>
                              <a:srgbClr val="000000"/>
                            </a:solidFill>
                            <a:miter lim="800000"/>
                            <a:headEnd/>
                            <a:tailEnd/>
                          </a:ln>
                        </wps:spPr>
                        <wps:txbx>
                          <w:txbxContent>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四月三十日至五月二十九日</w:t>
                              </w:r>
                            </w:p>
                            <w:p w:rsidR="00885A62" w:rsidRPr="00205468" w:rsidRDefault="00885A62" w:rsidP="00CE2D46">
                              <w:pPr>
                                <w:rPr>
                                  <w:rFonts w:ascii="標楷體" w:eastAsia="標楷體" w:hAnsi="標楷體"/>
                                  <w:sz w:val="20"/>
                                  <w:szCs w:val="20"/>
                                </w:rPr>
                              </w:pPr>
                              <w:r w:rsidRPr="00205468">
                                <w:rPr>
                                  <w:rFonts w:ascii="標楷體" w:eastAsia="標楷體" w:hAnsi="標楷體" w:hint="eastAsia"/>
                                  <w:sz w:val="20"/>
                                  <w:szCs w:val="20"/>
                                </w:rPr>
                                <w:t>將升國小一年級之幼兒園、托兒所視障學生及升國中一年級之視視障學生加入轉銜通報資料。</w:t>
                              </w:r>
                            </w:p>
                            <w:p w:rsidR="00885A62" w:rsidRPr="00577849" w:rsidRDefault="00885A62" w:rsidP="00CE2D46"/>
                          </w:txbxContent>
                        </wps:txbx>
                        <wps:bodyPr rot="0" vert="horz" wrap="square" lIns="91440" tIns="45720" rIns="91440" bIns="45720" anchor="t" anchorCtr="0" upright="1">
                          <a:noAutofit/>
                        </wps:bodyPr>
                      </wps:wsp>
                      <wps:wsp>
                        <wps:cNvPr id="790" name="AutoShape 848"/>
                        <wps:cNvCnPr>
                          <a:cxnSpLocks noChangeShapeType="1"/>
                          <a:stCxn id="789" idx="2"/>
                          <a:endCxn id="783" idx="0"/>
                        </wps:cNvCnPr>
                        <wps:spPr bwMode="auto">
                          <a:xfrm flipH="1">
                            <a:off x="2050333" y="802327"/>
                            <a:ext cx="495" cy="178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1" name="AutoShape 849"/>
                        <wps:cNvCnPr>
                          <a:cxnSpLocks noChangeShapeType="1"/>
                          <a:stCxn id="783" idx="2"/>
                          <a:endCxn id="776" idx="0"/>
                        </wps:cNvCnPr>
                        <wps:spPr bwMode="auto">
                          <a:xfrm>
                            <a:off x="2050333" y="1782948"/>
                            <a:ext cx="495" cy="2674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2" name="AutoShape 850"/>
                        <wps:cNvCnPr>
                          <a:cxnSpLocks noChangeShapeType="1"/>
                          <a:stCxn id="784" idx="2"/>
                          <a:endCxn id="781" idx="0"/>
                        </wps:cNvCnPr>
                        <wps:spPr bwMode="auto">
                          <a:xfrm>
                            <a:off x="3833726" y="1782948"/>
                            <a:ext cx="495" cy="2674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3" name="AutoShape 851"/>
                        <wps:cNvCnPr>
                          <a:cxnSpLocks noChangeShapeType="1"/>
                          <a:stCxn id="776" idx="2"/>
                          <a:endCxn id="777" idx="0"/>
                        </wps:cNvCnPr>
                        <wps:spPr bwMode="auto">
                          <a:xfrm>
                            <a:off x="2050333" y="3030516"/>
                            <a:ext cx="990" cy="178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 name="AutoShape 852"/>
                        <wps:cNvCnPr>
                          <a:cxnSpLocks noChangeShapeType="1"/>
                          <a:stCxn id="781" idx="2"/>
                          <a:endCxn id="785" idx="0"/>
                        </wps:cNvCnPr>
                        <wps:spPr bwMode="auto">
                          <a:xfrm>
                            <a:off x="3833726" y="3030516"/>
                            <a:ext cx="495" cy="178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5" name="AutoShape 853"/>
                        <wps:cNvCnPr>
                          <a:cxnSpLocks noChangeShapeType="1"/>
                          <a:stCxn id="785" idx="2"/>
                          <a:endCxn id="786" idx="0"/>
                        </wps:cNvCnPr>
                        <wps:spPr bwMode="auto">
                          <a:xfrm>
                            <a:off x="3833726" y="4011633"/>
                            <a:ext cx="495" cy="178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6" name="AutoShape 854"/>
                        <wps:cNvCnPr>
                          <a:cxnSpLocks noChangeShapeType="1"/>
                          <a:stCxn id="777" idx="2"/>
                          <a:endCxn id="779" idx="0"/>
                        </wps:cNvCnPr>
                        <wps:spPr bwMode="auto">
                          <a:xfrm flipH="1">
                            <a:off x="2050333" y="4011633"/>
                            <a:ext cx="990" cy="178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7" name="AutoShape 855"/>
                        <wps:cNvCnPr>
                          <a:cxnSpLocks noChangeShapeType="1"/>
                          <a:stCxn id="779" idx="2"/>
                          <a:endCxn id="780" idx="0"/>
                        </wps:cNvCnPr>
                        <wps:spPr bwMode="auto">
                          <a:xfrm>
                            <a:off x="2050333" y="4991264"/>
                            <a:ext cx="0" cy="179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8" name="AutoShape 856"/>
                        <wps:cNvCnPr>
                          <a:cxnSpLocks noChangeShapeType="1"/>
                          <a:stCxn id="786" idx="2"/>
                        </wps:cNvCnPr>
                        <wps:spPr bwMode="auto">
                          <a:xfrm flipH="1">
                            <a:off x="3827783" y="4991264"/>
                            <a:ext cx="5943" cy="125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9" name="AutoShape 857"/>
                        <wps:cNvSpPr>
                          <a:spLocks noChangeArrowheads="1"/>
                        </wps:cNvSpPr>
                        <wps:spPr bwMode="auto">
                          <a:xfrm>
                            <a:off x="2942772" y="6240318"/>
                            <a:ext cx="1778936" cy="310530"/>
                          </a:xfrm>
                          <a:prstGeom prst="flowChartOffpageConnector">
                            <a:avLst/>
                          </a:prstGeom>
                          <a:solidFill>
                            <a:srgbClr val="FFFFFF"/>
                          </a:solidFill>
                          <a:ln w="9525">
                            <a:solidFill>
                              <a:srgbClr val="000000"/>
                            </a:solidFill>
                            <a:miter lim="800000"/>
                            <a:headEnd/>
                            <a:tailEnd/>
                          </a:ln>
                        </wps:spPr>
                        <wps:txbx>
                          <w:txbxContent>
                            <w:p w:rsidR="00885A62" w:rsidRPr="00E52B54" w:rsidRDefault="00885A62" w:rsidP="00CE2D46">
                              <w:pPr>
                                <w:jc w:val="center"/>
                                <w:rPr>
                                  <w:rFonts w:ascii="標楷體" w:eastAsia="標楷體" w:hAnsi="標楷體"/>
                                </w:rPr>
                              </w:pPr>
                              <w:r w:rsidRPr="00E52B54">
                                <w:rPr>
                                  <w:rFonts w:ascii="標楷體" w:eastAsia="標楷體" w:hAnsi="標楷體" w:hint="eastAsia"/>
                                </w:rPr>
                                <w:t>接下頁</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86B71F1" id="畫布 833" o:spid="_x0000_s1026" editas="canvas" style="position:absolute;left:0;text-align:left;margin-left:2.9pt;margin-top:9pt;width:372.1pt;height:526.5pt;z-index:-251659264" coordsize="47256,66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256;height:66865;visibility:visible;mso-wrap-style:square">
                  <v:fill o:detectmouseclick="t"/>
                  <v:path o:connecttype="none"/>
                </v:shape>
                <v:shapetype id="_x0000_t109" coordsize="21600,21600" o:spt="109" path="m,l,21600r21600,l21600,xe">
                  <v:stroke joinstyle="miter"/>
                  <v:path gradientshapeok="t" o:connecttype="rect"/>
                </v:shapetype>
                <v:shape id="AutoShape 835" o:spid="_x0000_s1028" type="#_x0000_t109" style="position:absolute;left:11588;top:20503;width:17829;height:9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CGSMYA&#10;AADcAAAADwAAAGRycy9kb3ducmV2LnhtbESPQWvCQBSE70L/w/IKvYhutDZK6iqlENGDB1Mv3p7Z&#10;1yQ0+zZk15j+e1cQPA4z8w2zXPemFh21rrKsYDKOQBDnVldcKDj+pKMFCOeRNdaWScE/OVivXgZL&#10;TLS98oG6zBciQNglqKD0vkmkdHlJBt3YNsTB+7WtQR9kW0jd4jXATS2nURRLgxWHhRIb+i4p/8su&#10;RsF0Mcw2vE+3s/NOp/gxOXXD951Sb6/91ycIT71/hh/trVYwn8dwPxOO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CGSMYAAADcAAAADwAAAAAAAAAAAAAAAACYAgAAZHJz&#10;L2Rvd25yZXYueG1sUEsFBgAAAAAEAAQA9QAAAIsDAAAAAA==&#10;">
                  <v:textbox>
                    <w:txbxContent>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第一學期</w:t>
                        </w:r>
                      </w:p>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六月十五日至六月十九日各學校負責教師申請視障用書，上網登錄。</w:t>
                        </w:r>
                      </w:p>
                    </w:txbxContent>
                  </v:textbox>
                </v:shape>
                <v:shape id="AutoShape 836" o:spid="_x0000_s1029" type="#_x0000_t109" style="position:absolute;left:11588;top:32093;width:17849;height:8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j08YA&#10;AADcAAAADwAAAGRycy9kb3ducmV2LnhtbESPQWvCQBSE74L/YXmFXkQ3WttIdBUpRPTgoamX3l6z&#10;zyQ0+zZk15j+e1cQPA4z8w2z2vSmFh21rrKsYDqJQBDnVldcKDh9p+MFCOeRNdaWScE/Odish4MV&#10;Jtpe+Yu6zBciQNglqKD0vkmkdHlJBt3ENsTBO9vWoA+yLaRu8RrgppazKPqQBisOCyU29FlS/pdd&#10;jILZYpTt+Jju578HneL79KcbvR2Uen3pt0sQnnr/DD/ae60gjmO4nw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wj08YAAADcAAAADwAAAAAAAAAAAAAAAACYAgAAZHJz&#10;L2Rvd25yZXYueG1sUEsFBgAAAAAEAAQA9QAAAIsDAAAAAA==&#10;">
                  <v:textbox>
                    <w:txbxContent>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第一學期</w:t>
                        </w:r>
                      </w:p>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六月二十日至六月二十一日</w:t>
                        </w:r>
                      </w:p>
                      <w:p w:rsidR="00885A62" w:rsidRDefault="00885A62" w:rsidP="00205468">
                        <w:pPr>
                          <w:jc w:val="center"/>
                        </w:pPr>
                        <w:r w:rsidRPr="00205468">
                          <w:rPr>
                            <w:rFonts w:ascii="標楷體" w:eastAsia="標楷體" w:hAnsi="標楷體" w:hint="eastAsia"/>
                            <w:sz w:val="20"/>
                            <w:szCs w:val="20"/>
                          </w:rPr>
                          <w:t>教育局承辦人員上網審核各校所申請之視障用書數量</w:t>
                        </w:r>
                        <w:r w:rsidRPr="009270ED">
                          <w:rPr>
                            <w:rFonts w:ascii="標楷體" w:eastAsia="標楷體" w:hAnsi="標楷體" w:hint="eastAsia"/>
                          </w:rPr>
                          <w:t>。</w:t>
                        </w:r>
                      </w:p>
                      <w:p w:rsidR="00885A62" w:rsidRPr="0041312D" w:rsidRDefault="00885A62" w:rsidP="00CE2D46">
                        <w:pPr>
                          <w:jc w:val="center"/>
                        </w:pPr>
                      </w:p>
                      <w:p w:rsidR="00885A62" w:rsidRPr="00C33C5F" w:rsidRDefault="00885A62" w:rsidP="00CE2D46"/>
                    </w:txbxContent>
                  </v:textbox>
                </v:shape>
                <v:shape id="AutoShape 837" o:spid="_x0000_s1030" type="#_x0000_t109" style="position:absolute;top:20503;width:8919;height:17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3ocIA&#10;AADcAAAADwAAAGRycy9kb3ducmV2LnhtbERPTYvCMBC9C/sfwix4EU3VXZWuUUSo6MGDXS/exmZs&#10;yzaT0sRa/705LHh8vO/lujOVaKlxpWUF41EEgjizuuRcwfk3GS5AOI+ssbJMCp7kYL366C0x1vbB&#10;J2pTn4sQwi5GBYX3dSylywoy6Ea2Jg7czTYGfYBNLnWDjxBuKjmJopk0WHJoKLCmbUHZX3o3CiaL&#10;QbrjY7L/uh50gt/jSzuYHpTqf3abHxCeOv8W/7v3WsF8HtaG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7ehwgAAANwAAAAPAAAAAAAAAAAAAAAAAJgCAABkcnMvZG93&#10;bnJldi54bWxQSwUGAAAAAAQABAD1AAAAhwMAAAAA&#10;">
                  <v:textbox>
                    <w:txbxContent>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第一學期</w:t>
                        </w:r>
                      </w:p>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六月十五日</w:t>
                        </w:r>
                      </w:p>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至</w:t>
                        </w:r>
                      </w:p>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六月二十一日</w:t>
                        </w:r>
                      </w:p>
                      <w:p w:rsidR="00885A62" w:rsidRPr="009270ED" w:rsidRDefault="00885A62" w:rsidP="00205468">
                        <w:pPr>
                          <w:jc w:val="center"/>
                          <w:rPr>
                            <w:rFonts w:ascii="標楷體" w:eastAsia="標楷體" w:hAnsi="標楷體"/>
                          </w:rPr>
                        </w:pPr>
                        <w:r w:rsidRPr="00205468">
                          <w:rPr>
                            <w:rFonts w:ascii="標楷體" w:eastAsia="標楷體" w:hAnsi="標楷體" w:hint="eastAsia"/>
                            <w:sz w:val="20"/>
                            <w:szCs w:val="20"/>
                          </w:rPr>
                          <w:t>國民中、小學教科書聯合採購議價小組下載視障用書統計數</w:t>
                        </w:r>
                        <w:r w:rsidRPr="009270ED">
                          <w:rPr>
                            <w:rFonts w:ascii="標楷體" w:eastAsia="標楷體" w:hAnsi="標楷體" w:hint="eastAsia"/>
                          </w:rPr>
                          <w:t>量。</w:t>
                        </w:r>
                      </w:p>
                    </w:txbxContent>
                  </v:textbox>
                </v:shape>
                <v:shape id="AutoShape 838" o:spid="_x0000_s1031" type="#_x0000_t109" style="position:absolute;left:11588;top:41899;width:17829;height:8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8SOscA&#10;AADcAAAADwAAAGRycy9kb3ducmV2LnhtbESPzWrDMBCE74W+g9hCLyGRnebXjRxKwSU59BAnl9w2&#10;1sY2tVbGUh337aNCocdhZr5hNtvBNKKnztWWFcSTCARxYXXNpYLTMRuvQDiPrLGxTAp+yME2fXzY&#10;YKLtjQ/U574UAcIuQQWV920ipSsqMugmtiUO3tV2Bn2QXSl1h7cAN42cRtFCGqw5LFTY0ntFxVf+&#10;bRRMV6P8gz+z3eyy1xnO43M/etkr9fw0vL2C8DT4//Bfe6cVLJdr+D0TjoB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vEjrHAAAA3AAAAA8AAAAAAAAAAAAAAAAAmAIAAGRy&#10;cy9kb3ducmV2LnhtbFBLBQYAAAAABAAEAPUAAACMAwAAAAA=&#10;">
                  <v:textbox>
                    <w:txbxContent>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第一學期</w:t>
                        </w:r>
                      </w:p>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七月十日至七月十五日</w:t>
                        </w:r>
                      </w:p>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各出版業者統計各縣市所申請之視障用書數量。</w:t>
                        </w:r>
                      </w:p>
                      <w:p w:rsidR="00885A62" w:rsidRDefault="00885A62" w:rsidP="00CE2D46"/>
                    </w:txbxContent>
                  </v:textbox>
                </v:shape>
                <v:shape id="AutoShape 839" o:spid="_x0000_s1032" type="#_x0000_t109" style="position:absolute;left:11588;top:51710;width:17829;height:13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DLgMMA&#10;AADcAAAADwAAAGRycy9kb3ducmV2LnhtbERPPW/CMBDdkfofrKvUBREHSiEKGFRVSgUDQwML2xEf&#10;SUR8jmI3pP++HpAYn973ejuYRvTUudqygmkUgyAurK65VHA6ZpMEhPPIGhvLpOCPHGw3L6M1ptre&#10;+Yf63JcihLBLUUHlfZtK6YqKDLrItsSBu9rOoA+wK6Xu8B7CTSNncbyQBmsODRW29FVRcct/jYJZ&#10;Ms6/+ZDt5pe9zvBjeu7H73ul3l6HzxUIT4N/ih/unVawTML8cCYc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DLgMMAAADcAAAADwAAAAAAAAAAAAAAAACYAgAAZHJzL2Rv&#10;d25yZXYueG1sUEsFBgAAAAAEAAQA9QAAAIgDAAAAAA==&#10;">
                  <v:textbox>
                    <w:txbxContent>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第一學期</w:t>
                        </w:r>
                      </w:p>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七月十六日至七月二十七日</w:t>
                        </w:r>
                      </w:p>
                      <w:p w:rsidR="00885A62" w:rsidRPr="00205468" w:rsidRDefault="00885A62" w:rsidP="00205468">
                        <w:pPr>
                          <w:jc w:val="center"/>
                          <w:rPr>
                            <w:rFonts w:ascii="標楷體" w:eastAsia="標楷體" w:hAnsi="標楷體"/>
                            <w:sz w:val="20"/>
                            <w:szCs w:val="20"/>
                          </w:rPr>
                        </w:pPr>
                        <w:r w:rsidRPr="00205468">
                          <w:rPr>
                            <w:rFonts w:ascii="標楷體" w:eastAsia="標楷體" w:hAnsi="標楷體" w:hint="eastAsia"/>
                            <w:sz w:val="20"/>
                            <w:szCs w:val="20"/>
                          </w:rPr>
                          <w:t>如有新發現視障學生、學生轉學或登錄錯誤需修正者，與教育局承辦人員聯絡，再電話</w:t>
                        </w:r>
                        <w:r>
                          <w:rPr>
                            <w:rFonts w:ascii="標楷體" w:eastAsia="標楷體" w:hAnsi="標楷體" w:hint="eastAsia"/>
                            <w:sz w:val="20"/>
                            <w:szCs w:val="20"/>
                          </w:rPr>
                          <w:t>特殊教育通報網</w:t>
                        </w:r>
                        <w:r w:rsidRPr="00205468">
                          <w:rPr>
                            <w:rFonts w:ascii="標楷體" w:eastAsia="標楷體" w:hAnsi="標楷體" w:hint="eastAsia"/>
                            <w:sz w:val="20"/>
                            <w:szCs w:val="20"/>
                          </w:rPr>
                          <w:t>上網修正。</w:t>
                        </w:r>
                      </w:p>
                    </w:txbxContent>
                  </v:textbox>
                </v:shape>
                <v:shape id="AutoShape 840" o:spid="_x0000_s1033" type="#_x0000_t109" style="position:absolute;left:29417;top:20503;width:17834;height:9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uG8YA&#10;AADcAAAADwAAAGRycy9kb3ducmV2LnhtbESPQWvCQBSE74L/YXlCL1I3sbYNqatIIaKHHpp68faa&#10;fU2C2bchu8b037uC4HGYmW+Y5Xowjeipc7VlBfEsAkFcWF1zqeDwkz0nIJxH1thYJgX/5GC9Go+W&#10;mGp74W/qc1+KAGGXooLK+zaV0hUVGXQz2xIH7892Bn2QXSl1h5cAN42cR9GbNFhzWKiwpc+KilN+&#10;NgrmyTTf8le2W/zudYav8bGfvuyVepoMmw8Qngb/CN/bO63gPYnhdi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xuG8YAAADcAAAADwAAAAAAAAAAAAAAAACYAgAAZHJz&#10;L2Rvd25yZXYueG1sUEsFBgAAAAAEAAQA9QAAAIsDAAAAAA==&#10;">
                  <v:textbox>
                    <w:txbxContent>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第二學期</w:t>
                        </w:r>
                      </w:p>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十二月二十五日至十二月三十一日</w:t>
                        </w:r>
                      </w:p>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各學校負責教師申請視障用書，上網登錄。</w:t>
                        </w:r>
                      </w:p>
                      <w:p w:rsidR="00885A62" w:rsidRPr="0041312D" w:rsidRDefault="00885A62" w:rsidP="00CE2D46">
                        <w:pPr>
                          <w:jc w:val="center"/>
                        </w:pPr>
                      </w:p>
                      <w:p w:rsidR="00885A62" w:rsidRPr="00491625" w:rsidRDefault="00885A62" w:rsidP="00CE2D46"/>
                    </w:txbxContent>
                  </v:textbox>
                </v:shape>
                <v:shape id="AutoShape 841" o:spid="_x0000_s1034" type="#_x0000_t109" style="position:absolute;left:11588;top:9806;width:17829;height:8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V98YA&#10;AADcAAAADwAAAGRycy9kb3ducmV2LnhtbESPQWvCQBSE70L/w/IKvYhu1FZDdJVSiOjBQ6MXb8/s&#10;Mwlm34bsNsZ/3y0UPA4z8w2z2vSmFh21rrKsYDKOQBDnVldcKDgd01EMwnlkjbVlUvAgB5v1y2CF&#10;ibZ3/qYu84UIEHYJKii9bxIpXV6SQTe2DXHwrrY16INsC6lbvAe4qeU0iubSYMVhocSGvkrKb9mP&#10;UTCNh9mWD+nu/bLXKX5Mzt1wtlfq7bX/XILw1Ptn+L+90woW8Qz+zo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JV98YAAADcAAAADwAAAAAAAAAAAAAAAACYAgAAZHJz&#10;L2Rvd25yZXYueG1sUEsFBgAAAAAEAAQA9QAAAIsDAAAAAA==&#10;">
                  <v:textbox>
                    <w:txbxContent>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第一學期</w:t>
                        </w:r>
                      </w:p>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五月三十日至六月十四日</w:t>
                        </w:r>
                      </w:p>
                      <w:p w:rsidR="00885A62" w:rsidRPr="009270ED" w:rsidRDefault="00885A62" w:rsidP="00CE2D46">
                        <w:pPr>
                          <w:jc w:val="center"/>
                          <w:rPr>
                            <w:rFonts w:ascii="標楷體" w:eastAsia="標楷體" w:hAnsi="標楷體"/>
                          </w:rPr>
                        </w:pPr>
                        <w:r w:rsidRPr="00205468">
                          <w:rPr>
                            <w:rFonts w:ascii="標楷體" w:eastAsia="標楷體" w:hAnsi="標楷體" w:hint="eastAsia"/>
                            <w:sz w:val="20"/>
                            <w:szCs w:val="20"/>
                          </w:rPr>
                          <w:t>各縣市政府教育局、各國中、小學調查視障學生用書。</w:t>
                        </w:r>
                      </w:p>
                      <w:p w:rsidR="00885A62" w:rsidRDefault="00885A62" w:rsidP="00CE2D46"/>
                      <w:p w:rsidR="00885A62" w:rsidRPr="00491625" w:rsidRDefault="00885A62" w:rsidP="00CE2D46"/>
                    </w:txbxContent>
                  </v:textbox>
                </v:shape>
                <v:shape id="AutoShape 842" o:spid="_x0000_s1035" type="#_x0000_t109" style="position:absolute;left:29417;top:9806;width:17834;height:8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vNg8YA&#10;AADcAAAADwAAAGRycy9kb3ducmV2LnhtbESPT2vCQBTE74V+h+UVvIhu/FMN0VVKIaIHD41evD2z&#10;zySYfRuya0y/fbdQ6HGYmd8w621vatFR6yrLCibjCARxbnXFhYLzKR3FIJxH1lhbJgXf5GC7eX1Z&#10;Y6Ltk7+oy3whAoRdggpK75tESpeXZNCNbUMcvJttDfog20LqFp8Bbmo5jaKFNFhxWCixoc+S8nv2&#10;MAqm8TDb8THdz68HneL75NINZwelBm/9xwqEp97/h//ae61gGc/h90w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vNg8YAAADcAAAADwAAAAAAAAAAAAAAAACYAgAAZHJz&#10;L2Rvd25yZXYueG1sUEsFBgAAAAAEAAQA9QAAAIsDAAAAAA==&#10;">
                  <v:textbox>
                    <w:txbxContent>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第二學期</w:t>
                        </w:r>
                      </w:p>
                      <w:p w:rsidR="00885A62" w:rsidRDefault="00885A62" w:rsidP="00CE2D46">
                        <w:pPr>
                          <w:jc w:val="center"/>
                        </w:pPr>
                        <w:r w:rsidRPr="00205468">
                          <w:rPr>
                            <w:rFonts w:ascii="標楷體" w:eastAsia="標楷體" w:hAnsi="標楷體" w:hint="eastAsia"/>
                            <w:sz w:val="20"/>
                            <w:szCs w:val="20"/>
                          </w:rPr>
                          <w:t>十二月十日至十二月二十四日各縣市政府教育局、各國中、小學調查視障學生用</w:t>
                        </w:r>
                        <w:r w:rsidRPr="009270ED">
                          <w:rPr>
                            <w:rFonts w:ascii="標楷體" w:eastAsia="標楷體" w:hAnsi="標楷體" w:hint="eastAsia"/>
                          </w:rPr>
                          <w:t>書。</w:t>
                        </w:r>
                      </w:p>
                      <w:p w:rsidR="00885A62" w:rsidRPr="00491625" w:rsidRDefault="00885A62" w:rsidP="00CE2D46">
                        <w:pPr>
                          <w:jc w:val="center"/>
                        </w:pPr>
                      </w:p>
                      <w:p w:rsidR="00885A62" w:rsidRPr="00491625" w:rsidRDefault="00885A62" w:rsidP="00CE2D46"/>
                    </w:txbxContent>
                  </v:textbox>
                </v:shape>
                <v:shape id="AutoShape 843" o:spid="_x0000_s1036" type="#_x0000_t109" style="position:absolute;left:29417;top:32093;width:17834;height:8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doGMYA&#10;AADcAAAADwAAAGRycy9kb3ducmV2LnhtbESPQWvCQBSE70L/w/KEXqRutNqG1FVKIaIHD0Yv3l6z&#10;r0kw+zZk15j+e1cQPA4z8w2zWPWmFh21rrKsYDKOQBDnVldcKDge0rcYhPPIGmvLpOCfHKyWL4MF&#10;JtpeeU9d5gsRIOwSVFB63yRSurwkg25sG+Lg/dnWoA+yLaRu8RrgppbTKPqQBisOCyU29FNSfs4u&#10;RsE0HmVr3qWb2e9WpzifnLrR+1ap12H//QXCU++f4Ud7oxV8xnO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7doGMYAAADcAAAADwAAAAAAAAAAAAAAAACYAgAAZHJz&#10;L2Rvd25yZXYueG1sUEsFBgAAAAAEAAQA9QAAAIsDAAAAAA==&#10;">
                  <v:textbox>
                    <w:txbxContent>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第二學期</w:t>
                        </w:r>
                      </w:p>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一月一日至一月五日</w:t>
                        </w:r>
                      </w:p>
                      <w:p w:rsidR="00885A62" w:rsidRPr="00205468" w:rsidRDefault="00885A62" w:rsidP="00205468">
                        <w:pPr>
                          <w:jc w:val="center"/>
                          <w:rPr>
                            <w:rFonts w:ascii="標楷體" w:eastAsia="標楷體" w:hAnsi="標楷體"/>
                            <w:sz w:val="20"/>
                            <w:szCs w:val="20"/>
                          </w:rPr>
                        </w:pPr>
                        <w:r w:rsidRPr="00205468">
                          <w:rPr>
                            <w:rFonts w:ascii="標楷體" w:eastAsia="標楷體" w:hAnsi="標楷體" w:hint="eastAsia"/>
                            <w:sz w:val="20"/>
                            <w:szCs w:val="20"/>
                          </w:rPr>
                          <w:t>教育局承辦人員上網審核各校所申請之視障用書數量。</w:t>
                        </w:r>
                      </w:p>
                      <w:p w:rsidR="00885A62" w:rsidRPr="0041312D" w:rsidRDefault="00885A62" w:rsidP="00CE2D46">
                        <w:pPr>
                          <w:jc w:val="center"/>
                        </w:pPr>
                      </w:p>
                      <w:p w:rsidR="00885A62" w:rsidRPr="00905D58" w:rsidRDefault="00885A62" w:rsidP="00CE2D46">
                        <w:pPr>
                          <w:jc w:val="center"/>
                        </w:pPr>
                      </w:p>
                      <w:p w:rsidR="00885A62" w:rsidRPr="00905D58" w:rsidRDefault="00885A62" w:rsidP="00CE2D46"/>
                    </w:txbxContent>
                  </v:textbox>
                </v:shape>
                <v:shape id="AutoShape 844" o:spid="_x0000_s1037" type="#_x0000_t109" style="position:absolute;left:29417;top:41899;width:17839;height:8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X2b8YA&#10;AADcAAAADwAAAGRycy9kb3ducmV2LnhtbESPQWvCQBSE70L/w/KEXqRutGpD6iqlENGDB1Mv3l6z&#10;r0kw+zZk15j+e1cQPA4z8w2zXPemFh21rrKsYDKOQBDnVldcKDj+pG8xCOeRNdaWScE/OVivXgZL&#10;TLS98oG6zBciQNglqKD0vkmkdHlJBt3YNsTB+7OtQR9kW0jd4jXATS2nUbSQBisOCyU29F1Sfs4u&#10;RsE0HmUb3qfb2e9OpzifnLrR+06p12H/9QnCU++f4Ud7qxV8xAu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X2b8YAAADcAAAADwAAAAAAAAAAAAAAAACYAgAAZHJz&#10;L2Rvd25yZXYueG1sUEsFBgAAAAAEAAQA9QAAAIsDAAAAAA==&#10;">
                  <v:textbox>
                    <w:txbxContent>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第二學期</w:t>
                        </w:r>
                      </w:p>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一月六日至一月十日</w:t>
                        </w:r>
                      </w:p>
                      <w:p w:rsidR="00885A62" w:rsidRPr="009270ED" w:rsidRDefault="00885A62" w:rsidP="00CE2D46">
                        <w:pPr>
                          <w:jc w:val="center"/>
                          <w:rPr>
                            <w:rFonts w:ascii="標楷體" w:eastAsia="標楷體" w:hAnsi="標楷體"/>
                          </w:rPr>
                        </w:pPr>
                        <w:r w:rsidRPr="00205468">
                          <w:rPr>
                            <w:rFonts w:ascii="標楷體" w:eastAsia="標楷體" w:hAnsi="標楷體" w:hint="eastAsia"/>
                            <w:sz w:val="20"/>
                            <w:szCs w:val="20"/>
                          </w:rPr>
                          <w:t>各出版業者統計各縣市所申請之視障用書數量。</w:t>
                        </w:r>
                      </w:p>
                      <w:p w:rsidR="00885A62" w:rsidRPr="00905D58" w:rsidRDefault="00885A62" w:rsidP="00CE2D46"/>
                    </w:txbxContent>
                  </v:textbox>
                </v:shape>
                <v:shapetype id="_x0000_t33" coordsize="21600,21600" o:spt="33" o:oned="t" path="m,l21600,r,21600e" filled="f">
                  <v:stroke joinstyle="miter"/>
                  <v:path arrowok="t" fillok="f" o:connecttype="none"/>
                  <o:lock v:ext="edit" shapetype="t"/>
                </v:shapetype>
                <v:shape id="AutoShape 845" o:spid="_x0000_s1038" type="#_x0000_t33" style="position:absolute;left:4462;top:13817;width:7126;height:668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mrisUAAADcAAAADwAAAGRycy9kb3ducmV2LnhtbESPQWvCQBSE74L/YXmCt7qxUE2jq9hS&#10;0YuUmh48PrKv2dDs2zS70fjvXaHgcZiZb5jlure1OFPrK8cKppMEBHHhdMWlgu98+5SC8AFZY+2Y&#10;FFzJw3o1HCwx0+7CX3Q+hlJECPsMFZgQmkxKXxiy6CeuIY7ej2sthijbUuoWLxFua/mcJDNpseK4&#10;YLChd0PF77GzCl7MX/G63V/5M31r8i7/6A6nXafUeNRvFiAC9eER/m/vtYJ5Oof7mXgE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mrisUAAADcAAAADwAAAAAAAAAA&#10;AAAAAAChAgAAZHJzL2Rvd25yZXYueG1sUEsFBgAAAAAEAAQA+QAAAJMDAAAAAA==&#10;">
                  <v:stroke endarrow="block"/>
                </v:shape>
                <v:shapetype id="_x0000_t32" coordsize="21600,21600" o:spt="32" o:oned="t" path="m,l21600,21600e" filled="f">
                  <v:path arrowok="t" fillok="f" o:connecttype="none"/>
                  <o:lock v:ext="edit" shapetype="t"/>
                </v:shapetype>
                <v:shape id="AutoShape 846" o:spid="_x0000_s1039" type="#_x0000_t32" style="position:absolute;left:43685;top:37001;width:5;height: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HjMMMAAADcAAAADwAAAGRycy9kb3ducmV2LnhtbERPz2vCMBS+D/wfwhN2m6k7aK1GGYJD&#10;HDusjrLdHs2zLWteShJt61+/HAY7fny/N7vBtOJGzjeWFcxnCQji0uqGKwWf58NTCsIHZI2tZVIw&#10;kofddvKwwUzbnj/olodKxBD2GSqoQ+gyKX1Zk0E/sx1x5C7WGQwRukpqh30MN618TpKFNNhwbKix&#10;o31N5U9+NQq+3lbXYize6VTMV6dvdMbfz69KPU6HlzWIQEP4F/+5j1rBMo1r45l4BO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R4zDDAAAA3AAAAA8AAAAAAAAAAAAA&#10;AAAAoQIAAGRycy9kb3ducmV2LnhtbFBLBQYAAAAABAAEAPkAAACRAwAAAAA=&#10;">
                  <v:stroke endarrow="block"/>
                </v:shape>
                <v:shape id="AutoShape 847" o:spid="_x0000_s1040" type="#_x0000_t109" style="position:absolute;left:8919;width:23178;height:8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piHccA&#10;AADcAAAADwAAAGRycy9kb3ducmV2LnhtbESPT2vCQBTE74V+h+UVehHd+KcaU1cpQooeejB66e01&#10;+0xCs29Ddo3x27sFocdhZn7DrDa9qUVHrassKxiPIhDEudUVFwpOx3QYg3AeWWNtmRTcyMFm/fy0&#10;wkTbKx+oy3whAoRdggpK75tESpeXZNCNbEMcvLNtDfog20LqFq8Bbmo5iaK5NFhxWCixoW1J+W92&#10;MQom8SD75K90N/vZ6xTfxt/dYLpX6vWl/3gH4an3/+FHe6cVLOIl/J0JR0C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6Yh3HAAAA3AAAAA8AAAAAAAAAAAAAAAAAmAIAAGRy&#10;cy9kb3ducmV2LnhtbFBLBQYAAAAABAAEAPUAAACMAwAAAAA=&#10;">
                  <v:textbox>
                    <w:txbxContent>
                      <w:p w:rsidR="00885A62" w:rsidRPr="00205468" w:rsidRDefault="00885A62" w:rsidP="00CE2D46">
                        <w:pPr>
                          <w:jc w:val="center"/>
                          <w:rPr>
                            <w:rFonts w:ascii="標楷體" w:eastAsia="標楷體" w:hAnsi="標楷體"/>
                            <w:sz w:val="20"/>
                            <w:szCs w:val="20"/>
                          </w:rPr>
                        </w:pPr>
                        <w:r w:rsidRPr="00205468">
                          <w:rPr>
                            <w:rFonts w:ascii="標楷體" w:eastAsia="標楷體" w:hAnsi="標楷體" w:hint="eastAsia"/>
                            <w:sz w:val="20"/>
                            <w:szCs w:val="20"/>
                          </w:rPr>
                          <w:t>四月三十日至五月二十九日</w:t>
                        </w:r>
                      </w:p>
                      <w:p w:rsidR="00885A62" w:rsidRPr="00205468" w:rsidRDefault="00885A62" w:rsidP="00CE2D46">
                        <w:pPr>
                          <w:rPr>
                            <w:rFonts w:ascii="標楷體" w:eastAsia="標楷體" w:hAnsi="標楷體"/>
                            <w:sz w:val="20"/>
                            <w:szCs w:val="20"/>
                          </w:rPr>
                        </w:pPr>
                        <w:r w:rsidRPr="00205468">
                          <w:rPr>
                            <w:rFonts w:ascii="標楷體" w:eastAsia="標楷體" w:hAnsi="標楷體" w:hint="eastAsia"/>
                            <w:sz w:val="20"/>
                            <w:szCs w:val="20"/>
                          </w:rPr>
                          <w:t>將升國小一年級之幼兒園、托兒所視障學生及升國中一年級之視視障學生加入轉銜通報資料。</w:t>
                        </w:r>
                      </w:p>
                      <w:p w:rsidR="00885A62" w:rsidRPr="00577849" w:rsidRDefault="00885A62" w:rsidP="00CE2D46"/>
                    </w:txbxContent>
                  </v:textbox>
                </v:shape>
                <v:shape id="AutoShape 848" o:spid="_x0000_s1041" type="#_x0000_t32" style="position:absolute;left:20503;top:8023;width:5;height:17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8yqMEAAADcAAAADwAAAGRycy9kb3ducmV2LnhtbERPz2vCMBS+C/sfwht403SCm1bTMoWB&#10;7DKmgh4fzbMNNi+lyZr63y+HwY4f3+9tOdpWDNR741jByzwDQVw5bbhWcD59zFYgfEDW2DomBQ/y&#10;UBZPky3m2kX+puEYapFC2OeooAmhy6X0VUMW/dx1xIm7ud5iSLCvpe4xpnDbykWWvUqLhlNDgx3t&#10;G6ruxx+rwMQvM3SHfdx9Xq5eRzKPpTNKTZ/H9w2IQGP4F/+5D1rB2zrNT2fSEZDF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7zKowQAAANwAAAAPAAAAAAAAAAAAAAAA&#10;AKECAABkcnMvZG93bnJldi54bWxQSwUGAAAAAAQABAD5AAAAjwMAAAAA&#10;">
                  <v:stroke endarrow="block"/>
                </v:shape>
                <v:shape id="AutoShape 849" o:spid="_x0000_s1042" type="#_x0000_t32" style="position:absolute;left:20503;top:17829;width:5;height:26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LccMYAAADcAAAADwAAAGRycy9kb3ducmV2LnhtbESPQWvCQBSE74L/YXmF3nQTD62JrlIE&#10;S7F4UEuot0f2NQnNvg27q8b++q4geBxm5htmvuxNK87kfGNZQTpOQBCXVjdcKfg6rEdTED4ga2wt&#10;k4IreVguhoM55tpeeEfnfahEhLDPUUEdQpdL6cuaDPqx7Yij92OdwRClq6R2eIlw08pJkrxIgw3H&#10;hRo7WtVU/u5PRsH3Z3YqrsWWNkWabY7ojP87vCv1/NS/zUAE6sMjfG9/aAWvWQq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y3HDGAAAA3AAAAA8AAAAAAAAA&#10;AAAAAAAAoQIAAGRycy9kb3ducmV2LnhtbFBLBQYAAAAABAAEAPkAAACUAwAAAAA=&#10;">
                  <v:stroke endarrow="block"/>
                </v:shape>
                <v:shape id="AutoShape 850" o:spid="_x0000_s1043" type="#_x0000_t32" style="position:absolute;left:38337;top:17829;width:5;height:26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BCB8YAAADcAAAADwAAAGRycy9kb3ducmV2LnhtbESPT2vCQBTE7wW/w/KE3upGD62JrlIK&#10;FbF48A+hvT2yzyQ0+zbsrhr99K4geBxm5jfMdN6ZRpzI+dqyguEgAUFcWF1zqWC/+34bg/ABWWNj&#10;mRRcyMN81nuZYqbtmTd02oZSRAj7DBVUIbSZlL6oyKAf2JY4egfrDIYoXSm1w3OEm0aOkuRdGqw5&#10;LlTY0ldFxf/2aBT8/qTH/JKvaZUP09UfOuOvu4VSr/3ucwIiUBee4Ud7qRV8pCO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gQgfGAAAA3AAAAA8AAAAAAAAA&#10;AAAAAAAAoQIAAGRycy9kb3ducmV2LnhtbFBLBQYAAAAABAAEAPkAAACUAwAAAAA=&#10;">
                  <v:stroke endarrow="block"/>
                </v:shape>
                <v:shape id="AutoShape 851" o:spid="_x0000_s1044" type="#_x0000_t32" style="position:absolute;left:20503;top:30305;width:10;height:1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znnMYAAADcAAAADwAAAGRycy9kb3ducmV2LnhtbESPQWvCQBSE74X+h+UVvNWNFtREVxHB&#10;IpYe1BLq7ZF9TUKzb8PuqtFf3y0IHoeZ+YaZLTrTiDM5X1tWMOgnIIgLq2suFXwd1q8TED4ga2ws&#10;k4IreVjMn59mmGl74R2d96EUEcI+QwVVCG0mpS8qMuj7tiWO3o91BkOUrpTa4SXCTSOHSTKSBmuO&#10;CxW2tKqo+N2fjILvj/SUX/NP2uaDdHtEZ/zt8K5U76VbTkEE6sIjfG9vtIJx+gb/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s55zGAAAA3AAAAA8AAAAAAAAA&#10;AAAAAAAAoQIAAGRycy9kb3ducmV2LnhtbFBLBQYAAAAABAAEAPkAAACUAwAAAAA=&#10;">
                  <v:stroke endarrow="block"/>
                </v:shape>
                <v:shape id="AutoShape 852" o:spid="_x0000_s1045" type="#_x0000_t32" style="position:absolute;left:38337;top:30305;width:5;height:1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V/6MYAAADcAAAADwAAAGRycy9kb3ducmV2LnhtbESPQWvCQBSE74X+h+UVvNWNUtREVxHB&#10;IpYe1BLq7ZF9TUKzb8PuqtFf3y0IHoeZ+YaZLTrTiDM5X1tWMOgnIIgLq2suFXwd1q8TED4ga2ws&#10;k4IreVjMn59mmGl74R2d96EUEcI+QwVVCG0mpS8qMuj7tiWO3o91BkOUrpTa4SXCTSOHSTKSBmuO&#10;CxW2tKqo+N2fjILvj/SUX/NP2uaDdHtEZ/zt8K5U76VbTkEE6sIjfG9vtIJx+gb/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Ff+jGAAAA3AAAAA8AAAAAAAAA&#10;AAAAAAAAoQIAAGRycy9kb3ducmV2LnhtbFBLBQYAAAAABAAEAPkAAACUAwAAAAA=&#10;">
                  <v:stroke endarrow="block"/>
                </v:shape>
                <v:shape id="AutoShape 853" o:spid="_x0000_s1046" type="#_x0000_t32" style="position:absolute;left:38337;top:40116;width:5;height:17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nac8YAAADcAAAADwAAAGRycy9kb3ducmV2LnhtbESPQWvCQBSE74X+h+UVvNWNQtVEVxHB&#10;IpYe1BLq7ZF9TUKzb8PuqtFf3y0IHoeZ+YaZLTrTiDM5X1tWMOgnIIgLq2suFXwd1q8TED4ga2ws&#10;k4IreVjMn59mmGl74R2d96EUEcI+QwVVCG0mpS8qMuj7tiWO3o91BkOUrpTa4SXCTSOHSTKSBmuO&#10;CxW2tKqo+N2fjILvj/SUX/NP2uaDdHtEZ/zt8K5U76VbTkEE6sIjfG9vtIJx+gb/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J2nPGAAAA3AAAAA8AAAAAAAAA&#10;AAAAAAAAoQIAAGRycy9kb3ducmV2LnhtbFBLBQYAAAAABAAEAPkAAACUAwAAAAA=&#10;">
                  <v:stroke endarrow="block"/>
                </v:shape>
                <v:shape id="AutoShape 854" o:spid="_x0000_s1047" type="#_x0000_t32" style="position:absolute;left:20503;top:40116;width:10;height:17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oPR8QAAADcAAAADwAAAGRycy9kb3ducmV2LnhtbESPQWvCQBSE7wX/w/KE3urGQq3GbMQK&#10;BemlVAU9PrLPZDH7NmS32fjvu4VCj8PMfMMUm9G2YqDeG8cK5rMMBHHltOFawen4/rQE4QOyxtYx&#10;KbiTh005eSgw1y7yFw2HUIsEYZ+jgiaELpfSVw1Z9DPXESfv6nqLIcm+lrrHmOC2lc9ZtpAWDaeF&#10;BjvaNVTdDt9WgYmfZuj2u/j2cb54HcncX5xR6nE6btcgAo3hP/zX3msFr6sF/J5JR0C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g9HxAAAANwAAAAPAAAAAAAAAAAA&#10;AAAAAKECAABkcnMvZG93bnJldi54bWxQSwUGAAAAAAQABAD5AAAAkgMAAAAA&#10;">
                  <v:stroke endarrow="block"/>
                </v:shape>
                <v:shape id="AutoShape 855" o:spid="_x0000_s1048" type="#_x0000_t32" style="position:absolute;left:20503;top:49912;width:0;height:17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fhn8UAAADcAAAADwAAAGRycy9kb3ducmV2LnhtbESPQWvCQBSE74L/YXlCb7qxh2qiq0ih&#10;pVh6UEvQ2yP7TILZt2F31eivdwtCj8PMfMPMl51pxIWcry0rGI8SEMSF1TWXCn53H8MpCB+QNTaW&#10;ScGNPCwX/d4cM22vvKHLNpQiQthnqKAKoc2k9EVFBv3ItsTRO1pnMETpSqkdXiPcNPI1Sd6kwZrj&#10;QoUtvVdUnLZno2D/nZ7zW/5D63ycrg/ojL/vPpV6GXSrGYhAXfgPP9tfWsEkncDfmXgE5O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fhn8UAAADcAAAADwAAAAAAAAAA&#10;AAAAAAChAgAAZHJzL2Rvd25yZXYueG1sUEsFBgAAAAAEAAQA+QAAAJMDAAAAAA==&#10;">
                  <v:stroke endarrow="block"/>
                </v:shape>
                <v:shape id="AutoShape 856" o:spid="_x0000_s1049" type="#_x0000_t32" style="position:absolute;left:38277;top:49912;width:60;height:125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k+rsEAAADcAAAADwAAAGRycy9kb3ducmV2LnhtbERPz2vCMBS+C/sfwht403SCm1bTMoWB&#10;7DKmgh4fzbMNNi+lyZr63y+HwY4f3+9tOdpWDNR741jByzwDQVw5bbhWcD59zFYgfEDW2DomBQ/y&#10;UBZPky3m2kX+puEYapFC2OeooAmhy6X0VUMW/dx1xIm7ud5iSLCvpe4xpnDbykWWvUqLhlNDgx3t&#10;G6ruxx+rwMQvM3SHfdx9Xq5eRzKPpTNKTZ/H9w2IQGP4F/+5D1rB2zqtTWfSEZDF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mT6uwQAAANwAAAAPAAAAAAAAAAAAAAAA&#10;AKECAABkcnMvZG93bnJldi54bWxQSwUGAAAAAAQABAD5AAAAjwMAAAAA&#10;">
                  <v:stroke endarrow="block"/>
                </v:shape>
                <v:shapetype id="_x0000_t177" coordsize="21600,21600" o:spt="177" path="m,l21600,r,17255l10800,21600,,17255xe">
                  <v:stroke joinstyle="miter"/>
                  <v:path gradientshapeok="t" o:connecttype="rect" textboxrect="0,0,21600,17255"/>
                </v:shapetype>
                <v:shape id="AutoShape 857" o:spid="_x0000_s1050" type="#_x0000_t177" style="position:absolute;left:29427;top:62403;width:17790;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adQMUA&#10;AADcAAAADwAAAGRycy9kb3ducmV2LnhtbESPQYvCMBSE74L/ITzBm6b1oGvXKKIoCnup7sXb2+bZ&#10;VpuX0kSt/vrNgrDHYWa+YWaL1lTiTo0rLSuIhxEI4szqknMF38fN4AOE88gaK8uk4EkOFvNuZ4aJ&#10;tg9O6X7wuQgQdgkqKLyvEyldVpBBN7Q1cfDOtjHog2xyqRt8BLip5CiKxtJgyWGhwJpWBWXXw80o&#10;+Dlm6euk0/3XZX3b2xPG1WobK9XvtctPEJ5a/x9+t3dawWQ6hb8z4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p1AxQAAANwAAAAPAAAAAAAAAAAAAAAAAJgCAABkcnMv&#10;ZG93bnJldi54bWxQSwUGAAAAAAQABAD1AAAAigMAAAAA&#10;">
                  <v:textbox>
                    <w:txbxContent>
                      <w:p w:rsidR="00885A62" w:rsidRPr="00E52B54" w:rsidRDefault="00885A62" w:rsidP="00CE2D46">
                        <w:pPr>
                          <w:jc w:val="center"/>
                          <w:rPr>
                            <w:rFonts w:ascii="標楷體" w:eastAsia="標楷體" w:hAnsi="標楷體"/>
                          </w:rPr>
                        </w:pPr>
                        <w:r w:rsidRPr="00E52B54">
                          <w:rPr>
                            <w:rFonts w:ascii="標楷體" w:eastAsia="標楷體" w:hAnsi="標楷體" w:hint="eastAsia"/>
                          </w:rPr>
                          <w:t>接下頁</w:t>
                        </w:r>
                      </w:p>
                    </w:txbxContent>
                  </v:textbox>
                </v:shape>
                <w10:wrap type="through"/>
              </v:group>
            </w:pict>
          </mc:Fallback>
        </mc:AlternateContent>
      </w:r>
      <w:r w:rsidR="00CE2D46" w:rsidRPr="00B4025A">
        <w:rPr>
          <w:rFonts w:ascii="Times New Roman" w:eastAsia="標楷體" w:hAnsi="Times New Roman" w:cs="Times New Roman"/>
          <w:b/>
          <w:sz w:val="36"/>
          <w:szCs w:val="36"/>
          <w:bdr w:val="single" w:sz="4" w:space="0" w:color="auto"/>
        </w:rPr>
        <w:br w:type="page"/>
      </w:r>
    </w:p>
    <w:p w:rsidR="008B6EC1" w:rsidRPr="00B4025A" w:rsidRDefault="008B6EC1" w:rsidP="00CE2D46">
      <w:pPr>
        <w:spacing w:line="500" w:lineRule="exact"/>
        <w:jc w:val="both"/>
        <w:rPr>
          <w:rFonts w:ascii="標楷體" w:eastAsia="標楷體" w:hAnsi="標楷體"/>
          <w:sz w:val="20"/>
          <w:szCs w:val="20"/>
        </w:rPr>
      </w:pPr>
      <w:r w:rsidRPr="00B4025A">
        <w:rPr>
          <w:rFonts w:ascii="Times New Roman" w:eastAsia="標楷體" w:hAnsi="Times New Roman" w:cs="Times New Roman"/>
          <w:b/>
          <w:noProof/>
          <w:sz w:val="36"/>
          <w:szCs w:val="36"/>
        </w:rPr>
        <w:lastRenderedPageBreak/>
        <mc:AlternateContent>
          <mc:Choice Requires="wpc">
            <w:drawing>
              <wp:anchor distT="0" distB="0" distL="114300" distR="114300" simplePos="0" relativeHeight="251679744" behindDoc="0" locked="0" layoutInCell="1" allowOverlap="1" wp14:anchorId="5196FCA0" wp14:editId="28665DCB">
                <wp:simplePos x="0" y="0"/>
                <wp:positionH relativeFrom="character">
                  <wp:posOffset>0</wp:posOffset>
                </wp:positionH>
                <wp:positionV relativeFrom="line">
                  <wp:posOffset>9525</wp:posOffset>
                </wp:positionV>
                <wp:extent cx="4906645" cy="6758305"/>
                <wp:effectExtent l="2540" t="9525" r="0" b="4445"/>
                <wp:wrapNone/>
                <wp:docPr id="817" name="畫布 8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7" name="AutoShape 819"/>
                        <wps:cNvSpPr>
                          <a:spLocks noChangeArrowheads="1"/>
                        </wps:cNvSpPr>
                        <wps:spPr bwMode="auto">
                          <a:xfrm>
                            <a:off x="462724" y="3703181"/>
                            <a:ext cx="2129620" cy="1018375"/>
                          </a:xfrm>
                          <a:prstGeom prst="flowChartProcess">
                            <a:avLst/>
                          </a:prstGeom>
                          <a:solidFill>
                            <a:srgbClr val="FFFFFF"/>
                          </a:solidFill>
                          <a:ln w="9525">
                            <a:solidFill>
                              <a:srgbClr val="000000"/>
                            </a:solidFill>
                            <a:miter lim="800000"/>
                            <a:headEnd/>
                            <a:tailEnd/>
                          </a:ln>
                        </wps:spPr>
                        <wps:txbx>
                          <w:txbxContent>
                            <w:p w:rsidR="00885A62" w:rsidRPr="00936F48" w:rsidRDefault="00885A62" w:rsidP="008B6EC1">
                              <w:pPr>
                                <w:jc w:val="center"/>
                                <w:rPr>
                                  <w:rFonts w:ascii="標楷體" w:eastAsia="標楷體" w:hAnsi="標楷體"/>
                                  <w:sz w:val="20"/>
                                  <w:szCs w:val="20"/>
                                </w:rPr>
                              </w:pPr>
                              <w:r w:rsidRPr="00936F48">
                                <w:rPr>
                                  <w:rFonts w:ascii="標楷體" w:eastAsia="標楷體" w:hAnsi="標楷體" w:hint="eastAsia"/>
                                  <w:sz w:val="20"/>
                                  <w:szCs w:val="20"/>
                                </w:rPr>
                                <w:t>第一學期</w:t>
                              </w:r>
                            </w:p>
                            <w:p w:rsidR="00885A62" w:rsidRPr="00936F48" w:rsidRDefault="00885A62" w:rsidP="008B6EC1">
                              <w:pPr>
                                <w:jc w:val="center"/>
                                <w:rPr>
                                  <w:rFonts w:ascii="標楷體" w:eastAsia="標楷體" w:hAnsi="標楷體"/>
                                  <w:sz w:val="20"/>
                                  <w:szCs w:val="20"/>
                                </w:rPr>
                              </w:pPr>
                              <w:r w:rsidRPr="00936F48">
                                <w:rPr>
                                  <w:rFonts w:ascii="標楷體" w:eastAsia="標楷體" w:hAnsi="標楷體" w:hint="eastAsia"/>
                                  <w:sz w:val="20"/>
                                  <w:szCs w:val="20"/>
                                </w:rPr>
                                <w:t>八月</w:t>
                              </w:r>
                              <w:r>
                                <w:rPr>
                                  <w:rFonts w:ascii="標楷體" w:eastAsia="標楷體" w:hAnsi="標楷體" w:hint="eastAsia"/>
                                  <w:sz w:val="20"/>
                                  <w:szCs w:val="20"/>
                                </w:rPr>
                                <w:t>二</w:t>
                              </w:r>
                              <w:r w:rsidRPr="00936F48">
                                <w:rPr>
                                  <w:rFonts w:ascii="標楷體" w:eastAsia="標楷體" w:hAnsi="標楷體" w:hint="eastAsia"/>
                                  <w:sz w:val="20"/>
                                  <w:szCs w:val="20"/>
                                </w:rPr>
                                <w:t>十</w:t>
                              </w:r>
                              <w:r>
                                <w:rPr>
                                  <w:rFonts w:ascii="標楷體" w:eastAsia="標楷體" w:hAnsi="標楷體" w:hint="eastAsia"/>
                                  <w:sz w:val="20"/>
                                  <w:szCs w:val="20"/>
                                </w:rPr>
                                <w:t>一</w:t>
                              </w:r>
                              <w:r w:rsidRPr="00936F48">
                                <w:rPr>
                                  <w:rFonts w:ascii="標楷體" w:eastAsia="標楷體" w:hAnsi="標楷體" w:hint="eastAsia"/>
                                  <w:sz w:val="20"/>
                                  <w:szCs w:val="20"/>
                                </w:rPr>
                                <w:t>日至</w:t>
                              </w:r>
                              <w:r>
                                <w:rPr>
                                  <w:rFonts w:ascii="標楷體" w:eastAsia="標楷體" w:hAnsi="標楷體" w:hint="eastAsia"/>
                                  <w:sz w:val="20"/>
                                  <w:szCs w:val="20"/>
                                </w:rPr>
                                <w:t>八月二十六日</w:t>
                              </w:r>
                            </w:p>
                            <w:p w:rsidR="00885A62" w:rsidRPr="00936F48" w:rsidRDefault="00885A62" w:rsidP="008B6EC1">
                              <w:pPr>
                                <w:jc w:val="center"/>
                                <w:rPr>
                                  <w:rFonts w:ascii="標楷體" w:eastAsia="標楷體" w:hAnsi="標楷體"/>
                                  <w:sz w:val="20"/>
                                  <w:szCs w:val="20"/>
                                </w:rPr>
                              </w:pPr>
                              <w:r w:rsidRPr="00936F48">
                                <w:rPr>
                                  <w:rFonts w:ascii="標楷體" w:eastAsia="標楷體" w:hAnsi="標楷體" w:hint="eastAsia"/>
                                  <w:sz w:val="20"/>
                                  <w:szCs w:val="20"/>
                                </w:rPr>
                                <w:t>各縣市教育局上網登錄視障用書未到書情形，逕聯絡出版業者補送。</w:t>
                              </w:r>
                            </w:p>
                            <w:p w:rsidR="00885A62" w:rsidRPr="00936F48" w:rsidRDefault="00885A62" w:rsidP="008B6EC1">
                              <w:pPr>
                                <w:jc w:val="center"/>
                                <w:rPr>
                                  <w:rFonts w:ascii="標楷體" w:eastAsia="標楷體" w:hAnsi="標楷體"/>
                                  <w:sz w:val="20"/>
                                  <w:szCs w:val="20"/>
                                </w:rPr>
                              </w:pPr>
                            </w:p>
                          </w:txbxContent>
                        </wps:txbx>
                        <wps:bodyPr rot="0" vert="horz" wrap="square" lIns="91440" tIns="45720" rIns="91440" bIns="45720" anchor="t" anchorCtr="0" upright="1">
                          <a:noAutofit/>
                        </wps:bodyPr>
                      </wps:wsp>
                      <wps:wsp>
                        <wps:cNvPr id="58" name="AutoShape 820"/>
                        <wps:cNvSpPr>
                          <a:spLocks noChangeArrowheads="1"/>
                        </wps:cNvSpPr>
                        <wps:spPr bwMode="auto">
                          <a:xfrm>
                            <a:off x="370043" y="5277033"/>
                            <a:ext cx="4260603" cy="1018375"/>
                          </a:xfrm>
                          <a:prstGeom prst="flowChartTerminator">
                            <a:avLst/>
                          </a:prstGeom>
                          <a:solidFill>
                            <a:srgbClr val="FFFFFF"/>
                          </a:solidFill>
                          <a:ln w="9525">
                            <a:solidFill>
                              <a:srgbClr val="000000"/>
                            </a:solidFill>
                            <a:miter lim="800000"/>
                            <a:headEnd/>
                            <a:tailEnd/>
                          </a:ln>
                        </wps:spPr>
                        <wps:txbx>
                          <w:txbxContent>
                            <w:p w:rsidR="00885A62" w:rsidRPr="005766A2" w:rsidRDefault="00885A62" w:rsidP="008B6EC1">
                              <w:pPr>
                                <w:jc w:val="center"/>
                                <w:rPr>
                                  <w:rFonts w:ascii="標楷體" w:eastAsia="標楷體" w:hAnsi="標楷體"/>
                                </w:rPr>
                              </w:pPr>
                              <w:r w:rsidRPr="005766A2">
                                <w:rPr>
                                  <w:rFonts w:ascii="標楷體" w:eastAsia="標楷體" w:hAnsi="標楷體" w:hint="eastAsia"/>
                                </w:rPr>
                                <w:t>第一學期（九月十八日）</w:t>
                              </w:r>
                            </w:p>
                            <w:p w:rsidR="00885A62" w:rsidRPr="005766A2" w:rsidRDefault="00885A62" w:rsidP="008B6EC1">
                              <w:pPr>
                                <w:jc w:val="center"/>
                                <w:rPr>
                                  <w:rFonts w:ascii="標楷體" w:eastAsia="標楷體" w:hAnsi="標楷體"/>
                                </w:rPr>
                              </w:pPr>
                              <w:r w:rsidRPr="005766A2">
                                <w:rPr>
                                  <w:rFonts w:ascii="標楷體" w:eastAsia="標楷體" w:hAnsi="標楷體" w:hint="eastAsia"/>
                                </w:rPr>
                                <w:t>第二學期（二月二十四日）</w:t>
                              </w:r>
                            </w:p>
                            <w:p w:rsidR="00885A62" w:rsidRPr="005766A2" w:rsidRDefault="00885A62" w:rsidP="008B6EC1">
                              <w:pPr>
                                <w:jc w:val="center"/>
                                <w:rPr>
                                  <w:rFonts w:ascii="標楷體" w:eastAsia="標楷體" w:hAnsi="標楷體"/>
                                </w:rPr>
                              </w:pPr>
                              <w:r w:rsidRPr="005766A2">
                                <w:rPr>
                                  <w:rFonts w:ascii="標楷體" w:eastAsia="標楷體" w:hAnsi="標楷體" w:hint="eastAsia"/>
                                </w:rPr>
                                <w:t>各級學校點字教科書全部送達視障學生處。</w:t>
                              </w:r>
                            </w:p>
                            <w:p w:rsidR="00885A62" w:rsidRPr="00454BDF" w:rsidRDefault="00885A62" w:rsidP="008B6EC1"/>
                          </w:txbxContent>
                        </wps:txbx>
                        <wps:bodyPr rot="0" vert="horz" wrap="square" lIns="91440" tIns="45720" rIns="91440" bIns="45720" anchor="t" anchorCtr="0" upright="1">
                          <a:noAutofit/>
                        </wps:bodyPr>
                      </wps:wsp>
                      <wps:wsp>
                        <wps:cNvPr id="59" name="AutoShape 821"/>
                        <wps:cNvSpPr>
                          <a:spLocks noChangeArrowheads="1"/>
                        </wps:cNvSpPr>
                        <wps:spPr bwMode="auto">
                          <a:xfrm>
                            <a:off x="462724" y="2499647"/>
                            <a:ext cx="2129620" cy="833216"/>
                          </a:xfrm>
                          <a:prstGeom prst="flowChartProcess">
                            <a:avLst/>
                          </a:prstGeom>
                          <a:solidFill>
                            <a:srgbClr val="FFFFFF"/>
                          </a:solidFill>
                          <a:ln w="9525">
                            <a:solidFill>
                              <a:srgbClr val="000000"/>
                            </a:solidFill>
                            <a:miter lim="800000"/>
                            <a:headEnd/>
                            <a:tailEnd/>
                          </a:ln>
                        </wps:spPr>
                        <wps:txbx>
                          <w:txbxContent>
                            <w:p w:rsidR="00885A62" w:rsidRPr="00936F48" w:rsidRDefault="00885A62" w:rsidP="008B6EC1">
                              <w:pPr>
                                <w:jc w:val="center"/>
                                <w:rPr>
                                  <w:rFonts w:ascii="標楷體" w:eastAsia="標楷體" w:hAnsi="標楷體"/>
                                  <w:sz w:val="20"/>
                                  <w:szCs w:val="20"/>
                                </w:rPr>
                              </w:pPr>
                              <w:r w:rsidRPr="00936F48">
                                <w:rPr>
                                  <w:rFonts w:ascii="標楷體" w:eastAsia="標楷體" w:hAnsi="標楷體" w:hint="eastAsia"/>
                                  <w:sz w:val="20"/>
                                  <w:szCs w:val="20"/>
                                </w:rPr>
                                <w:t>第一學期</w:t>
                              </w:r>
                            </w:p>
                            <w:p w:rsidR="00885A62" w:rsidRPr="00936F48" w:rsidRDefault="00885A62" w:rsidP="008B6EC1">
                              <w:pPr>
                                <w:jc w:val="center"/>
                                <w:rPr>
                                  <w:rFonts w:ascii="標楷體" w:eastAsia="標楷體" w:hAnsi="標楷體"/>
                                  <w:sz w:val="20"/>
                                  <w:szCs w:val="20"/>
                                </w:rPr>
                              </w:pPr>
                              <w:r w:rsidRPr="00936F48">
                                <w:rPr>
                                  <w:rFonts w:ascii="標楷體" w:eastAsia="標楷體" w:hAnsi="標楷體" w:hint="eastAsia"/>
                                  <w:sz w:val="20"/>
                                  <w:szCs w:val="20"/>
                                </w:rPr>
                                <w:t>八月一日至八月十八日</w:t>
                              </w:r>
                            </w:p>
                            <w:p w:rsidR="00885A62" w:rsidRPr="00936F48" w:rsidRDefault="00885A62" w:rsidP="008B6EC1">
                              <w:pPr>
                                <w:jc w:val="center"/>
                                <w:rPr>
                                  <w:rFonts w:ascii="標楷體" w:eastAsia="標楷體" w:hAnsi="標楷體"/>
                                  <w:sz w:val="20"/>
                                  <w:szCs w:val="20"/>
                                </w:rPr>
                              </w:pPr>
                              <w:r w:rsidRPr="00936F48">
                                <w:rPr>
                                  <w:rFonts w:ascii="標楷體" w:eastAsia="標楷體" w:hAnsi="標楷體" w:hint="eastAsia"/>
                                  <w:sz w:val="20"/>
                                  <w:szCs w:val="20"/>
                                </w:rPr>
                                <w:t>開放各出版業者使用通報系統，至全部配送完畢。</w:t>
                              </w:r>
                            </w:p>
                            <w:p w:rsidR="00885A62" w:rsidRPr="00AE0DA7" w:rsidRDefault="00885A62" w:rsidP="008B6EC1"/>
                          </w:txbxContent>
                        </wps:txbx>
                        <wps:bodyPr rot="0" vert="horz" wrap="square" lIns="91440" tIns="45720" rIns="91440" bIns="45720" anchor="t" anchorCtr="0" upright="1">
                          <a:noAutofit/>
                        </wps:bodyPr>
                      </wps:wsp>
                      <wps:wsp>
                        <wps:cNvPr id="60" name="AutoShape 822"/>
                        <wps:cNvSpPr>
                          <a:spLocks noChangeArrowheads="1"/>
                        </wps:cNvSpPr>
                        <wps:spPr bwMode="auto">
                          <a:xfrm>
                            <a:off x="462724" y="925795"/>
                            <a:ext cx="2129620" cy="1296113"/>
                          </a:xfrm>
                          <a:prstGeom prst="flowChartProcess">
                            <a:avLst/>
                          </a:prstGeom>
                          <a:solidFill>
                            <a:srgbClr val="FFFFFF"/>
                          </a:solidFill>
                          <a:ln w="9525">
                            <a:solidFill>
                              <a:srgbClr val="000000"/>
                            </a:solidFill>
                            <a:miter lim="800000"/>
                            <a:headEnd/>
                            <a:tailEnd/>
                          </a:ln>
                        </wps:spPr>
                        <wps:txbx>
                          <w:txbxContent>
                            <w:p w:rsidR="00885A62" w:rsidRPr="00936F48" w:rsidRDefault="00885A62" w:rsidP="008B6EC1">
                              <w:pPr>
                                <w:jc w:val="center"/>
                                <w:rPr>
                                  <w:rFonts w:ascii="標楷體" w:eastAsia="標楷體" w:hAnsi="標楷體"/>
                                  <w:sz w:val="20"/>
                                  <w:szCs w:val="20"/>
                                </w:rPr>
                              </w:pPr>
                              <w:r w:rsidRPr="00936F48">
                                <w:rPr>
                                  <w:rFonts w:ascii="標楷體" w:eastAsia="標楷體" w:hAnsi="標楷體" w:hint="eastAsia"/>
                                  <w:sz w:val="20"/>
                                  <w:szCs w:val="20"/>
                                </w:rPr>
                                <w:t>第一學期</w:t>
                              </w:r>
                            </w:p>
                            <w:p w:rsidR="00885A62" w:rsidRPr="00936F48" w:rsidRDefault="00885A62" w:rsidP="008B6EC1">
                              <w:pPr>
                                <w:jc w:val="center"/>
                                <w:rPr>
                                  <w:rFonts w:ascii="標楷體" w:eastAsia="標楷體" w:hAnsi="標楷體"/>
                                  <w:sz w:val="20"/>
                                  <w:szCs w:val="20"/>
                                </w:rPr>
                              </w:pPr>
                              <w:r w:rsidRPr="00936F48">
                                <w:rPr>
                                  <w:rFonts w:ascii="標楷體" w:eastAsia="標楷體" w:hAnsi="標楷體" w:hint="eastAsia"/>
                                  <w:sz w:val="20"/>
                                  <w:szCs w:val="20"/>
                                </w:rPr>
                                <w:t>七月二十八日至七月三十一日</w:t>
                              </w:r>
                            </w:p>
                            <w:p w:rsidR="00885A62" w:rsidRPr="00936F48" w:rsidRDefault="00885A62" w:rsidP="008B6EC1">
                              <w:pPr>
                                <w:jc w:val="center"/>
                                <w:rPr>
                                  <w:rFonts w:ascii="標楷體" w:eastAsia="標楷體" w:hAnsi="標楷體"/>
                                  <w:sz w:val="20"/>
                                  <w:szCs w:val="20"/>
                                </w:rPr>
                              </w:pPr>
                              <w:r w:rsidRPr="00936F48">
                                <w:rPr>
                                  <w:rFonts w:ascii="標楷體" w:eastAsia="標楷體" w:hAnsi="標楷體" w:hint="eastAsia"/>
                                  <w:sz w:val="20"/>
                                  <w:szCs w:val="20"/>
                                </w:rPr>
                                <w:t>各教育局視障用書承辦人員審核更正視障用書數量。（本階段所申請或更正之用書，不受合約供應期程限制，惟仍請出版業者儘速提供。）</w:t>
                              </w:r>
                            </w:p>
                          </w:txbxContent>
                        </wps:txbx>
                        <wps:bodyPr rot="0" vert="horz" wrap="square" lIns="91440" tIns="45720" rIns="91440" bIns="45720" anchor="t" anchorCtr="0" upright="1">
                          <a:noAutofit/>
                        </wps:bodyPr>
                      </wps:wsp>
                      <wps:wsp>
                        <wps:cNvPr id="61" name="AutoShape 823"/>
                        <wps:cNvSpPr>
                          <a:spLocks noChangeArrowheads="1"/>
                        </wps:cNvSpPr>
                        <wps:spPr bwMode="auto">
                          <a:xfrm>
                            <a:off x="2592344" y="3703181"/>
                            <a:ext cx="2128939" cy="1018375"/>
                          </a:xfrm>
                          <a:prstGeom prst="flowChartProcess">
                            <a:avLst/>
                          </a:prstGeom>
                          <a:solidFill>
                            <a:srgbClr val="FFFFFF"/>
                          </a:solidFill>
                          <a:ln w="9525">
                            <a:solidFill>
                              <a:srgbClr val="000000"/>
                            </a:solidFill>
                            <a:miter lim="800000"/>
                            <a:headEnd/>
                            <a:tailEnd/>
                          </a:ln>
                        </wps:spPr>
                        <wps:txbx>
                          <w:txbxContent>
                            <w:p w:rsidR="00885A62" w:rsidRPr="00936F48" w:rsidRDefault="00885A62" w:rsidP="008B6EC1">
                              <w:pPr>
                                <w:jc w:val="center"/>
                                <w:rPr>
                                  <w:rFonts w:ascii="標楷體" w:eastAsia="標楷體" w:hAnsi="標楷體"/>
                                  <w:sz w:val="20"/>
                                  <w:szCs w:val="20"/>
                                </w:rPr>
                              </w:pPr>
                              <w:r w:rsidRPr="00936F48">
                                <w:rPr>
                                  <w:rFonts w:ascii="標楷體" w:eastAsia="標楷體" w:hAnsi="標楷體" w:hint="eastAsia"/>
                                  <w:sz w:val="20"/>
                                  <w:szCs w:val="20"/>
                                </w:rPr>
                                <w:t>第二學期</w:t>
                              </w:r>
                            </w:p>
                            <w:p w:rsidR="00885A62" w:rsidRPr="00936F48" w:rsidRDefault="00885A62" w:rsidP="008B6EC1">
                              <w:pPr>
                                <w:jc w:val="center"/>
                                <w:rPr>
                                  <w:rFonts w:ascii="標楷體" w:eastAsia="標楷體" w:hAnsi="標楷體"/>
                                  <w:sz w:val="20"/>
                                  <w:szCs w:val="20"/>
                                </w:rPr>
                              </w:pPr>
                              <w:r w:rsidRPr="00936F48">
                                <w:rPr>
                                  <w:rFonts w:ascii="標楷體" w:eastAsia="標楷體" w:hAnsi="標楷體" w:hint="eastAsia"/>
                                  <w:sz w:val="20"/>
                                  <w:szCs w:val="20"/>
                                </w:rPr>
                                <w:t>二月十一日至二月二十三日</w:t>
                              </w:r>
                            </w:p>
                            <w:p w:rsidR="00885A62" w:rsidRPr="00936F48" w:rsidRDefault="00885A62" w:rsidP="008B6EC1">
                              <w:pPr>
                                <w:jc w:val="center"/>
                                <w:rPr>
                                  <w:rFonts w:ascii="標楷體" w:eastAsia="標楷體" w:hAnsi="標楷體"/>
                                  <w:sz w:val="20"/>
                                  <w:szCs w:val="20"/>
                                </w:rPr>
                              </w:pPr>
                              <w:r w:rsidRPr="00936F48">
                                <w:rPr>
                                  <w:rFonts w:ascii="標楷體" w:eastAsia="標楷體" w:hAnsi="標楷體" w:hint="eastAsia"/>
                                  <w:sz w:val="20"/>
                                  <w:szCs w:val="20"/>
                                </w:rPr>
                                <w:t>各縣市教育局上網登錄視障用書未到書情形，逕聯絡出版業者補送。</w:t>
                              </w:r>
                            </w:p>
                            <w:p w:rsidR="00885A62" w:rsidRPr="00905D58" w:rsidRDefault="00885A62" w:rsidP="008B6EC1">
                              <w:pPr>
                                <w:jc w:val="center"/>
                              </w:pPr>
                            </w:p>
                            <w:p w:rsidR="00885A62" w:rsidRPr="00905D58" w:rsidRDefault="00885A62" w:rsidP="008B6EC1"/>
                          </w:txbxContent>
                        </wps:txbx>
                        <wps:bodyPr rot="0" vert="horz" wrap="square" lIns="91440" tIns="45720" rIns="91440" bIns="45720" anchor="t" anchorCtr="0" upright="1">
                          <a:noAutofit/>
                        </wps:bodyPr>
                      </wps:wsp>
                      <wps:wsp>
                        <wps:cNvPr id="62" name="AutoShape 824"/>
                        <wps:cNvSpPr>
                          <a:spLocks noChangeArrowheads="1"/>
                        </wps:cNvSpPr>
                        <wps:spPr bwMode="auto">
                          <a:xfrm>
                            <a:off x="462724" y="370318"/>
                            <a:ext cx="2129620" cy="277739"/>
                          </a:xfrm>
                          <a:prstGeom prst="flowChartProcess">
                            <a:avLst/>
                          </a:prstGeom>
                          <a:solidFill>
                            <a:srgbClr val="FFFFFF"/>
                          </a:solidFill>
                          <a:ln w="9525">
                            <a:solidFill>
                              <a:srgbClr val="000000"/>
                            </a:solidFill>
                            <a:miter lim="800000"/>
                            <a:headEnd/>
                            <a:tailEnd/>
                          </a:ln>
                        </wps:spPr>
                        <wps:txbx>
                          <w:txbxContent>
                            <w:p w:rsidR="00885A62" w:rsidRPr="005766A2" w:rsidRDefault="00885A62" w:rsidP="008B6EC1">
                              <w:pPr>
                                <w:jc w:val="center"/>
                                <w:rPr>
                                  <w:rFonts w:ascii="標楷體" w:eastAsia="標楷體" w:hAnsi="標楷體"/>
                                </w:rPr>
                              </w:pPr>
                              <w:r w:rsidRPr="005766A2">
                                <w:rPr>
                                  <w:rFonts w:ascii="標楷體" w:eastAsia="標楷體" w:hAnsi="標楷體" w:hint="eastAsia"/>
                                </w:rPr>
                                <w:t>第一學期</w:t>
                              </w:r>
                            </w:p>
                          </w:txbxContent>
                        </wps:txbx>
                        <wps:bodyPr rot="0" vert="horz" wrap="square" lIns="91440" tIns="45720" rIns="91440" bIns="45720" anchor="t" anchorCtr="0" upright="1">
                          <a:noAutofit/>
                        </wps:bodyPr>
                      </wps:wsp>
                      <wps:wsp>
                        <wps:cNvPr id="63" name="AutoShape 825"/>
                        <wps:cNvSpPr>
                          <a:spLocks noChangeArrowheads="1"/>
                        </wps:cNvSpPr>
                        <wps:spPr bwMode="auto">
                          <a:xfrm>
                            <a:off x="2592344" y="370318"/>
                            <a:ext cx="2128939" cy="277739"/>
                          </a:xfrm>
                          <a:prstGeom prst="flowChartProcess">
                            <a:avLst/>
                          </a:prstGeom>
                          <a:solidFill>
                            <a:srgbClr val="FFFFFF"/>
                          </a:solidFill>
                          <a:ln w="9525">
                            <a:solidFill>
                              <a:srgbClr val="000000"/>
                            </a:solidFill>
                            <a:miter lim="800000"/>
                            <a:headEnd/>
                            <a:tailEnd/>
                          </a:ln>
                        </wps:spPr>
                        <wps:txbx>
                          <w:txbxContent>
                            <w:p w:rsidR="00885A62" w:rsidRPr="005766A2" w:rsidRDefault="00885A62" w:rsidP="008B6EC1">
                              <w:pPr>
                                <w:jc w:val="center"/>
                                <w:rPr>
                                  <w:rFonts w:ascii="標楷體" w:eastAsia="標楷體" w:hAnsi="標楷體"/>
                                </w:rPr>
                              </w:pPr>
                              <w:r w:rsidRPr="005766A2">
                                <w:rPr>
                                  <w:rFonts w:ascii="標楷體" w:eastAsia="標楷體" w:hAnsi="標楷體" w:hint="eastAsia"/>
                                </w:rPr>
                                <w:t>第二學期</w:t>
                              </w:r>
                            </w:p>
                          </w:txbxContent>
                        </wps:txbx>
                        <wps:bodyPr rot="0" vert="horz" wrap="square" lIns="91440" tIns="45720" rIns="91440" bIns="45720" anchor="t" anchorCtr="0" upright="1">
                          <a:noAutofit/>
                        </wps:bodyPr>
                      </wps:wsp>
                      <wps:wsp>
                        <wps:cNvPr id="768" name="AutoShape 826"/>
                        <wps:cNvCnPr>
                          <a:cxnSpLocks noChangeShapeType="1"/>
                          <a:stCxn id="62" idx="2"/>
                          <a:endCxn id="60" idx="0"/>
                        </wps:cNvCnPr>
                        <wps:spPr bwMode="auto">
                          <a:xfrm>
                            <a:off x="1527875" y="648057"/>
                            <a:ext cx="681" cy="2777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9" name="AutoShape 827"/>
                        <wps:cNvCnPr>
                          <a:cxnSpLocks noChangeShapeType="1"/>
                          <a:stCxn id="63" idx="2"/>
                          <a:endCxn id="61" idx="0"/>
                        </wps:cNvCnPr>
                        <wps:spPr bwMode="auto">
                          <a:xfrm>
                            <a:off x="3656813" y="648057"/>
                            <a:ext cx="681" cy="30551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0" name="AutoShape 828"/>
                        <wps:cNvCnPr>
                          <a:cxnSpLocks noChangeShapeType="1"/>
                          <a:stCxn id="60" idx="2"/>
                          <a:endCxn id="59" idx="0"/>
                        </wps:cNvCnPr>
                        <wps:spPr bwMode="auto">
                          <a:xfrm>
                            <a:off x="1527875" y="2221908"/>
                            <a:ext cx="681" cy="2777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1" name="AutoShape 829"/>
                        <wps:cNvCnPr>
                          <a:cxnSpLocks noChangeShapeType="1"/>
                          <a:stCxn id="59" idx="2"/>
                          <a:endCxn id="57" idx="0"/>
                        </wps:cNvCnPr>
                        <wps:spPr bwMode="auto">
                          <a:xfrm>
                            <a:off x="1527875" y="3332863"/>
                            <a:ext cx="681" cy="3703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2" name="AutoShape 830"/>
                        <wps:cNvSpPr>
                          <a:spLocks noChangeArrowheads="1"/>
                        </wps:cNvSpPr>
                        <wps:spPr bwMode="auto">
                          <a:xfrm>
                            <a:off x="2104406" y="0"/>
                            <a:ext cx="832767" cy="370318"/>
                          </a:xfrm>
                          <a:prstGeom prst="flowChartConnector">
                            <a:avLst/>
                          </a:prstGeom>
                          <a:solidFill>
                            <a:srgbClr val="FFFFFF"/>
                          </a:solidFill>
                          <a:ln w="9525">
                            <a:solidFill>
                              <a:srgbClr val="000000"/>
                            </a:solidFill>
                            <a:round/>
                            <a:headEnd/>
                            <a:tailEnd/>
                          </a:ln>
                        </wps:spPr>
                        <wps:txbx>
                          <w:txbxContent>
                            <w:p w:rsidR="00885A62" w:rsidRPr="005766A2" w:rsidRDefault="00885A62" w:rsidP="008B6EC1">
                              <w:pPr>
                                <w:jc w:val="center"/>
                                <w:rPr>
                                  <w:rFonts w:ascii="標楷體" w:eastAsia="標楷體" w:hAnsi="標楷體"/>
                                </w:rPr>
                              </w:pPr>
                              <w:r w:rsidRPr="005766A2">
                                <w:rPr>
                                  <w:rFonts w:ascii="標楷體" w:eastAsia="標楷體" w:hAnsi="標楷體" w:hint="eastAsia"/>
                                </w:rPr>
                                <w:t>接上頁</w:t>
                              </w:r>
                            </w:p>
                          </w:txbxContent>
                        </wps:txbx>
                        <wps:bodyPr rot="0" vert="horz" wrap="square" lIns="91440" tIns="45720" rIns="91440" bIns="45720" anchor="t" anchorCtr="0" upright="1">
                          <a:noAutofit/>
                        </wps:bodyPr>
                      </wps:wsp>
                      <wps:wsp>
                        <wps:cNvPr id="773" name="AutoShape 831"/>
                        <wps:cNvCnPr>
                          <a:cxnSpLocks noChangeShapeType="1"/>
                          <a:stCxn id="57" idx="2"/>
                          <a:endCxn id="58" idx="0"/>
                        </wps:cNvCnPr>
                        <wps:spPr bwMode="auto">
                          <a:xfrm rot="16200000" flipH="1">
                            <a:off x="1736712" y="4512716"/>
                            <a:ext cx="555477" cy="97247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75" name="AutoShape 832"/>
                        <wps:cNvCnPr>
                          <a:cxnSpLocks noChangeShapeType="1"/>
                          <a:stCxn id="61" idx="2"/>
                          <a:endCxn id="58" idx="0"/>
                        </wps:cNvCnPr>
                        <wps:spPr bwMode="auto">
                          <a:xfrm rot="5400000">
                            <a:off x="2801181" y="4420717"/>
                            <a:ext cx="555477" cy="115646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196FCA0" id="畫布 817" o:spid="_x0000_s1051" editas="canvas" style="position:absolute;margin-left:0;margin-top:.75pt;width:386.35pt;height:532.15pt;z-index:251679744;mso-position-horizontal-relative:char;mso-position-vertical-relative:line" coordsize="49066,67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">
                <v:shape id="_x0000_s1052" type="#_x0000_t75" style="position:absolute;width:49066;height:67583;visibility:visible;mso-wrap-style:square">
                  <v:fill o:detectmouseclick="t"/>
                  <v:path o:connecttype="none"/>
                </v:shape>
                <v:shape id="AutoShape 819" o:spid="_x0000_s1053" type="#_x0000_t109" style="position:absolute;left:4627;top:37031;width:21296;height:10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j8UA&#10;AADbAAAADwAAAGRycy9kb3ducmV2LnhtbESPQWvCQBSE7wX/w/IEL1I3Wq0SXUWEiB48NO2lt2f2&#10;mQSzb0N2jem/dwWhx2FmvmFWm85UoqXGlZYVjEcRCOLM6pJzBT/fyfsChPPIGivLpOCPHGzWvbcV&#10;xtre+Yva1OciQNjFqKDwvo6ldFlBBt3I1sTBu9jGoA+yyaVu8B7gppKTKPqUBksOCwXWtCsou6Y3&#10;o2CyGKZ7PiWH6fmoE5yNf9vhx1GpQb/bLkF46vx/+NU+aAWzOTy/hB8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UAOPxQAAANsAAAAPAAAAAAAAAAAAAAAAAJgCAABkcnMv&#10;ZG93bnJldi54bWxQSwUGAAAAAAQABAD1AAAAigMAAAAA&#10;">
                  <v:textbox>
                    <w:txbxContent>
                      <w:p w:rsidR="00885A62" w:rsidRPr="00936F48" w:rsidRDefault="00885A62" w:rsidP="008B6EC1">
                        <w:pPr>
                          <w:jc w:val="center"/>
                          <w:rPr>
                            <w:rFonts w:ascii="標楷體" w:eastAsia="標楷體" w:hAnsi="標楷體"/>
                            <w:sz w:val="20"/>
                            <w:szCs w:val="20"/>
                          </w:rPr>
                        </w:pPr>
                        <w:r w:rsidRPr="00936F48">
                          <w:rPr>
                            <w:rFonts w:ascii="標楷體" w:eastAsia="標楷體" w:hAnsi="標楷體" w:hint="eastAsia"/>
                            <w:sz w:val="20"/>
                            <w:szCs w:val="20"/>
                          </w:rPr>
                          <w:t>第一學期</w:t>
                        </w:r>
                      </w:p>
                      <w:p w:rsidR="00885A62" w:rsidRPr="00936F48" w:rsidRDefault="00885A62" w:rsidP="008B6EC1">
                        <w:pPr>
                          <w:jc w:val="center"/>
                          <w:rPr>
                            <w:rFonts w:ascii="標楷體" w:eastAsia="標楷體" w:hAnsi="標楷體"/>
                            <w:sz w:val="20"/>
                            <w:szCs w:val="20"/>
                          </w:rPr>
                        </w:pPr>
                        <w:r w:rsidRPr="00936F48">
                          <w:rPr>
                            <w:rFonts w:ascii="標楷體" w:eastAsia="標楷體" w:hAnsi="標楷體" w:hint="eastAsia"/>
                            <w:sz w:val="20"/>
                            <w:szCs w:val="20"/>
                          </w:rPr>
                          <w:t>八月</w:t>
                        </w:r>
                        <w:r>
                          <w:rPr>
                            <w:rFonts w:ascii="標楷體" w:eastAsia="標楷體" w:hAnsi="標楷體" w:hint="eastAsia"/>
                            <w:sz w:val="20"/>
                            <w:szCs w:val="20"/>
                          </w:rPr>
                          <w:t>二</w:t>
                        </w:r>
                        <w:r w:rsidRPr="00936F48">
                          <w:rPr>
                            <w:rFonts w:ascii="標楷體" w:eastAsia="標楷體" w:hAnsi="標楷體" w:hint="eastAsia"/>
                            <w:sz w:val="20"/>
                            <w:szCs w:val="20"/>
                          </w:rPr>
                          <w:t>十</w:t>
                        </w:r>
                        <w:r>
                          <w:rPr>
                            <w:rFonts w:ascii="標楷體" w:eastAsia="標楷體" w:hAnsi="標楷體" w:hint="eastAsia"/>
                            <w:sz w:val="20"/>
                            <w:szCs w:val="20"/>
                          </w:rPr>
                          <w:t>一</w:t>
                        </w:r>
                        <w:r w:rsidRPr="00936F48">
                          <w:rPr>
                            <w:rFonts w:ascii="標楷體" w:eastAsia="標楷體" w:hAnsi="標楷體" w:hint="eastAsia"/>
                            <w:sz w:val="20"/>
                            <w:szCs w:val="20"/>
                          </w:rPr>
                          <w:t>日至</w:t>
                        </w:r>
                        <w:r>
                          <w:rPr>
                            <w:rFonts w:ascii="標楷體" w:eastAsia="標楷體" w:hAnsi="標楷體" w:hint="eastAsia"/>
                            <w:sz w:val="20"/>
                            <w:szCs w:val="20"/>
                          </w:rPr>
                          <w:t>八月二十六日</w:t>
                        </w:r>
                      </w:p>
                      <w:p w:rsidR="00885A62" w:rsidRPr="00936F48" w:rsidRDefault="00885A62" w:rsidP="008B6EC1">
                        <w:pPr>
                          <w:jc w:val="center"/>
                          <w:rPr>
                            <w:rFonts w:ascii="標楷體" w:eastAsia="標楷體" w:hAnsi="標楷體"/>
                            <w:sz w:val="20"/>
                            <w:szCs w:val="20"/>
                          </w:rPr>
                        </w:pPr>
                        <w:r w:rsidRPr="00936F48">
                          <w:rPr>
                            <w:rFonts w:ascii="標楷體" w:eastAsia="標楷體" w:hAnsi="標楷體" w:hint="eastAsia"/>
                            <w:sz w:val="20"/>
                            <w:szCs w:val="20"/>
                          </w:rPr>
                          <w:t>各縣市教育局上網登錄視障用書未到書情形，逕聯絡出版業者補送。</w:t>
                        </w:r>
                      </w:p>
                      <w:p w:rsidR="00885A62" w:rsidRPr="00936F48" w:rsidRDefault="00885A62" w:rsidP="008B6EC1">
                        <w:pPr>
                          <w:jc w:val="center"/>
                          <w:rPr>
                            <w:rFonts w:ascii="標楷體" w:eastAsia="標楷體" w:hAnsi="標楷體"/>
                            <w:sz w:val="20"/>
                            <w:szCs w:val="20"/>
                          </w:rPr>
                        </w:pPr>
                      </w:p>
                    </w:txbxContent>
                  </v:textbox>
                </v:shape>
                <v:shapetype id="_x0000_t116" coordsize="21600,21600" o:spt="116" path="m3475,qx,10800,3475,21600l18125,21600qx21600,10800,18125,xe">
                  <v:stroke joinstyle="miter"/>
                  <v:path gradientshapeok="t" o:connecttype="rect" textboxrect="1018,3163,20582,18437"/>
                </v:shapetype>
                <v:shape id="AutoShape 820" o:spid="_x0000_s1054" type="#_x0000_t116" style="position:absolute;left:3700;top:52770;width:42606;height:10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q8AA&#10;AADbAAAADwAAAGRycy9kb3ducmV2LnhtbERPy4rCMBTdD/gP4QpuBk2VGZFqlFIYdCEM42N/aa5t&#10;MbkpScbWvzeLgVkeznuzG6wRD/KhdaxgPstAEFdOt1wruJy/pisQISJrNI5JwZMC7Lajtw3m2vX8&#10;Q49TrEUK4ZCjgibGLpcyVA1ZDDPXESfu5rzFmKCvpfbYp3Br5CLLltJiy6mhwY7Khqr76dcq+D6a&#10;0puS+n35vB4u14/i/bgslJqMh2INItIQ/8V/7oNW8JnGpi/pB8j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WQq8AAAADbAAAADwAAAAAAAAAAAAAAAACYAgAAZHJzL2Rvd25y&#10;ZXYueG1sUEsFBgAAAAAEAAQA9QAAAIUDAAAAAA==&#10;">
                  <v:textbox>
                    <w:txbxContent>
                      <w:p w:rsidR="00885A62" w:rsidRPr="005766A2" w:rsidRDefault="00885A62" w:rsidP="008B6EC1">
                        <w:pPr>
                          <w:jc w:val="center"/>
                          <w:rPr>
                            <w:rFonts w:ascii="標楷體" w:eastAsia="標楷體" w:hAnsi="標楷體"/>
                          </w:rPr>
                        </w:pPr>
                        <w:r w:rsidRPr="005766A2">
                          <w:rPr>
                            <w:rFonts w:ascii="標楷體" w:eastAsia="標楷體" w:hAnsi="標楷體" w:hint="eastAsia"/>
                          </w:rPr>
                          <w:t>第一學期（九月十八日）</w:t>
                        </w:r>
                      </w:p>
                      <w:p w:rsidR="00885A62" w:rsidRPr="005766A2" w:rsidRDefault="00885A62" w:rsidP="008B6EC1">
                        <w:pPr>
                          <w:jc w:val="center"/>
                          <w:rPr>
                            <w:rFonts w:ascii="標楷體" w:eastAsia="標楷體" w:hAnsi="標楷體"/>
                          </w:rPr>
                        </w:pPr>
                        <w:r w:rsidRPr="005766A2">
                          <w:rPr>
                            <w:rFonts w:ascii="標楷體" w:eastAsia="標楷體" w:hAnsi="標楷體" w:hint="eastAsia"/>
                          </w:rPr>
                          <w:t>第二學期（二月二十四日）</w:t>
                        </w:r>
                      </w:p>
                      <w:p w:rsidR="00885A62" w:rsidRPr="005766A2" w:rsidRDefault="00885A62" w:rsidP="008B6EC1">
                        <w:pPr>
                          <w:jc w:val="center"/>
                          <w:rPr>
                            <w:rFonts w:ascii="標楷體" w:eastAsia="標楷體" w:hAnsi="標楷體"/>
                          </w:rPr>
                        </w:pPr>
                        <w:r w:rsidRPr="005766A2">
                          <w:rPr>
                            <w:rFonts w:ascii="標楷體" w:eastAsia="標楷體" w:hAnsi="標楷體" w:hint="eastAsia"/>
                          </w:rPr>
                          <w:t>各級學校點字教科書全部送達視障學生處。</w:t>
                        </w:r>
                      </w:p>
                      <w:p w:rsidR="00885A62" w:rsidRPr="00454BDF" w:rsidRDefault="00885A62" w:rsidP="008B6EC1"/>
                    </w:txbxContent>
                  </v:textbox>
                </v:shape>
                <v:shape id="AutoShape 821" o:spid="_x0000_s1055" type="#_x0000_t109" style="position:absolute;left:4627;top:24996;width:21296;height:8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MyZsYA&#10;AADbAAAADwAAAGRycy9kb3ducmV2LnhtbESPQWvCQBSE70L/w/IKvYhu1EZsmo2UQooePBi9eHvN&#10;viah2bchu43x33cLBY/DzHzDpNvRtGKg3jWWFSzmEQji0uqGKwXnUz7bgHAeWWNrmRTcyME2e5ik&#10;mGh75SMNha9EgLBLUEHtfZdI6cqaDLq57YiD92V7gz7IvpK6x2uAm1Yuo2gtDTYcFmrs6L2m8rv4&#10;MQqWm2nxwYd89/y51znGi8swXe2Venoc315BeBr9Pfzf3mkF8Qv8fQk/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4MyZsYAAADbAAAADwAAAAAAAAAAAAAAAACYAgAAZHJz&#10;L2Rvd25yZXYueG1sUEsFBgAAAAAEAAQA9QAAAIsDAAAAAA==&#10;">
                  <v:textbox>
                    <w:txbxContent>
                      <w:p w:rsidR="00885A62" w:rsidRPr="00936F48" w:rsidRDefault="00885A62" w:rsidP="008B6EC1">
                        <w:pPr>
                          <w:jc w:val="center"/>
                          <w:rPr>
                            <w:rFonts w:ascii="標楷體" w:eastAsia="標楷體" w:hAnsi="標楷體"/>
                            <w:sz w:val="20"/>
                            <w:szCs w:val="20"/>
                          </w:rPr>
                        </w:pPr>
                        <w:r w:rsidRPr="00936F48">
                          <w:rPr>
                            <w:rFonts w:ascii="標楷體" w:eastAsia="標楷體" w:hAnsi="標楷體" w:hint="eastAsia"/>
                            <w:sz w:val="20"/>
                            <w:szCs w:val="20"/>
                          </w:rPr>
                          <w:t>第一學期</w:t>
                        </w:r>
                      </w:p>
                      <w:p w:rsidR="00885A62" w:rsidRPr="00936F48" w:rsidRDefault="00885A62" w:rsidP="008B6EC1">
                        <w:pPr>
                          <w:jc w:val="center"/>
                          <w:rPr>
                            <w:rFonts w:ascii="標楷體" w:eastAsia="標楷體" w:hAnsi="標楷體"/>
                            <w:sz w:val="20"/>
                            <w:szCs w:val="20"/>
                          </w:rPr>
                        </w:pPr>
                        <w:r w:rsidRPr="00936F48">
                          <w:rPr>
                            <w:rFonts w:ascii="標楷體" w:eastAsia="標楷體" w:hAnsi="標楷體" w:hint="eastAsia"/>
                            <w:sz w:val="20"/>
                            <w:szCs w:val="20"/>
                          </w:rPr>
                          <w:t>八月一日至八月十八日</w:t>
                        </w:r>
                      </w:p>
                      <w:p w:rsidR="00885A62" w:rsidRPr="00936F48" w:rsidRDefault="00885A62" w:rsidP="008B6EC1">
                        <w:pPr>
                          <w:jc w:val="center"/>
                          <w:rPr>
                            <w:rFonts w:ascii="標楷體" w:eastAsia="標楷體" w:hAnsi="標楷體"/>
                            <w:sz w:val="20"/>
                            <w:szCs w:val="20"/>
                          </w:rPr>
                        </w:pPr>
                        <w:r w:rsidRPr="00936F48">
                          <w:rPr>
                            <w:rFonts w:ascii="標楷體" w:eastAsia="標楷體" w:hAnsi="標楷體" w:hint="eastAsia"/>
                            <w:sz w:val="20"/>
                            <w:szCs w:val="20"/>
                          </w:rPr>
                          <w:t>開放各出版業者使用通報系統，至全部配送完畢。</w:t>
                        </w:r>
                      </w:p>
                      <w:p w:rsidR="00885A62" w:rsidRPr="00AE0DA7" w:rsidRDefault="00885A62" w:rsidP="008B6EC1"/>
                    </w:txbxContent>
                  </v:textbox>
                </v:shape>
                <v:shape id="AutoShape 822" o:spid="_x0000_s1056" type="#_x0000_t109" style="position:absolute;left:4627;top:9257;width:21296;height:12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VRRsEA&#10;AADbAAAADwAAAGRycy9kb3ducmV2LnhtbERPTYvCMBC9C/6HMIIX0VRXRapRZKGihz1YvXgbm7Et&#10;NpPSZGv335uDsMfH+97sOlOJlhpXWlYwnUQgiDOrS84VXC/JeAXCeWSNlWVS8EcOdtt+b4Oxti8+&#10;U5v6XIQQdjEqKLyvYyldVpBBN7E1ceAetjHoA2xyqRt8hXBTyVkULaXBkkNDgTV9F5Q901+jYLYa&#10;pQf+SY7z+0knuJje2tHXSanhoNuvQXjq/L/44z5qBcuwPnw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VUUbBAAAA2wAAAA8AAAAAAAAAAAAAAAAAmAIAAGRycy9kb3du&#10;cmV2LnhtbFBLBQYAAAAABAAEAPUAAACGAwAAAAA=&#10;">
                  <v:textbox>
                    <w:txbxContent>
                      <w:p w:rsidR="00885A62" w:rsidRPr="00936F48" w:rsidRDefault="00885A62" w:rsidP="008B6EC1">
                        <w:pPr>
                          <w:jc w:val="center"/>
                          <w:rPr>
                            <w:rFonts w:ascii="標楷體" w:eastAsia="標楷體" w:hAnsi="標楷體"/>
                            <w:sz w:val="20"/>
                            <w:szCs w:val="20"/>
                          </w:rPr>
                        </w:pPr>
                        <w:r w:rsidRPr="00936F48">
                          <w:rPr>
                            <w:rFonts w:ascii="標楷體" w:eastAsia="標楷體" w:hAnsi="標楷體" w:hint="eastAsia"/>
                            <w:sz w:val="20"/>
                            <w:szCs w:val="20"/>
                          </w:rPr>
                          <w:t>第一學期</w:t>
                        </w:r>
                      </w:p>
                      <w:p w:rsidR="00885A62" w:rsidRPr="00936F48" w:rsidRDefault="00885A62" w:rsidP="008B6EC1">
                        <w:pPr>
                          <w:jc w:val="center"/>
                          <w:rPr>
                            <w:rFonts w:ascii="標楷體" w:eastAsia="標楷體" w:hAnsi="標楷體"/>
                            <w:sz w:val="20"/>
                            <w:szCs w:val="20"/>
                          </w:rPr>
                        </w:pPr>
                        <w:r w:rsidRPr="00936F48">
                          <w:rPr>
                            <w:rFonts w:ascii="標楷體" w:eastAsia="標楷體" w:hAnsi="標楷體" w:hint="eastAsia"/>
                            <w:sz w:val="20"/>
                            <w:szCs w:val="20"/>
                          </w:rPr>
                          <w:t>七月二十八日至七月三十一日</w:t>
                        </w:r>
                      </w:p>
                      <w:p w:rsidR="00885A62" w:rsidRPr="00936F48" w:rsidRDefault="00885A62" w:rsidP="008B6EC1">
                        <w:pPr>
                          <w:jc w:val="center"/>
                          <w:rPr>
                            <w:rFonts w:ascii="標楷體" w:eastAsia="標楷體" w:hAnsi="標楷體"/>
                            <w:sz w:val="20"/>
                            <w:szCs w:val="20"/>
                          </w:rPr>
                        </w:pPr>
                        <w:r w:rsidRPr="00936F48">
                          <w:rPr>
                            <w:rFonts w:ascii="標楷體" w:eastAsia="標楷體" w:hAnsi="標楷體" w:hint="eastAsia"/>
                            <w:sz w:val="20"/>
                            <w:szCs w:val="20"/>
                          </w:rPr>
                          <w:t>各教育局視障用書承辦人員審核更正視障用書數量。（本階段所申請或更正之用書，不受合約供應期程限制，惟仍請出版業者儘速提供。）</w:t>
                        </w:r>
                      </w:p>
                    </w:txbxContent>
                  </v:textbox>
                </v:shape>
                <v:shape id="AutoShape 823" o:spid="_x0000_s1057" type="#_x0000_t109" style="position:absolute;left:25923;top:37031;width:21289;height:10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n03cUA&#10;AADbAAAADwAAAGRycy9kb3ducmV2LnhtbESPQWvCQBSE7wX/w/KEXkQ3sa1IzEZKIUUPPTR68fbM&#10;PpNg9m3IbmP677uC0OMwM98w6XY0rRiod41lBfEiAkFcWt1wpeB4yOdrEM4ja2wtk4JfcrDNJk8p&#10;Jtre+JuGwlciQNglqKD2vkukdGVNBt3CdsTBu9jeoA+yr6Tu8RbgppXLKFpJgw2HhRo7+qipvBY/&#10;RsFyPSs++SvfvZ73Ose3+DTMXvZKPU/H9w0IT6P/Dz/aO61gFcP9S/gB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mfTdxQAAANsAAAAPAAAAAAAAAAAAAAAAAJgCAABkcnMv&#10;ZG93bnJldi54bWxQSwUGAAAAAAQABAD1AAAAigMAAAAA&#10;">
                  <v:textbox>
                    <w:txbxContent>
                      <w:p w:rsidR="00885A62" w:rsidRPr="00936F48" w:rsidRDefault="00885A62" w:rsidP="008B6EC1">
                        <w:pPr>
                          <w:jc w:val="center"/>
                          <w:rPr>
                            <w:rFonts w:ascii="標楷體" w:eastAsia="標楷體" w:hAnsi="標楷體"/>
                            <w:sz w:val="20"/>
                            <w:szCs w:val="20"/>
                          </w:rPr>
                        </w:pPr>
                        <w:r w:rsidRPr="00936F48">
                          <w:rPr>
                            <w:rFonts w:ascii="標楷體" w:eastAsia="標楷體" w:hAnsi="標楷體" w:hint="eastAsia"/>
                            <w:sz w:val="20"/>
                            <w:szCs w:val="20"/>
                          </w:rPr>
                          <w:t>第二學期</w:t>
                        </w:r>
                      </w:p>
                      <w:p w:rsidR="00885A62" w:rsidRPr="00936F48" w:rsidRDefault="00885A62" w:rsidP="008B6EC1">
                        <w:pPr>
                          <w:jc w:val="center"/>
                          <w:rPr>
                            <w:rFonts w:ascii="標楷體" w:eastAsia="標楷體" w:hAnsi="標楷體"/>
                            <w:sz w:val="20"/>
                            <w:szCs w:val="20"/>
                          </w:rPr>
                        </w:pPr>
                        <w:r w:rsidRPr="00936F48">
                          <w:rPr>
                            <w:rFonts w:ascii="標楷體" w:eastAsia="標楷體" w:hAnsi="標楷體" w:hint="eastAsia"/>
                            <w:sz w:val="20"/>
                            <w:szCs w:val="20"/>
                          </w:rPr>
                          <w:t>二月十一日至二月二十三日</w:t>
                        </w:r>
                      </w:p>
                      <w:p w:rsidR="00885A62" w:rsidRPr="00936F48" w:rsidRDefault="00885A62" w:rsidP="008B6EC1">
                        <w:pPr>
                          <w:jc w:val="center"/>
                          <w:rPr>
                            <w:rFonts w:ascii="標楷體" w:eastAsia="標楷體" w:hAnsi="標楷體"/>
                            <w:sz w:val="20"/>
                            <w:szCs w:val="20"/>
                          </w:rPr>
                        </w:pPr>
                        <w:r w:rsidRPr="00936F48">
                          <w:rPr>
                            <w:rFonts w:ascii="標楷體" w:eastAsia="標楷體" w:hAnsi="標楷體" w:hint="eastAsia"/>
                            <w:sz w:val="20"/>
                            <w:szCs w:val="20"/>
                          </w:rPr>
                          <w:t>各縣市教育局上網登錄視障用書未到書情形，逕聯絡出版業者補送。</w:t>
                        </w:r>
                      </w:p>
                      <w:p w:rsidR="00885A62" w:rsidRPr="00905D58" w:rsidRDefault="00885A62" w:rsidP="008B6EC1">
                        <w:pPr>
                          <w:jc w:val="center"/>
                        </w:pPr>
                      </w:p>
                      <w:p w:rsidR="00885A62" w:rsidRPr="00905D58" w:rsidRDefault="00885A62" w:rsidP="008B6EC1"/>
                    </w:txbxContent>
                  </v:textbox>
                </v:shape>
                <v:shape id="AutoShape 824" o:spid="_x0000_s1058" type="#_x0000_t109" style="position:absolute;left:4627;top:3703;width:21296;height:2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tqqsUA&#10;AADbAAAADwAAAGRycy9kb3ducmV2LnhtbESPQWvCQBSE74X+h+UVvIhujFUkZiMipOihB9NevD2z&#10;r0lo9m3IrjH9926h0OMwM98w6W40rRiod41lBYt5BIK4tLrhSsHnRz7bgHAeWWNrmRT8kINd9vyU&#10;YqLtnc80FL4SAcIuQQW1910ipStrMujmtiMO3pftDfog+0rqHu8BbloZR9FaGmw4LNTY0aGm8ru4&#10;GQXxZlq88Xt+fL2edI6rxWWYLk9KTV7G/RaEp9H/h//aR61gHcPvl/ADZP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2qqxQAAANsAAAAPAAAAAAAAAAAAAAAAAJgCAABkcnMv&#10;ZG93bnJldi54bWxQSwUGAAAAAAQABAD1AAAAigMAAAAA&#10;">
                  <v:textbox>
                    <w:txbxContent>
                      <w:p w:rsidR="00885A62" w:rsidRPr="005766A2" w:rsidRDefault="00885A62" w:rsidP="008B6EC1">
                        <w:pPr>
                          <w:jc w:val="center"/>
                          <w:rPr>
                            <w:rFonts w:ascii="標楷體" w:eastAsia="標楷體" w:hAnsi="標楷體"/>
                          </w:rPr>
                        </w:pPr>
                        <w:r w:rsidRPr="005766A2">
                          <w:rPr>
                            <w:rFonts w:ascii="標楷體" w:eastAsia="標楷體" w:hAnsi="標楷體" w:hint="eastAsia"/>
                          </w:rPr>
                          <w:t>第一學期</w:t>
                        </w:r>
                      </w:p>
                    </w:txbxContent>
                  </v:textbox>
                </v:shape>
                <v:shape id="AutoShape 825" o:spid="_x0000_s1059" type="#_x0000_t109" style="position:absolute;left:25923;top:3703;width:21289;height:2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PMcYA&#10;AADbAAAADwAAAGRycy9kb3ducmV2LnhtbESPzWrDMBCE74G+g9hCL6GW89MQXCuhBFycQw5xe+lt&#10;a21tU2tlLMV2374KBHIcZuYbJt1PphUD9a6xrGARxSCIS6sbrhR8fmTPWxDOI2tsLZOCP3Kw3z3M&#10;Uky0HflMQ+ErESDsElRQe98lUrqyJoMush1x8H5sb9AH2VdS9zgGuGnlMo430mDDYaHGjg41lb/F&#10;xShYbufFO5+yfP191Bm+LL6G+eqo1NPj9PYKwtPk7+FbO9cKNiu4fgk/QO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fPMcYAAADbAAAADwAAAAAAAAAAAAAAAACYAgAAZHJz&#10;L2Rvd25yZXYueG1sUEsFBgAAAAAEAAQA9QAAAIsDAAAAAA==&#10;">
                  <v:textbox>
                    <w:txbxContent>
                      <w:p w:rsidR="00885A62" w:rsidRPr="005766A2" w:rsidRDefault="00885A62" w:rsidP="008B6EC1">
                        <w:pPr>
                          <w:jc w:val="center"/>
                          <w:rPr>
                            <w:rFonts w:ascii="標楷體" w:eastAsia="標楷體" w:hAnsi="標楷體"/>
                          </w:rPr>
                        </w:pPr>
                        <w:r w:rsidRPr="005766A2">
                          <w:rPr>
                            <w:rFonts w:ascii="標楷體" w:eastAsia="標楷體" w:hAnsi="標楷體" w:hint="eastAsia"/>
                          </w:rPr>
                          <w:t>第二學期</w:t>
                        </w:r>
                      </w:p>
                    </w:txbxContent>
                  </v:textbox>
                </v:shape>
                <v:shape id="AutoShape 826" o:spid="_x0000_s1060" type="#_x0000_t32" style="position:absolute;left:15278;top:6480;width:7;height:27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0FysIAAADcAAAADwAAAGRycy9kb3ducmV2LnhtbERPy4rCMBTdC/MP4Q7MTlNdOFqNIgMj&#10;g4MLHxTdXZprW2xuShK1+vVmIbg8nPd03ppaXMn5yrKCfi8BQZxbXXGhYL/77Y5A+ICssbZMCu7k&#10;YT776Ewx1fbGG7puQyFiCPsUFZQhNKmUPi/JoO/ZhjhyJ+sMhghdIbXDWww3tRwkyVAarDg2lNjQ&#10;T0n5eXsxCg7/40t2z9a0yvrj1RGd8Y/dUqmvz3YxARGoDW/xy/2nFXwP49p4Jh4BOX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0FysIAAADcAAAADwAAAAAAAAAAAAAA&#10;AAChAgAAZHJzL2Rvd25yZXYueG1sUEsFBgAAAAAEAAQA+QAAAJADAAAAAA==&#10;">
                  <v:stroke endarrow="block"/>
                </v:shape>
                <v:shape id="AutoShape 827" o:spid="_x0000_s1061" type="#_x0000_t32" style="position:absolute;left:36568;top:6480;width:6;height:305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GgUcUAAADcAAAADwAAAGRycy9kb3ducmV2LnhtbESPQWvCQBSE74L/YXmCN93oQZvoKqVQ&#10;EcVDtYT29sg+k9Ds27C7auyv7wpCj8PMfMMs151pxJWcry0rmIwTEMSF1TWXCj5P76MXED4ga2ws&#10;k4I7eViv+r0lZtre+IOux1CKCGGfoYIqhDaT0hcVGfRj2xJH72ydwRClK6V2eItw08hpksykwZrj&#10;QoUtvVVU/BwvRsHXPr3k9/xAu3yS7r7RGf972ig1HHSvCxCBuvAffra3WsF8lsLjTDw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GgUcUAAADcAAAADwAAAAAAAAAA&#10;AAAAAAChAgAAZHJzL2Rvd25yZXYueG1sUEsFBgAAAAAEAAQA+QAAAJMDAAAAAA==&#10;">
                  <v:stroke endarrow="block"/>
                </v:shape>
                <v:shape id="AutoShape 828" o:spid="_x0000_s1062" type="#_x0000_t32" style="position:absolute;left:15278;top:22219;width:7;height:27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KfEcMAAADcAAAADwAAAGRycy9kb3ducmV2LnhtbERPz2vCMBS+D/wfwhN2m6k72LUaZQgO&#10;cewwO8p2ezTPtqx5KUnU1r/eHAY7fny/V5vBdOJCzreWFcxnCQjiyuqWawVfxe7pBYQPyBo7y6Rg&#10;JA+b9eRhhbm2V/6kyzHUIoawz1FBE0KfS+mrhgz6me2JI3eyzmCI0NVSO7zGcNPJ5yRZSIMtx4YG&#10;e9o2VP0ez0bB93t2Lsfygw7lPDv8oDP+Vrwp9TgdXpcgAg3hX/zn3msFaRrnxzPxCM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ynxHDAAAA3AAAAA8AAAAAAAAAAAAA&#10;AAAAoQIAAGRycy9kb3ducmV2LnhtbFBLBQYAAAAABAAEAPkAAACRAwAAAAA=&#10;">
                  <v:stroke endarrow="block"/>
                </v:shape>
                <v:shape id="AutoShape 829" o:spid="_x0000_s1063" type="#_x0000_t32" style="position:absolute;left:15278;top:33328;width:7;height:37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46isYAAADcAAAADwAAAGRycy9kb3ducmV2LnhtbESPT2vCQBTE74LfYXlCb7qJB/9EVymF&#10;ilh6UEtob4/sMwnNvg27q0Y/vVsQehxm5jfMct2ZRlzI+dqygnSUgCAurK65VPB1fB/OQPiArLGx&#10;TApu5GG96veWmGl75T1dDqEUEcI+QwVVCG0mpS8qMuhHtiWO3sk6gyFKV0rt8BrhppHjJJlIgzXH&#10;hQpbequo+D2cjYLvj/k5v+WftMvT+e4HnfH340apl0H3ugARqAv/4Wd7qxVMpyn8nYlHQK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OorGAAAA3AAAAA8AAAAAAAAA&#10;AAAAAAAAoQIAAGRycy9kb3ducmV2LnhtbFBLBQYAAAAABAAEAPkAAACUAwAAAAA=&#10;">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830" o:spid="_x0000_s1064" type="#_x0000_t120" style="position:absolute;left:21044;width:8327;height:3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huMMA&#10;AADcAAAADwAAAGRycy9kb3ducmV2LnhtbESPQWvCQBSE70L/w/IK3nRTi0aiq9hSIXiRWsHrI/tM&#10;grtvQ3Zr4r93BcHjMDPfMMt1b424Uutrxwo+xgkI4sLpmksFx7/taA7CB2SNxjEpuJGH9eptsMRM&#10;u45/6XoIpYgQ9hkqqEJoMil9UZFFP3YNcfTOrrUYomxLqVvsItwaOUmSmbRYc1yosKHviorL4d8q&#10;CPnN7OrO7G36szl1n1/TnKlRavjebxYgAvXhFX62c60gTSfwOBOP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LhuMMAAADcAAAADwAAAAAAAAAAAAAAAACYAgAAZHJzL2Rv&#10;d25yZXYueG1sUEsFBgAAAAAEAAQA9QAAAIgDAAAAAA==&#10;">
                  <v:textbox>
                    <w:txbxContent>
                      <w:p w:rsidR="00885A62" w:rsidRPr="005766A2" w:rsidRDefault="00885A62" w:rsidP="008B6EC1">
                        <w:pPr>
                          <w:jc w:val="center"/>
                          <w:rPr>
                            <w:rFonts w:ascii="標楷體" w:eastAsia="標楷體" w:hAnsi="標楷體"/>
                          </w:rPr>
                        </w:pPr>
                        <w:r w:rsidRPr="005766A2">
                          <w:rPr>
                            <w:rFonts w:ascii="標楷體" w:eastAsia="標楷體" w:hAnsi="標楷體" w:hint="eastAsia"/>
                          </w:rPr>
                          <w:t>接上頁</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31" o:spid="_x0000_s1065" type="#_x0000_t34" style="position:absolute;left:17367;top:45127;width:5554;height:972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GXX8QAAADcAAAADwAAAGRycy9kb3ducmV2LnhtbESP3YrCMBSE7xd8h3AE79ZUXba2GkWE&#10;xb0R1p8HODanP9iclCar1ac3guDlMDPfMPNlZ2pxodZVlhWMhhEI4szqigsFx8PP5xSE88gaa8uk&#10;4EYOlovexxxTba+8o8veFyJA2KWooPS+SaV0WUkG3dA2xMHLbWvQB9kWUrd4DXBTy3EUfUuDFYeF&#10;Ehtal5Sd9/9GwdfN7e60ncrxX5EkmYviTc4npQb9bjUD4anz7/Cr/asVxPEE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IZdfxAAAANwAAAAPAAAAAAAAAAAA&#10;AAAAAKECAABkcnMvZG93bnJldi54bWxQSwUGAAAAAAQABAD5AAAAkgMAAAAA&#10;">
                  <v:stroke endarrow="block"/>
                </v:shape>
                <v:shape id="AutoShape 832" o:spid="_x0000_s1066" type="#_x0000_t34" style="position:absolute;left:28012;top:44206;width:5554;height:1156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ZVo8YAAADcAAAADwAAAGRycy9kb3ducmV2LnhtbESPQWvCQBSE74L/YXlCb7qpUC2pq6hQ&#10;yMEijZbS2yP7mo3Nvg3ZjcZ/7woFj8PMfMMsVr2txZlaXzlW8DxJQBAXTldcKjge3sevIHxA1lg7&#10;JgVX8rBaDgcLTLW78Ced81CKCGGfogITQpNK6QtDFv3ENcTR+3WtxRBlW0rd4iXCbS2nSTKTFiuO&#10;CwYb2hoq/vLOKvj5+ih31/0mX2OWdea4PXXfu5NST6N+/QYiUB8e4f92phXM5y9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VaPGAAAA3AAAAA8AAAAAAAAA&#10;AAAAAAAAoQIAAGRycy9kb3ducmV2LnhtbFBLBQYAAAAABAAEAPkAAACUAwAAAAA=&#10;">
                  <v:stroke endarrow="block"/>
                </v:shape>
                <w10:wrap anchory="line"/>
              </v:group>
            </w:pict>
          </mc:Fallback>
        </mc:AlternateContent>
      </w:r>
    </w:p>
    <w:p w:rsidR="008B6EC1" w:rsidRPr="00B4025A" w:rsidRDefault="008B6EC1" w:rsidP="00CE2D46">
      <w:pPr>
        <w:spacing w:line="500" w:lineRule="exact"/>
        <w:jc w:val="both"/>
        <w:rPr>
          <w:rFonts w:ascii="標楷體" w:eastAsia="標楷體" w:hAnsi="標楷體"/>
          <w:sz w:val="20"/>
          <w:szCs w:val="20"/>
        </w:rPr>
      </w:pPr>
    </w:p>
    <w:p w:rsidR="008B6EC1" w:rsidRPr="00B4025A" w:rsidRDefault="008B6EC1" w:rsidP="00CE2D46">
      <w:pPr>
        <w:spacing w:line="500" w:lineRule="exact"/>
        <w:jc w:val="both"/>
        <w:rPr>
          <w:rFonts w:ascii="標楷體" w:eastAsia="標楷體" w:hAnsi="標楷體"/>
          <w:sz w:val="20"/>
          <w:szCs w:val="20"/>
        </w:rPr>
      </w:pPr>
    </w:p>
    <w:p w:rsidR="008B6EC1" w:rsidRPr="00B4025A" w:rsidRDefault="008B6EC1" w:rsidP="00CE2D46">
      <w:pPr>
        <w:spacing w:line="500" w:lineRule="exact"/>
        <w:jc w:val="both"/>
        <w:rPr>
          <w:rFonts w:ascii="標楷體" w:eastAsia="標楷體" w:hAnsi="標楷體"/>
          <w:sz w:val="20"/>
          <w:szCs w:val="20"/>
        </w:rPr>
      </w:pPr>
    </w:p>
    <w:p w:rsidR="008B6EC1" w:rsidRPr="00B4025A" w:rsidRDefault="008B6EC1" w:rsidP="00CE2D46">
      <w:pPr>
        <w:spacing w:line="500" w:lineRule="exact"/>
        <w:jc w:val="both"/>
        <w:rPr>
          <w:rFonts w:ascii="標楷體" w:eastAsia="標楷體" w:hAnsi="標楷體"/>
          <w:sz w:val="20"/>
          <w:szCs w:val="20"/>
        </w:rPr>
      </w:pPr>
    </w:p>
    <w:p w:rsidR="008B6EC1" w:rsidRPr="00B4025A" w:rsidRDefault="008B6EC1" w:rsidP="00CE2D46">
      <w:pPr>
        <w:spacing w:line="500" w:lineRule="exact"/>
        <w:jc w:val="both"/>
        <w:rPr>
          <w:rFonts w:ascii="標楷體" w:eastAsia="標楷體" w:hAnsi="標楷體"/>
          <w:sz w:val="20"/>
          <w:szCs w:val="20"/>
        </w:rPr>
      </w:pPr>
    </w:p>
    <w:p w:rsidR="008B6EC1" w:rsidRPr="00B4025A" w:rsidRDefault="008B6EC1" w:rsidP="00CE2D46">
      <w:pPr>
        <w:spacing w:line="500" w:lineRule="exact"/>
        <w:jc w:val="both"/>
        <w:rPr>
          <w:rFonts w:ascii="標楷體" w:eastAsia="標楷體" w:hAnsi="標楷體"/>
          <w:sz w:val="20"/>
          <w:szCs w:val="20"/>
        </w:rPr>
      </w:pPr>
    </w:p>
    <w:p w:rsidR="008B6EC1" w:rsidRPr="00B4025A" w:rsidRDefault="008B6EC1" w:rsidP="00CE2D46">
      <w:pPr>
        <w:spacing w:line="500" w:lineRule="exact"/>
        <w:jc w:val="both"/>
        <w:rPr>
          <w:rFonts w:ascii="標楷體" w:eastAsia="標楷體" w:hAnsi="標楷體"/>
          <w:sz w:val="20"/>
          <w:szCs w:val="20"/>
        </w:rPr>
      </w:pPr>
    </w:p>
    <w:p w:rsidR="008B6EC1" w:rsidRPr="00B4025A" w:rsidRDefault="008B6EC1" w:rsidP="00CE2D46">
      <w:pPr>
        <w:spacing w:line="500" w:lineRule="exact"/>
        <w:jc w:val="both"/>
        <w:rPr>
          <w:rFonts w:ascii="標楷體" w:eastAsia="標楷體" w:hAnsi="標楷體"/>
          <w:sz w:val="20"/>
          <w:szCs w:val="20"/>
        </w:rPr>
      </w:pPr>
    </w:p>
    <w:p w:rsidR="008B6EC1" w:rsidRPr="00B4025A" w:rsidRDefault="008B6EC1" w:rsidP="00CE2D46">
      <w:pPr>
        <w:spacing w:line="500" w:lineRule="exact"/>
        <w:jc w:val="both"/>
        <w:rPr>
          <w:rFonts w:ascii="標楷體" w:eastAsia="標楷體" w:hAnsi="標楷體"/>
          <w:sz w:val="20"/>
          <w:szCs w:val="20"/>
        </w:rPr>
      </w:pPr>
    </w:p>
    <w:p w:rsidR="008B6EC1" w:rsidRPr="00B4025A" w:rsidRDefault="008B6EC1" w:rsidP="00CE2D46">
      <w:pPr>
        <w:spacing w:line="500" w:lineRule="exact"/>
        <w:jc w:val="both"/>
        <w:rPr>
          <w:rFonts w:ascii="標楷體" w:eastAsia="標楷體" w:hAnsi="標楷體"/>
          <w:sz w:val="20"/>
          <w:szCs w:val="20"/>
        </w:rPr>
      </w:pPr>
    </w:p>
    <w:p w:rsidR="008B6EC1" w:rsidRPr="00B4025A" w:rsidRDefault="008B6EC1" w:rsidP="00CE2D46">
      <w:pPr>
        <w:spacing w:line="500" w:lineRule="exact"/>
        <w:jc w:val="both"/>
        <w:rPr>
          <w:rFonts w:ascii="標楷體" w:eastAsia="標楷體" w:hAnsi="標楷體"/>
          <w:sz w:val="20"/>
          <w:szCs w:val="20"/>
        </w:rPr>
      </w:pPr>
    </w:p>
    <w:p w:rsidR="008B6EC1" w:rsidRPr="00B4025A" w:rsidRDefault="008B6EC1" w:rsidP="00CE2D46">
      <w:pPr>
        <w:spacing w:line="500" w:lineRule="exact"/>
        <w:jc w:val="both"/>
        <w:rPr>
          <w:rFonts w:ascii="標楷體" w:eastAsia="標楷體" w:hAnsi="標楷體"/>
          <w:sz w:val="20"/>
          <w:szCs w:val="20"/>
        </w:rPr>
      </w:pPr>
    </w:p>
    <w:p w:rsidR="008B6EC1" w:rsidRPr="00B4025A" w:rsidRDefault="008B6EC1" w:rsidP="00CE2D46">
      <w:pPr>
        <w:spacing w:line="500" w:lineRule="exact"/>
        <w:jc w:val="both"/>
        <w:rPr>
          <w:rFonts w:ascii="標楷體" w:eastAsia="標楷體" w:hAnsi="標楷體"/>
          <w:sz w:val="20"/>
          <w:szCs w:val="20"/>
        </w:rPr>
      </w:pPr>
    </w:p>
    <w:p w:rsidR="008B6EC1" w:rsidRPr="00B4025A" w:rsidRDefault="008B6EC1" w:rsidP="00CE2D46">
      <w:pPr>
        <w:spacing w:line="500" w:lineRule="exact"/>
        <w:jc w:val="both"/>
        <w:rPr>
          <w:rFonts w:ascii="標楷體" w:eastAsia="標楷體" w:hAnsi="標楷體"/>
          <w:sz w:val="20"/>
          <w:szCs w:val="20"/>
        </w:rPr>
      </w:pPr>
    </w:p>
    <w:p w:rsidR="008B6EC1" w:rsidRPr="00B4025A" w:rsidRDefault="008B6EC1" w:rsidP="00CE2D46">
      <w:pPr>
        <w:spacing w:line="500" w:lineRule="exact"/>
        <w:jc w:val="both"/>
        <w:rPr>
          <w:rFonts w:ascii="標楷體" w:eastAsia="標楷體" w:hAnsi="標楷體"/>
          <w:sz w:val="20"/>
          <w:szCs w:val="20"/>
        </w:rPr>
      </w:pPr>
    </w:p>
    <w:p w:rsidR="008B6EC1" w:rsidRPr="00B4025A" w:rsidRDefault="008B6EC1" w:rsidP="00CE2D46">
      <w:pPr>
        <w:spacing w:line="500" w:lineRule="exact"/>
        <w:jc w:val="both"/>
        <w:rPr>
          <w:rFonts w:ascii="標楷體" w:eastAsia="標楷體" w:hAnsi="標楷體"/>
          <w:sz w:val="20"/>
          <w:szCs w:val="20"/>
        </w:rPr>
      </w:pPr>
    </w:p>
    <w:p w:rsidR="008B6EC1" w:rsidRPr="00B4025A" w:rsidRDefault="008B6EC1" w:rsidP="00CE2D46">
      <w:pPr>
        <w:spacing w:line="500" w:lineRule="exact"/>
        <w:jc w:val="both"/>
        <w:rPr>
          <w:rFonts w:ascii="標楷體" w:eastAsia="標楷體" w:hAnsi="標楷體"/>
          <w:sz w:val="20"/>
          <w:szCs w:val="20"/>
        </w:rPr>
      </w:pPr>
    </w:p>
    <w:p w:rsidR="008B6EC1" w:rsidRPr="00B4025A" w:rsidRDefault="008B6EC1" w:rsidP="00CE2D46">
      <w:pPr>
        <w:spacing w:line="500" w:lineRule="exact"/>
        <w:jc w:val="both"/>
        <w:rPr>
          <w:rFonts w:ascii="標楷體" w:eastAsia="標楷體" w:hAnsi="標楷體"/>
          <w:sz w:val="20"/>
          <w:szCs w:val="20"/>
        </w:rPr>
      </w:pPr>
    </w:p>
    <w:p w:rsidR="008B6EC1" w:rsidRPr="00B4025A" w:rsidRDefault="008B6EC1" w:rsidP="00CE2D46">
      <w:pPr>
        <w:spacing w:line="500" w:lineRule="exact"/>
        <w:jc w:val="both"/>
        <w:rPr>
          <w:rFonts w:ascii="標楷體" w:eastAsia="標楷體" w:hAnsi="標楷體"/>
          <w:sz w:val="20"/>
          <w:szCs w:val="20"/>
        </w:rPr>
      </w:pPr>
    </w:p>
    <w:p w:rsidR="008B6EC1" w:rsidRPr="00B4025A" w:rsidRDefault="008B6EC1" w:rsidP="00CE2D46">
      <w:pPr>
        <w:spacing w:line="500" w:lineRule="exact"/>
        <w:jc w:val="both"/>
        <w:rPr>
          <w:rFonts w:ascii="標楷體" w:eastAsia="標楷體" w:hAnsi="標楷體"/>
          <w:sz w:val="20"/>
          <w:szCs w:val="20"/>
        </w:rPr>
      </w:pPr>
    </w:p>
    <w:p w:rsidR="008B6EC1" w:rsidRPr="00B4025A" w:rsidRDefault="008B6EC1" w:rsidP="00CE2D46">
      <w:pPr>
        <w:spacing w:line="500" w:lineRule="exact"/>
        <w:jc w:val="both"/>
        <w:rPr>
          <w:rFonts w:ascii="標楷體" w:eastAsia="標楷體" w:hAnsi="標楷體"/>
          <w:sz w:val="20"/>
          <w:szCs w:val="20"/>
        </w:rPr>
      </w:pPr>
    </w:p>
    <w:p w:rsidR="008B6EC1" w:rsidRPr="00B4025A" w:rsidRDefault="008B6EC1" w:rsidP="00CE2D46">
      <w:pPr>
        <w:spacing w:line="500" w:lineRule="exact"/>
        <w:jc w:val="both"/>
        <w:rPr>
          <w:rFonts w:ascii="標楷體" w:eastAsia="標楷體" w:hAnsi="標楷體"/>
          <w:sz w:val="20"/>
          <w:szCs w:val="20"/>
        </w:rPr>
      </w:pPr>
    </w:p>
    <w:p w:rsidR="008B6EC1" w:rsidRPr="00B4025A" w:rsidRDefault="008B6EC1" w:rsidP="00CE2D46">
      <w:pPr>
        <w:spacing w:line="500" w:lineRule="exact"/>
        <w:jc w:val="both"/>
        <w:rPr>
          <w:rFonts w:ascii="Times New Roman" w:eastAsia="標楷體" w:hAnsi="Times New Roman" w:cs="Times New Roman"/>
          <w:b/>
          <w:sz w:val="32"/>
          <w:szCs w:val="32"/>
          <w:bdr w:val="single" w:sz="4" w:space="0" w:color="auto"/>
        </w:rPr>
      </w:pPr>
    </w:p>
    <w:p w:rsidR="008B6EC1" w:rsidRPr="00B4025A" w:rsidRDefault="008B6EC1" w:rsidP="00CE2D46">
      <w:pPr>
        <w:spacing w:line="500" w:lineRule="exact"/>
        <w:jc w:val="both"/>
        <w:rPr>
          <w:rFonts w:ascii="Times New Roman" w:eastAsia="標楷體" w:hAnsi="Times New Roman" w:cs="Times New Roman"/>
          <w:b/>
          <w:sz w:val="32"/>
          <w:szCs w:val="32"/>
          <w:bdr w:val="single" w:sz="4" w:space="0" w:color="auto"/>
        </w:rPr>
      </w:pPr>
    </w:p>
    <w:p w:rsidR="008B6EC1" w:rsidRPr="00B4025A" w:rsidRDefault="008B6EC1" w:rsidP="00CE2D46">
      <w:pPr>
        <w:spacing w:line="500" w:lineRule="exact"/>
        <w:jc w:val="both"/>
        <w:rPr>
          <w:rFonts w:ascii="Times New Roman" w:eastAsia="標楷體" w:hAnsi="Times New Roman" w:cs="Times New Roman"/>
          <w:b/>
          <w:sz w:val="32"/>
          <w:szCs w:val="32"/>
          <w:bdr w:val="single" w:sz="4" w:space="0" w:color="auto"/>
        </w:rPr>
      </w:pPr>
    </w:p>
    <w:p w:rsidR="008B6EC1" w:rsidRPr="00B4025A" w:rsidRDefault="008B6EC1" w:rsidP="00CE2D46">
      <w:pPr>
        <w:spacing w:line="500" w:lineRule="exact"/>
        <w:jc w:val="both"/>
        <w:rPr>
          <w:rFonts w:ascii="Times New Roman" w:eastAsia="標楷體" w:hAnsi="Times New Roman" w:cs="Times New Roman"/>
          <w:b/>
          <w:sz w:val="32"/>
          <w:szCs w:val="32"/>
          <w:bdr w:val="single" w:sz="4" w:space="0" w:color="auto"/>
        </w:rPr>
      </w:pPr>
    </w:p>
    <w:p w:rsidR="008B6EC1" w:rsidRPr="00B4025A" w:rsidRDefault="008B6EC1" w:rsidP="00CE2D46">
      <w:pPr>
        <w:spacing w:line="500" w:lineRule="exact"/>
        <w:jc w:val="both"/>
        <w:rPr>
          <w:rFonts w:ascii="Times New Roman" w:eastAsia="標楷體" w:hAnsi="Times New Roman" w:cs="Times New Roman"/>
          <w:b/>
          <w:sz w:val="32"/>
          <w:szCs w:val="32"/>
          <w:bdr w:val="single" w:sz="4" w:space="0" w:color="auto"/>
        </w:rPr>
      </w:pPr>
    </w:p>
    <w:p w:rsidR="0019415E" w:rsidRPr="00B4025A" w:rsidRDefault="00CE2D46" w:rsidP="00DF2E5B">
      <w:pPr>
        <w:pStyle w:val="2"/>
        <w:numPr>
          <w:ilvl w:val="0"/>
          <w:numId w:val="105"/>
        </w:numPr>
        <w:spacing w:line="240" w:lineRule="auto"/>
        <w:ind w:left="822" w:hanging="811"/>
        <w:rPr>
          <w:rFonts w:hint="eastAsia"/>
          <w:lang w:eastAsia="zh-TW"/>
        </w:rPr>
      </w:pPr>
      <w:bookmarkStart w:id="66" w:name="_Toc16840282"/>
      <w:r w:rsidRPr="00B4025A">
        <w:rPr>
          <w:lang w:eastAsia="zh-TW"/>
        </w:rPr>
        <w:lastRenderedPageBreak/>
        <w:t>附件</w:t>
      </w:r>
      <w:r w:rsidR="00223FC1" w:rsidRPr="00B4025A">
        <w:rPr>
          <w:lang w:eastAsia="zh-TW"/>
        </w:rPr>
        <w:t>11</w:t>
      </w:r>
      <w:r w:rsidR="00223FC1" w:rsidRPr="00B4025A">
        <w:rPr>
          <w:rFonts w:hint="eastAsia"/>
          <w:lang w:eastAsia="zh-TW"/>
        </w:rPr>
        <w:t>：</w:t>
      </w:r>
      <w:r w:rsidR="0019415E" w:rsidRPr="00B4025A">
        <w:rPr>
          <w:lang w:eastAsia="zh-TW"/>
        </w:rPr>
        <w:t>高級中等以下學校特殊教育學生</w:t>
      </w:r>
      <w:r w:rsidR="00936F48" w:rsidRPr="00B4025A">
        <w:rPr>
          <w:lang w:eastAsia="zh-TW"/>
        </w:rPr>
        <w:t>申請獎助金</w:t>
      </w:r>
      <w:r w:rsidR="0019415E" w:rsidRPr="00B4025A">
        <w:rPr>
          <w:lang w:eastAsia="zh-TW"/>
        </w:rPr>
        <w:t>審查原則</w:t>
      </w:r>
      <w:bookmarkEnd w:id="66"/>
    </w:p>
    <w:p w:rsidR="0019415E" w:rsidRPr="00B4025A" w:rsidRDefault="0019415E" w:rsidP="0019415E">
      <w:pPr>
        <w:spacing w:beforeLines="50" w:before="120" w:line="500" w:lineRule="exact"/>
        <w:ind w:left="640" w:hangingChars="200" w:hanging="640"/>
        <w:rPr>
          <w:rFonts w:ascii="Times New Roman" w:eastAsia="標楷體" w:hAnsi="Times New Roman" w:cs="Times New Roman"/>
          <w:sz w:val="32"/>
          <w:szCs w:val="32"/>
        </w:rPr>
      </w:pPr>
      <w:r w:rsidRPr="00B4025A">
        <w:rPr>
          <w:rFonts w:ascii="Times New Roman" w:eastAsia="標楷體" w:hAnsi="Times New Roman" w:cs="Times New Roman"/>
          <w:sz w:val="32"/>
          <w:szCs w:val="32"/>
        </w:rPr>
        <w:t>一、身心障礙學生當學年度任一學期學業平均成績在</w:t>
      </w:r>
      <w:r w:rsidRPr="00B4025A">
        <w:rPr>
          <w:rFonts w:ascii="Times New Roman" w:eastAsia="標楷體" w:hAnsi="Times New Roman" w:cs="Times New Roman"/>
          <w:sz w:val="32"/>
          <w:szCs w:val="32"/>
        </w:rPr>
        <w:t>80</w:t>
      </w:r>
      <w:r w:rsidRPr="00B4025A">
        <w:rPr>
          <w:rFonts w:ascii="Times New Roman" w:eastAsia="標楷體" w:hAnsi="Times New Roman" w:cs="Times New Roman"/>
          <w:sz w:val="32"/>
          <w:szCs w:val="32"/>
        </w:rPr>
        <w:t>分以上，且品行優良審查原則：須當學年度</w:t>
      </w:r>
      <w:r w:rsidRPr="00B4025A">
        <w:rPr>
          <w:rFonts w:ascii="Times New Roman" w:eastAsia="標楷體" w:hAnsi="Times New Roman" w:cs="Times New Roman"/>
          <w:b/>
          <w:sz w:val="32"/>
          <w:szCs w:val="32"/>
        </w:rPr>
        <w:t>任一學期</w:t>
      </w:r>
      <w:r w:rsidRPr="00B4025A">
        <w:rPr>
          <w:rFonts w:ascii="Times New Roman" w:eastAsia="標楷體" w:hAnsi="Times New Roman" w:cs="Times New Roman"/>
          <w:sz w:val="32"/>
          <w:szCs w:val="32"/>
        </w:rPr>
        <w:t>學業平均成績在</w:t>
      </w:r>
      <w:r w:rsidRPr="00B4025A">
        <w:rPr>
          <w:rFonts w:ascii="Times New Roman" w:eastAsia="標楷體" w:hAnsi="Times New Roman" w:cs="Times New Roman"/>
          <w:b/>
          <w:sz w:val="32"/>
          <w:szCs w:val="32"/>
        </w:rPr>
        <w:t>80</w:t>
      </w:r>
      <w:r w:rsidRPr="00B4025A">
        <w:rPr>
          <w:rFonts w:ascii="Times New Roman" w:eastAsia="標楷體" w:hAnsi="Times New Roman" w:cs="Times New Roman"/>
          <w:b/>
          <w:sz w:val="32"/>
          <w:szCs w:val="32"/>
        </w:rPr>
        <w:t>分</w:t>
      </w:r>
      <w:r w:rsidRPr="00B4025A">
        <w:rPr>
          <w:rFonts w:ascii="Times New Roman" w:eastAsia="標楷體" w:hAnsi="Times New Roman" w:cs="Times New Roman"/>
          <w:sz w:val="32"/>
          <w:szCs w:val="32"/>
        </w:rPr>
        <w:t>以上，</w:t>
      </w:r>
      <w:r w:rsidRPr="00B4025A">
        <w:rPr>
          <w:rFonts w:ascii="Times New Roman" w:eastAsia="標楷體" w:hAnsi="Times New Roman" w:cs="Times New Roman"/>
          <w:b/>
          <w:sz w:val="32"/>
          <w:szCs w:val="32"/>
        </w:rPr>
        <w:t>且無相關懲處紀錄者（包含銷過後無記過紀錄者）</w:t>
      </w:r>
      <w:r w:rsidRPr="00B4025A">
        <w:rPr>
          <w:rFonts w:ascii="Times New Roman" w:eastAsia="標楷體" w:hAnsi="Times New Roman" w:cs="Times New Roman"/>
          <w:sz w:val="32"/>
          <w:szCs w:val="32"/>
        </w:rPr>
        <w:t>。</w:t>
      </w:r>
    </w:p>
    <w:p w:rsidR="0019415E" w:rsidRPr="00B4025A" w:rsidRDefault="0019415E" w:rsidP="0019415E">
      <w:pPr>
        <w:spacing w:beforeLines="50" w:before="120" w:line="500" w:lineRule="exact"/>
        <w:ind w:left="640" w:hangingChars="200" w:hanging="640"/>
        <w:rPr>
          <w:rFonts w:ascii="Times New Roman" w:eastAsia="標楷體" w:hAnsi="Times New Roman" w:cs="Times New Roman"/>
          <w:sz w:val="32"/>
          <w:szCs w:val="32"/>
        </w:rPr>
      </w:pPr>
      <w:r w:rsidRPr="00B4025A">
        <w:rPr>
          <w:rFonts w:ascii="Times New Roman" w:eastAsia="標楷體" w:hAnsi="Times New Roman" w:cs="Times New Roman"/>
          <w:sz w:val="32"/>
          <w:szCs w:val="32"/>
        </w:rPr>
        <w:t>二、身心障礙或資賦優異學生，當學年度因</w:t>
      </w:r>
      <w:r w:rsidRPr="00B4025A">
        <w:rPr>
          <w:rFonts w:ascii="Times New Roman" w:eastAsia="標楷體" w:hAnsi="Times New Roman" w:cs="Times New Roman"/>
          <w:b/>
          <w:sz w:val="32"/>
          <w:szCs w:val="32"/>
        </w:rPr>
        <w:t>特殊表現</w:t>
      </w:r>
      <w:r w:rsidRPr="00B4025A">
        <w:rPr>
          <w:rFonts w:ascii="Times New Roman" w:eastAsia="標楷體" w:hAnsi="Times New Roman" w:cs="Times New Roman"/>
          <w:sz w:val="32"/>
          <w:szCs w:val="32"/>
        </w:rPr>
        <w:t>獲各縣市政府以上機關或外國政府機關表揚審查原則：</w:t>
      </w:r>
    </w:p>
    <w:p w:rsidR="0019415E" w:rsidRPr="00B4025A" w:rsidRDefault="0019415E" w:rsidP="0019415E">
      <w:pPr>
        <w:spacing w:line="440" w:lineRule="exact"/>
        <w:ind w:leftChars="225" w:left="1100" w:hangingChars="200" w:hanging="560"/>
        <w:rPr>
          <w:rFonts w:ascii="Times New Roman" w:eastAsia="標楷體" w:hAnsi="Times New Roman" w:cs="Times New Roman"/>
          <w:sz w:val="28"/>
          <w:szCs w:val="28"/>
        </w:rPr>
      </w:pPr>
    </w:p>
    <w:tbl>
      <w:tblPr>
        <w:tblW w:w="9180"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980"/>
        <w:gridCol w:w="1980"/>
        <w:gridCol w:w="1980"/>
        <w:gridCol w:w="1980"/>
      </w:tblGrid>
      <w:tr w:rsidR="0019415E" w:rsidRPr="00B4025A" w:rsidTr="00B30658">
        <w:trPr>
          <w:trHeight w:val="416"/>
        </w:trPr>
        <w:tc>
          <w:tcPr>
            <w:tcW w:w="1260" w:type="dxa"/>
            <w:vMerge w:val="restart"/>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rPr>
            </w:pPr>
            <w:r w:rsidRPr="00B4025A">
              <w:rPr>
                <w:rFonts w:ascii="Times New Roman" w:eastAsia="標楷體" w:hAnsi="Times New Roman" w:cs="Times New Roman"/>
              </w:rPr>
              <w:t>特殊表現</w:t>
            </w:r>
          </w:p>
          <w:p w:rsidR="0019415E" w:rsidRPr="00B4025A" w:rsidRDefault="0019415E" w:rsidP="00B30658">
            <w:pPr>
              <w:spacing w:line="300" w:lineRule="exact"/>
              <w:jc w:val="center"/>
              <w:rPr>
                <w:rFonts w:ascii="Times New Roman" w:eastAsia="標楷體" w:hAnsi="Times New Roman" w:cs="Times New Roman"/>
              </w:rPr>
            </w:pPr>
            <w:r w:rsidRPr="00B4025A">
              <w:rPr>
                <w:rFonts w:ascii="Times New Roman" w:eastAsia="標楷體" w:hAnsi="Times New Roman" w:cs="Times New Roman"/>
              </w:rPr>
              <w:t>級別</w:t>
            </w:r>
          </w:p>
        </w:tc>
        <w:tc>
          <w:tcPr>
            <w:tcW w:w="5940" w:type="dxa"/>
            <w:gridSpan w:val="3"/>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rPr>
            </w:pPr>
            <w:r w:rsidRPr="00B4025A">
              <w:rPr>
                <w:rFonts w:ascii="Times New Roman" w:eastAsia="標楷體" w:hAnsi="Times New Roman" w:cs="Times New Roman"/>
              </w:rPr>
              <w:t>計分標準</w:t>
            </w:r>
          </w:p>
        </w:tc>
        <w:tc>
          <w:tcPr>
            <w:tcW w:w="1980" w:type="dxa"/>
            <w:vMerge w:val="restart"/>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rPr>
            </w:pPr>
            <w:r w:rsidRPr="00B4025A">
              <w:rPr>
                <w:rFonts w:ascii="Times New Roman" w:eastAsia="標楷體" w:hAnsi="Times New Roman" w:cs="Times New Roman"/>
              </w:rPr>
              <w:t>應繳證明文件</w:t>
            </w:r>
          </w:p>
        </w:tc>
      </w:tr>
      <w:tr w:rsidR="0019415E" w:rsidRPr="00B4025A" w:rsidTr="00B30658">
        <w:trPr>
          <w:trHeight w:val="453"/>
        </w:trPr>
        <w:tc>
          <w:tcPr>
            <w:tcW w:w="1260" w:type="dxa"/>
            <w:vMerge/>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rPr>
            </w:pP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b/>
              </w:rPr>
            </w:pPr>
            <w:r w:rsidRPr="00B4025A">
              <w:rPr>
                <w:rFonts w:ascii="Times New Roman" w:eastAsia="標楷體" w:hAnsi="Times New Roman" w:cs="Times New Roman"/>
                <w:b/>
              </w:rPr>
              <w:t>個人</w:t>
            </w: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b/>
              </w:rPr>
            </w:pPr>
            <w:r w:rsidRPr="00B4025A">
              <w:rPr>
                <w:rFonts w:ascii="Times New Roman" w:eastAsia="標楷體" w:hAnsi="Times New Roman" w:cs="Times New Roman"/>
                <w:b/>
              </w:rPr>
              <w:t>團體</w:t>
            </w:r>
            <w:r w:rsidR="00125A74" w:rsidRPr="00B4025A">
              <w:rPr>
                <w:rFonts w:ascii="Times New Roman" w:eastAsia="標楷體" w:hAnsi="Times New Roman" w:cs="Times New Roman"/>
                <w:b/>
              </w:rPr>
              <w:t>（</w:t>
            </w:r>
            <w:r w:rsidRPr="00B4025A">
              <w:rPr>
                <w:rFonts w:ascii="Times New Roman" w:eastAsia="標楷體" w:hAnsi="Times New Roman" w:cs="Times New Roman"/>
                <w:b/>
              </w:rPr>
              <w:t>2-4</w:t>
            </w:r>
            <w:r w:rsidRPr="00B4025A">
              <w:rPr>
                <w:rFonts w:ascii="Times New Roman" w:eastAsia="標楷體" w:hAnsi="Times New Roman" w:cs="Times New Roman"/>
                <w:b/>
              </w:rPr>
              <w:t>人</w:t>
            </w:r>
            <w:r w:rsidR="00125A74" w:rsidRPr="00B4025A">
              <w:rPr>
                <w:rFonts w:ascii="Times New Roman" w:eastAsia="標楷體" w:hAnsi="Times New Roman" w:cs="Times New Roman"/>
                <w:b/>
              </w:rPr>
              <w:t>）</w:t>
            </w: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b/>
              </w:rPr>
            </w:pPr>
            <w:r w:rsidRPr="00B4025A">
              <w:rPr>
                <w:rFonts w:ascii="Times New Roman" w:eastAsia="標楷體" w:hAnsi="Times New Roman" w:cs="Times New Roman"/>
                <w:b/>
              </w:rPr>
              <w:t>團體（</w:t>
            </w:r>
            <w:r w:rsidRPr="00B4025A">
              <w:rPr>
                <w:rFonts w:ascii="Times New Roman" w:eastAsia="標楷體" w:hAnsi="Times New Roman" w:cs="Times New Roman"/>
                <w:b/>
              </w:rPr>
              <w:t>5</w:t>
            </w:r>
            <w:r w:rsidRPr="00B4025A">
              <w:rPr>
                <w:rFonts w:ascii="Times New Roman" w:eastAsia="標楷體" w:hAnsi="Times New Roman" w:cs="Times New Roman"/>
                <w:b/>
              </w:rPr>
              <w:t>人以上）</w:t>
            </w:r>
          </w:p>
        </w:tc>
        <w:tc>
          <w:tcPr>
            <w:tcW w:w="1980" w:type="dxa"/>
            <w:vMerge/>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rPr>
            </w:pPr>
          </w:p>
        </w:tc>
      </w:tr>
      <w:tr w:rsidR="0019415E" w:rsidRPr="00B4025A" w:rsidTr="00B30658">
        <w:trPr>
          <w:trHeight w:val="453"/>
        </w:trPr>
        <w:tc>
          <w:tcPr>
            <w:tcW w:w="1260" w:type="dxa"/>
            <w:vMerge w:val="restart"/>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rPr>
            </w:pPr>
            <w:r w:rsidRPr="00B4025A">
              <w:rPr>
                <w:rFonts w:ascii="Times New Roman" w:eastAsia="標楷體" w:hAnsi="Times New Roman" w:cs="Times New Roman"/>
              </w:rPr>
              <w:t>國際性</w:t>
            </w: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第</w:t>
            </w:r>
            <w:r w:rsidRPr="00B4025A">
              <w:rPr>
                <w:rFonts w:ascii="Times New Roman" w:eastAsia="標楷體" w:hAnsi="Times New Roman" w:cs="Times New Roman"/>
                <w:sz w:val="22"/>
                <w:szCs w:val="22"/>
              </w:rPr>
              <w:t>1-3</w:t>
            </w:r>
            <w:r w:rsidRPr="00B4025A">
              <w:rPr>
                <w:rFonts w:ascii="Times New Roman" w:eastAsia="標楷體" w:hAnsi="Times New Roman" w:cs="Times New Roman"/>
                <w:sz w:val="22"/>
                <w:szCs w:val="22"/>
              </w:rPr>
              <w:t>名（特優）：每張</w:t>
            </w:r>
            <w:r w:rsidRPr="00B4025A">
              <w:rPr>
                <w:rFonts w:ascii="Times New Roman" w:eastAsia="標楷體" w:hAnsi="Times New Roman" w:cs="Times New Roman"/>
                <w:sz w:val="22"/>
                <w:szCs w:val="22"/>
              </w:rPr>
              <w:t>10</w:t>
            </w:r>
            <w:r w:rsidRPr="00B4025A">
              <w:rPr>
                <w:rFonts w:ascii="Times New Roman" w:eastAsia="標楷體" w:hAnsi="Times New Roman" w:cs="Times New Roman"/>
                <w:sz w:val="22"/>
                <w:szCs w:val="22"/>
              </w:rPr>
              <w:t>分</w:t>
            </w: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第</w:t>
            </w:r>
            <w:r w:rsidRPr="00B4025A">
              <w:rPr>
                <w:rFonts w:ascii="Times New Roman" w:eastAsia="標楷體" w:hAnsi="Times New Roman" w:cs="Times New Roman"/>
                <w:sz w:val="22"/>
                <w:szCs w:val="22"/>
              </w:rPr>
              <w:t>1-3</w:t>
            </w:r>
            <w:r w:rsidRPr="00B4025A">
              <w:rPr>
                <w:rFonts w:ascii="Times New Roman" w:eastAsia="標楷體" w:hAnsi="Times New Roman" w:cs="Times New Roman"/>
                <w:sz w:val="22"/>
                <w:szCs w:val="22"/>
              </w:rPr>
              <w:t>名（特優）：每張</w:t>
            </w:r>
            <w:r w:rsidRPr="00B4025A">
              <w:rPr>
                <w:rFonts w:ascii="Times New Roman" w:eastAsia="標楷體" w:hAnsi="Times New Roman" w:cs="Times New Roman"/>
                <w:sz w:val="22"/>
                <w:szCs w:val="22"/>
              </w:rPr>
              <w:t>8</w:t>
            </w:r>
            <w:r w:rsidRPr="00B4025A">
              <w:rPr>
                <w:rFonts w:ascii="Times New Roman" w:eastAsia="標楷體" w:hAnsi="Times New Roman" w:cs="Times New Roman"/>
                <w:sz w:val="22"/>
                <w:szCs w:val="22"/>
              </w:rPr>
              <w:t>分</w:t>
            </w: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第</w:t>
            </w:r>
            <w:r w:rsidRPr="00B4025A">
              <w:rPr>
                <w:rFonts w:ascii="Times New Roman" w:eastAsia="標楷體" w:hAnsi="Times New Roman" w:cs="Times New Roman"/>
                <w:sz w:val="22"/>
                <w:szCs w:val="22"/>
              </w:rPr>
              <w:t>1-3</w:t>
            </w:r>
            <w:r w:rsidRPr="00B4025A">
              <w:rPr>
                <w:rFonts w:ascii="Times New Roman" w:eastAsia="標楷體" w:hAnsi="Times New Roman" w:cs="Times New Roman"/>
                <w:sz w:val="22"/>
                <w:szCs w:val="22"/>
              </w:rPr>
              <w:t>名（特優）：</w:t>
            </w:r>
          </w:p>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每張</w:t>
            </w:r>
            <w:r w:rsidRPr="00B4025A">
              <w:rPr>
                <w:rFonts w:ascii="Times New Roman" w:eastAsia="標楷體" w:hAnsi="Times New Roman" w:cs="Times New Roman"/>
                <w:sz w:val="22"/>
                <w:szCs w:val="22"/>
              </w:rPr>
              <w:t>5</w:t>
            </w:r>
            <w:r w:rsidRPr="00B4025A">
              <w:rPr>
                <w:rFonts w:ascii="Times New Roman" w:eastAsia="標楷體" w:hAnsi="Times New Roman" w:cs="Times New Roman"/>
                <w:sz w:val="22"/>
                <w:szCs w:val="22"/>
              </w:rPr>
              <w:t>分</w:t>
            </w:r>
          </w:p>
        </w:tc>
        <w:tc>
          <w:tcPr>
            <w:tcW w:w="1980" w:type="dxa"/>
            <w:vMerge w:val="restart"/>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0"/>
                <w:szCs w:val="20"/>
              </w:rPr>
            </w:pPr>
            <w:r w:rsidRPr="00B4025A">
              <w:rPr>
                <w:rFonts w:ascii="Times New Roman" w:eastAsia="標楷體" w:hAnsi="Times New Roman" w:cs="Times New Roman"/>
                <w:sz w:val="20"/>
                <w:szCs w:val="20"/>
              </w:rPr>
              <w:t>獎狀或主辦單位出具之相關證明文件（可參考十二年國民基本教育免試入學超額比序</w:t>
            </w:r>
            <w:r w:rsidRPr="00B4025A">
              <w:rPr>
                <w:rFonts w:ascii="Times New Roman" w:eastAsia="標楷體" w:hAnsi="Times New Roman" w:cs="Times New Roman"/>
                <w:sz w:val="20"/>
                <w:szCs w:val="20"/>
              </w:rPr>
              <w:t>—</w:t>
            </w:r>
            <w:r w:rsidRPr="00B4025A">
              <w:rPr>
                <w:rFonts w:ascii="Times New Roman" w:eastAsia="標楷體" w:hAnsi="Times New Roman" w:cs="Times New Roman"/>
                <w:sz w:val="20"/>
                <w:szCs w:val="20"/>
              </w:rPr>
              <w:t>國際性競賽）</w:t>
            </w:r>
          </w:p>
        </w:tc>
      </w:tr>
      <w:tr w:rsidR="0019415E" w:rsidRPr="00B4025A" w:rsidTr="00B30658">
        <w:trPr>
          <w:trHeight w:val="453"/>
        </w:trPr>
        <w:tc>
          <w:tcPr>
            <w:tcW w:w="1260" w:type="dxa"/>
            <w:vMerge/>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rPr>
            </w:pP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第</w:t>
            </w:r>
            <w:r w:rsidRPr="00B4025A">
              <w:rPr>
                <w:rFonts w:ascii="Times New Roman" w:eastAsia="標楷體" w:hAnsi="Times New Roman" w:cs="Times New Roman"/>
                <w:sz w:val="22"/>
                <w:szCs w:val="22"/>
              </w:rPr>
              <w:t>4-6</w:t>
            </w:r>
            <w:r w:rsidRPr="00B4025A">
              <w:rPr>
                <w:rFonts w:ascii="Times New Roman" w:eastAsia="標楷體" w:hAnsi="Times New Roman" w:cs="Times New Roman"/>
                <w:sz w:val="22"/>
                <w:szCs w:val="22"/>
              </w:rPr>
              <w:t>名（優等）：每張</w:t>
            </w:r>
            <w:r w:rsidRPr="00B4025A">
              <w:rPr>
                <w:rFonts w:ascii="Times New Roman" w:eastAsia="標楷體" w:hAnsi="Times New Roman" w:cs="Times New Roman"/>
                <w:sz w:val="22"/>
                <w:szCs w:val="22"/>
              </w:rPr>
              <w:t>9</w:t>
            </w:r>
            <w:r w:rsidRPr="00B4025A">
              <w:rPr>
                <w:rFonts w:ascii="Times New Roman" w:eastAsia="標楷體" w:hAnsi="Times New Roman" w:cs="Times New Roman"/>
                <w:sz w:val="22"/>
                <w:szCs w:val="22"/>
              </w:rPr>
              <w:t>分</w:t>
            </w: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第</w:t>
            </w:r>
            <w:r w:rsidRPr="00B4025A">
              <w:rPr>
                <w:rFonts w:ascii="Times New Roman" w:eastAsia="標楷體" w:hAnsi="Times New Roman" w:cs="Times New Roman"/>
                <w:sz w:val="22"/>
                <w:szCs w:val="22"/>
              </w:rPr>
              <w:t>4-6</w:t>
            </w:r>
            <w:r w:rsidRPr="00B4025A">
              <w:rPr>
                <w:rFonts w:ascii="Times New Roman" w:eastAsia="標楷體" w:hAnsi="Times New Roman" w:cs="Times New Roman"/>
                <w:sz w:val="22"/>
                <w:szCs w:val="22"/>
              </w:rPr>
              <w:t>名（優等）：每張</w:t>
            </w:r>
            <w:r w:rsidRPr="00B4025A">
              <w:rPr>
                <w:rFonts w:ascii="Times New Roman" w:eastAsia="標楷體" w:hAnsi="Times New Roman" w:cs="Times New Roman"/>
                <w:sz w:val="22"/>
                <w:szCs w:val="22"/>
              </w:rPr>
              <w:t>7</w:t>
            </w:r>
            <w:r w:rsidRPr="00B4025A">
              <w:rPr>
                <w:rFonts w:ascii="Times New Roman" w:eastAsia="標楷體" w:hAnsi="Times New Roman" w:cs="Times New Roman"/>
                <w:sz w:val="22"/>
                <w:szCs w:val="22"/>
              </w:rPr>
              <w:t>分</w:t>
            </w: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第</w:t>
            </w:r>
            <w:r w:rsidRPr="00B4025A">
              <w:rPr>
                <w:rFonts w:ascii="Times New Roman" w:eastAsia="標楷體" w:hAnsi="Times New Roman" w:cs="Times New Roman"/>
                <w:sz w:val="22"/>
                <w:szCs w:val="22"/>
              </w:rPr>
              <w:t>4-6</w:t>
            </w:r>
            <w:r w:rsidRPr="00B4025A">
              <w:rPr>
                <w:rFonts w:ascii="Times New Roman" w:eastAsia="標楷體" w:hAnsi="Times New Roman" w:cs="Times New Roman"/>
                <w:sz w:val="22"/>
                <w:szCs w:val="22"/>
              </w:rPr>
              <w:t>名（優等）：</w:t>
            </w:r>
          </w:p>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每張</w:t>
            </w:r>
            <w:r w:rsidRPr="00B4025A">
              <w:rPr>
                <w:rFonts w:ascii="Times New Roman" w:eastAsia="標楷體" w:hAnsi="Times New Roman" w:cs="Times New Roman"/>
                <w:sz w:val="22"/>
                <w:szCs w:val="22"/>
              </w:rPr>
              <w:t>4</w:t>
            </w:r>
            <w:r w:rsidRPr="00B4025A">
              <w:rPr>
                <w:rFonts w:ascii="Times New Roman" w:eastAsia="標楷體" w:hAnsi="Times New Roman" w:cs="Times New Roman"/>
                <w:sz w:val="22"/>
                <w:szCs w:val="22"/>
              </w:rPr>
              <w:t>分</w:t>
            </w:r>
          </w:p>
        </w:tc>
        <w:tc>
          <w:tcPr>
            <w:tcW w:w="1980" w:type="dxa"/>
            <w:vMerge/>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0"/>
                <w:szCs w:val="20"/>
              </w:rPr>
            </w:pPr>
          </w:p>
        </w:tc>
      </w:tr>
      <w:tr w:rsidR="0019415E" w:rsidRPr="00B4025A" w:rsidTr="00B30658">
        <w:trPr>
          <w:trHeight w:val="453"/>
        </w:trPr>
        <w:tc>
          <w:tcPr>
            <w:tcW w:w="1260" w:type="dxa"/>
            <w:vMerge/>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rPr>
            </w:pP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佳作：每張</w:t>
            </w:r>
            <w:r w:rsidRPr="00B4025A">
              <w:rPr>
                <w:rFonts w:ascii="Times New Roman" w:eastAsia="標楷體" w:hAnsi="Times New Roman" w:cs="Times New Roman"/>
                <w:sz w:val="22"/>
                <w:szCs w:val="22"/>
              </w:rPr>
              <w:t>8</w:t>
            </w:r>
            <w:r w:rsidRPr="00B4025A">
              <w:rPr>
                <w:rFonts w:ascii="Times New Roman" w:eastAsia="標楷體" w:hAnsi="Times New Roman" w:cs="Times New Roman"/>
                <w:sz w:val="22"/>
                <w:szCs w:val="22"/>
              </w:rPr>
              <w:t>分</w:t>
            </w: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佳作：每張</w:t>
            </w:r>
            <w:r w:rsidRPr="00B4025A">
              <w:rPr>
                <w:rFonts w:ascii="Times New Roman" w:eastAsia="標楷體" w:hAnsi="Times New Roman" w:cs="Times New Roman"/>
                <w:sz w:val="22"/>
                <w:szCs w:val="22"/>
              </w:rPr>
              <w:t>6</w:t>
            </w:r>
            <w:r w:rsidRPr="00B4025A">
              <w:rPr>
                <w:rFonts w:ascii="Times New Roman" w:eastAsia="標楷體" w:hAnsi="Times New Roman" w:cs="Times New Roman"/>
                <w:sz w:val="22"/>
                <w:szCs w:val="22"/>
              </w:rPr>
              <w:t>分</w:t>
            </w: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佳作：每張</w:t>
            </w:r>
            <w:r w:rsidRPr="00B4025A">
              <w:rPr>
                <w:rFonts w:ascii="Times New Roman" w:eastAsia="標楷體" w:hAnsi="Times New Roman" w:cs="Times New Roman"/>
                <w:sz w:val="22"/>
                <w:szCs w:val="22"/>
              </w:rPr>
              <w:t>3</w:t>
            </w:r>
            <w:r w:rsidRPr="00B4025A">
              <w:rPr>
                <w:rFonts w:ascii="Times New Roman" w:eastAsia="標楷體" w:hAnsi="Times New Roman" w:cs="Times New Roman"/>
                <w:sz w:val="22"/>
                <w:szCs w:val="22"/>
              </w:rPr>
              <w:t>分</w:t>
            </w:r>
          </w:p>
        </w:tc>
        <w:tc>
          <w:tcPr>
            <w:tcW w:w="1980" w:type="dxa"/>
            <w:vMerge/>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0"/>
                <w:szCs w:val="20"/>
              </w:rPr>
            </w:pPr>
          </w:p>
        </w:tc>
      </w:tr>
      <w:tr w:rsidR="0019415E" w:rsidRPr="00B4025A" w:rsidTr="00B30658">
        <w:trPr>
          <w:trHeight w:val="453"/>
        </w:trPr>
        <w:tc>
          <w:tcPr>
            <w:tcW w:w="1260" w:type="dxa"/>
            <w:vMerge w:val="restart"/>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rPr>
            </w:pPr>
            <w:r w:rsidRPr="00B4025A">
              <w:rPr>
                <w:rFonts w:ascii="Times New Roman" w:eastAsia="標楷體" w:hAnsi="Times New Roman" w:cs="Times New Roman"/>
              </w:rPr>
              <w:t>全國性</w:t>
            </w: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第</w:t>
            </w:r>
            <w:r w:rsidRPr="00B4025A">
              <w:rPr>
                <w:rFonts w:ascii="Times New Roman" w:eastAsia="標楷體" w:hAnsi="Times New Roman" w:cs="Times New Roman"/>
                <w:sz w:val="22"/>
                <w:szCs w:val="22"/>
              </w:rPr>
              <w:t>1-3</w:t>
            </w:r>
            <w:r w:rsidRPr="00B4025A">
              <w:rPr>
                <w:rFonts w:ascii="Times New Roman" w:eastAsia="標楷體" w:hAnsi="Times New Roman" w:cs="Times New Roman"/>
                <w:sz w:val="22"/>
                <w:szCs w:val="22"/>
              </w:rPr>
              <w:t>名（特優）：每張</w:t>
            </w:r>
            <w:r w:rsidRPr="00B4025A">
              <w:rPr>
                <w:rFonts w:ascii="Times New Roman" w:eastAsia="標楷體" w:hAnsi="Times New Roman" w:cs="Times New Roman"/>
                <w:sz w:val="22"/>
                <w:szCs w:val="22"/>
              </w:rPr>
              <w:t>9</w:t>
            </w:r>
            <w:r w:rsidRPr="00B4025A">
              <w:rPr>
                <w:rFonts w:ascii="Times New Roman" w:eastAsia="標楷體" w:hAnsi="Times New Roman" w:cs="Times New Roman"/>
                <w:sz w:val="22"/>
                <w:szCs w:val="22"/>
              </w:rPr>
              <w:t>分</w:t>
            </w: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第</w:t>
            </w:r>
            <w:r w:rsidRPr="00B4025A">
              <w:rPr>
                <w:rFonts w:ascii="Times New Roman" w:eastAsia="標楷體" w:hAnsi="Times New Roman" w:cs="Times New Roman"/>
                <w:sz w:val="22"/>
                <w:szCs w:val="22"/>
              </w:rPr>
              <w:t>1-3</w:t>
            </w:r>
            <w:r w:rsidRPr="00B4025A">
              <w:rPr>
                <w:rFonts w:ascii="Times New Roman" w:eastAsia="標楷體" w:hAnsi="Times New Roman" w:cs="Times New Roman"/>
                <w:sz w:val="22"/>
                <w:szCs w:val="22"/>
              </w:rPr>
              <w:t>名（特優）：每張</w:t>
            </w:r>
            <w:r w:rsidRPr="00B4025A">
              <w:rPr>
                <w:rFonts w:ascii="Times New Roman" w:eastAsia="標楷體" w:hAnsi="Times New Roman" w:cs="Times New Roman"/>
                <w:sz w:val="22"/>
                <w:szCs w:val="22"/>
              </w:rPr>
              <w:t>7</w:t>
            </w:r>
            <w:r w:rsidRPr="00B4025A">
              <w:rPr>
                <w:rFonts w:ascii="Times New Roman" w:eastAsia="標楷體" w:hAnsi="Times New Roman" w:cs="Times New Roman"/>
                <w:sz w:val="22"/>
                <w:szCs w:val="22"/>
              </w:rPr>
              <w:t>分</w:t>
            </w: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第</w:t>
            </w:r>
            <w:r w:rsidRPr="00B4025A">
              <w:rPr>
                <w:rFonts w:ascii="Times New Roman" w:eastAsia="標楷體" w:hAnsi="Times New Roman" w:cs="Times New Roman"/>
                <w:sz w:val="22"/>
                <w:szCs w:val="22"/>
              </w:rPr>
              <w:t>1-3</w:t>
            </w:r>
            <w:r w:rsidRPr="00B4025A">
              <w:rPr>
                <w:rFonts w:ascii="Times New Roman" w:eastAsia="標楷體" w:hAnsi="Times New Roman" w:cs="Times New Roman"/>
                <w:sz w:val="22"/>
                <w:szCs w:val="22"/>
              </w:rPr>
              <w:t>名（特優）：</w:t>
            </w:r>
          </w:p>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每張</w:t>
            </w:r>
            <w:r w:rsidRPr="00B4025A">
              <w:rPr>
                <w:rFonts w:ascii="Times New Roman" w:eastAsia="標楷體" w:hAnsi="Times New Roman" w:cs="Times New Roman"/>
                <w:sz w:val="22"/>
                <w:szCs w:val="22"/>
              </w:rPr>
              <w:t>4</w:t>
            </w:r>
            <w:r w:rsidRPr="00B4025A">
              <w:rPr>
                <w:rFonts w:ascii="Times New Roman" w:eastAsia="標楷體" w:hAnsi="Times New Roman" w:cs="Times New Roman"/>
                <w:sz w:val="22"/>
                <w:szCs w:val="22"/>
              </w:rPr>
              <w:t>分</w:t>
            </w:r>
          </w:p>
        </w:tc>
        <w:tc>
          <w:tcPr>
            <w:tcW w:w="1980" w:type="dxa"/>
            <w:vMerge w:val="restart"/>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0"/>
                <w:szCs w:val="20"/>
              </w:rPr>
            </w:pPr>
            <w:r w:rsidRPr="00B4025A">
              <w:rPr>
                <w:rFonts w:ascii="Times New Roman" w:eastAsia="標楷體" w:hAnsi="Times New Roman" w:cs="Times New Roman"/>
                <w:sz w:val="20"/>
                <w:szCs w:val="20"/>
              </w:rPr>
              <w:t>獎狀或主辦單位出具之相關證明文件（可參考十二年國民基本教育免試入學超額比序</w:t>
            </w:r>
            <w:r w:rsidRPr="00B4025A">
              <w:rPr>
                <w:rFonts w:ascii="Times New Roman" w:eastAsia="標楷體" w:hAnsi="Times New Roman" w:cs="Times New Roman"/>
                <w:sz w:val="20"/>
                <w:szCs w:val="20"/>
              </w:rPr>
              <w:t>—</w:t>
            </w:r>
            <w:r w:rsidRPr="00B4025A">
              <w:rPr>
                <w:rFonts w:ascii="Times New Roman" w:eastAsia="標楷體" w:hAnsi="Times New Roman" w:cs="Times New Roman"/>
                <w:sz w:val="20"/>
                <w:szCs w:val="20"/>
              </w:rPr>
              <w:t>全國性競賽）</w:t>
            </w:r>
          </w:p>
        </w:tc>
      </w:tr>
      <w:tr w:rsidR="0019415E" w:rsidRPr="00B4025A" w:rsidTr="00B30658">
        <w:trPr>
          <w:trHeight w:val="531"/>
        </w:trPr>
        <w:tc>
          <w:tcPr>
            <w:tcW w:w="1260" w:type="dxa"/>
            <w:vMerge/>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rPr>
            </w:pP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第</w:t>
            </w:r>
            <w:r w:rsidRPr="00B4025A">
              <w:rPr>
                <w:rFonts w:ascii="Times New Roman" w:eastAsia="標楷體" w:hAnsi="Times New Roman" w:cs="Times New Roman"/>
                <w:sz w:val="22"/>
                <w:szCs w:val="22"/>
              </w:rPr>
              <w:t>4-6</w:t>
            </w:r>
            <w:r w:rsidRPr="00B4025A">
              <w:rPr>
                <w:rFonts w:ascii="Times New Roman" w:eastAsia="標楷體" w:hAnsi="Times New Roman" w:cs="Times New Roman"/>
                <w:sz w:val="22"/>
                <w:szCs w:val="22"/>
              </w:rPr>
              <w:t>名（優等）：每張</w:t>
            </w:r>
            <w:r w:rsidRPr="00B4025A">
              <w:rPr>
                <w:rFonts w:ascii="Times New Roman" w:eastAsia="標楷體" w:hAnsi="Times New Roman" w:cs="Times New Roman"/>
                <w:sz w:val="22"/>
                <w:szCs w:val="22"/>
              </w:rPr>
              <w:t>8</w:t>
            </w:r>
            <w:r w:rsidRPr="00B4025A">
              <w:rPr>
                <w:rFonts w:ascii="Times New Roman" w:eastAsia="標楷體" w:hAnsi="Times New Roman" w:cs="Times New Roman"/>
                <w:sz w:val="22"/>
                <w:szCs w:val="22"/>
              </w:rPr>
              <w:t>分</w:t>
            </w: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第</w:t>
            </w:r>
            <w:r w:rsidRPr="00B4025A">
              <w:rPr>
                <w:rFonts w:ascii="Times New Roman" w:eastAsia="標楷體" w:hAnsi="Times New Roman" w:cs="Times New Roman"/>
                <w:sz w:val="22"/>
                <w:szCs w:val="22"/>
              </w:rPr>
              <w:t>4-6</w:t>
            </w:r>
            <w:r w:rsidRPr="00B4025A">
              <w:rPr>
                <w:rFonts w:ascii="Times New Roman" w:eastAsia="標楷體" w:hAnsi="Times New Roman" w:cs="Times New Roman"/>
                <w:sz w:val="22"/>
                <w:szCs w:val="22"/>
              </w:rPr>
              <w:t>名（優等）：每張</w:t>
            </w:r>
            <w:r w:rsidRPr="00B4025A">
              <w:rPr>
                <w:rFonts w:ascii="Times New Roman" w:eastAsia="標楷體" w:hAnsi="Times New Roman" w:cs="Times New Roman"/>
                <w:sz w:val="22"/>
                <w:szCs w:val="22"/>
              </w:rPr>
              <w:t>6</w:t>
            </w:r>
            <w:r w:rsidRPr="00B4025A">
              <w:rPr>
                <w:rFonts w:ascii="Times New Roman" w:eastAsia="標楷體" w:hAnsi="Times New Roman" w:cs="Times New Roman"/>
                <w:sz w:val="22"/>
                <w:szCs w:val="22"/>
              </w:rPr>
              <w:t>分</w:t>
            </w: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第</w:t>
            </w:r>
            <w:r w:rsidRPr="00B4025A">
              <w:rPr>
                <w:rFonts w:ascii="Times New Roman" w:eastAsia="標楷體" w:hAnsi="Times New Roman" w:cs="Times New Roman"/>
                <w:sz w:val="22"/>
                <w:szCs w:val="22"/>
              </w:rPr>
              <w:t>4-6</w:t>
            </w:r>
            <w:r w:rsidRPr="00B4025A">
              <w:rPr>
                <w:rFonts w:ascii="Times New Roman" w:eastAsia="標楷體" w:hAnsi="Times New Roman" w:cs="Times New Roman"/>
                <w:sz w:val="22"/>
                <w:szCs w:val="22"/>
              </w:rPr>
              <w:t>名（優等）：</w:t>
            </w:r>
          </w:p>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每張</w:t>
            </w:r>
            <w:r w:rsidRPr="00B4025A">
              <w:rPr>
                <w:rFonts w:ascii="Times New Roman" w:eastAsia="標楷體" w:hAnsi="Times New Roman" w:cs="Times New Roman"/>
                <w:sz w:val="22"/>
                <w:szCs w:val="22"/>
              </w:rPr>
              <w:t>3</w:t>
            </w:r>
            <w:r w:rsidRPr="00B4025A">
              <w:rPr>
                <w:rFonts w:ascii="Times New Roman" w:eastAsia="標楷體" w:hAnsi="Times New Roman" w:cs="Times New Roman"/>
                <w:sz w:val="22"/>
                <w:szCs w:val="22"/>
              </w:rPr>
              <w:t>分</w:t>
            </w:r>
          </w:p>
        </w:tc>
        <w:tc>
          <w:tcPr>
            <w:tcW w:w="1980" w:type="dxa"/>
            <w:vMerge/>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0"/>
                <w:szCs w:val="20"/>
              </w:rPr>
            </w:pPr>
          </w:p>
        </w:tc>
      </w:tr>
      <w:tr w:rsidR="0019415E" w:rsidRPr="00B4025A" w:rsidTr="00B30658">
        <w:trPr>
          <w:trHeight w:val="539"/>
        </w:trPr>
        <w:tc>
          <w:tcPr>
            <w:tcW w:w="1260" w:type="dxa"/>
            <w:vMerge/>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rPr>
            </w:pP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佳作：每張</w:t>
            </w:r>
            <w:r w:rsidRPr="00B4025A">
              <w:rPr>
                <w:rFonts w:ascii="Times New Roman" w:eastAsia="標楷體" w:hAnsi="Times New Roman" w:cs="Times New Roman"/>
                <w:sz w:val="22"/>
                <w:szCs w:val="22"/>
              </w:rPr>
              <w:t>7</w:t>
            </w:r>
            <w:r w:rsidRPr="00B4025A">
              <w:rPr>
                <w:rFonts w:ascii="Times New Roman" w:eastAsia="標楷體" w:hAnsi="Times New Roman" w:cs="Times New Roman"/>
                <w:sz w:val="22"/>
                <w:szCs w:val="22"/>
              </w:rPr>
              <w:t>分</w:t>
            </w: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佳作：每張</w:t>
            </w:r>
            <w:r w:rsidRPr="00B4025A">
              <w:rPr>
                <w:rFonts w:ascii="Times New Roman" w:eastAsia="標楷體" w:hAnsi="Times New Roman" w:cs="Times New Roman"/>
                <w:sz w:val="22"/>
                <w:szCs w:val="22"/>
              </w:rPr>
              <w:t>5</w:t>
            </w:r>
            <w:r w:rsidRPr="00B4025A">
              <w:rPr>
                <w:rFonts w:ascii="Times New Roman" w:eastAsia="標楷體" w:hAnsi="Times New Roman" w:cs="Times New Roman"/>
                <w:sz w:val="22"/>
                <w:szCs w:val="22"/>
              </w:rPr>
              <w:t>分</w:t>
            </w: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佳作：每張</w:t>
            </w:r>
            <w:r w:rsidRPr="00B4025A">
              <w:rPr>
                <w:rFonts w:ascii="Times New Roman" w:eastAsia="標楷體" w:hAnsi="Times New Roman" w:cs="Times New Roman"/>
                <w:sz w:val="22"/>
                <w:szCs w:val="22"/>
              </w:rPr>
              <w:t>2</w:t>
            </w:r>
            <w:r w:rsidRPr="00B4025A">
              <w:rPr>
                <w:rFonts w:ascii="Times New Roman" w:eastAsia="標楷體" w:hAnsi="Times New Roman" w:cs="Times New Roman"/>
                <w:sz w:val="22"/>
                <w:szCs w:val="22"/>
              </w:rPr>
              <w:t>分</w:t>
            </w:r>
          </w:p>
        </w:tc>
        <w:tc>
          <w:tcPr>
            <w:tcW w:w="1980" w:type="dxa"/>
            <w:vMerge/>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0"/>
                <w:szCs w:val="20"/>
              </w:rPr>
            </w:pPr>
          </w:p>
        </w:tc>
      </w:tr>
      <w:tr w:rsidR="0019415E" w:rsidRPr="00B4025A" w:rsidTr="00B30658">
        <w:trPr>
          <w:trHeight w:val="519"/>
        </w:trPr>
        <w:tc>
          <w:tcPr>
            <w:tcW w:w="1260" w:type="dxa"/>
            <w:vMerge w:val="restart"/>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rPr>
            </w:pPr>
            <w:r w:rsidRPr="00B4025A">
              <w:rPr>
                <w:rFonts w:ascii="Times New Roman" w:eastAsia="標楷體" w:hAnsi="Times New Roman" w:cs="Times New Roman"/>
              </w:rPr>
              <w:t>區域性及</w:t>
            </w:r>
          </w:p>
          <w:p w:rsidR="0019415E" w:rsidRPr="00B4025A" w:rsidRDefault="0019415E" w:rsidP="00B30658">
            <w:pPr>
              <w:spacing w:line="300" w:lineRule="exact"/>
              <w:jc w:val="center"/>
              <w:rPr>
                <w:rFonts w:ascii="Times New Roman" w:eastAsia="標楷體" w:hAnsi="Times New Roman" w:cs="Times New Roman"/>
              </w:rPr>
            </w:pPr>
            <w:r w:rsidRPr="00B4025A">
              <w:rPr>
                <w:rFonts w:ascii="Times New Roman" w:eastAsia="標楷體" w:hAnsi="Times New Roman" w:cs="Times New Roman"/>
              </w:rPr>
              <w:t>縣市性</w:t>
            </w: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第</w:t>
            </w:r>
            <w:r w:rsidRPr="00B4025A">
              <w:rPr>
                <w:rFonts w:ascii="Times New Roman" w:eastAsia="標楷體" w:hAnsi="Times New Roman" w:cs="Times New Roman"/>
                <w:sz w:val="22"/>
                <w:szCs w:val="22"/>
              </w:rPr>
              <w:t>1-3</w:t>
            </w:r>
            <w:r w:rsidRPr="00B4025A">
              <w:rPr>
                <w:rFonts w:ascii="Times New Roman" w:eastAsia="標楷體" w:hAnsi="Times New Roman" w:cs="Times New Roman"/>
                <w:sz w:val="22"/>
                <w:szCs w:val="22"/>
              </w:rPr>
              <w:t>名（特優）：每張</w:t>
            </w:r>
            <w:r w:rsidRPr="00B4025A">
              <w:rPr>
                <w:rFonts w:ascii="Times New Roman" w:eastAsia="標楷體" w:hAnsi="Times New Roman" w:cs="Times New Roman"/>
                <w:sz w:val="22"/>
                <w:szCs w:val="22"/>
              </w:rPr>
              <w:t>8</w:t>
            </w:r>
            <w:r w:rsidRPr="00B4025A">
              <w:rPr>
                <w:rFonts w:ascii="Times New Roman" w:eastAsia="標楷體" w:hAnsi="Times New Roman" w:cs="Times New Roman"/>
                <w:sz w:val="22"/>
                <w:szCs w:val="22"/>
              </w:rPr>
              <w:t>分</w:t>
            </w: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第</w:t>
            </w:r>
            <w:r w:rsidRPr="00B4025A">
              <w:rPr>
                <w:rFonts w:ascii="Times New Roman" w:eastAsia="標楷體" w:hAnsi="Times New Roman" w:cs="Times New Roman"/>
                <w:sz w:val="22"/>
                <w:szCs w:val="22"/>
              </w:rPr>
              <w:t>1-3</w:t>
            </w:r>
            <w:r w:rsidRPr="00B4025A">
              <w:rPr>
                <w:rFonts w:ascii="Times New Roman" w:eastAsia="標楷體" w:hAnsi="Times New Roman" w:cs="Times New Roman"/>
                <w:sz w:val="22"/>
                <w:szCs w:val="22"/>
              </w:rPr>
              <w:t>名（特優）：每張</w:t>
            </w:r>
            <w:r w:rsidRPr="00B4025A">
              <w:rPr>
                <w:rFonts w:ascii="Times New Roman" w:eastAsia="標楷體" w:hAnsi="Times New Roman" w:cs="Times New Roman"/>
                <w:sz w:val="22"/>
                <w:szCs w:val="22"/>
              </w:rPr>
              <w:t>6</w:t>
            </w:r>
            <w:r w:rsidRPr="00B4025A">
              <w:rPr>
                <w:rFonts w:ascii="Times New Roman" w:eastAsia="標楷體" w:hAnsi="Times New Roman" w:cs="Times New Roman"/>
                <w:sz w:val="22"/>
                <w:szCs w:val="22"/>
              </w:rPr>
              <w:t>分</w:t>
            </w: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第</w:t>
            </w:r>
            <w:r w:rsidRPr="00B4025A">
              <w:rPr>
                <w:rFonts w:ascii="Times New Roman" w:eastAsia="標楷體" w:hAnsi="Times New Roman" w:cs="Times New Roman"/>
                <w:sz w:val="22"/>
                <w:szCs w:val="22"/>
              </w:rPr>
              <w:t>1-3</w:t>
            </w:r>
            <w:r w:rsidRPr="00B4025A">
              <w:rPr>
                <w:rFonts w:ascii="Times New Roman" w:eastAsia="標楷體" w:hAnsi="Times New Roman" w:cs="Times New Roman"/>
                <w:sz w:val="22"/>
                <w:szCs w:val="22"/>
              </w:rPr>
              <w:t>名（特優）：</w:t>
            </w:r>
          </w:p>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每張</w:t>
            </w:r>
            <w:r w:rsidRPr="00B4025A">
              <w:rPr>
                <w:rFonts w:ascii="Times New Roman" w:eastAsia="標楷體" w:hAnsi="Times New Roman" w:cs="Times New Roman"/>
                <w:sz w:val="22"/>
                <w:szCs w:val="22"/>
              </w:rPr>
              <w:t>3</w:t>
            </w:r>
            <w:r w:rsidRPr="00B4025A">
              <w:rPr>
                <w:rFonts w:ascii="Times New Roman" w:eastAsia="標楷體" w:hAnsi="Times New Roman" w:cs="Times New Roman"/>
                <w:sz w:val="22"/>
                <w:szCs w:val="22"/>
              </w:rPr>
              <w:t>分</w:t>
            </w:r>
          </w:p>
        </w:tc>
        <w:tc>
          <w:tcPr>
            <w:tcW w:w="1980" w:type="dxa"/>
            <w:vMerge w:val="restart"/>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0"/>
                <w:szCs w:val="20"/>
              </w:rPr>
            </w:pPr>
            <w:r w:rsidRPr="00B4025A">
              <w:rPr>
                <w:rFonts w:ascii="Times New Roman" w:eastAsia="標楷體" w:hAnsi="Times New Roman" w:cs="Times New Roman"/>
                <w:sz w:val="20"/>
                <w:szCs w:val="20"/>
              </w:rPr>
              <w:t>獎狀或主辦單位出具之相關證明文件（比賽之主辦單位為政府機構者予以採計，民間單位主辦者不採計）</w:t>
            </w:r>
          </w:p>
        </w:tc>
      </w:tr>
      <w:tr w:rsidR="0019415E" w:rsidRPr="00B4025A" w:rsidTr="00B30658">
        <w:trPr>
          <w:trHeight w:val="541"/>
        </w:trPr>
        <w:tc>
          <w:tcPr>
            <w:tcW w:w="1260" w:type="dxa"/>
            <w:vMerge/>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rPr>
            </w:pP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第</w:t>
            </w:r>
            <w:r w:rsidRPr="00B4025A">
              <w:rPr>
                <w:rFonts w:ascii="Times New Roman" w:eastAsia="標楷體" w:hAnsi="Times New Roman" w:cs="Times New Roman"/>
                <w:sz w:val="22"/>
                <w:szCs w:val="22"/>
              </w:rPr>
              <w:t>4-6</w:t>
            </w:r>
            <w:r w:rsidRPr="00B4025A">
              <w:rPr>
                <w:rFonts w:ascii="Times New Roman" w:eastAsia="標楷體" w:hAnsi="Times New Roman" w:cs="Times New Roman"/>
                <w:sz w:val="22"/>
                <w:szCs w:val="22"/>
              </w:rPr>
              <w:t>名（優等）：每張</w:t>
            </w:r>
            <w:r w:rsidRPr="00B4025A">
              <w:rPr>
                <w:rFonts w:ascii="Times New Roman" w:eastAsia="標楷體" w:hAnsi="Times New Roman" w:cs="Times New Roman"/>
                <w:sz w:val="22"/>
                <w:szCs w:val="22"/>
              </w:rPr>
              <w:t>7</w:t>
            </w:r>
            <w:r w:rsidRPr="00B4025A">
              <w:rPr>
                <w:rFonts w:ascii="Times New Roman" w:eastAsia="標楷體" w:hAnsi="Times New Roman" w:cs="Times New Roman"/>
                <w:sz w:val="22"/>
                <w:szCs w:val="22"/>
              </w:rPr>
              <w:t>分</w:t>
            </w: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第</w:t>
            </w:r>
            <w:r w:rsidRPr="00B4025A">
              <w:rPr>
                <w:rFonts w:ascii="Times New Roman" w:eastAsia="標楷體" w:hAnsi="Times New Roman" w:cs="Times New Roman"/>
                <w:sz w:val="22"/>
                <w:szCs w:val="22"/>
              </w:rPr>
              <w:t>4-6</w:t>
            </w:r>
            <w:r w:rsidRPr="00B4025A">
              <w:rPr>
                <w:rFonts w:ascii="Times New Roman" w:eastAsia="標楷體" w:hAnsi="Times New Roman" w:cs="Times New Roman"/>
                <w:sz w:val="22"/>
                <w:szCs w:val="22"/>
              </w:rPr>
              <w:t>名（優等）：每張</w:t>
            </w:r>
            <w:r w:rsidRPr="00B4025A">
              <w:rPr>
                <w:rFonts w:ascii="Times New Roman" w:eastAsia="標楷體" w:hAnsi="Times New Roman" w:cs="Times New Roman"/>
                <w:sz w:val="22"/>
                <w:szCs w:val="22"/>
              </w:rPr>
              <w:t>5</w:t>
            </w:r>
            <w:r w:rsidRPr="00B4025A">
              <w:rPr>
                <w:rFonts w:ascii="Times New Roman" w:eastAsia="標楷體" w:hAnsi="Times New Roman" w:cs="Times New Roman"/>
                <w:sz w:val="22"/>
                <w:szCs w:val="22"/>
              </w:rPr>
              <w:t>分</w:t>
            </w: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第</w:t>
            </w:r>
            <w:r w:rsidRPr="00B4025A">
              <w:rPr>
                <w:rFonts w:ascii="Times New Roman" w:eastAsia="標楷體" w:hAnsi="Times New Roman" w:cs="Times New Roman"/>
                <w:sz w:val="22"/>
                <w:szCs w:val="22"/>
              </w:rPr>
              <w:t>4-6</w:t>
            </w:r>
            <w:r w:rsidRPr="00B4025A">
              <w:rPr>
                <w:rFonts w:ascii="Times New Roman" w:eastAsia="標楷體" w:hAnsi="Times New Roman" w:cs="Times New Roman"/>
                <w:sz w:val="22"/>
                <w:szCs w:val="22"/>
              </w:rPr>
              <w:t>名（優等）：</w:t>
            </w:r>
          </w:p>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每張</w:t>
            </w:r>
            <w:r w:rsidRPr="00B4025A">
              <w:rPr>
                <w:rFonts w:ascii="Times New Roman" w:eastAsia="標楷體" w:hAnsi="Times New Roman" w:cs="Times New Roman"/>
                <w:sz w:val="22"/>
                <w:szCs w:val="22"/>
              </w:rPr>
              <w:t>2</w:t>
            </w:r>
            <w:r w:rsidRPr="00B4025A">
              <w:rPr>
                <w:rFonts w:ascii="Times New Roman" w:eastAsia="標楷體" w:hAnsi="Times New Roman" w:cs="Times New Roman"/>
                <w:sz w:val="22"/>
                <w:szCs w:val="22"/>
              </w:rPr>
              <w:t>分</w:t>
            </w:r>
          </w:p>
        </w:tc>
        <w:tc>
          <w:tcPr>
            <w:tcW w:w="1980" w:type="dxa"/>
            <w:vMerge/>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0"/>
                <w:szCs w:val="20"/>
              </w:rPr>
            </w:pPr>
          </w:p>
        </w:tc>
      </w:tr>
      <w:tr w:rsidR="0019415E" w:rsidRPr="00B4025A" w:rsidTr="00B30658">
        <w:trPr>
          <w:trHeight w:val="521"/>
        </w:trPr>
        <w:tc>
          <w:tcPr>
            <w:tcW w:w="1260" w:type="dxa"/>
            <w:vMerge/>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rPr>
            </w:pP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佳作：每張</w:t>
            </w:r>
            <w:r w:rsidRPr="00B4025A">
              <w:rPr>
                <w:rFonts w:ascii="Times New Roman" w:eastAsia="標楷體" w:hAnsi="Times New Roman" w:cs="Times New Roman"/>
                <w:sz w:val="22"/>
                <w:szCs w:val="22"/>
              </w:rPr>
              <w:t>6</w:t>
            </w:r>
            <w:r w:rsidRPr="00B4025A">
              <w:rPr>
                <w:rFonts w:ascii="Times New Roman" w:eastAsia="標楷體" w:hAnsi="Times New Roman" w:cs="Times New Roman"/>
                <w:sz w:val="22"/>
                <w:szCs w:val="22"/>
              </w:rPr>
              <w:t>分</w:t>
            </w: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佳作：每張</w:t>
            </w:r>
            <w:r w:rsidRPr="00B4025A">
              <w:rPr>
                <w:rFonts w:ascii="Times New Roman" w:eastAsia="標楷體" w:hAnsi="Times New Roman" w:cs="Times New Roman"/>
                <w:sz w:val="22"/>
                <w:szCs w:val="22"/>
              </w:rPr>
              <w:t>4</w:t>
            </w:r>
            <w:r w:rsidRPr="00B4025A">
              <w:rPr>
                <w:rFonts w:ascii="Times New Roman" w:eastAsia="標楷體" w:hAnsi="Times New Roman" w:cs="Times New Roman"/>
                <w:sz w:val="22"/>
                <w:szCs w:val="22"/>
              </w:rPr>
              <w:t>分</w:t>
            </w: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2"/>
                <w:szCs w:val="22"/>
              </w:rPr>
            </w:pPr>
            <w:r w:rsidRPr="00B4025A">
              <w:rPr>
                <w:rFonts w:ascii="Times New Roman" w:eastAsia="標楷體" w:hAnsi="Times New Roman" w:cs="Times New Roman"/>
                <w:sz w:val="22"/>
                <w:szCs w:val="22"/>
              </w:rPr>
              <w:t>佳作：每張</w:t>
            </w:r>
            <w:r w:rsidRPr="00B4025A">
              <w:rPr>
                <w:rFonts w:ascii="Times New Roman" w:eastAsia="標楷體" w:hAnsi="Times New Roman" w:cs="Times New Roman"/>
                <w:sz w:val="22"/>
                <w:szCs w:val="22"/>
              </w:rPr>
              <w:t>1</w:t>
            </w:r>
            <w:r w:rsidRPr="00B4025A">
              <w:rPr>
                <w:rFonts w:ascii="Times New Roman" w:eastAsia="標楷體" w:hAnsi="Times New Roman" w:cs="Times New Roman"/>
                <w:sz w:val="22"/>
                <w:szCs w:val="22"/>
              </w:rPr>
              <w:t>分</w:t>
            </w:r>
          </w:p>
        </w:tc>
        <w:tc>
          <w:tcPr>
            <w:tcW w:w="1980" w:type="dxa"/>
            <w:vMerge/>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0"/>
                <w:szCs w:val="20"/>
              </w:rPr>
            </w:pPr>
          </w:p>
        </w:tc>
      </w:tr>
      <w:tr w:rsidR="0019415E" w:rsidRPr="00B4025A" w:rsidTr="00B30658">
        <w:tc>
          <w:tcPr>
            <w:tcW w:w="126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rPr>
            </w:pPr>
            <w:r w:rsidRPr="00B4025A">
              <w:rPr>
                <w:rFonts w:ascii="Times New Roman" w:eastAsia="標楷體" w:hAnsi="Times New Roman" w:cs="Times New Roman"/>
              </w:rPr>
              <w:t>乙級</w:t>
            </w:r>
          </w:p>
          <w:p w:rsidR="0019415E" w:rsidRPr="00B4025A" w:rsidRDefault="0019415E" w:rsidP="00B30658">
            <w:pPr>
              <w:spacing w:line="300" w:lineRule="exact"/>
              <w:jc w:val="center"/>
              <w:rPr>
                <w:rFonts w:ascii="Times New Roman" w:eastAsia="標楷體" w:hAnsi="Times New Roman" w:cs="Times New Roman"/>
              </w:rPr>
            </w:pPr>
            <w:r w:rsidRPr="00B4025A">
              <w:rPr>
                <w:rFonts w:ascii="Times New Roman" w:eastAsia="標楷體" w:hAnsi="Times New Roman" w:cs="Times New Roman"/>
              </w:rPr>
              <w:t>技術士</w:t>
            </w:r>
          </w:p>
          <w:p w:rsidR="0019415E" w:rsidRPr="00B4025A" w:rsidRDefault="0019415E" w:rsidP="00B30658">
            <w:pPr>
              <w:spacing w:line="300" w:lineRule="exact"/>
              <w:jc w:val="center"/>
              <w:rPr>
                <w:rFonts w:ascii="Times New Roman" w:eastAsia="標楷體" w:hAnsi="Times New Roman" w:cs="Times New Roman"/>
              </w:rPr>
            </w:pPr>
            <w:r w:rsidRPr="00B4025A">
              <w:rPr>
                <w:rFonts w:ascii="Times New Roman" w:eastAsia="標楷體" w:hAnsi="Times New Roman" w:cs="Times New Roman"/>
              </w:rPr>
              <w:t>證照</w:t>
            </w:r>
          </w:p>
        </w:tc>
        <w:tc>
          <w:tcPr>
            <w:tcW w:w="5940" w:type="dxa"/>
            <w:gridSpan w:val="3"/>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rPr>
            </w:pPr>
            <w:r w:rsidRPr="00B4025A">
              <w:rPr>
                <w:rFonts w:ascii="Times New Roman" w:eastAsia="標楷體" w:hAnsi="Times New Roman" w:cs="Times New Roman"/>
              </w:rPr>
              <w:t>每張</w:t>
            </w:r>
            <w:r w:rsidRPr="00B4025A">
              <w:rPr>
                <w:rFonts w:ascii="Times New Roman" w:eastAsia="標楷體" w:hAnsi="Times New Roman" w:cs="Times New Roman"/>
              </w:rPr>
              <w:t>9</w:t>
            </w:r>
            <w:r w:rsidRPr="00B4025A">
              <w:rPr>
                <w:rFonts w:ascii="Times New Roman" w:eastAsia="標楷體" w:hAnsi="Times New Roman" w:cs="Times New Roman"/>
              </w:rPr>
              <w:t>分</w:t>
            </w: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0"/>
                <w:szCs w:val="20"/>
              </w:rPr>
            </w:pPr>
            <w:r w:rsidRPr="00B4025A">
              <w:rPr>
                <w:rFonts w:ascii="Times New Roman" w:eastAsia="標楷體" w:hAnsi="Times New Roman" w:cs="Times New Roman"/>
                <w:sz w:val="20"/>
                <w:szCs w:val="20"/>
              </w:rPr>
              <w:t>技術士證照影本</w:t>
            </w:r>
          </w:p>
        </w:tc>
      </w:tr>
      <w:tr w:rsidR="0019415E" w:rsidRPr="00B4025A" w:rsidTr="00B30658">
        <w:tc>
          <w:tcPr>
            <w:tcW w:w="126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rPr>
            </w:pPr>
            <w:r w:rsidRPr="00B4025A">
              <w:rPr>
                <w:rFonts w:ascii="Times New Roman" w:eastAsia="標楷體" w:hAnsi="Times New Roman" w:cs="Times New Roman"/>
              </w:rPr>
              <w:t>丙級</w:t>
            </w:r>
          </w:p>
          <w:p w:rsidR="0019415E" w:rsidRPr="00B4025A" w:rsidRDefault="0019415E" w:rsidP="00B30658">
            <w:pPr>
              <w:spacing w:line="300" w:lineRule="exact"/>
              <w:jc w:val="center"/>
              <w:rPr>
                <w:rFonts w:ascii="Times New Roman" w:eastAsia="標楷體" w:hAnsi="Times New Roman" w:cs="Times New Roman"/>
              </w:rPr>
            </w:pPr>
            <w:r w:rsidRPr="00B4025A">
              <w:rPr>
                <w:rFonts w:ascii="Times New Roman" w:eastAsia="標楷體" w:hAnsi="Times New Roman" w:cs="Times New Roman"/>
              </w:rPr>
              <w:t>技術士</w:t>
            </w:r>
          </w:p>
          <w:p w:rsidR="0019415E" w:rsidRPr="00B4025A" w:rsidRDefault="0019415E" w:rsidP="00B30658">
            <w:pPr>
              <w:spacing w:line="300" w:lineRule="exact"/>
              <w:jc w:val="center"/>
              <w:rPr>
                <w:rFonts w:ascii="Times New Roman" w:eastAsia="標楷體" w:hAnsi="Times New Roman" w:cs="Times New Roman"/>
              </w:rPr>
            </w:pPr>
            <w:r w:rsidRPr="00B4025A">
              <w:rPr>
                <w:rFonts w:ascii="Times New Roman" w:eastAsia="標楷體" w:hAnsi="Times New Roman" w:cs="Times New Roman"/>
              </w:rPr>
              <w:t>證照</w:t>
            </w:r>
          </w:p>
        </w:tc>
        <w:tc>
          <w:tcPr>
            <w:tcW w:w="5940" w:type="dxa"/>
            <w:gridSpan w:val="3"/>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rPr>
            </w:pPr>
            <w:r w:rsidRPr="00B4025A">
              <w:rPr>
                <w:rFonts w:ascii="Times New Roman" w:eastAsia="標楷體" w:hAnsi="Times New Roman" w:cs="Times New Roman"/>
              </w:rPr>
              <w:t>每張</w:t>
            </w:r>
            <w:r w:rsidRPr="00B4025A">
              <w:rPr>
                <w:rFonts w:ascii="Times New Roman" w:eastAsia="標楷體" w:hAnsi="Times New Roman" w:cs="Times New Roman"/>
              </w:rPr>
              <w:t>3</w:t>
            </w:r>
            <w:r w:rsidRPr="00B4025A">
              <w:rPr>
                <w:rFonts w:ascii="Times New Roman" w:eastAsia="標楷體" w:hAnsi="Times New Roman" w:cs="Times New Roman"/>
              </w:rPr>
              <w:t>分</w:t>
            </w:r>
          </w:p>
        </w:tc>
        <w:tc>
          <w:tcPr>
            <w:tcW w:w="1980" w:type="dxa"/>
            <w:shd w:val="clear" w:color="auto" w:fill="auto"/>
            <w:vAlign w:val="center"/>
          </w:tcPr>
          <w:p w:rsidR="0019415E" w:rsidRPr="00B4025A" w:rsidRDefault="0019415E" w:rsidP="00B30658">
            <w:pPr>
              <w:spacing w:line="300" w:lineRule="exact"/>
              <w:jc w:val="center"/>
              <w:rPr>
                <w:rFonts w:ascii="Times New Roman" w:eastAsia="標楷體" w:hAnsi="Times New Roman" w:cs="Times New Roman"/>
                <w:sz w:val="20"/>
                <w:szCs w:val="20"/>
              </w:rPr>
            </w:pPr>
            <w:r w:rsidRPr="00B4025A">
              <w:rPr>
                <w:rFonts w:ascii="Times New Roman" w:eastAsia="標楷體" w:hAnsi="Times New Roman" w:cs="Times New Roman"/>
                <w:sz w:val="20"/>
                <w:szCs w:val="20"/>
              </w:rPr>
              <w:t>技術士證照影本</w:t>
            </w:r>
          </w:p>
        </w:tc>
      </w:tr>
    </w:tbl>
    <w:p w:rsidR="0019415E" w:rsidRPr="00B4025A" w:rsidRDefault="0019415E" w:rsidP="0019415E">
      <w:pPr>
        <w:spacing w:beforeLines="50" w:before="120" w:line="400" w:lineRule="exact"/>
        <w:ind w:leftChars="400" w:left="1800" w:hangingChars="300" w:hanging="840"/>
        <w:rPr>
          <w:rFonts w:ascii="Times New Roman" w:eastAsia="標楷體" w:hAnsi="Times New Roman" w:cs="Times New Roman"/>
          <w:sz w:val="28"/>
          <w:szCs w:val="28"/>
        </w:rPr>
      </w:pPr>
      <w:r w:rsidRPr="00B4025A">
        <w:rPr>
          <w:rFonts w:ascii="Times New Roman" w:eastAsia="標楷體" w:hAnsi="Times New Roman" w:cs="Times New Roman"/>
          <w:sz w:val="28"/>
          <w:szCs w:val="28"/>
        </w:rPr>
        <w:lastRenderedPageBreak/>
        <w:t>備註：上述國際性及全國性競賽可參考十二年國民基本教育免試入學超額比序項目，如非屬上述參考項目，惟係屬政府機關主辦者，得提審查小組委員會審查。</w:t>
      </w:r>
    </w:p>
    <w:p w:rsidR="0019415E" w:rsidRPr="00B4025A" w:rsidRDefault="0019415E" w:rsidP="0019415E">
      <w:pPr>
        <w:spacing w:line="400" w:lineRule="exact"/>
        <w:jc w:val="center"/>
        <w:rPr>
          <w:rFonts w:ascii="Times New Roman" w:eastAsia="標楷體" w:hAnsi="Times New Roman" w:cs="Times New Roman"/>
          <w:sz w:val="32"/>
          <w:szCs w:val="32"/>
        </w:rPr>
      </w:pPr>
    </w:p>
    <w:p w:rsidR="00223FC1" w:rsidRPr="00B4025A" w:rsidRDefault="00223FC1" w:rsidP="0019415E">
      <w:pPr>
        <w:spacing w:line="400" w:lineRule="exact"/>
        <w:jc w:val="center"/>
        <w:rPr>
          <w:rFonts w:ascii="Times New Roman" w:eastAsia="標楷體" w:hAnsi="Times New Roman" w:cs="Times New Roman"/>
          <w:sz w:val="32"/>
          <w:szCs w:val="32"/>
        </w:rPr>
        <w:sectPr w:rsidR="00223FC1" w:rsidRPr="00B4025A" w:rsidSect="00CE23C0">
          <w:pgSz w:w="11906" w:h="16838"/>
          <w:pgMar w:top="1440" w:right="851" w:bottom="720" w:left="1134" w:header="851" w:footer="992" w:gutter="0"/>
          <w:cols w:space="425"/>
          <w:docGrid w:linePitch="360"/>
        </w:sectPr>
      </w:pPr>
    </w:p>
    <w:p w:rsidR="0019415E" w:rsidRPr="00B4025A" w:rsidRDefault="0019415E" w:rsidP="0019415E">
      <w:pPr>
        <w:spacing w:line="400" w:lineRule="exact"/>
        <w:jc w:val="center"/>
        <w:rPr>
          <w:rFonts w:ascii="Times New Roman" w:eastAsia="標楷體" w:hAnsi="Times New Roman" w:cs="Times New Roman"/>
          <w:sz w:val="32"/>
          <w:szCs w:val="32"/>
        </w:rPr>
      </w:pPr>
      <w:r w:rsidRPr="00B4025A">
        <w:rPr>
          <w:rFonts w:ascii="Times New Roman" w:eastAsia="標楷體" w:hAnsi="Times New Roman" w:cs="Times New Roman"/>
          <w:sz w:val="32"/>
          <w:szCs w:val="32"/>
        </w:rPr>
        <w:lastRenderedPageBreak/>
        <w:t>＿＿學年度高雄市高級中等以下學校特殊教育學生獎助金申請表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850"/>
        <w:gridCol w:w="2216"/>
        <w:gridCol w:w="2170"/>
        <w:gridCol w:w="940"/>
        <w:gridCol w:w="2227"/>
      </w:tblGrid>
      <w:tr w:rsidR="0019415E" w:rsidRPr="00B4025A" w:rsidTr="00B30658">
        <w:trPr>
          <w:trHeight w:val="703"/>
        </w:trPr>
        <w:tc>
          <w:tcPr>
            <w:tcW w:w="1599" w:type="dxa"/>
            <w:shd w:val="clear" w:color="auto" w:fill="auto"/>
          </w:tcPr>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姓</w:t>
            </w: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名</w:t>
            </w:r>
            <w:r w:rsidRPr="00B4025A">
              <w:rPr>
                <w:rFonts w:ascii="Times New Roman" w:eastAsia="標楷體" w:hAnsi="Times New Roman" w:cs="Times New Roman"/>
                <w:kern w:val="0"/>
              </w:rPr>
              <w:t xml:space="preserve"> </w:t>
            </w:r>
          </w:p>
        </w:tc>
        <w:tc>
          <w:tcPr>
            <w:tcW w:w="3427" w:type="dxa"/>
            <w:gridSpan w:val="2"/>
            <w:shd w:val="clear" w:color="auto" w:fill="auto"/>
          </w:tcPr>
          <w:p w:rsidR="0019415E" w:rsidRPr="00B4025A" w:rsidRDefault="0019415E" w:rsidP="00B30658">
            <w:pPr>
              <w:spacing w:line="400" w:lineRule="exact"/>
              <w:jc w:val="center"/>
              <w:rPr>
                <w:rFonts w:ascii="Times New Roman" w:eastAsia="標楷體" w:hAnsi="Times New Roman" w:cs="Times New Roman"/>
                <w:sz w:val="28"/>
                <w:szCs w:val="28"/>
              </w:rPr>
            </w:pPr>
          </w:p>
        </w:tc>
        <w:tc>
          <w:tcPr>
            <w:tcW w:w="2391" w:type="dxa"/>
            <w:shd w:val="clear" w:color="auto" w:fill="auto"/>
          </w:tcPr>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性</w:t>
            </w: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別</w:t>
            </w:r>
            <w:r w:rsidRPr="00B4025A">
              <w:rPr>
                <w:rFonts w:ascii="Times New Roman" w:eastAsia="標楷體" w:hAnsi="Times New Roman" w:cs="Times New Roman"/>
                <w:kern w:val="0"/>
              </w:rPr>
              <w:t xml:space="preserve"> </w:t>
            </w:r>
          </w:p>
        </w:tc>
        <w:tc>
          <w:tcPr>
            <w:tcW w:w="3571" w:type="dxa"/>
            <w:gridSpan w:val="2"/>
            <w:shd w:val="clear" w:color="auto" w:fill="auto"/>
          </w:tcPr>
          <w:p w:rsidR="0019415E" w:rsidRPr="00B4025A" w:rsidRDefault="0019415E" w:rsidP="00B30658">
            <w:pPr>
              <w:spacing w:line="400" w:lineRule="exact"/>
              <w:jc w:val="center"/>
              <w:rPr>
                <w:rFonts w:ascii="Times New Roman" w:eastAsia="標楷體" w:hAnsi="Times New Roman" w:cs="Times New Roman"/>
                <w:sz w:val="28"/>
                <w:szCs w:val="28"/>
              </w:rPr>
            </w:pPr>
            <w:r w:rsidRPr="00B4025A">
              <w:rPr>
                <w:rFonts w:ascii="Times New Roman" w:eastAsia="標楷體" w:hAnsi="Times New Roman" w:cs="Times New Roman"/>
                <w:kern w:val="0"/>
              </w:rPr>
              <w:t xml:space="preserve"> </w:t>
            </w:r>
          </w:p>
        </w:tc>
      </w:tr>
      <w:tr w:rsidR="0019415E" w:rsidRPr="00B4025A" w:rsidTr="00B30658">
        <w:trPr>
          <w:trHeight w:val="523"/>
        </w:trPr>
        <w:tc>
          <w:tcPr>
            <w:tcW w:w="1599" w:type="dxa"/>
            <w:shd w:val="clear" w:color="auto" w:fill="auto"/>
          </w:tcPr>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就讀學校</w:t>
            </w:r>
          </w:p>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年級</w:t>
            </w:r>
            <w:r w:rsidRPr="00B4025A">
              <w:rPr>
                <w:rFonts w:ascii="Times New Roman" w:eastAsia="標楷體" w:hAnsi="Times New Roman" w:cs="Times New Roman"/>
                <w:kern w:val="0"/>
              </w:rPr>
              <w:t xml:space="preserve"> </w:t>
            </w:r>
          </w:p>
        </w:tc>
        <w:tc>
          <w:tcPr>
            <w:tcW w:w="3427" w:type="dxa"/>
            <w:gridSpan w:val="2"/>
            <w:shd w:val="clear" w:color="auto" w:fill="auto"/>
          </w:tcPr>
          <w:p w:rsidR="0019415E" w:rsidRPr="00B4025A" w:rsidRDefault="0019415E" w:rsidP="00DF2E5B">
            <w:pPr>
              <w:numPr>
                <w:ilvl w:val="0"/>
                <w:numId w:val="19"/>
              </w:numPr>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w:t>
            </w:r>
            <w:r w:rsidRPr="00B4025A">
              <w:rPr>
                <w:rFonts w:ascii="Times New Roman" w:eastAsia="標楷體" w:hAnsi="Times New Roman" w:cs="Times New Roman"/>
                <w:kern w:val="0"/>
              </w:rPr>
              <w:t>國小</w:t>
            </w:r>
            <w:r w:rsidR="00125A74" w:rsidRPr="00B4025A">
              <w:rPr>
                <w:rFonts w:ascii="Times New Roman" w:eastAsia="標楷體" w:hAnsi="Times New Roman" w:cs="Times New Roman"/>
                <w:kern w:val="0"/>
              </w:rPr>
              <w:t>（</w:t>
            </w:r>
            <w:r w:rsidRPr="00B4025A">
              <w:rPr>
                <w:rFonts w:ascii="Times New Roman" w:eastAsia="標楷體" w:hAnsi="Times New Roman" w:cs="Times New Roman"/>
                <w:kern w:val="0"/>
              </w:rPr>
              <w:t>鳳山區</w:t>
            </w:r>
            <w:r w:rsidR="00125A74" w:rsidRPr="00B4025A">
              <w:rPr>
                <w:rFonts w:ascii="Times New Roman" w:eastAsia="標楷體" w:hAnsi="Times New Roman" w:cs="Times New Roman"/>
                <w:kern w:val="0"/>
              </w:rPr>
              <w:t>）</w:t>
            </w:r>
            <w:r w:rsidRPr="00B4025A">
              <w:rPr>
                <w:rFonts w:ascii="Times New Roman" w:eastAsia="標楷體" w:hAnsi="Times New Roman" w:cs="Times New Roman"/>
                <w:kern w:val="0"/>
              </w:rPr>
              <w:t xml:space="preserve"> </w:t>
            </w:r>
          </w:p>
          <w:p w:rsidR="0019415E" w:rsidRPr="00B4025A" w:rsidRDefault="0019415E" w:rsidP="00DF2E5B">
            <w:pPr>
              <w:numPr>
                <w:ilvl w:val="0"/>
                <w:numId w:val="19"/>
              </w:numPr>
              <w:spacing w:line="400" w:lineRule="exact"/>
              <w:jc w:val="center"/>
              <w:rPr>
                <w:rFonts w:ascii="Times New Roman" w:eastAsia="標楷體" w:hAnsi="Times New Roman" w:cs="Times New Roman"/>
                <w:sz w:val="28"/>
                <w:szCs w:val="28"/>
              </w:rPr>
            </w:pPr>
            <w:r w:rsidRPr="00B4025A">
              <w:rPr>
                <w:rFonts w:ascii="Times New Roman" w:eastAsia="標楷體" w:hAnsi="Times New Roman" w:cs="Times New Roman"/>
                <w:kern w:val="0"/>
              </w:rPr>
              <w:t>年級</w:t>
            </w:r>
          </w:p>
        </w:tc>
        <w:tc>
          <w:tcPr>
            <w:tcW w:w="2391" w:type="dxa"/>
            <w:shd w:val="clear" w:color="auto" w:fill="auto"/>
          </w:tcPr>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生</w:t>
            </w: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日</w:t>
            </w:r>
            <w:r w:rsidRPr="00B4025A">
              <w:rPr>
                <w:rFonts w:ascii="Times New Roman" w:eastAsia="標楷體" w:hAnsi="Times New Roman" w:cs="Times New Roman"/>
                <w:kern w:val="0"/>
              </w:rPr>
              <w:t xml:space="preserve"> </w:t>
            </w:r>
          </w:p>
        </w:tc>
        <w:tc>
          <w:tcPr>
            <w:tcW w:w="3571" w:type="dxa"/>
            <w:gridSpan w:val="2"/>
            <w:shd w:val="clear" w:color="auto" w:fill="auto"/>
          </w:tcPr>
          <w:p w:rsidR="0019415E" w:rsidRPr="00B4025A" w:rsidRDefault="0019415E" w:rsidP="00B30658">
            <w:pPr>
              <w:spacing w:line="400" w:lineRule="exact"/>
              <w:jc w:val="center"/>
              <w:rPr>
                <w:rFonts w:ascii="Times New Roman" w:eastAsia="標楷體" w:hAnsi="Times New Roman" w:cs="Times New Roman"/>
                <w:sz w:val="28"/>
                <w:szCs w:val="28"/>
              </w:rPr>
            </w:pPr>
            <w:r w:rsidRPr="00B4025A">
              <w:rPr>
                <w:rFonts w:ascii="Times New Roman" w:eastAsia="標楷體" w:hAnsi="Times New Roman" w:cs="Times New Roman"/>
                <w:kern w:val="0"/>
              </w:rPr>
              <w:t>年　　月</w:t>
            </w: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日</w:t>
            </w:r>
          </w:p>
        </w:tc>
      </w:tr>
      <w:tr w:rsidR="0019415E" w:rsidRPr="00B4025A" w:rsidTr="00B30658">
        <w:trPr>
          <w:trHeight w:val="331"/>
        </w:trPr>
        <w:tc>
          <w:tcPr>
            <w:tcW w:w="1599" w:type="dxa"/>
            <w:shd w:val="clear" w:color="auto" w:fill="auto"/>
          </w:tcPr>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身分證字號</w:t>
            </w:r>
            <w:r w:rsidRPr="00B4025A">
              <w:rPr>
                <w:rFonts w:ascii="Times New Roman" w:eastAsia="標楷體" w:hAnsi="Times New Roman" w:cs="Times New Roman"/>
                <w:kern w:val="0"/>
              </w:rPr>
              <w:t xml:space="preserve"> </w:t>
            </w:r>
          </w:p>
        </w:tc>
        <w:tc>
          <w:tcPr>
            <w:tcW w:w="3427" w:type="dxa"/>
            <w:gridSpan w:val="2"/>
            <w:shd w:val="clear" w:color="auto" w:fill="auto"/>
          </w:tcPr>
          <w:p w:rsidR="0019415E" w:rsidRPr="00B4025A" w:rsidRDefault="0019415E" w:rsidP="00B30658">
            <w:pPr>
              <w:spacing w:line="400" w:lineRule="exact"/>
              <w:jc w:val="both"/>
              <w:rPr>
                <w:rFonts w:ascii="Times New Roman" w:eastAsia="標楷體" w:hAnsi="Times New Roman" w:cs="Times New Roman"/>
                <w:sz w:val="28"/>
                <w:szCs w:val="28"/>
              </w:rPr>
            </w:pPr>
          </w:p>
        </w:tc>
        <w:tc>
          <w:tcPr>
            <w:tcW w:w="2391" w:type="dxa"/>
            <w:shd w:val="clear" w:color="auto" w:fill="auto"/>
          </w:tcPr>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聯絡電話</w:t>
            </w:r>
            <w:r w:rsidRPr="00B4025A">
              <w:rPr>
                <w:rFonts w:ascii="Times New Roman" w:eastAsia="標楷體" w:hAnsi="Times New Roman" w:cs="Times New Roman"/>
                <w:kern w:val="0"/>
              </w:rPr>
              <w:t xml:space="preserve"> </w:t>
            </w:r>
          </w:p>
        </w:tc>
        <w:tc>
          <w:tcPr>
            <w:tcW w:w="984" w:type="dxa"/>
            <w:shd w:val="clear" w:color="auto" w:fill="auto"/>
          </w:tcPr>
          <w:p w:rsidR="0019415E" w:rsidRPr="00B4025A" w:rsidRDefault="0019415E" w:rsidP="00B30658">
            <w:pPr>
              <w:widowControl/>
              <w:spacing w:line="400" w:lineRule="exact"/>
              <w:rPr>
                <w:rFonts w:ascii="Times New Roman" w:eastAsia="標楷體" w:hAnsi="Times New Roman" w:cs="Times New Roman"/>
                <w:kern w:val="0"/>
              </w:rPr>
            </w:pPr>
            <w:r w:rsidRPr="00B4025A">
              <w:rPr>
                <w:rFonts w:ascii="Times New Roman" w:eastAsia="標楷體" w:hAnsi="Times New Roman" w:cs="Times New Roman"/>
                <w:kern w:val="0"/>
              </w:rPr>
              <w:t xml:space="preserve">電話：　　　　</w:t>
            </w: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手機：</w:t>
            </w:r>
            <w:r w:rsidRPr="00B4025A">
              <w:rPr>
                <w:rFonts w:ascii="Times New Roman" w:eastAsia="標楷體" w:hAnsi="Times New Roman" w:cs="Times New Roman"/>
                <w:kern w:val="0"/>
              </w:rPr>
              <w:t xml:space="preserve"> </w:t>
            </w:r>
          </w:p>
        </w:tc>
        <w:tc>
          <w:tcPr>
            <w:tcW w:w="2587" w:type="dxa"/>
            <w:shd w:val="clear" w:color="auto" w:fill="auto"/>
          </w:tcPr>
          <w:p w:rsidR="0019415E" w:rsidRPr="00B4025A" w:rsidRDefault="0019415E" w:rsidP="00B30658">
            <w:pPr>
              <w:spacing w:line="400" w:lineRule="exact"/>
              <w:jc w:val="center"/>
              <w:rPr>
                <w:rFonts w:ascii="Times New Roman" w:eastAsia="標楷體" w:hAnsi="Times New Roman" w:cs="Times New Roman"/>
                <w:sz w:val="28"/>
                <w:szCs w:val="28"/>
              </w:rPr>
            </w:pPr>
          </w:p>
        </w:tc>
      </w:tr>
      <w:tr w:rsidR="0019415E" w:rsidRPr="00B4025A" w:rsidTr="00B30658">
        <w:trPr>
          <w:trHeight w:val="649"/>
        </w:trPr>
        <w:tc>
          <w:tcPr>
            <w:tcW w:w="1599" w:type="dxa"/>
            <w:vMerge w:val="restart"/>
            <w:shd w:val="clear" w:color="auto" w:fill="auto"/>
            <w:vAlign w:val="center"/>
          </w:tcPr>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特殊教育</w:t>
            </w: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br/>
            </w:r>
            <w:r w:rsidRPr="00B4025A">
              <w:rPr>
                <w:rFonts w:ascii="Times New Roman" w:eastAsia="標楷體" w:hAnsi="Times New Roman" w:cs="Times New Roman"/>
                <w:kern w:val="0"/>
              </w:rPr>
              <w:t>類別</w:t>
            </w: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（勾選）</w:t>
            </w:r>
            <w:r w:rsidRPr="00B4025A">
              <w:rPr>
                <w:rFonts w:ascii="Times New Roman" w:eastAsia="標楷體" w:hAnsi="Times New Roman" w:cs="Times New Roman"/>
                <w:kern w:val="0"/>
              </w:rPr>
              <w:t xml:space="preserve"> </w:t>
            </w:r>
          </w:p>
        </w:tc>
        <w:tc>
          <w:tcPr>
            <w:tcW w:w="895" w:type="dxa"/>
            <w:shd w:val="clear" w:color="auto" w:fill="auto"/>
          </w:tcPr>
          <w:p w:rsidR="0019415E" w:rsidRPr="00B4025A" w:rsidRDefault="0019415E" w:rsidP="00B30658">
            <w:pPr>
              <w:widowControl/>
              <w:spacing w:line="400" w:lineRule="exact"/>
              <w:ind w:firstLineChars="100" w:firstLine="240"/>
              <w:rPr>
                <w:rFonts w:ascii="Times New Roman" w:eastAsia="標楷體" w:hAnsi="Times New Roman" w:cs="Times New Roman"/>
                <w:kern w:val="0"/>
              </w:rPr>
            </w:pPr>
            <w:r w:rsidRPr="00B4025A">
              <w:rPr>
                <w:rFonts w:ascii="Times New Roman" w:eastAsia="標楷體" w:hAnsi="Times New Roman" w:cs="Times New Roman"/>
                <w:kern w:val="0"/>
              </w:rPr>
              <w:t xml:space="preserve">□ </w:t>
            </w:r>
          </w:p>
        </w:tc>
        <w:tc>
          <w:tcPr>
            <w:tcW w:w="8494" w:type="dxa"/>
            <w:gridSpan w:val="4"/>
            <w:shd w:val="clear" w:color="auto" w:fill="auto"/>
          </w:tcPr>
          <w:p w:rsidR="0019415E" w:rsidRPr="00B4025A" w:rsidRDefault="0019415E" w:rsidP="00B30658">
            <w:pPr>
              <w:spacing w:line="400" w:lineRule="exact"/>
              <w:jc w:val="both"/>
              <w:rPr>
                <w:rFonts w:ascii="Times New Roman" w:eastAsia="標楷體" w:hAnsi="Times New Roman" w:cs="Times New Roman"/>
                <w:sz w:val="28"/>
                <w:szCs w:val="28"/>
              </w:rPr>
            </w:pPr>
            <w:r w:rsidRPr="00B4025A">
              <w:rPr>
                <w:rFonts w:ascii="Times New Roman" w:eastAsia="標楷體" w:hAnsi="Times New Roman" w:cs="Times New Roman"/>
                <w:kern w:val="0"/>
              </w:rPr>
              <w:t>資賦優異類</w:t>
            </w:r>
          </w:p>
        </w:tc>
      </w:tr>
      <w:tr w:rsidR="0019415E" w:rsidRPr="00B4025A" w:rsidTr="00B30658">
        <w:trPr>
          <w:trHeight w:val="325"/>
        </w:trPr>
        <w:tc>
          <w:tcPr>
            <w:tcW w:w="1599" w:type="dxa"/>
            <w:vMerge/>
            <w:shd w:val="clear" w:color="auto" w:fill="auto"/>
            <w:vAlign w:val="center"/>
          </w:tcPr>
          <w:p w:rsidR="0019415E" w:rsidRPr="00B4025A" w:rsidRDefault="0019415E" w:rsidP="00B30658">
            <w:pPr>
              <w:widowControl/>
              <w:spacing w:line="400" w:lineRule="exact"/>
              <w:rPr>
                <w:rFonts w:ascii="Times New Roman" w:eastAsia="標楷體" w:hAnsi="Times New Roman" w:cs="Times New Roman"/>
                <w:kern w:val="0"/>
              </w:rPr>
            </w:pPr>
          </w:p>
        </w:tc>
        <w:tc>
          <w:tcPr>
            <w:tcW w:w="895" w:type="dxa"/>
            <w:vMerge w:val="restart"/>
            <w:shd w:val="clear" w:color="auto" w:fill="auto"/>
          </w:tcPr>
          <w:p w:rsidR="0019415E" w:rsidRPr="00B4025A" w:rsidRDefault="0019415E" w:rsidP="00B30658">
            <w:pPr>
              <w:widowControl/>
              <w:spacing w:line="400" w:lineRule="exact"/>
              <w:ind w:firstLineChars="100" w:firstLine="240"/>
              <w:rPr>
                <w:rFonts w:ascii="Times New Roman" w:eastAsia="標楷體" w:hAnsi="Times New Roman" w:cs="Times New Roman"/>
                <w:kern w:val="0"/>
              </w:rPr>
            </w:pPr>
            <w:r w:rsidRPr="00B4025A">
              <w:rPr>
                <w:rFonts w:ascii="Times New Roman" w:eastAsia="標楷體" w:hAnsi="Times New Roman" w:cs="Times New Roman"/>
                <w:kern w:val="0"/>
              </w:rPr>
              <w:t xml:space="preserve">□ </w:t>
            </w:r>
          </w:p>
        </w:tc>
        <w:tc>
          <w:tcPr>
            <w:tcW w:w="2532" w:type="dxa"/>
            <w:vMerge w:val="restart"/>
            <w:shd w:val="clear" w:color="auto" w:fill="auto"/>
          </w:tcPr>
          <w:p w:rsidR="0019415E" w:rsidRPr="00B4025A" w:rsidRDefault="0019415E" w:rsidP="00B30658">
            <w:pPr>
              <w:widowControl/>
              <w:spacing w:line="400" w:lineRule="exact"/>
              <w:rPr>
                <w:rFonts w:ascii="Times New Roman" w:eastAsia="標楷體" w:hAnsi="Times New Roman" w:cs="Times New Roman"/>
                <w:kern w:val="0"/>
              </w:rPr>
            </w:pPr>
            <w:r w:rsidRPr="00B4025A">
              <w:rPr>
                <w:rFonts w:ascii="Times New Roman" w:eastAsia="標楷體" w:hAnsi="Times New Roman" w:cs="Times New Roman"/>
                <w:kern w:val="0"/>
              </w:rPr>
              <w:t>身心障礙類</w:t>
            </w:r>
          </w:p>
        </w:tc>
        <w:tc>
          <w:tcPr>
            <w:tcW w:w="2391" w:type="dxa"/>
            <w:shd w:val="clear" w:color="auto" w:fill="auto"/>
          </w:tcPr>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障礙類別</w:t>
            </w:r>
            <w:r w:rsidRPr="00B4025A">
              <w:rPr>
                <w:rFonts w:ascii="Times New Roman" w:eastAsia="標楷體" w:hAnsi="Times New Roman" w:cs="Times New Roman"/>
                <w:kern w:val="0"/>
              </w:rPr>
              <w:t xml:space="preserve"> </w:t>
            </w:r>
          </w:p>
        </w:tc>
        <w:tc>
          <w:tcPr>
            <w:tcW w:w="3571" w:type="dxa"/>
            <w:gridSpan w:val="2"/>
            <w:shd w:val="clear" w:color="auto" w:fill="auto"/>
          </w:tcPr>
          <w:p w:rsidR="0019415E" w:rsidRPr="00B4025A" w:rsidRDefault="0019415E" w:rsidP="00B30658">
            <w:pPr>
              <w:spacing w:line="400" w:lineRule="exact"/>
              <w:jc w:val="center"/>
              <w:rPr>
                <w:rFonts w:ascii="Times New Roman" w:eastAsia="標楷體" w:hAnsi="Times New Roman" w:cs="Times New Roman"/>
                <w:sz w:val="28"/>
                <w:szCs w:val="28"/>
              </w:rPr>
            </w:pPr>
          </w:p>
        </w:tc>
      </w:tr>
      <w:tr w:rsidR="0019415E" w:rsidRPr="00B4025A" w:rsidTr="00B30658">
        <w:trPr>
          <w:trHeight w:val="293"/>
        </w:trPr>
        <w:tc>
          <w:tcPr>
            <w:tcW w:w="1599" w:type="dxa"/>
            <w:vMerge/>
            <w:shd w:val="clear" w:color="auto" w:fill="auto"/>
            <w:vAlign w:val="center"/>
          </w:tcPr>
          <w:p w:rsidR="0019415E" w:rsidRPr="00B4025A" w:rsidRDefault="0019415E" w:rsidP="00B30658">
            <w:pPr>
              <w:widowControl/>
              <w:spacing w:line="400" w:lineRule="exact"/>
              <w:rPr>
                <w:rFonts w:ascii="Times New Roman" w:eastAsia="標楷體" w:hAnsi="Times New Roman" w:cs="Times New Roman"/>
                <w:kern w:val="0"/>
              </w:rPr>
            </w:pPr>
          </w:p>
        </w:tc>
        <w:tc>
          <w:tcPr>
            <w:tcW w:w="895" w:type="dxa"/>
            <w:vMerge/>
            <w:shd w:val="clear" w:color="auto" w:fill="auto"/>
            <w:vAlign w:val="center"/>
          </w:tcPr>
          <w:p w:rsidR="0019415E" w:rsidRPr="00B4025A" w:rsidRDefault="0019415E" w:rsidP="00B30658">
            <w:pPr>
              <w:widowControl/>
              <w:spacing w:line="400" w:lineRule="exact"/>
              <w:rPr>
                <w:rFonts w:ascii="Times New Roman" w:eastAsia="標楷體" w:hAnsi="Times New Roman" w:cs="Times New Roman"/>
                <w:kern w:val="0"/>
              </w:rPr>
            </w:pPr>
          </w:p>
        </w:tc>
        <w:tc>
          <w:tcPr>
            <w:tcW w:w="2532" w:type="dxa"/>
            <w:vMerge/>
            <w:shd w:val="clear" w:color="auto" w:fill="auto"/>
            <w:vAlign w:val="center"/>
          </w:tcPr>
          <w:p w:rsidR="0019415E" w:rsidRPr="00B4025A" w:rsidRDefault="0019415E" w:rsidP="00B30658">
            <w:pPr>
              <w:widowControl/>
              <w:spacing w:line="400" w:lineRule="exact"/>
              <w:rPr>
                <w:rFonts w:ascii="Times New Roman" w:eastAsia="標楷體" w:hAnsi="Times New Roman" w:cs="Times New Roman"/>
                <w:kern w:val="0"/>
              </w:rPr>
            </w:pPr>
          </w:p>
        </w:tc>
        <w:tc>
          <w:tcPr>
            <w:tcW w:w="2391" w:type="dxa"/>
            <w:shd w:val="clear" w:color="auto" w:fill="auto"/>
          </w:tcPr>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障礙等級</w:t>
            </w:r>
            <w:r w:rsidRPr="00B4025A">
              <w:rPr>
                <w:rFonts w:ascii="Times New Roman" w:eastAsia="標楷體" w:hAnsi="Times New Roman" w:cs="Times New Roman"/>
                <w:kern w:val="0"/>
              </w:rPr>
              <w:t xml:space="preserve"> </w:t>
            </w:r>
          </w:p>
        </w:tc>
        <w:tc>
          <w:tcPr>
            <w:tcW w:w="3571" w:type="dxa"/>
            <w:gridSpan w:val="2"/>
            <w:shd w:val="clear" w:color="auto" w:fill="auto"/>
          </w:tcPr>
          <w:p w:rsidR="0019415E" w:rsidRPr="00B4025A" w:rsidRDefault="0019415E" w:rsidP="00B30658">
            <w:pPr>
              <w:spacing w:line="400" w:lineRule="exact"/>
              <w:jc w:val="center"/>
              <w:rPr>
                <w:rFonts w:ascii="Times New Roman" w:eastAsia="標楷體" w:hAnsi="Times New Roman" w:cs="Times New Roman"/>
                <w:sz w:val="28"/>
                <w:szCs w:val="28"/>
              </w:rPr>
            </w:pPr>
          </w:p>
        </w:tc>
      </w:tr>
    </w:tbl>
    <w:p w:rsidR="0019415E" w:rsidRPr="00B4025A" w:rsidRDefault="0019415E" w:rsidP="0019415E">
      <w:pPr>
        <w:rPr>
          <w:rFonts w:ascii="Times New Roman" w:eastAsia="標楷體" w:hAnsi="Times New Roman" w:cs="Times New Roman"/>
          <w:sz w:val="28"/>
          <w:szCs w:val="28"/>
        </w:rPr>
      </w:pPr>
    </w:p>
    <w:p w:rsidR="0019415E" w:rsidRPr="00B4025A" w:rsidRDefault="0019415E" w:rsidP="0019415E">
      <w:pPr>
        <w:rPr>
          <w:rFonts w:ascii="Times New Roman" w:eastAsia="標楷體" w:hAnsi="Times New Roman" w:cs="Times New Roman"/>
          <w:b/>
          <w:kern w:val="0"/>
        </w:rPr>
      </w:pPr>
      <w:r w:rsidRPr="00B4025A">
        <w:rPr>
          <w:rFonts w:ascii="Times New Roman" w:eastAsia="標楷體" w:hAnsi="Times New Roman" w:cs="Times New Roman"/>
          <w:b/>
          <w:kern w:val="0"/>
        </w:rPr>
        <w:t>申請類別</w:t>
      </w:r>
      <w:r w:rsidR="00125A74" w:rsidRPr="00B4025A">
        <w:rPr>
          <w:rFonts w:ascii="Times New Roman" w:eastAsia="標楷體" w:hAnsi="Times New Roman" w:cs="Times New Roman"/>
          <w:b/>
          <w:kern w:val="0"/>
        </w:rPr>
        <w:t>（</w:t>
      </w:r>
      <w:r w:rsidRPr="00B4025A">
        <w:rPr>
          <w:rFonts w:ascii="Times New Roman" w:eastAsia="標楷體" w:hAnsi="Times New Roman" w:cs="Times New Roman"/>
          <w:b/>
          <w:kern w:val="0"/>
        </w:rPr>
        <w:t>請擇一</w:t>
      </w:r>
      <w:r w:rsidR="00125A74" w:rsidRPr="00B4025A">
        <w:rPr>
          <w:rFonts w:ascii="Times New Roman" w:eastAsia="標楷體" w:hAnsi="Times New Roman" w:cs="Times New Roman"/>
          <w:b/>
          <w:kern w:val="0"/>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891"/>
        <w:gridCol w:w="5726"/>
        <w:gridCol w:w="2532"/>
      </w:tblGrid>
      <w:tr w:rsidR="0019415E" w:rsidRPr="00B4025A" w:rsidTr="00EF1537">
        <w:trPr>
          <w:trHeight w:val="615"/>
        </w:trPr>
        <w:tc>
          <w:tcPr>
            <w:tcW w:w="10207" w:type="dxa"/>
            <w:gridSpan w:val="4"/>
            <w:shd w:val="clear" w:color="auto" w:fill="auto"/>
            <w:vAlign w:val="center"/>
          </w:tcPr>
          <w:p w:rsidR="0019415E" w:rsidRPr="00B4025A" w:rsidRDefault="0019415E" w:rsidP="00B30658">
            <w:pPr>
              <w:spacing w:line="400" w:lineRule="exact"/>
              <w:rPr>
                <w:rFonts w:ascii="Times New Roman" w:eastAsia="標楷體" w:hAnsi="Times New Roman" w:cs="Times New Roman"/>
                <w:b/>
                <w:sz w:val="28"/>
                <w:szCs w:val="28"/>
              </w:rPr>
            </w:pPr>
            <w:r w:rsidRPr="00B4025A">
              <w:rPr>
                <w:rFonts w:ascii="Times New Roman" w:eastAsia="標楷體" w:hAnsi="Times New Roman" w:cs="Times New Roman"/>
                <w:b/>
                <w:kern w:val="0"/>
              </w:rPr>
              <w:t>□</w:t>
            </w:r>
            <w:r w:rsidRPr="00B4025A">
              <w:rPr>
                <w:rFonts w:ascii="Times New Roman" w:eastAsia="標楷體" w:hAnsi="Times New Roman" w:cs="Times New Roman"/>
                <w:b/>
              </w:rPr>
              <w:t>身心障礙學生當學年度任一學期學業平均成績在</w:t>
            </w:r>
            <w:r w:rsidRPr="00B4025A">
              <w:rPr>
                <w:rFonts w:ascii="Times New Roman" w:eastAsia="標楷體" w:hAnsi="Times New Roman" w:cs="Times New Roman"/>
                <w:b/>
              </w:rPr>
              <w:t>80</w:t>
            </w:r>
            <w:r w:rsidRPr="00B4025A">
              <w:rPr>
                <w:rFonts w:ascii="Times New Roman" w:eastAsia="標楷體" w:hAnsi="Times New Roman" w:cs="Times New Roman"/>
                <w:b/>
              </w:rPr>
              <w:t>分以上，且品行優良</w:t>
            </w:r>
          </w:p>
        </w:tc>
      </w:tr>
      <w:tr w:rsidR="0019415E" w:rsidRPr="00B4025A" w:rsidTr="00EF1537">
        <w:trPr>
          <w:trHeight w:val="153"/>
        </w:trPr>
        <w:tc>
          <w:tcPr>
            <w:tcW w:w="1058" w:type="dxa"/>
            <w:vMerge w:val="restart"/>
            <w:shd w:val="clear" w:color="auto" w:fill="auto"/>
            <w:vAlign w:val="center"/>
          </w:tcPr>
          <w:p w:rsidR="0019415E" w:rsidRPr="00B4025A" w:rsidRDefault="0019415E" w:rsidP="00B30658">
            <w:pPr>
              <w:spacing w:line="400" w:lineRule="exact"/>
              <w:rPr>
                <w:rFonts w:ascii="Times New Roman" w:eastAsia="標楷體" w:hAnsi="Times New Roman" w:cs="Times New Roman"/>
                <w:kern w:val="0"/>
              </w:rPr>
            </w:pPr>
            <w:r w:rsidRPr="00B4025A">
              <w:rPr>
                <w:rFonts w:ascii="Times New Roman" w:eastAsia="標楷體" w:hAnsi="Times New Roman" w:cs="Times New Roman"/>
                <w:kern w:val="0"/>
              </w:rPr>
              <w:t>須同時符合右列二項資格</w:t>
            </w:r>
          </w:p>
        </w:tc>
        <w:tc>
          <w:tcPr>
            <w:tcW w:w="891" w:type="dxa"/>
            <w:vMerge w:val="restart"/>
            <w:shd w:val="clear" w:color="auto" w:fill="auto"/>
            <w:vAlign w:val="center"/>
          </w:tcPr>
          <w:p w:rsidR="0019415E" w:rsidRPr="00B4025A" w:rsidRDefault="0019415E" w:rsidP="00B30658">
            <w:pPr>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成績</w:t>
            </w:r>
          </w:p>
        </w:tc>
        <w:tc>
          <w:tcPr>
            <w:tcW w:w="5726" w:type="dxa"/>
            <w:shd w:val="clear" w:color="auto" w:fill="auto"/>
            <w:vAlign w:val="center"/>
          </w:tcPr>
          <w:p w:rsidR="0019415E" w:rsidRPr="00B4025A" w:rsidRDefault="0019415E" w:rsidP="00B30658">
            <w:pPr>
              <w:spacing w:line="400" w:lineRule="exact"/>
              <w:ind w:left="240" w:hanging="240"/>
              <w:jc w:val="both"/>
              <w:rPr>
                <w:rFonts w:ascii="Times New Roman" w:eastAsia="標楷體" w:hAnsi="Times New Roman" w:cs="Times New Roman"/>
                <w:kern w:val="0"/>
              </w:rPr>
            </w:pPr>
            <w:r w:rsidRPr="00B4025A">
              <w:rPr>
                <w:rFonts w:ascii="Times New Roman" w:eastAsia="標楷體" w:hAnsi="Times New Roman" w:cs="Times New Roman"/>
                <w:kern w:val="0"/>
              </w:rPr>
              <w:t>□</w:t>
            </w:r>
            <w:r w:rsidRPr="00B4025A">
              <w:rPr>
                <w:rFonts w:ascii="Times New Roman" w:eastAsia="標楷體" w:hAnsi="Times New Roman" w:cs="Times New Roman"/>
                <w:kern w:val="0"/>
              </w:rPr>
              <w:t>上學期學業平均成績</w:t>
            </w:r>
          </w:p>
        </w:tc>
        <w:tc>
          <w:tcPr>
            <w:tcW w:w="2532" w:type="dxa"/>
            <w:shd w:val="clear" w:color="auto" w:fill="auto"/>
            <w:vAlign w:val="center"/>
          </w:tcPr>
          <w:p w:rsidR="0019415E" w:rsidRPr="00B4025A" w:rsidRDefault="0019415E" w:rsidP="00B30658">
            <w:pPr>
              <w:spacing w:line="400" w:lineRule="exact"/>
              <w:rPr>
                <w:rFonts w:ascii="Times New Roman" w:eastAsia="標楷體" w:hAnsi="Times New Roman" w:cs="Times New Roman"/>
                <w:b/>
                <w:sz w:val="28"/>
                <w:szCs w:val="28"/>
              </w:rPr>
            </w:pPr>
            <w:r w:rsidRPr="00B4025A">
              <w:rPr>
                <w:rFonts w:ascii="Times New Roman" w:eastAsia="標楷體" w:hAnsi="Times New Roman" w:cs="Times New Roman"/>
                <w:b/>
                <w:sz w:val="28"/>
                <w:szCs w:val="28"/>
              </w:rPr>
              <w:t>___</w:t>
            </w:r>
            <w:r w:rsidRPr="00B4025A">
              <w:rPr>
                <w:rFonts w:ascii="Times New Roman" w:eastAsia="標楷體" w:hAnsi="Times New Roman" w:cs="Times New Roman"/>
              </w:rPr>
              <w:t>分</w:t>
            </w:r>
          </w:p>
        </w:tc>
      </w:tr>
      <w:tr w:rsidR="0019415E" w:rsidRPr="00B4025A" w:rsidTr="00EF1537">
        <w:trPr>
          <w:trHeight w:val="293"/>
        </w:trPr>
        <w:tc>
          <w:tcPr>
            <w:tcW w:w="1058" w:type="dxa"/>
            <w:vMerge/>
            <w:shd w:val="clear" w:color="auto" w:fill="auto"/>
            <w:vAlign w:val="center"/>
          </w:tcPr>
          <w:p w:rsidR="0019415E" w:rsidRPr="00B4025A" w:rsidRDefault="0019415E" w:rsidP="00B30658">
            <w:pPr>
              <w:widowControl/>
              <w:spacing w:line="400" w:lineRule="exact"/>
              <w:rPr>
                <w:rFonts w:ascii="Times New Roman" w:eastAsia="標楷體" w:hAnsi="Times New Roman" w:cs="Times New Roman"/>
                <w:kern w:val="0"/>
              </w:rPr>
            </w:pPr>
          </w:p>
        </w:tc>
        <w:tc>
          <w:tcPr>
            <w:tcW w:w="891" w:type="dxa"/>
            <w:vMerge/>
            <w:shd w:val="clear" w:color="auto" w:fill="auto"/>
          </w:tcPr>
          <w:p w:rsidR="0019415E" w:rsidRPr="00B4025A" w:rsidRDefault="0019415E" w:rsidP="00B30658">
            <w:pPr>
              <w:widowControl/>
              <w:spacing w:line="400" w:lineRule="exact"/>
              <w:jc w:val="center"/>
              <w:rPr>
                <w:rFonts w:ascii="Times New Roman" w:eastAsia="標楷體" w:hAnsi="Times New Roman" w:cs="Times New Roman"/>
                <w:kern w:val="0"/>
              </w:rPr>
            </w:pPr>
          </w:p>
        </w:tc>
        <w:tc>
          <w:tcPr>
            <w:tcW w:w="5726" w:type="dxa"/>
            <w:shd w:val="clear" w:color="auto" w:fill="auto"/>
            <w:vAlign w:val="center"/>
          </w:tcPr>
          <w:p w:rsidR="0019415E" w:rsidRPr="00B4025A" w:rsidRDefault="0019415E" w:rsidP="00B30658">
            <w:pPr>
              <w:widowControl/>
              <w:spacing w:line="400" w:lineRule="exact"/>
              <w:ind w:left="240" w:hanging="240"/>
              <w:jc w:val="both"/>
              <w:rPr>
                <w:rFonts w:ascii="Times New Roman" w:eastAsia="標楷體" w:hAnsi="Times New Roman" w:cs="Times New Roman"/>
                <w:kern w:val="0"/>
              </w:rPr>
            </w:pPr>
            <w:r w:rsidRPr="00B4025A">
              <w:rPr>
                <w:rFonts w:ascii="Times New Roman" w:eastAsia="標楷體" w:hAnsi="Times New Roman" w:cs="Times New Roman"/>
                <w:kern w:val="0"/>
              </w:rPr>
              <w:t>□</w:t>
            </w:r>
            <w:r w:rsidRPr="00B4025A">
              <w:rPr>
                <w:rFonts w:ascii="Times New Roman" w:eastAsia="標楷體" w:hAnsi="Times New Roman" w:cs="Times New Roman"/>
                <w:kern w:val="0"/>
              </w:rPr>
              <w:t>下學期學業平均成績（學業平均成績國中指七大領域之加權平均，國小指七大領域之平均，</w:t>
            </w:r>
            <w:r w:rsidR="00AE72DD" w:rsidRPr="00B4025A">
              <w:rPr>
                <w:rFonts w:ascii="Times New Roman" w:eastAsia="標楷體" w:hAnsi="Times New Roman" w:cs="Times New Roman"/>
                <w:kern w:val="0"/>
              </w:rPr>
              <w:t>高級中等學校</w:t>
            </w:r>
            <w:r w:rsidRPr="00B4025A">
              <w:rPr>
                <w:rFonts w:ascii="Times New Roman" w:eastAsia="標楷體" w:hAnsi="Times New Roman" w:cs="Times New Roman"/>
                <w:kern w:val="0"/>
              </w:rPr>
              <w:t>指各學科及術科之加權平均）</w:t>
            </w:r>
          </w:p>
        </w:tc>
        <w:tc>
          <w:tcPr>
            <w:tcW w:w="2532" w:type="dxa"/>
            <w:shd w:val="clear" w:color="auto" w:fill="auto"/>
            <w:vAlign w:val="center"/>
          </w:tcPr>
          <w:p w:rsidR="0019415E" w:rsidRPr="00B4025A" w:rsidRDefault="0019415E" w:rsidP="00B30658">
            <w:pPr>
              <w:spacing w:line="400" w:lineRule="exact"/>
              <w:rPr>
                <w:rFonts w:ascii="Times New Roman" w:eastAsia="標楷體" w:hAnsi="Times New Roman" w:cs="Times New Roman"/>
                <w:u w:val="single"/>
              </w:rPr>
            </w:pPr>
            <w:r w:rsidRPr="00B4025A">
              <w:rPr>
                <w:rFonts w:ascii="Times New Roman" w:eastAsia="標楷體" w:hAnsi="Times New Roman" w:cs="Times New Roman"/>
                <w:b/>
                <w:sz w:val="28"/>
                <w:szCs w:val="28"/>
              </w:rPr>
              <w:t>___</w:t>
            </w:r>
            <w:r w:rsidRPr="00B4025A">
              <w:rPr>
                <w:rFonts w:ascii="Times New Roman" w:eastAsia="標楷體" w:hAnsi="Times New Roman" w:cs="Times New Roman"/>
              </w:rPr>
              <w:t>分</w:t>
            </w:r>
          </w:p>
        </w:tc>
      </w:tr>
      <w:tr w:rsidR="0019415E" w:rsidRPr="00B4025A" w:rsidTr="00EF1537">
        <w:trPr>
          <w:trHeight w:val="1283"/>
        </w:trPr>
        <w:tc>
          <w:tcPr>
            <w:tcW w:w="1058" w:type="dxa"/>
            <w:vMerge/>
            <w:shd w:val="clear" w:color="auto" w:fill="auto"/>
            <w:vAlign w:val="center"/>
          </w:tcPr>
          <w:p w:rsidR="0019415E" w:rsidRPr="00B4025A" w:rsidRDefault="0019415E" w:rsidP="00B30658">
            <w:pPr>
              <w:widowControl/>
              <w:spacing w:line="400" w:lineRule="exact"/>
              <w:rPr>
                <w:rFonts w:ascii="Times New Roman" w:eastAsia="標楷體" w:hAnsi="Times New Roman" w:cs="Times New Roman"/>
                <w:kern w:val="0"/>
              </w:rPr>
            </w:pPr>
          </w:p>
        </w:tc>
        <w:tc>
          <w:tcPr>
            <w:tcW w:w="891" w:type="dxa"/>
            <w:shd w:val="clear" w:color="auto" w:fill="auto"/>
            <w:vAlign w:val="center"/>
          </w:tcPr>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懲處紀錄</w:t>
            </w:r>
          </w:p>
        </w:tc>
        <w:tc>
          <w:tcPr>
            <w:tcW w:w="8258" w:type="dxa"/>
            <w:gridSpan w:val="2"/>
            <w:shd w:val="clear" w:color="auto" w:fill="auto"/>
            <w:vAlign w:val="center"/>
          </w:tcPr>
          <w:p w:rsidR="0019415E" w:rsidRPr="00B4025A" w:rsidRDefault="0019415E" w:rsidP="00B30658">
            <w:pPr>
              <w:spacing w:line="400" w:lineRule="exact"/>
              <w:jc w:val="both"/>
              <w:rPr>
                <w:rFonts w:ascii="Times New Roman" w:eastAsia="標楷體" w:hAnsi="Times New Roman" w:cs="Times New Roman"/>
                <w:sz w:val="28"/>
                <w:szCs w:val="28"/>
              </w:rPr>
            </w:pPr>
            <w:r w:rsidRPr="00B4025A">
              <w:rPr>
                <w:rFonts w:ascii="Times New Roman" w:eastAsia="標楷體" w:hAnsi="Times New Roman" w:cs="Times New Roman"/>
                <w:kern w:val="0"/>
              </w:rPr>
              <w:t>□</w:t>
            </w:r>
            <w:r w:rsidRPr="00B4025A">
              <w:rPr>
                <w:rFonts w:ascii="Times New Roman" w:eastAsia="標楷體" w:hAnsi="Times New Roman" w:cs="Times New Roman"/>
              </w:rPr>
              <w:t>無相關懲處紀錄者（包含銷過後無記過紀錄者）</w:t>
            </w:r>
          </w:p>
        </w:tc>
      </w:tr>
      <w:tr w:rsidR="0019415E" w:rsidRPr="00B4025A" w:rsidTr="00EF1537">
        <w:trPr>
          <w:trHeight w:val="703"/>
        </w:trPr>
        <w:tc>
          <w:tcPr>
            <w:tcW w:w="1949" w:type="dxa"/>
            <w:gridSpan w:val="2"/>
            <w:shd w:val="clear" w:color="auto" w:fill="auto"/>
            <w:vAlign w:val="center"/>
          </w:tcPr>
          <w:p w:rsidR="0019415E" w:rsidRPr="00B4025A" w:rsidRDefault="0019415E" w:rsidP="00B30658">
            <w:pPr>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相關證件</w:t>
            </w:r>
          </w:p>
        </w:tc>
        <w:tc>
          <w:tcPr>
            <w:tcW w:w="8258" w:type="dxa"/>
            <w:gridSpan w:val="2"/>
            <w:shd w:val="clear" w:color="auto" w:fill="auto"/>
            <w:vAlign w:val="center"/>
          </w:tcPr>
          <w:p w:rsidR="0019415E" w:rsidRPr="00B4025A" w:rsidRDefault="0019415E" w:rsidP="00B30658">
            <w:pPr>
              <w:spacing w:line="400" w:lineRule="exact"/>
              <w:jc w:val="both"/>
              <w:rPr>
                <w:rFonts w:ascii="Times New Roman" w:eastAsia="標楷體" w:hAnsi="Times New Roman" w:cs="Times New Roman"/>
                <w:sz w:val="28"/>
                <w:szCs w:val="28"/>
              </w:rPr>
            </w:pPr>
            <w:r w:rsidRPr="00B4025A">
              <w:rPr>
                <w:rFonts w:ascii="Times New Roman" w:eastAsia="標楷體" w:hAnsi="Times New Roman" w:cs="Times New Roman"/>
                <w:kern w:val="0"/>
              </w:rPr>
              <w:t>當學年度上學期或下學期成績證明合計：</w:t>
            </w:r>
            <w:r w:rsidRPr="00B4025A">
              <w:rPr>
                <w:rFonts w:ascii="Times New Roman" w:eastAsia="標楷體" w:hAnsi="Times New Roman" w:cs="Times New Roman"/>
                <w:b/>
                <w:sz w:val="28"/>
                <w:szCs w:val="28"/>
              </w:rPr>
              <w:t>___</w:t>
            </w:r>
            <w:r w:rsidRPr="00B4025A">
              <w:rPr>
                <w:rFonts w:ascii="Times New Roman" w:eastAsia="標楷體" w:hAnsi="Times New Roman" w:cs="Times New Roman"/>
                <w:kern w:val="0"/>
              </w:rPr>
              <w:t>份</w:t>
            </w:r>
            <w:r w:rsidR="00125A74" w:rsidRPr="00B4025A">
              <w:rPr>
                <w:rFonts w:ascii="Times New Roman" w:eastAsia="標楷體" w:hAnsi="Times New Roman" w:cs="Times New Roman"/>
                <w:kern w:val="0"/>
              </w:rPr>
              <w:t>（</w:t>
            </w:r>
            <w:r w:rsidRPr="00B4025A">
              <w:rPr>
                <w:rFonts w:ascii="Times New Roman" w:eastAsia="標楷體" w:hAnsi="Times New Roman" w:cs="Times New Roman"/>
                <w:kern w:val="0"/>
              </w:rPr>
              <w:t>請附上佐證資料</w:t>
            </w:r>
            <w:r w:rsidR="00125A74" w:rsidRPr="00B4025A">
              <w:rPr>
                <w:rFonts w:ascii="Times New Roman" w:eastAsia="標楷體" w:hAnsi="Times New Roman" w:cs="Times New Roman"/>
                <w:kern w:val="0"/>
              </w:rPr>
              <w:t>）</w:t>
            </w:r>
          </w:p>
        </w:tc>
      </w:tr>
    </w:tbl>
    <w:p w:rsidR="0019415E" w:rsidRPr="00B4025A" w:rsidRDefault="0019415E" w:rsidP="0019415E">
      <w:pPr>
        <w:rPr>
          <w:rFonts w:ascii="Times New Roman" w:eastAsia="標楷體"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706"/>
        <w:gridCol w:w="514"/>
        <w:gridCol w:w="6"/>
        <w:gridCol w:w="1258"/>
        <w:gridCol w:w="641"/>
        <w:gridCol w:w="626"/>
        <w:gridCol w:w="755"/>
        <w:gridCol w:w="1462"/>
        <w:gridCol w:w="1198"/>
        <w:gridCol w:w="937"/>
      </w:tblGrid>
      <w:tr w:rsidR="0019415E" w:rsidRPr="00B4025A" w:rsidTr="00B30658">
        <w:trPr>
          <w:trHeight w:val="1035"/>
        </w:trPr>
        <w:tc>
          <w:tcPr>
            <w:tcW w:w="10988" w:type="dxa"/>
            <w:gridSpan w:val="11"/>
            <w:shd w:val="clear" w:color="auto" w:fill="auto"/>
            <w:vAlign w:val="center"/>
          </w:tcPr>
          <w:p w:rsidR="0019415E" w:rsidRPr="00B4025A" w:rsidRDefault="0019415E" w:rsidP="00B30658">
            <w:pPr>
              <w:widowControl/>
              <w:spacing w:line="400" w:lineRule="exact"/>
              <w:jc w:val="both"/>
              <w:rPr>
                <w:rFonts w:ascii="Times New Roman" w:eastAsia="標楷體" w:hAnsi="Times New Roman" w:cs="Times New Roman"/>
                <w:b/>
              </w:rPr>
            </w:pPr>
            <w:r w:rsidRPr="00B4025A">
              <w:rPr>
                <w:rFonts w:ascii="Times New Roman" w:eastAsia="標楷體" w:hAnsi="Times New Roman" w:cs="Times New Roman"/>
                <w:b/>
                <w:kern w:val="0"/>
              </w:rPr>
              <w:t>□ </w:t>
            </w:r>
            <w:r w:rsidRPr="00B4025A">
              <w:rPr>
                <w:rFonts w:ascii="Times New Roman" w:eastAsia="標楷體" w:hAnsi="Times New Roman" w:cs="Times New Roman"/>
                <w:b/>
              </w:rPr>
              <w:t>身心障礙或資賦優異學生，當學年度因特殊表現獲各縣市政府以上機關或外國政府機關表揚</w:t>
            </w:r>
          </w:p>
          <w:p w:rsidR="0019415E" w:rsidRPr="00B4025A" w:rsidRDefault="00125A74" w:rsidP="00B30658">
            <w:pPr>
              <w:widowControl/>
              <w:spacing w:line="400" w:lineRule="exact"/>
              <w:jc w:val="both"/>
              <w:rPr>
                <w:rFonts w:ascii="Times New Roman" w:eastAsia="標楷體" w:hAnsi="Times New Roman" w:cs="Times New Roman"/>
                <w:kern w:val="0"/>
              </w:rPr>
            </w:pPr>
            <w:r w:rsidRPr="00B4025A">
              <w:rPr>
                <w:rFonts w:ascii="Times New Roman" w:eastAsia="標楷體" w:hAnsi="Times New Roman" w:cs="Times New Roman"/>
                <w:b/>
                <w:kern w:val="0"/>
              </w:rPr>
              <w:t>（</w:t>
            </w:r>
            <w:r w:rsidR="0019415E" w:rsidRPr="00B4025A">
              <w:rPr>
                <w:rFonts w:ascii="Times New Roman" w:eastAsia="標楷體" w:hAnsi="Times New Roman" w:cs="Times New Roman"/>
                <w:b/>
                <w:kern w:val="0"/>
              </w:rPr>
              <w:t>請儘量填寫，不敷使用時請自行增列</w:t>
            </w:r>
            <w:r w:rsidRPr="00B4025A">
              <w:rPr>
                <w:rFonts w:ascii="Times New Roman" w:eastAsia="標楷體" w:hAnsi="Times New Roman" w:cs="Times New Roman"/>
                <w:b/>
                <w:kern w:val="0"/>
              </w:rPr>
              <w:t>）</w:t>
            </w:r>
          </w:p>
        </w:tc>
      </w:tr>
      <w:tr w:rsidR="0019415E" w:rsidRPr="00B4025A" w:rsidTr="00B30658">
        <w:trPr>
          <w:trHeight w:val="555"/>
        </w:trPr>
        <w:tc>
          <w:tcPr>
            <w:tcW w:w="10988" w:type="dxa"/>
            <w:gridSpan w:val="11"/>
            <w:shd w:val="clear" w:color="auto" w:fill="auto"/>
            <w:vAlign w:val="center"/>
          </w:tcPr>
          <w:p w:rsidR="0019415E" w:rsidRPr="00B4025A" w:rsidRDefault="0019415E" w:rsidP="00B30658">
            <w:pPr>
              <w:spacing w:line="400" w:lineRule="exact"/>
              <w:jc w:val="both"/>
              <w:rPr>
                <w:rFonts w:ascii="Times New Roman" w:eastAsia="標楷體" w:hAnsi="Times New Roman" w:cs="Times New Roman"/>
                <w:kern w:val="0"/>
              </w:rPr>
            </w:pPr>
            <w:r w:rsidRPr="00B4025A">
              <w:rPr>
                <w:rFonts w:ascii="Times New Roman" w:eastAsia="標楷體" w:hAnsi="Times New Roman" w:cs="Times New Roman"/>
                <w:kern w:val="0"/>
              </w:rPr>
              <w:t>□</w:t>
            </w:r>
            <w:r w:rsidRPr="00B4025A">
              <w:rPr>
                <w:rFonts w:ascii="Times New Roman" w:eastAsia="標楷體" w:hAnsi="Times New Roman" w:cs="Times New Roman"/>
                <w:kern w:val="0"/>
              </w:rPr>
              <w:t>參賽活動（須為當學年度</w:t>
            </w:r>
            <w:r w:rsidR="00125A74" w:rsidRPr="00B4025A">
              <w:rPr>
                <w:rFonts w:ascii="Times New Roman" w:eastAsia="標楷體" w:hAnsi="Times New Roman" w:cs="Times New Roman"/>
                <w:kern w:val="0"/>
              </w:rPr>
              <w:t>）</w:t>
            </w:r>
          </w:p>
        </w:tc>
      </w:tr>
      <w:tr w:rsidR="0019415E" w:rsidRPr="00B4025A" w:rsidTr="00B30658">
        <w:trPr>
          <w:trHeight w:val="293"/>
        </w:trPr>
        <w:tc>
          <w:tcPr>
            <w:tcW w:w="2021" w:type="dxa"/>
            <w:shd w:val="clear" w:color="auto" w:fill="auto"/>
          </w:tcPr>
          <w:p w:rsidR="0019415E" w:rsidRPr="00B4025A" w:rsidRDefault="0019415E" w:rsidP="00B30658">
            <w:pPr>
              <w:widowControl/>
              <w:spacing w:line="400" w:lineRule="exact"/>
              <w:jc w:val="center"/>
              <w:rPr>
                <w:rFonts w:ascii="Times New Roman" w:eastAsia="標楷體" w:hAnsi="Times New Roman" w:cs="Times New Roman"/>
              </w:rPr>
            </w:pPr>
            <w:r w:rsidRPr="00B4025A">
              <w:rPr>
                <w:rFonts w:ascii="Times New Roman" w:eastAsia="標楷體" w:hAnsi="Times New Roman" w:cs="Times New Roman"/>
              </w:rPr>
              <w:t>級別</w:t>
            </w:r>
          </w:p>
        </w:tc>
        <w:tc>
          <w:tcPr>
            <w:tcW w:w="754" w:type="dxa"/>
            <w:shd w:val="clear" w:color="auto" w:fill="auto"/>
          </w:tcPr>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學年度</w:t>
            </w:r>
          </w:p>
        </w:tc>
        <w:tc>
          <w:tcPr>
            <w:tcW w:w="1985" w:type="dxa"/>
            <w:gridSpan w:val="3"/>
            <w:shd w:val="clear" w:color="auto" w:fill="auto"/>
          </w:tcPr>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活動名稱</w:t>
            </w:r>
          </w:p>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（請寫全名）</w:t>
            </w:r>
          </w:p>
        </w:tc>
        <w:tc>
          <w:tcPr>
            <w:tcW w:w="1417" w:type="dxa"/>
            <w:gridSpan w:val="2"/>
            <w:shd w:val="clear" w:color="auto" w:fill="auto"/>
          </w:tcPr>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主辦</w:t>
            </w:r>
          </w:p>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單位</w:t>
            </w:r>
          </w:p>
        </w:tc>
        <w:tc>
          <w:tcPr>
            <w:tcW w:w="3828" w:type="dxa"/>
            <w:gridSpan w:val="3"/>
            <w:shd w:val="clear" w:color="auto" w:fill="auto"/>
          </w:tcPr>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名次</w:t>
            </w:r>
          </w:p>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（含個人或團體）</w:t>
            </w:r>
          </w:p>
        </w:tc>
        <w:tc>
          <w:tcPr>
            <w:tcW w:w="983" w:type="dxa"/>
            <w:shd w:val="clear" w:color="auto" w:fill="auto"/>
          </w:tcPr>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計分</w:t>
            </w:r>
            <w:r w:rsidRPr="00B4025A">
              <w:rPr>
                <w:rFonts w:ascii="Times New Roman" w:eastAsia="標楷體" w:hAnsi="Times New Roman" w:cs="Times New Roman"/>
                <w:kern w:val="0"/>
              </w:rPr>
              <w:br/>
            </w:r>
            <w:r w:rsidRPr="00B4025A">
              <w:rPr>
                <w:rFonts w:ascii="Times New Roman" w:eastAsia="標楷體" w:hAnsi="Times New Roman" w:cs="Times New Roman"/>
                <w:kern w:val="0"/>
              </w:rPr>
              <w:t>（學校填寫）</w:t>
            </w:r>
          </w:p>
        </w:tc>
      </w:tr>
      <w:tr w:rsidR="0019415E" w:rsidRPr="00B4025A" w:rsidTr="00B30658">
        <w:trPr>
          <w:trHeight w:val="293"/>
        </w:trPr>
        <w:tc>
          <w:tcPr>
            <w:tcW w:w="2021" w:type="dxa"/>
            <w:shd w:val="clear" w:color="auto" w:fill="auto"/>
          </w:tcPr>
          <w:p w:rsidR="0019415E" w:rsidRPr="00B4025A" w:rsidRDefault="0019415E" w:rsidP="00B30658">
            <w:pPr>
              <w:widowControl/>
              <w:spacing w:line="400" w:lineRule="exact"/>
              <w:jc w:val="center"/>
              <w:rPr>
                <w:rFonts w:ascii="Times New Roman" w:eastAsia="標楷體" w:hAnsi="Times New Roman" w:cs="Times New Roman"/>
              </w:rPr>
            </w:pPr>
            <w:r w:rsidRPr="00B4025A">
              <w:rPr>
                <w:rFonts w:ascii="Times New Roman" w:eastAsia="標楷體" w:hAnsi="Times New Roman" w:cs="Times New Roman"/>
              </w:rPr>
              <w:t>國際性</w:t>
            </w:r>
          </w:p>
          <w:p w:rsidR="0019415E" w:rsidRPr="00B4025A" w:rsidRDefault="0019415E" w:rsidP="00B30658">
            <w:pPr>
              <w:widowControl/>
              <w:spacing w:line="400" w:lineRule="exact"/>
              <w:jc w:val="center"/>
              <w:rPr>
                <w:rFonts w:ascii="Times New Roman" w:eastAsia="標楷體" w:hAnsi="Times New Roman" w:cs="Times New Roman"/>
              </w:rPr>
            </w:pPr>
          </w:p>
          <w:p w:rsidR="0019415E" w:rsidRPr="00B4025A" w:rsidRDefault="0019415E" w:rsidP="00B30658">
            <w:pPr>
              <w:widowControl/>
              <w:spacing w:line="400" w:lineRule="exact"/>
              <w:jc w:val="center"/>
              <w:rPr>
                <w:rFonts w:ascii="Times New Roman" w:eastAsia="標楷體" w:hAnsi="Times New Roman" w:cs="Times New Roman"/>
              </w:rPr>
            </w:pPr>
          </w:p>
          <w:p w:rsidR="0019415E" w:rsidRPr="00B4025A" w:rsidRDefault="0019415E" w:rsidP="00B30658">
            <w:pPr>
              <w:widowControl/>
              <w:spacing w:line="400" w:lineRule="exact"/>
              <w:jc w:val="center"/>
              <w:rPr>
                <w:rFonts w:ascii="Times New Roman" w:eastAsia="標楷體" w:hAnsi="Times New Roman" w:cs="Times New Roman"/>
                <w:kern w:val="0"/>
              </w:rPr>
            </w:pPr>
          </w:p>
        </w:tc>
        <w:tc>
          <w:tcPr>
            <w:tcW w:w="754" w:type="dxa"/>
            <w:shd w:val="clear" w:color="auto" w:fill="auto"/>
          </w:tcPr>
          <w:p w:rsidR="0019415E" w:rsidRPr="00B4025A" w:rsidRDefault="0019415E" w:rsidP="00B30658">
            <w:pPr>
              <w:spacing w:line="400" w:lineRule="exact"/>
              <w:jc w:val="both"/>
              <w:rPr>
                <w:rFonts w:ascii="Times New Roman" w:eastAsia="標楷體" w:hAnsi="Times New Roman" w:cs="Times New Roman"/>
                <w:kern w:val="0"/>
              </w:rPr>
            </w:pPr>
          </w:p>
        </w:tc>
        <w:tc>
          <w:tcPr>
            <w:tcW w:w="1985" w:type="dxa"/>
            <w:gridSpan w:val="3"/>
            <w:shd w:val="clear" w:color="auto" w:fill="auto"/>
          </w:tcPr>
          <w:p w:rsidR="0019415E" w:rsidRPr="00B4025A" w:rsidRDefault="0019415E" w:rsidP="00B30658">
            <w:pPr>
              <w:widowControl/>
              <w:spacing w:line="400" w:lineRule="exact"/>
              <w:jc w:val="both"/>
              <w:rPr>
                <w:rFonts w:ascii="Times New Roman" w:eastAsia="標楷體" w:hAnsi="Times New Roman" w:cs="Times New Roman"/>
                <w:kern w:val="0"/>
              </w:rPr>
            </w:pPr>
          </w:p>
        </w:tc>
        <w:tc>
          <w:tcPr>
            <w:tcW w:w="1417" w:type="dxa"/>
            <w:gridSpan w:val="2"/>
            <w:shd w:val="clear" w:color="auto" w:fill="auto"/>
          </w:tcPr>
          <w:p w:rsidR="0019415E" w:rsidRPr="00B4025A" w:rsidRDefault="0019415E" w:rsidP="00B30658">
            <w:pPr>
              <w:widowControl/>
              <w:spacing w:line="400" w:lineRule="exact"/>
              <w:jc w:val="both"/>
              <w:rPr>
                <w:rFonts w:ascii="Times New Roman" w:eastAsia="標楷體" w:hAnsi="Times New Roman" w:cs="Times New Roman"/>
                <w:kern w:val="0"/>
              </w:rPr>
            </w:pPr>
          </w:p>
        </w:tc>
        <w:tc>
          <w:tcPr>
            <w:tcW w:w="3828" w:type="dxa"/>
            <w:gridSpan w:val="3"/>
            <w:shd w:val="clear" w:color="auto" w:fill="auto"/>
          </w:tcPr>
          <w:p w:rsidR="0019415E" w:rsidRPr="00B4025A" w:rsidRDefault="0019415E" w:rsidP="00B30658">
            <w:pPr>
              <w:widowControl/>
              <w:spacing w:line="400" w:lineRule="exact"/>
              <w:jc w:val="both"/>
              <w:rPr>
                <w:rFonts w:ascii="Times New Roman" w:eastAsia="標楷體" w:hAnsi="Times New Roman" w:cs="Times New Roman"/>
                <w:kern w:val="0"/>
              </w:rPr>
            </w:pP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個人第（</w:t>
            </w:r>
            <w:r w:rsidRPr="00B4025A">
              <w:rPr>
                <w:rFonts w:ascii="Times New Roman" w:eastAsia="標楷體" w:hAnsi="Times New Roman" w:cs="Times New Roman"/>
                <w:kern w:val="0"/>
              </w:rPr>
              <w:t> </w:t>
            </w:r>
            <w:r w:rsidRPr="00B4025A">
              <w:rPr>
                <w:rFonts w:ascii="Times New Roman" w:eastAsia="標楷體" w:hAnsi="Times New Roman" w:cs="Times New Roman"/>
                <w:kern w:val="0"/>
              </w:rPr>
              <w:t>）名</w:t>
            </w:r>
          </w:p>
          <w:p w:rsidR="0019415E" w:rsidRPr="00B4025A" w:rsidRDefault="0019415E" w:rsidP="00B30658">
            <w:pPr>
              <w:widowControl/>
              <w:spacing w:line="400" w:lineRule="exact"/>
              <w:ind w:left="480" w:hangingChars="200" w:hanging="480"/>
              <w:jc w:val="both"/>
              <w:rPr>
                <w:rFonts w:ascii="Times New Roman" w:eastAsia="標楷體" w:hAnsi="Times New Roman" w:cs="Times New Roman"/>
                <w:kern w:val="0"/>
              </w:rPr>
            </w:pP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團體第（</w:t>
            </w:r>
            <w:r w:rsidRPr="00B4025A">
              <w:rPr>
                <w:rFonts w:ascii="Times New Roman" w:eastAsia="標楷體" w:hAnsi="Times New Roman" w:cs="Times New Roman"/>
                <w:kern w:val="0"/>
              </w:rPr>
              <w:t> </w:t>
            </w:r>
            <w:r w:rsidRPr="00B4025A">
              <w:rPr>
                <w:rFonts w:ascii="Times New Roman" w:eastAsia="標楷體" w:hAnsi="Times New Roman" w:cs="Times New Roman"/>
                <w:kern w:val="0"/>
              </w:rPr>
              <w:t>）名，成員共（</w:t>
            </w:r>
            <w:r w:rsidRPr="00B4025A">
              <w:rPr>
                <w:rFonts w:ascii="Times New Roman" w:eastAsia="標楷體" w:hAnsi="Times New Roman" w:cs="Times New Roman"/>
                <w:kern w:val="0"/>
              </w:rPr>
              <w:t> </w:t>
            </w:r>
            <w:r w:rsidRPr="00B4025A">
              <w:rPr>
                <w:rFonts w:ascii="Times New Roman" w:eastAsia="標楷體" w:hAnsi="Times New Roman" w:cs="Times New Roman"/>
                <w:kern w:val="0"/>
              </w:rPr>
              <w:t>）人</w:t>
            </w:r>
          </w:p>
        </w:tc>
        <w:tc>
          <w:tcPr>
            <w:tcW w:w="983" w:type="dxa"/>
            <w:shd w:val="clear" w:color="auto" w:fill="auto"/>
          </w:tcPr>
          <w:p w:rsidR="0019415E" w:rsidRPr="00B4025A" w:rsidRDefault="0019415E" w:rsidP="00B30658">
            <w:pPr>
              <w:widowControl/>
              <w:spacing w:line="400" w:lineRule="exact"/>
              <w:jc w:val="both"/>
              <w:rPr>
                <w:rFonts w:ascii="Times New Roman" w:eastAsia="標楷體" w:hAnsi="Times New Roman" w:cs="Times New Roman"/>
                <w:kern w:val="0"/>
              </w:rPr>
            </w:pPr>
            <w:r w:rsidRPr="00B4025A">
              <w:rPr>
                <w:rFonts w:ascii="Times New Roman" w:eastAsia="標楷體" w:hAnsi="Times New Roman" w:cs="Times New Roman"/>
                <w:b/>
                <w:sz w:val="28"/>
                <w:szCs w:val="28"/>
              </w:rPr>
              <w:t>___</w:t>
            </w:r>
            <w:r w:rsidRPr="00B4025A">
              <w:rPr>
                <w:rFonts w:ascii="Times New Roman" w:eastAsia="標楷體" w:hAnsi="Times New Roman" w:cs="Times New Roman"/>
              </w:rPr>
              <w:t>分</w:t>
            </w:r>
          </w:p>
        </w:tc>
      </w:tr>
      <w:tr w:rsidR="0019415E" w:rsidRPr="00B4025A" w:rsidTr="00B30658">
        <w:trPr>
          <w:trHeight w:val="293"/>
        </w:trPr>
        <w:tc>
          <w:tcPr>
            <w:tcW w:w="2021" w:type="dxa"/>
            <w:shd w:val="clear" w:color="auto" w:fill="auto"/>
          </w:tcPr>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rPr>
              <w:lastRenderedPageBreak/>
              <w:t>全國性</w:t>
            </w:r>
          </w:p>
        </w:tc>
        <w:tc>
          <w:tcPr>
            <w:tcW w:w="754" w:type="dxa"/>
            <w:shd w:val="clear" w:color="auto" w:fill="auto"/>
          </w:tcPr>
          <w:p w:rsidR="0019415E" w:rsidRPr="00B4025A" w:rsidRDefault="0019415E" w:rsidP="00B30658">
            <w:pPr>
              <w:widowControl/>
              <w:spacing w:line="400" w:lineRule="exact"/>
              <w:jc w:val="both"/>
              <w:rPr>
                <w:rFonts w:ascii="Times New Roman" w:eastAsia="標楷體" w:hAnsi="Times New Roman" w:cs="Times New Roman"/>
                <w:kern w:val="0"/>
              </w:rPr>
            </w:pPr>
          </w:p>
        </w:tc>
        <w:tc>
          <w:tcPr>
            <w:tcW w:w="1985" w:type="dxa"/>
            <w:gridSpan w:val="3"/>
            <w:shd w:val="clear" w:color="auto" w:fill="auto"/>
          </w:tcPr>
          <w:p w:rsidR="0019415E" w:rsidRPr="00B4025A" w:rsidRDefault="0019415E" w:rsidP="00B30658">
            <w:pPr>
              <w:widowControl/>
              <w:spacing w:line="400" w:lineRule="exact"/>
              <w:jc w:val="both"/>
              <w:rPr>
                <w:rFonts w:ascii="Times New Roman" w:eastAsia="標楷體" w:hAnsi="Times New Roman" w:cs="Times New Roman"/>
                <w:kern w:val="0"/>
              </w:rPr>
            </w:pPr>
          </w:p>
        </w:tc>
        <w:tc>
          <w:tcPr>
            <w:tcW w:w="1417" w:type="dxa"/>
            <w:gridSpan w:val="2"/>
            <w:shd w:val="clear" w:color="auto" w:fill="auto"/>
          </w:tcPr>
          <w:p w:rsidR="0019415E" w:rsidRPr="00B4025A" w:rsidRDefault="0019415E" w:rsidP="00B30658">
            <w:pPr>
              <w:widowControl/>
              <w:spacing w:line="400" w:lineRule="exact"/>
              <w:jc w:val="both"/>
              <w:rPr>
                <w:rFonts w:ascii="Times New Roman" w:eastAsia="標楷體" w:hAnsi="Times New Roman" w:cs="Times New Roman"/>
                <w:kern w:val="0"/>
              </w:rPr>
            </w:pPr>
          </w:p>
        </w:tc>
        <w:tc>
          <w:tcPr>
            <w:tcW w:w="3828" w:type="dxa"/>
            <w:gridSpan w:val="3"/>
            <w:shd w:val="clear" w:color="auto" w:fill="auto"/>
          </w:tcPr>
          <w:p w:rsidR="0019415E" w:rsidRPr="00B4025A" w:rsidRDefault="0019415E" w:rsidP="00B30658">
            <w:pPr>
              <w:widowControl/>
              <w:spacing w:line="400" w:lineRule="exact"/>
              <w:jc w:val="both"/>
              <w:rPr>
                <w:rFonts w:ascii="Times New Roman" w:eastAsia="標楷體" w:hAnsi="Times New Roman" w:cs="Times New Roman"/>
                <w:kern w:val="0"/>
              </w:rPr>
            </w:pP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個人第（</w:t>
            </w:r>
            <w:r w:rsidRPr="00B4025A">
              <w:rPr>
                <w:rFonts w:ascii="Times New Roman" w:eastAsia="標楷體" w:hAnsi="Times New Roman" w:cs="Times New Roman"/>
                <w:kern w:val="0"/>
              </w:rPr>
              <w:t> </w:t>
            </w:r>
            <w:r w:rsidRPr="00B4025A">
              <w:rPr>
                <w:rFonts w:ascii="Times New Roman" w:eastAsia="標楷體" w:hAnsi="Times New Roman" w:cs="Times New Roman"/>
                <w:kern w:val="0"/>
              </w:rPr>
              <w:t>）名</w:t>
            </w:r>
          </w:p>
          <w:p w:rsidR="0019415E" w:rsidRPr="00B4025A" w:rsidRDefault="0019415E" w:rsidP="00B30658">
            <w:pPr>
              <w:widowControl/>
              <w:spacing w:line="400" w:lineRule="exact"/>
              <w:jc w:val="both"/>
              <w:rPr>
                <w:rFonts w:ascii="Times New Roman" w:eastAsia="標楷體" w:hAnsi="Times New Roman" w:cs="Times New Roman"/>
                <w:kern w:val="0"/>
              </w:rPr>
            </w:pP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團體第（</w:t>
            </w:r>
            <w:r w:rsidRPr="00B4025A">
              <w:rPr>
                <w:rFonts w:ascii="Times New Roman" w:eastAsia="標楷體" w:hAnsi="Times New Roman" w:cs="Times New Roman"/>
                <w:kern w:val="0"/>
              </w:rPr>
              <w:t> </w:t>
            </w:r>
            <w:r w:rsidRPr="00B4025A">
              <w:rPr>
                <w:rFonts w:ascii="Times New Roman" w:eastAsia="標楷體" w:hAnsi="Times New Roman" w:cs="Times New Roman"/>
                <w:kern w:val="0"/>
              </w:rPr>
              <w:t>）名，成員共（</w:t>
            </w:r>
            <w:r w:rsidRPr="00B4025A">
              <w:rPr>
                <w:rFonts w:ascii="Times New Roman" w:eastAsia="標楷體" w:hAnsi="Times New Roman" w:cs="Times New Roman"/>
                <w:kern w:val="0"/>
              </w:rPr>
              <w:t> </w:t>
            </w:r>
            <w:r w:rsidRPr="00B4025A">
              <w:rPr>
                <w:rFonts w:ascii="Times New Roman" w:eastAsia="標楷體" w:hAnsi="Times New Roman" w:cs="Times New Roman"/>
                <w:kern w:val="0"/>
              </w:rPr>
              <w:t>）人</w:t>
            </w:r>
          </w:p>
        </w:tc>
        <w:tc>
          <w:tcPr>
            <w:tcW w:w="983" w:type="dxa"/>
            <w:shd w:val="clear" w:color="auto" w:fill="auto"/>
          </w:tcPr>
          <w:p w:rsidR="0019415E" w:rsidRPr="00B4025A" w:rsidRDefault="0019415E" w:rsidP="00B30658">
            <w:pPr>
              <w:widowControl/>
              <w:spacing w:line="400" w:lineRule="exact"/>
              <w:jc w:val="both"/>
              <w:rPr>
                <w:rFonts w:ascii="Times New Roman" w:eastAsia="標楷體" w:hAnsi="Times New Roman" w:cs="Times New Roman"/>
                <w:kern w:val="0"/>
              </w:rPr>
            </w:pPr>
            <w:r w:rsidRPr="00B4025A">
              <w:rPr>
                <w:rFonts w:ascii="Times New Roman" w:eastAsia="標楷體" w:hAnsi="Times New Roman" w:cs="Times New Roman"/>
                <w:b/>
                <w:sz w:val="28"/>
                <w:szCs w:val="28"/>
              </w:rPr>
              <w:t>___</w:t>
            </w:r>
            <w:r w:rsidRPr="00B4025A">
              <w:rPr>
                <w:rFonts w:ascii="Times New Roman" w:eastAsia="標楷體" w:hAnsi="Times New Roman" w:cs="Times New Roman"/>
              </w:rPr>
              <w:t>分</w:t>
            </w:r>
          </w:p>
        </w:tc>
      </w:tr>
      <w:tr w:rsidR="0019415E" w:rsidRPr="00B4025A" w:rsidTr="00B30658">
        <w:trPr>
          <w:trHeight w:val="293"/>
        </w:trPr>
        <w:tc>
          <w:tcPr>
            <w:tcW w:w="2021" w:type="dxa"/>
            <w:shd w:val="clear" w:color="auto" w:fill="auto"/>
          </w:tcPr>
          <w:p w:rsidR="0019415E" w:rsidRPr="00B4025A" w:rsidRDefault="0019415E" w:rsidP="00B30658">
            <w:pPr>
              <w:spacing w:line="400" w:lineRule="exact"/>
              <w:jc w:val="center"/>
              <w:rPr>
                <w:rFonts w:ascii="Times New Roman" w:eastAsia="標楷體" w:hAnsi="Times New Roman" w:cs="Times New Roman"/>
              </w:rPr>
            </w:pPr>
            <w:r w:rsidRPr="00B4025A">
              <w:rPr>
                <w:rFonts w:ascii="Times New Roman" w:eastAsia="標楷體" w:hAnsi="Times New Roman" w:cs="Times New Roman"/>
              </w:rPr>
              <w:t>區域性</w:t>
            </w:r>
          </w:p>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rPr>
              <w:t>縣市性</w:t>
            </w:r>
          </w:p>
        </w:tc>
        <w:tc>
          <w:tcPr>
            <w:tcW w:w="754" w:type="dxa"/>
            <w:shd w:val="clear" w:color="auto" w:fill="auto"/>
          </w:tcPr>
          <w:p w:rsidR="0019415E" w:rsidRPr="00B4025A" w:rsidRDefault="0019415E" w:rsidP="00B30658">
            <w:pPr>
              <w:widowControl/>
              <w:spacing w:line="400" w:lineRule="exact"/>
              <w:jc w:val="both"/>
              <w:rPr>
                <w:rFonts w:ascii="Times New Roman" w:eastAsia="標楷體" w:hAnsi="Times New Roman" w:cs="Times New Roman"/>
                <w:kern w:val="0"/>
              </w:rPr>
            </w:pPr>
          </w:p>
        </w:tc>
        <w:tc>
          <w:tcPr>
            <w:tcW w:w="1985" w:type="dxa"/>
            <w:gridSpan w:val="3"/>
            <w:shd w:val="clear" w:color="auto" w:fill="auto"/>
          </w:tcPr>
          <w:p w:rsidR="0019415E" w:rsidRPr="00B4025A" w:rsidRDefault="0019415E" w:rsidP="00B30658">
            <w:pPr>
              <w:widowControl/>
              <w:spacing w:line="400" w:lineRule="exact"/>
              <w:jc w:val="both"/>
              <w:rPr>
                <w:rFonts w:ascii="Times New Roman" w:eastAsia="標楷體" w:hAnsi="Times New Roman" w:cs="Times New Roman"/>
                <w:kern w:val="0"/>
              </w:rPr>
            </w:pPr>
          </w:p>
        </w:tc>
        <w:tc>
          <w:tcPr>
            <w:tcW w:w="1417" w:type="dxa"/>
            <w:gridSpan w:val="2"/>
            <w:shd w:val="clear" w:color="auto" w:fill="auto"/>
          </w:tcPr>
          <w:p w:rsidR="0019415E" w:rsidRPr="00B4025A" w:rsidRDefault="0019415E" w:rsidP="00B30658">
            <w:pPr>
              <w:widowControl/>
              <w:spacing w:line="400" w:lineRule="exact"/>
              <w:jc w:val="both"/>
              <w:rPr>
                <w:rFonts w:ascii="Times New Roman" w:eastAsia="標楷體" w:hAnsi="Times New Roman" w:cs="Times New Roman"/>
                <w:kern w:val="0"/>
              </w:rPr>
            </w:pPr>
          </w:p>
        </w:tc>
        <w:tc>
          <w:tcPr>
            <w:tcW w:w="3828" w:type="dxa"/>
            <w:gridSpan w:val="3"/>
            <w:shd w:val="clear" w:color="auto" w:fill="auto"/>
          </w:tcPr>
          <w:p w:rsidR="0019415E" w:rsidRPr="00B4025A" w:rsidRDefault="0019415E" w:rsidP="00B30658">
            <w:pPr>
              <w:widowControl/>
              <w:spacing w:line="400" w:lineRule="exact"/>
              <w:jc w:val="both"/>
              <w:rPr>
                <w:rFonts w:ascii="Times New Roman" w:eastAsia="標楷體" w:hAnsi="Times New Roman" w:cs="Times New Roman"/>
                <w:kern w:val="0"/>
              </w:rPr>
            </w:pP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個人第（</w:t>
            </w:r>
            <w:r w:rsidRPr="00B4025A">
              <w:rPr>
                <w:rFonts w:ascii="Times New Roman" w:eastAsia="標楷體" w:hAnsi="Times New Roman" w:cs="Times New Roman"/>
                <w:kern w:val="0"/>
              </w:rPr>
              <w:t> </w:t>
            </w:r>
            <w:r w:rsidRPr="00B4025A">
              <w:rPr>
                <w:rFonts w:ascii="Times New Roman" w:eastAsia="標楷體" w:hAnsi="Times New Roman" w:cs="Times New Roman"/>
                <w:kern w:val="0"/>
              </w:rPr>
              <w:t>）名</w:t>
            </w:r>
          </w:p>
          <w:p w:rsidR="0019415E" w:rsidRPr="00B4025A" w:rsidRDefault="0019415E" w:rsidP="00B30658">
            <w:pPr>
              <w:widowControl/>
              <w:spacing w:line="400" w:lineRule="exact"/>
              <w:jc w:val="both"/>
              <w:rPr>
                <w:rFonts w:ascii="Times New Roman" w:eastAsia="標楷體" w:hAnsi="Times New Roman" w:cs="Times New Roman"/>
                <w:kern w:val="0"/>
              </w:rPr>
            </w:pP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團體第（</w:t>
            </w:r>
            <w:r w:rsidRPr="00B4025A">
              <w:rPr>
                <w:rFonts w:ascii="Times New Roman" w:eastAsia="標楷體" w:hAnsi="Times New Roman" w:cs="Times New Roman"/>
                <w:kern w:val="0"/>
              </w:rPr>
              <w:t> </w:t>
            </w:r>
            <w:r w:rsidRPr="00B4025A">
              <w:rPr>
                <w:rFonts w:ascii="Times New Roman" w:eastAsia="標楷體" w:hAnsi="Times New Roman" w:cs="Times New Roman"/>
                <w:kern w:val="0"/>
              </w:rPr>
              <w:t>）名，成員共（</w:t>
            </w:r>
            <w:r w:rsidRPr="00B4025A">
              <w:rPr>
                <w:rFonts w:ascii="Times New Roman" w:eastAsia="標楷體" w:hAnsi="Times New Roman" w:cs="Times New Roman"/>
                <w:kern w:val="0"/>
              </w:rPr>
              <w:t> </w:t>
            </w:r>
            <w:r w:rsidRPr="00B4025A">
              <w:rPr>
                <w:rFonts w:ascii="Times New Roman" w:eastAsia="標楷體" w:hAnsi="Times New Roman" w:cs="Times New Roman"/>
                <w:kern w:val="0"/>
              </w:rPr>
              <w:t>）人</w:t>
            </w:r>
          </w:p>
        </w:tc>
        <w:tc>
          <w:tcPr>
            <w:tcW w:w="983" w:type="dxa"/>
            <w:shd w:val="clear" w:color="auto" w:fill="auto"/>
          </w:tcPr>
          <w:p w:rsidR="0019415E" w:rsidRPr="00B4025A" w:rsidRDefault="0019415E" w:rsidP="00B30658">
            <w:pPr>
              <w:widowControl/>
              <w:spacing w:line="400" w:lineRule="exact"/>
              <w:jc w:val="both"/>
              <w:rPr>
                <w:rFonts w:ascii="Times New Roman" w:eastAsia="標楷體" w:hAnsi="Times New Roman" w:cs="Times New Roman"/>
                <w:kern w:val="0"/>
              </w:rPr>
            </w:pPr>
            <w:r w:rsidRPr="00B4025A">
              <w:rPr>
                <w:rFonts w:ascii="Times New Roman" w:eastAsia="標楷體" w:hAnsi="Times New Roman" w:cs="Times New Roman"/>
                <w:b/>
                <w:sz w:val="28"/>
                <w:szCs w:val="28"/>
              </w:rPr>
              <w:t>___</w:t>
            </w:r>
            <w:r w:rsidRPr="00B4025A">
              <w:rPr>
                <w:rFonts w:ascii="Times New Roman" w:eastAsia="標楷體" w:hAnsi="Times New Roman" w:cs="Times New Roman"/>
              </w:rPr>
              <w:t>分</w:t>
            </w:r>
          </w:p>
        </w:tc>
      </w:tr>
      <w:tr w:rsidR="0019415E" w:rsidRPr="00B4025A" w:rsidTr="00B30658">
        <w:trPr>
          <w:trHeight w:val="293"/>
        </w:trPr>
        <w:tc>
          <w:tcPr>
            <w:tcW w:w="2021" w:type="dxa"/>
            <w:shd w:val="clear" w:color="auto" w:fill="auto"/>
          </w:tcPr>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其他</w:t>
            </w:r>
          </w:p>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（詳如備註）</w:t>
            </w:r>
          </w:p>
        </w:tc>
        <w:tc>
          <w:tcPr>
            <w:tcW w:w="754" w:type="dxa"/>
            <w:shd w:val="clear" w:color="auto" w:fill="auto"/>
          </w:tcPr>
          <w:p w:rsidR="0019415E" w:rsidRPr="00B4025A" w:rsidRDefault="0019415E" w:rsidP="00B30658">
            <w:pPr>
              <w:widowControl/>
              <w:spacing w:line="400" w:lineRule="exact"/>
              <w:jc w:val="both"/>
              <w:rPr>
                <w:rFonts w:ascii="Times New Roman" w:eastAsia="標楷體" w:hAnsi="Times New Roman" w:cs="Times New Roman"/>
                <w:kern w:val="0"/>
              </w:rPr>
            </w:pPr>
          </w:p>
        </w:tc>
        <w:tc>
          <w:tcPr>
            <w:tcW w:w="1985" w:type="dxa"/>
            <w:gridSpan w:val="3"/>
            <w:shd w:val="clear" w:color="auto" w:fill="auto"/>
          </w:tcPr>
          <w:p w:rsidR="0019415E" w:rsidRPr="00B4025A" w:rsidRDefault="0019415E" w:rsidP="00B30658">
            <w:pPr>
              <w:widowControl/>
              <w:spacing w:line="400" w:lineRule="exact"/>
              <w:jc w:val="both"/>
              <w:rPr>
                <w:rFonts w:ascii="Times New Roman" w:eastAsia="標楷體" w:hAnsi="Times New Roman" w:cs="Times New Roman"/>
                <w:kern w:val="0"/>
              </w:rPr>
            </w:pPr>
          </w:p>
        </w:tc>
        <w:tc>
          <w:tcPr>
            <w:tcW w:w="1417" w:type="dxa"/>
            <w:gridSpan w:val="2"/>
            <w:shd w:val="clear" w:color="auto" w:fill="auto"/>
          </w:tcPr>
          <w:p w:rsidR="0019415E" w:rsidRPr="00B4025A" w:rsidRDefault="0019415E" w:rsidP="00B30658">
            <w:pPr>
              <w:widowControl/>
              <w:spacing w:line="400" w:lineRule="exact"/>
              <w:jc w:val="both"/>
              <w:rPr>
                <w:rFonts w:ascii="Times New Roman" w:eastAsia="標楷體" w:hAnsi="Times New Roman" w:cs="Times New Roman"/>
                <w:kern w:val="0"/>
              </w:rPr>
            </w:pPr>
          </w:p>
        </w:tc>
        <w:tc>
          <w:tcPr>
            <w:tcW w:w="3828" w:type="dxa"/>
            <w:gridSpan w:val="3"/>
            <w:shd w:val="clear" w:color="auto" w:fill="auto"/>
          </w:tcPr>
          <w:p w:rsidR="0019415E" w:rsidRPr="00B4025A" w:rsidRDefault="0019415E" w:rsidP="00B30658">
            <w:pPr>
              <w:widowControl/>
              <w:spacing w:line="400" w:lineRule="exact"/>
              <w:jc w:val="both"/>
              <w:rPr>
                <w:rFonts w:ascii="Times New Roman" w:eastAsia="標楷體" w:hAnsi="Times New Roman" w:cs="Times New Roman"/>
                <w:kern w:val="0"/>
              </w:rPr>
            </w:pP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個人第（</w:t>
            </w:r>
            <w:r w:rsidRPr="00B4025A">
              <w:rPr>
                <w:rFonts w:ascii="Times New Roman" w:eastAsia="標楷體" w:hAnsi="Times New Roman" w:cs="Times New Roman"/>
                <w:kern w:val="0"/>
              </w:rPr>
              <w:t> </w:t>
            </w:r>
            <w:r w:rsidRPr="00B4025A">
              <w:rPr>
                <w:rFonts w:ascii="Times New Roman" w:eastAsia="標楷體" w:hAnsi="Times New Roman" w:cs="Times New Roman"/>
                <w:kern w:val="0"/>
              </w:rPr>
              <w:t>）名</w:t>
            </w:r>
          </w:p>
          <w:p w:rsidR="0019415E" w:rsidRPr="00B4025A" w:rsidRDefault="0019415E" w:rsidP="00B30658">
            <w:pPr>
              <w:widowControl/>
              <w:spacing w:line="400" w:lineRule="exact"/>
              <w:jc w:val="both"/>
              <w:rPr>
                <w:rFonts w:ascii="Times New Roman" w:eastAsia="標楷體" w:hAnsi="Times New Roman" w:cs="Times New Roman"/>
                <w:kern w:val="0"/>
              </w:rPr>
            </w:pP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團體第（</w:t>
            </w:r>
            <w:r w:rsidRPr="00B4025A">
              <w:rPr>
                <w:rFonts w:ascii="Times New Roman" w:eastAsia="標楷體" w:hAnsi="Times New Roman" w:cs="Times New Roman"/>
                <w:kern w:val="0"/>
              </w:rPr>
              <w:t> </w:t>
            </w:r>
            <w:r w:rsidRPr="00B4025A">
              <w:rPr>
                <w:rFonts w:ascii="Times New Roman" w:eastAsia="標楷體" w:hAnsi="Times New Roman" w:cs="Times New Roman"/>
                <w:kern w:val="0"/>
              </w:rPr>
              <w:t>）名，成員共（</w:t>
            </w:r>
            <w:r w:rsidRPr="00B4025A">
              <w:rPr>
                <w:rFonts w:ascii="Times New Roman" w:eastAsia="標楷體" w:hAnsi="Times New Roman" w:cs="Times New Roman"/>
                <w:kern w:val="0"/>
              </w:rPr>
              <w:t> </w:t>
            </w:r>
            <w:r w:rsidRPr="00B4025A">
              <w:rPr>
                <w:rFonts w:ascii="Times New Roman" w:eastAsia="標楷體" w:hAnsi="Times New Roman" w:cs="Times New Roman"/>
                <w:kern w:val="0"/>
              </w:rPr>
              <w:t>）人</w:t>
            </w:r>
          </w:p>
        </w:tc>
        <w:tc>
          <w:tcPr>
            <w:tcW w:w="983" w:type="dxa"/>
            <w:shd w:val="clear" w:color="auto" w:fill="auto"/>
          </w:tcPr>
          <w:p w:rsidR="0019415E" w:rsidRPr="00B4025A" w:rsidRDefault="0019415E" w:rsidP="00B30658">
            <w:pPr>
              <w:widowControl/>
              <w:spacing w:line="400" w:lineRule="exact"/>
              <w:jc w:val="both"/>
              <w:rPr>
                <w:rFonts w:ascii="Times New Roman" w:eastAsia="標楷體" w:hAnsi="Times New Roman" w:cs="Times New Roman"/>
                <w:kern w:val="0"/>
              </w:rPr>
            </w:pPr>
            <w:r w:rsidRPr="00B4025A">
              <w:rPr>
                <w:rFonts w:ascii="Times New Roman" w:eastAsia="標楷體" w:hAnsi="Times New Roman" w:cs="Times New Roman"/>
                <w:b/>
                <w:sz w:val="28"/>
                <w:szCs w:val="28"/>
              </w:rPr>
              <w:t>___</w:t>
            </w:r>
            <w:r w:rsidRPr="00B4025A">
              <w:rPr>
                <w:rFonts w:ascii="Times New Roman" w:eastAsia="標楷體" w:hAnsi="Times New Roman" w:cs="Times New Roman"/>
              </w:rPr>
              <w:t>分</w:t>
            </w:r>
          </w:p>
        </w:tc>
      </w:tr>
      <w:tr w:rsidR="0019415E" w:rsidRPr="00B4025A" w:rsidTr="00B30658">
        <w:trPr>
          <w:trHeight w:val="307"/>
        </w:trPr>
        <w:tc>
          <w:tcPr>
            <w:tcW w:w="10005" w:type="dxa"/>
            <w:gridSpan w:val="10"/>
            <w:shd w:val="clear" w:color="auto" w:fill="auto"/>
          </w:tcPr>
          <w:p w:rsidR="0019415E" w:rsidRPr="00B4025A" w:rsidRDefault="0019415E" w:rsidP="00B30658">
            <w:pPr>
              <w:widowControl/>
              <w:spacing w:before="100" w:beforeAutospacing="1" w:after="100" w:afterAutospacing="1" w:line="400" w:lineRule="exact"/>
              <w:jc w:val="center"/>
              <w:rPr>
                <w:rFonts w:ascii="Times New Roman" w:eastAsia="標楷體" w:hAnsi="Times New Roman" w:cs="Times New Roman"/>
                <w:kern w:val="0"/>
              </w:rPr>
            </w:pPr>
            <w:r w:rsidRPr="00B4025A">
              <w:rPr>
                <w:rFonts w:ascii="Times New Roman" w:eastAsia="標楷體" w:hAnsi="Times New Roman" w:cs="Times New Roman"/>
                <w:b/>
                <w:kern w:val="0"/>
              </w:rPr>
              <w:t>小計（Ａ）</w:t>
            </w:r>
          </w:p>
        </w:tc>
        <w:tc>
          <w:tcPr>
            <w:tcW w:w="983" w:type="dxa"/>
            <w:shd w:val="clear" w:color="auto" w:fill="auto"/>
          </w:tcPr>
          <w:p w:rsidR="0019415E" w:rsidRPr="00B4025A" w:rsidRDefault="0019415E" w:rsidP="00B30658">
            <w:pPr>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b/>
                <w:sz w:val="28"/>
                <w:szCs w:val="28"/>
              </w:rPr>
              <w:t>___</w:t>
            </w:r>
            <w:r w:rsidRPr="00B4025A">
              <w:rPr>
                <w:rFonts w:ascii="Times New Roman" w:eastAsia="標楷體" w:hAnsi="Times New Roman" w:cs="Times New Roman"/>
              </w:rPr>
              <w:t>分</w:t>
            </w:r>
          </w:p>
        </w:tc>
      </w:tr>
      <w:tr w:rsidR="0019415E" w:rsidRPr="00B4025A" w:rsidTr="00B30658">
        <w:trPr>
          <w:trHeight w:val="435"/>
        </w:trPr>
        <w:tc>
          <w:tcPr>
            <w:tcW w:w="10988" w:type="dxa"/>
            <w:gridSpan w:val="11"/>
            <w:shd w:val="clear" w:color="auto" w:fill="auto"/>
          </w:tcPr>
          <w:p w:rsidR="0019415E" w:rsidRPr="00B4025A" w:rsidRDefault="0019415E" w:rsidP="00B30658">
            <w:pPr>
              <w:spacing w:line="400" w:lineRule="exact"/>
              <w:rPr>
                <w:rFonts w:ascii="Times New Roman" w:eastAsia="標楷體" w:hAnsi="Times New Roman" w:cs="Times New Roman"/>
                <w:b/>
                <w:sz w:val="28"/>
                <w:szCs w:val="28"/>
              </w:rPr>
            </w:pP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優良事蹟表現</w:t>
            </w:r>
          </w:p>
        </w:tc>
      </w:tr>
      <w:tr w:rsidR="0019415E" w:rsidRPr="00B4025A" w:rsidTr="00B30658">
        <w:trPr>
          <w:trHeight w:val="293"/>
        </w:trPr>
        <w:tc>
          <w:tcPr>
            <w:tcW w:w="2021" w:type="dxa"/>
            <w:shd w:val="clear" w:color="auto" w:fill="auto"/>
            <w:vAlign w:val="center"/>
          </w:tcPr>
          <w:p w:rsidR="0019415E" w:rsidRPr="00B4025A" w:rsidRDefault="0019415E" w:rsidP="00B30658">
            <w:pPr>
              <w:spacing w:line="400" w:lineRule="exact"/>
              <w:jc w:val="center"/>
              <w:rPr>
                <w:rFonts w:ascii="Times New Roman" w:eastAsia="標楷體" w:hAnsi="Times New Roman" w:cs="Times New Roman"/>
              </w:rPr>
            </w:pPr>
            <w:r w:rsidRPr="00B4025A">
              <w:rPr>
                <w:rFonts w:ascii="Times New Roman" w:eastAsia="標楷體" w:hAnsi="Times New Roman" w:cs="Times New Roman"/>
              </w:rPr>
              <w:t>證照</w:t>
            </w:r>
          </w:p>
        </w:tc>
        <w:tc>
          <w:tcPr>
            <w:tcW w:w="1321" w:type="dxa"/>
            <w:gridSpan w:val="3"/>
            <w:shd w:val="clear" w:color="auto" w:fill="auto"/>
            <w:vAlign w:val="center"/>
          </w:tcPr>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學年度</w:t>
            </w:r>
          </w:p>
        </w:tc>
        <w:tc>
          <w:tcPr>
            <w:tcW w:w="2127" w:type="dxa"/>
            <w:gridSpan w:val="2"/>
            <w:shd w:val="clear" w:color="auto" w:fill="auto"/>
            <w:vAlign w:val="center"/>
          </w:tcPr>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證照名稱</w:t>
            </w:r>
          </w:p>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（請寫全名）</w:t>
            </w:r>
          </w:p>
        </w:tc>
        <w:tc>
          <w:tcPr>
            <w:tcW w:w="1559" w:type="dxa"/>
            <w:gridSpan w:val="2"/>
            <w:shd w:val="clear" w:color="auto" w:fill="auto"/>
            <w:vAlign w:val="center"/>
          </w:tcPr>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主辦</w:t>
            </w:r>
          </w:p>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單位</w:t>
            </w:r>
          </w:p>
        </w:tc>
        <w:tc>
          <w:tcPr>
            <w:tcW w:w="1585" w:type="dxa"/>
            <w:shd w:val="clear" w:color="auto" w:fill="auto"/>
            <w:vAlign w:val="center"/>
          </w:tcPr>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張數</w:t>
            </w:r>
          </w:p>
        </w:tc>
        <w:tc>
          <w:tcPr>
            <w:tcW w:w="2375" w:type="dxa"/>
            <w:gridSpan w:val="2"/>
            <w:shd w:val="clear" w:color="auto" w:fill="auto"/>
            <w:vAlign w:val="center"/>
          </w:tcPr>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計分（學校填寫）</w:t>
            </w:r>
          </w:p>
        </w:tc>
      </w:tr>
      <w:tr w:rsidR="0019415E" w:rsidRPr="00B4025A" w:rsidTr="00B30658">
        <w:trPr>
          <w:trHeight w:val="293"/>
        </w:trPr>
        <w:tc>
          <w:tcPr>
            <w:tcW w:w="2021" w:type="dxa"/>
            <w:shd w:val="clear" w:color="auto" w:fill="auto"/>
          </w:tcPr>
          <w:p w:rsidR="0019415E" w:rsidRPr="00B4025A" w:rsidRDefault="0019415E" w:rsidP="00B30658">
            <w:pPr>
              <w:spacing w:line="400" w:lineRule="exact"/>
              <w:jc w:val="center"/>
              <w:rPr>
                <w:rFonts w:ascii="Times New Roman" w:eastAsia="標楷體" w:hAnsi="Times New Roman" w:cs="Times New Roman"/>
              </w:rPr>
            </w:pPr>
            <w:r w:rsidRPr="00B4025A">
              <w:rPr>
                <w:rFonts w:ascii="Times New Roman" w:eastAsia="標楷體" w:hAnsi="Times New Roman" w:cs="Times New Roman"/>
              </w:rPr>
              <w:t>乙級技術士證照</w:t>
            </w:r>
          </w:p>
        </w:tc>
        <w:tc>
          <w:tcPr>
            <w:tcW w:w="1321" w:type="dxa"/>
            <w:gridSpan w:val="3"/>
            <w:shd w:val="clear" w:color="auto" w:fill="auto"/>
          </w:tcPr>
          <w:p w:rsidR="0019415E" w:rsidRPr="00B4025A" w:rsidRDefault="0019415E" w:rsidP="00B30658">
            <w:pPr>
              <w:widowControl/>
              <w:spacing w:before="100" w:beforeAutospacing="1" w:after="100" w:afterAutospacing="1" w:line="400" w:lineRule="exact"/>
              <w:rPr>
                <w:rFonts w:ascii="Times New Roman" w:eastAsia="標楷體" w:hAnsi="Times New Roman" w:cs="Times New Roman"/>
                <w:kern w:val="0"/>
              </w:rPr>
            </w:pPr>
          </w:p>
        </w:tc>
        <w:tc>
          <w:tcPr>
            <w:tcW w:w="2127" w:type="dxa"/>
            <w:gridSpan w:val="2"/>
            <w:shd w:val="clear" w:color="auto" w:fill="auto"/>
          </w:tcPr>
          <w:p w:rsidR="0019415E" w:rsidRPr="00B4025A" w:rsidRDefault="0019415E" w:rsidP="00B30658">
            <w:pPr>
              <w:widowControl/>
              <w:spacing w:before="100" w:beforeAutospacing="1" w:after="100" w:afterAutospacing="1" w:line="400" w:lineRule="exact"/>
              <w:rPr>
                <w:rFonts w:ascii="Times New Roman" w:eastAsia="標楷體" w:hAnsi="Times New Roman" w:cs="Times New Roman"/>
                <w:kern w:val="0"/>
              </w:rPr>
            </w:pPr>
          </w:p>
        </w:tc>
        <w:tc>
          <w:tcPr>
            <w:tcW w:w="1559" w:type="dxa"/>
            <w:gridSpan w:val="2"/>
            <w:shd w:val="clear" w:color="auto" w:fill="auto"/>
          </w:tcPr>
          <w:p w:rsidR="0019415E" w:rsidRPr="00B4025A" w:rsidRDefault="0019415E" w:rsidP="00B30658">
            <w:pPr>
              <w:widowControl/>
              <w:spacing w:before="100" w:beforeAutospacing="1" w:after="100" w:afterAutospacing="1" w:line="400" w:lineRule="exact"/>
              <w:rPr>
                <w:rFonts w:ascii="Times New Roman" w:eastAsia="標楷體" w:hAnsi="Times New Roman" w:cs="Times New Roman"/>
                <w:kern w:val="0"/>
              </w:rPr>
            </w:pPr>
          </w:p>
        </w:tc>
        <w:tc>
          <w:tcPr>
            <w:tcW w:w="1585" w:type="dxa"/>
            <w:shd w:val="clear" w:color="auto" w:fill="auto"/>
          </w:tcPr>
          <w:p w:rsidR="0019415E" w:rsidRPr="00B4025A" w:rsidRDefault="0019415E" w:rsidP="00B30658">
            <w:pPr>
              <w:widowControl/>
              <w:spacing w:before="100" w:beforeAutospacing="1" w:after="100" w:afterAutospacing="1" w:line="400" w:lineRule="exact"/>
              <w:rPr>
                <w:rFonts w:ascii="Times New Roman" w:eastAsia="標楷體" w:hAnsi="Times New Roman" w:cs="Times New Roman"/>
                <w:kern w:val="0"/>
              </w:rPr>
            </w:pPr>
          </w:p>
        </w:tc>
        <w:tc>
          <w:tcPr>
            <w:tcW w:w="2375" w:type="dxa"/>
            <w:gridSpan w:val="2"/>
            <w:shd w:val="clear" w:color="auto" w:fill="auto"/>
          </w:tcPr>
          <w:p w:rsidR="0019415E" w:rsidRPr="00B4025A" w:rsidRDefault="0019415E" w:rsidP="00B30658">
            <w:pPr>
              <w:widowControl/>
              <w:spacing w:before="100" w:beforeAutospacing="1" w:after="100" w:afterAutospacing="1" w:line="400" w:lineRule="exact"/>
              <w:rPr>
                <w:rFonts w:ascii="Times New Roman" w:eastAsia="標楷體" w:hAnsi="Times New Roman" w:cs="Times New Roman"/>
                <w:kern w:val="0"/>
              </w:rPr>
            </w:pPr>
            <w:r w:rsidRPr="00B4025A">
              <w:rPr>
                <w:rFonts w:ascii="Times New Roman" w:eastAsia="標楷體" w:hAnsi="Times New Roman" w:cs="Times New Roman"/>
                <w:b/>
                <w:sz w:val="28"/>
                <w:szCs w:val="28"/>
              </w:rPr>
              <w:t>___</w:t>
            </w:r>
            <w:r w:rsidRPr="00B4025A">
              <w:rPr>
                <w:rFonts w:ascii="Times New Roman" w:eastAsia="標楷體" w:hAnsi="Times New Roman" w:cs="Times New Roman"/>
              </w:rPr>
              <w:t>分</w:t>
            </w:r>
          </w:p>
        </w:tc>
      </w:tr>
      <w:tr w:rsidR="0019415E" w:rsidRPr="00B4025A" w:rsidTr="00B30658">
        <w:trPr>
          <w:trHeight w:val="293"/>
        </w:trPr>
        <w:tc>
          <w:tcPr>
            <w:tcW w:w="2021" w:type="dxa"/>
            <w:shd w:val="clear" w:color="auto" w:fill="auto"/>
          </w:tcPr>
          <w:p w:rsidR="0019415E" w:rsidRPr="00B4025A" w:rsidRDefault="0019415E" w:rsidP="00B30658">
            <w:pPr>
              <w:spacing w:line="400" w:lineRule="exact"/>
              <w:jc w:val="center"/>
              <w:rPr>
                <w:rFonts w:ascii="Times New Roman" w:eastAsia="標楷體" w:hAnsi="Times New Roman" w:cs="Times New Roman"/>
              </w:rPr>
            </w:pPr>
            <w:r w:rsidRPr="00B4025A">
              <w:rPr>
                <w:rFonts w:ascii="Times New Roman" w:eastAsia="標楷體" w:hAnsi="Times New Roman" w:cs="Times New Roman"/>
              </w:rPr>
              <w:t>丙級技術士證照</w:t>
            </w:r>
          </w:p>
        </w:tc>
        <w:tc>
          <w:tcPr>
            <w:tcW w:w="1321" w:type="dxa"/>
            <w:gridSpan w:val="3"/>
            <w:shd w:val="clear" w:color="auto" w:fill="auto"/>
          </w:tcPr>
          <w:p w:rsidR="0019415E" w:rsidRPr="00B4025A" w:rsidRDefault="0019415E" w:rsidP="00B30658">
            <w:pPr>
              <w:widowControl/>
              <w:spacing w:before="100" w:beforeAutospacing="1" w:after="100" w:afterAutospacing="1" w:line="400" w:lineRule="exact"/>
              <w:rPr>
                <w:rFonts w:ascii="Times New Roman" w:eastAsia="標楷體" w:hAnsi="Times New Roman" w:cs="Times New Roman"/>
                <w:kern w:val="0"/>
              </w:rPr>
            </w:pPr>
          </w:p>
        </w:tc>
        <w:tc>
          <w:tcPr>
            <w:tcW w:w="2127" w:type="dxa"/>
            <w:gridSpan w:val="2"/>
            <w:shd w:val="clear" w:color="auto" w:fill="auto"/>
          </w:tcPr>
          <w:p w:rsidR="0019415E" w:rsidRPr="00B4025A" w:rsidRDefault="0019415E" w:rsidP="00B30658">
            <w:pPr>
              <w:widowControl/>
              <w:spacing w:before="100" w:beforeAutospacing="1" w:after="100" w:afterAutospacing="1" w:line="400" w:lineRule="exact"/>
              <w:rPr>
                <w:rFonts w:ascii="Times New Roman" w:eastAsia="標楷體" w:hAnsi="Times New Roman" w:cs="Times New Roman"/>
                <w:kern w:val="0"/>
              </w:rPr>
            </w:pPr>
          </w:p>
        </w:tc>
        <w:tc>
          <w:tcPr>
            <w:tcW w:w="1559" w:type="dxa"/>
            <w:gridSpan w:val="2"/>
            <w:shd w:val="clear" w:color="auto" w:fill="auto"/>
          </w:tcPr>
          <w:p w:rsidR="0019415E" w:rsidRPr="00B4025A" w:rsidRDefault="0019415E" w:rsidP="00B30658">
            <w:pPr>
              <w:widowControl/>
              <w:spacing w:before="100" w:beforeAutospacing="1" w:after="100" w:afterAutospacing="1" w:line="400" w:lineRule="exact"/>
              <w:rPr>
                <w:rFonts w:ascii="Times New Roman" w:eastAsia="標楷體" w:hAnsi="Times New Roman" w:cs="Times New Roman"/>
                <w:kern w:val="0"/>
              </w:rPr>
            </w:pPr>
          </w:p>
        </w:tc>
        <w:tc>
          <w:tcPr>
            <w:tcW w:w="1585" w:type="dxa"/>
            <w:shd w:val="clear" w:color="auto" w:fill="auto"/>
          </w:tcPr>
          <w:p w:rsidR="0019415E" w:rsidRPr="00B4025A" w:rsidRDefault="0019415E" w:rsidP="00B30658">
            <w:pPr>
              <w:widowControl/>
              <w:spacing w:before="100" w:beforeAutospacing="1" w:after="100" w:afterAutospacing="1" w:line="400" w:lineRule="exact"/>
              <w:rPr>
                <w:rFonts w:ascii="Times New Roman" w:eastAsia="標楷體" w:hAnsi="Times New Roman" w:cs="Times New Roman"/>
                <w:kern w:val="0"/>
              </w:rPr>
            </w:pPr>
          </w:p>
        </w:tc>
        <w:tc>
          <w:tcPr>
            <w:tcW w:w="2375" w:type="dxa"/>
            <w:gridSpan w:val="2"/>
            <w:shd w:val="clear" w:color="auto" w:fill="auto"/>
          </w:tcPr>
          <w:p w:rsidR="0019415E" w:rsidRPr="00B4025A" w:rsidRDefault="0019415E" w:rsidP="00B30658">
            <w:pPr>
              <w:widowControl/>
              <w:spacing w:before="100" w:beforeAutospacing="1" w:after="100" w:afterAutospacing="1" w:line="400" w:lineRule="exact"/>
              <w:rPr>
                <w:rFonts w:ascii="Times New Roman" w:eastAsia="標楷體" w:hAnsi="Times New Roman" w:cs="Times New Roman"/>
                <w:kern w:val="0"/>
              </w:rPr>
            </w:pPr>
            <w:r w:rsidRPr="00B4025A">
              <w:rPr>
                <w:rFonts w:ascii="Times New Roman" w:eastAsia="標楷體" w:hAnsi="Times New Roman" w:cs="Times New Roman"/>
                <w:b/>
                <w:sz w:val="28"/>
                <w:szCs w:val="28"/>
              </w:rPr>
              <w:t>___</w:t>
            </w:r>
            <w:r w:rsidRPr="00B4025A">
              <w:rPr>
                <w:rFonts w:ascii="Times New Roman" w:eastAsia="標楷體" w:hAnsi="Times New Roman" w:cs="Times New Roman"/>
              </w:rPr>
              <w:t>分</w:t>
            </w:r>
          </w:p>
        </w:tc>
      </w:tr>
      <w:tr w:rsidR="0019415E" w:rsidRPr="00B4025A" w:rsidTr="00B30658">
        <w:trPr>
          <w:trHeight w:val="450"/>
        </w:trPr>
        <w:tc>
          <w:tcPr>
            <w:tcW w:w="8613" w:type="dxa"/>
            <w:gridSpan w:val="9"/>
            <w:shd w:val="clear" w:color="auto" w:fill="auto"/>
          </w:tcPr>
          <w:p w:rsidR="0019415E" w:rsidRPr="00B4025A" w:rsidRDefault="0019415E" w:rsidP="00B30658">
            <w:pPr>
              <w:widowControl/>
              <w:spacing w:before="100" w:beforeAutospacing="1" w:after="100" w:afterAutospacing="1" w:line="400" w:lineRule="exact"/>
              <w:jc w:val="center"/>
              <w:rPr>
                <w:rFonts w:ascii="Times New Roman" w:eastAsia="標楷體" w:hAnsi="Times New Roman" w:cs="Times New Roman"/>
                <w:kern w:val="0"/>
              </w:rPr>
            </w:pPr>
            <w:r w:rsidRPr="00B4025A">
              <w:rPr>
                <w:rFonts w:ascii="Times New Roman" w:eastAsia="標楷體" w:hAnsi="Times New Roman" w:cs="Times New Roman"/>
                <w:b/>
                <w:kern w:val="0"/>
              </w:rPr>
              <w:t>小計（Ｂ）</w:t>
            </w:r>
          </w:p>
        </w:tc>
        <w:tc>
          <w:tcPr>
            <w:tcW w:w="2375" w:type="dxa"/>
            <w:gridSpan w:val="2"/>
            <w:shd w:val="clear" w:color="auto" w:fill="auto"/>
          </w:tcPr>
          <w:p w:rsidR="0019415E" w:rsidRPr="00B4025A" w:rsidRDefault="0019415E" w:rsidP="00B30658">
            <w:pPr>
              <w:spacing w:line="400" w:lineRule="exact"/>
              <w:rPr>
                <w:rFonts w:ascii="Times New Roman" w:eastAsia="標楷體" w:hAnsi="Times New Roman" w:cs="Times New Roman"/>
                <w:kern w:val="0"/>
              </w:rPr>
            </w:pPr>
            <w:r w:rsidRPr="00B4025A">
              <w:rPr>
                <w:rFonts w:ascii="Times New Roman" w:eastAsia="標楷體" w:hAnsi="Times New Roman" w:cs="Times New Roman"/>
                <w:b/>
                <w:sz w:val="28"/>
                <w:szCs w:val="28"/>
              </w:rPr>
              <w:t>___</w:t>
            </w:r>
            <w:r w:rsidRPr="00B4025A">
              <w:rPr>
                <w:rFonts w:ascii="Times New Roman" w:eastAsia="標楷體" w:hAnsi="Times New Roman" w:cs="Times New Roman"/>
              </w:rPr>
              <w:t>分</w:t>
            </w:r>
          </w:p>
        </w:tc>
      </w:tr>
      <w:tr w:rsidR="0019415E" w:rsidRPr="00B4025A" w:rsidTr="00B30658">
        <w:trPr>
          <w:trHeight w:val="70"/>
        </w:trPr>
        <w:tc>
          <w:tcPr>
            <w:tcW w:w="3336" w:type="dxa"/>
            <w:gridSpan w:val="3"/>
            <w:shd w:val="clear" w:color="auto" w:fill="auto"/>
          </w:tcPr>
          <w:p w:rsidR="0019415E" w:rsidRPr="00B4025A" w:rsidRDefault="0019415E" w:rsidP="00B30658">
            <w:pPr>
              <w:spacing w:before="100" w:beforeAutospacing="1" w:after="100" w:afterAutospacing="1" w:line="400" w:lineRule="exact"/>
              <w:jc w:val="center"/>
              <w:rPr>
                <w:rFonts w:ascii="Times New Roman" w:eastAsia="標楷體" w:hAnsi="Times New Roman" w:cs="Times New Roman"/>
                <w:b/>
                <w:kern w:val="0"/>
              </w:rPr>
            </w:pPr>
            <w:r w:rsidRPr="00B4025A">
              <w:rPr>
                <w:rFonts w:ascii="Times New Roman" w:eastAsia="標楷體" w:hAnsi="Times New Roman" w:cs="Times New Roman"/>
                <w:b/>
                <w:kern w:val="0"/>
                <w:shd w:val="pct15" w:color="auto" w:fill="FFFFFF"/>
              </w:rPr>
              <w:t>總計</w:t>
            </w:r>
          </w:p>
        </w:tc>
        <w:tc>
          <w:tcPr>
            <w:tcW w:w="7652" w:type="dxa"/>
            <w:gridSpan w:val="8"/>
            <w:shd w:val="clear" w:color="auto" w:fill="auto"/>
          </w:tcPr>
          <w:p w:rsidR="0019415E" w:rsidRPr="00B4025A" w:rsidRDefault="0019415E" w:rsidP="00B30658">
            <w:pPr>
              <w:spacing w:line="400" w:lineRule="exact"/>
              <w:rPr>
                <w:rFonts w:ascii="Times New Roman" w:eastAsia="標楷體" w:hAnsi="Times New Roman" w:cs="Times New Roman"/>
                <w:b/>
                <w:sz w:val="28"/>
                <w:szCs w:val="28"/>
              </w:rPr>
            </w:pPr>
            <w:r w:rsidRPr="00B4025A">
              <w:rPr>
                <w:rFonts w:ascii="Times New Roman" w:eastAsia="標楷體" w:hAnsi="Times New Roman" w:cs="Times New Roman"/>
                <w:b/>
                <w:sz w:val="28"/>
                <w:szCs w:val="28"/>
                <w:u w:val="single"/>
                <w:shd w:val="pct15" w:color="auto" w:fill="FFFFFF"/>
              </w:rPr>
              <w:t xml:space="preserve">   </w:t>
            </w:r>
            <w:r w:rsidRPr="00B4025A">
              <w:rPr>
                <w:rFonts w:ascii="Times New Roman" w:eastAsia="標楷體" w:hAnsi="Times New Roman" w:cs="Times New Roman"/>
                <w:b/>
                <w:sz w:val="28"/>
                <w:szCs w:val="28"/>
                <w:shd w:val="pct15" w:color="auto" w:fill="FFFFFF"/>
              </w:rPr>
              <w:t>分（Ａ</w:t>
            </w:r>
            <w:r w:rsidRPr="00B4025A">
              <w:rPr>
                <w:rFonts w:ascii="Times New Roman" w:eastAsia="標楷體" w:hAnsi="Times New Roman" w:cs="Times New Roman"/>
                <w:b/>
                <w:sz w:val="28"/>
                <w:szCs w:val="28"/>
                <w:shd w:val="pct15" w:color="auto" w:fill="FFFFFF"/>
              </w:rPr>
              <w:t>+</w:t>
            </w:r>
            <w:r w:rsidRPr="00B4025A">
              <w:rPr>
                <w:rFonts w:ascii="Times New Roman" w:eastAsia="標楷體" w:hAnsi="Times New Roman" w:cs="Times New Roman"/>
                <w:b/>
                <w:sz w:val="28"/>
                <w:szCs w:val="28"/>
                <w:shd w:val="pct15" w:color="auto" w:fill="FFFFFF"/>
              </w:rPr>
              <w:t>Ｂ）</w:t>
            </w:r>
            <w:r w:rsidRPr="00B4025A">
              <w:rPr>
                <w:rFonts w:ascii="Times New Roman" w:eastAsia="標楷體" w:hAnsi="Times New Roman" w:cs="Times New Roman"/>
                <w:b/>
                <w:kern w:val="0"/>
                <w:shd w:val="pct15" w:color="auto" w:fill="FFFFFF"/>
              </w:rPr>
              <w:t xml:space="preserve">　（</w:t>
            </w:r>
            <w:r w:rsidRPr="00B4025A">
              <w:rPr>
                <w:rFonts w:ascii="新細明體" w:hAnsi="新細明體" w:cs="新細明體" w:hint="eastAsia"/>
                <w:b/>
                <w:kern w:val="0"/>
                <w:shd w:val="pct15" w:color="auto" w:fill="FFFFFF"/>
              </w:rPr>
              <w:t>※</w:t>
            </w:r>
            <w:r w:rsidRPr="00B4025A">
              <w:rPr>
                <w:rFonts w:ascii="Times New Roman" w:eastAsia="標楷體" w:hAnsi="Times New Roman" w:cs="Times New Roman"/>
                <w:b/>
                <w:kern w:val="0"/>
                <w:shd w:val="pct15" w:color="auto" w:fill="FFFFFF"/>
              </w:rPr>
              <w:t>學校務必填寫）</w:t>
            </w:r>
          </w:p>
        </w:tc>
      </w:tr>
      <w:tr w:rsidR="0019415E" w:rsidRPr="00B4025A" w:rsidTr="00B30658">
        <w:trPr>
          <w:trHeight w:val="377"/>
        </w:trPr>
        <w:tc>
          <w:tcPr>
            <w:tcW w:w="3336" w:type="dxa"/>
            <w:gridSpan w:val="3"/>
            <w:shd w:val="clear" w:color="auto" w:fill="auto"/>
          </w:tcPr>
          <w:p w:rsidR="0019415E" w:rsidRPr="00B4025A" w:rsidRDefault="0019415E" w:rsidP="00B30658">
            <w:pPr>
              <w:spacing w:before="100" w:beforeAutospacing="1" w:after="100" w:afterAutospacing="1" w:line="400" w:lineRule="exact"/>
              <w:jc w:val="center"/>
              <w:rPr>
                <w:rFonts w:ascii="Times New Roman" w:eastAsia="標楷體" w:hAnsi="Times New Roman" w:cs="Times New Roman"/>
                <w:b/>
                <w:kern w:val="0"/>
                <w:shd w:val="pct15" w:color="auto" w:fill="FFFFFF"/>
              </w:rPr>
            </w:pPr>
            <w:r w:rsidRPr="00B4025A">
              <w:rPr>
                <w:rFonts w:ascii="Times New Roman" w:eastAsia="標楷體" w:hAnsi="Times New Roman" w:cs="Times New Roman"/>
                <w:kern w:val="0"/>
              </w:rPr>
              <w:t>相關證件</w:t>
            </w:r>
          </w:p>
        </w:tc>
        <w:tc>
          <w:tcPr>
            <w:tcW w:w="7652" w:type="dxa"/>
            <w:gridSpan w:val="8"/>
            <w:shd w:val="clear" w:color="auto" w:fill="auto"/>
          </w:tcPr>
          <w:p w:rsidR="0019415E" w:rsidRPr="00B4025A" w:rsidRDefault="0019415E" w:rsidP="00B30658">
            <w:pPr>
              <w:spacing w:before="100" w:beforeAutospacing="1" w:after="100" w:afterAutospacing="1" w:line="400" w:lineRule="exact"/>
              <w:rPr>
                <w:rFonts w:ascii="Times New Roman" w:eastAsia="標楷體" w:hAnsi="Times New Roman" w:cs="Times New Roman"/>
                <w:b/>
                <w:sz w:val="28"/>
                <w:szCs w:val="28"/>
                <w:u w:val="single"/>
                <w:shd w:val="pct15" w:color="auto" w:fill="FFFFFF"/>
              </w:rPr>
            </w:pPr>
            <w:r w:rsidRPr="00B4025A">
              <w:rPr>
                <w:rFonts w:ascii="Times New Roman" w:eastAsia="標楷體" w:hAnsi="Times New Roman" w:cs="Times New Roman"/>
                <w:kern w:val="0"/>
              </w:rPr>
              <w:t>合計：</w:t>
            </w:r>
            <w:r w:rsidRPr="00B4025A">
              <w:rPr>
                <w:rFonts w:ascii="Times New Roman" w:eastAsia="標楷體" w:hAnsi="Times New Roman" w:cs="Times New Roman"/>
                <w:sz w:val="28"/>
                <w:szCs w:val="28"/>
                <w:u w:val="single"/>
              </w:rPr>
              <w:t xml:space="preserve">   </w:t>
            </w: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份</w:t>
            </w:r>
            <w:r w:rsidR="00125A74" w:rsidRPr="00B4025A">
              <w:rPr>
                <w:rFonts w:ascii="Times New Roman" w:eastAsia="標楷體" w:hAnsi="Times New Roman" w:cs="Times New Roman"/>
                <w:kern w:val="0"/>
              </w:rPr>
              <w:t>（</w:t>
            </w:r>
            <w:r w:rsidRPr="00B4025A">
              <w:rPr>
                <w:rFonts w:ascii="Times New Roman" w:eastAsia="標楷體" w:hAnsi="Times New Roman" w:cs="Times New Roman"/>
                <w:kern w:val="0"/>
              </w:rPr>
              <w:t>請附上佐證資料</w:t>
            </w:r>
            <w:r w:rsidR="00125A74" w:rsidRPr="00B4025A">
              <w:rPr>
                <w:rFonts w:ascii="Times New Roman" w:eastAsia="標楷體" w:hAnsi="Times New Roman" w:cs="Times New Roman"/>
                <w:kern w:val="0"/>
              </w:rPr>
              <w:t>）</w:t>
            </w:r>
          </w:p>
        </w:tc>
      </w:tr>
      <w:tr w:rsidR="0019415E" w:rsidRPr="00B4025A" w:rsidTr="00B30658">
        <w:trPr>
          <w:trHeight w:val="825"/>
        </w:trPr>
        <w:tc>
          <w:tcPr>
            <w:tcW w:w="3336" w:type="dxa"/>
            <w:gridSpan w:val="3"/>
            <w:shd w:val="clear" w:color="auto" w:fill="auto"/>
            <w:vAlign w:val="center"/>
          </w:tcPr>
          <w:p w:rsidR="0019415E" w:rsidRPr="00B4025A" w:rsidRDefault="0019415E" w:rsidP="00B30658">
            <w:pPr>
              <w:widowControl/>
              <w:spacing w:line="40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學校初審意見</w:t>
            </w:r>
          </w:p>
        </w:tc>
        <w:tc>
          <w:tcPr>
            <w:tcW w:w="7652" w:type="dxa"/>
            <w:gridSpan w:val="8"/>
            <w:shd w:val="clear" w:color="auto" w:fill="auto"/>
            <w:vAlign w:val="center"/>
          </w:tcPr>
          <w:p w:rsidR="0019415E" w:rsidRPr="00B4025A" w:rsidRDefault="0019415E" w:rsidP="00B30658">
            <w:pPr>
              <w:spacing w:line="400" w:lineRule="exact"/>
              <w:jc w:val="both"/>
              <w:rPr>
                <w:rFonts w:ascii="Times New Roman" w:eastAsia="標楷體" w:hAnsi="Times New Roman" w:cs="Times New Roman"/>
                <w:kern w:val="0"/>
              </w:rPr>
            </w:pP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送教育局審查小組審查</w:t>
            </w: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br/>
              <w:t xml:space="preserve">□ </w:t>
            </w:r>
            <w:r w:rsidRPr="00B4025A">
              <w:rPr>
                <w:rFonts w:ascii="Times New Roman" w:eastAsia="標楷體" w:hAnsi="Times New Roman" w:cs="Times New Roman"/>
                <w:kern w:val="0"/>
              </w:rPr>
              <w:t xml:space="preserve">不通過（不符合獎助辦法第　</w:t>
            </w: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條規定）</w:t>
            </w:r>
          </w:p>
          <w:p w:rsidR="0019415E" w:rsidRPr="00B4025A" w:rsidRDefault="0019415E" w:rsidP="00B30658">
            <w:pPr>
              <w:spacing w:line="400" w:lineRule="exact"/>
              <w:jc w:val="both"/>
              <w:rPr>
                <w:rFonts w:ascii="Times New Roman" w:eastAsia="標楷體" w:hAnsi="Times New Roman" w:cs="Times New Roman"/>
                <w:kern w:val="0"/>
              </w:rPr>
            </w:pP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其他（</w:t>
            </w: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w:t>
            </w:r>
          </w:p>
        </w:tc>
      </w:tr>
    </w:tbl>
    <w:p w:rsidR="0019415E" w:rsidRPr="00B4025A" w:rsidRDefault="0019415E" w:rsidP="0019415E">
      <w:pPr>
        <w:rPr>
          <w:rFonts w:ascii="Times New Roman" w:eastAsia="標楷體" w:hAnsi="Times New Roman" w:cs="Times New Roman"/>
        </w:rPr>
      </w:pPr>
    </w:p>
    <w:p w:rsidR="0019415E" w:rsidRPr="00B4025A" w:rsidRDefault="0019415E" w:rsidP="0019415E">
      <w:pPr>
        <w:spacing w:line="400" w:lineRule="exact"/>
        <w:rPr>
          <w:rFonts w:ascii="Times New Roman" w:eastAsia="標楷體" w:hAnsi="Times New Roman" w:cs="Times New Roman"/>
        </w:rPr>
      </w:pPr>
      <w:r w:rsidRPr="00B4025A">
        <w:rPr>
          <w:rFonts w:ascii="Times New Roman" w:eastAsia="標楷體" w:hAnsi="Times New Roman" w:cs="Times New Roman"/>
        </w:rPr>
        <w:t>備註：</w:t>
      </w:r>
    </w:p>
    <w:p w:rsidR="0019415E" w:rsidRPr="00B4025A" w:rsidRDefault="0019415E" w:rsidP="0019415E">
      <w:pPr>
        <w:spacing w:line="400" w:lineRule="exact"/>
        <w:rPr>
          <w:rFonts w:ascii="Times New Roman" w:eastAsia="標楷體" w:hAnsi="Times New Roman" w:cs="Times New Roman"/>
        </w:rPr>
      </w:pPr>
      <w:r w:rsidRPr="00B4025A">
        <w:rPr>
          <w:rFonts w:ascii="Times New Roman" w:eastAsia="標楷體" w:hAnsi="Times New Roman" w:cs="Times New Roman"/>
        </w:rPr>
        <w:t xml:space="preserve">1. </w:t>
      </w:r>
      <w:r w:rsidRPr="00B4025A">
        <w:rPr>
          <w:rFonts w:ascii="Times New Roman" w:eastAsia="標楷體" w:hAnsi="Times New Roman" w:cs="Times New Roman"/>
        </w:rPr>
        <w:t>請學校務必落實初審作業，特殊表現計分標準請參閱審查原則（如附件）。</w:t>
      </w:r>
    </w:p>
    <w:p w:rsidR="0019415E" w:rsidRPr="00B4025A" w:rsidRDefault="0019415E" w:rsidP="0019415E">
      <w:pPr>
        <w:spacing w:line="400" w:lineRule="exact"/>
        <w:ind w:left="240" w:hangingChars="100" w:hanging="240"/>
        <w:rPr>
          <w:rFonts w:ascii="Times New Roman" w:eastAsia="標楷體" w:hAnsi="Times New Roman" w:cs="Times New Roman"/>
        </w:rPr>
      </w:pPr>
      <w:r w:rsidRPr="00B4025A">
        <w:rPr>
          <w:rFonts w:ascii="Times New Roman" w:eastAsia="標楷體" w:hAnsi="Times New Roman" w:cs="Times New Roman"/>
        </w:rPr>
        <w:t xml:space="preserve">2. </w:t>
      </w:r>
      <w:r w:rsidRPr="00B4025A">
        <w:rPr>
          <w:rFonts w:ascii="Times New Roman" w:eastAsia="標楷體" w:hAnsi="Times New Roman" w:cs="Times New Roman"/>
        </w:rPr>
        <w:t>身心障礙學生當一學年度上下學期學業平均成績，請擇優擇一填寫。</w:t>
      </w:r>
    </w:p>
    <w:p w:rsidR="0019415E" w:rsidRPr="00B4025A" w:rsidRDefault="0019415E" w:rsidP="0019415E">
      <w:pPr>
        <w:spacing w:line="400" w:lineRule="exact"/>
        <w:ind w:left="360" w:hangingChars="150" w:hanging="360"/>
        <w:rPr>
          <w:rFonts w:ascii="Times New Roman" w:eastAsia="標楷體" w:hAnsi="Times New Roman" w:cs="Times New Roman"/>
        </w:rPr>
      </w:pPr>
      <w:r w:rsidRPr="00B4025A">
        <w:rPr>
          <w:rFonts w:ascii="Times New Roman" w:eastAsia="標楷體" w:hAnsi="Times New Roman" w:cs="Times New Roman"/>
        </w:rPr>
        <w:t xml:space="preserve">3. </w:t>
      </w:r>
      <w:r w:rsidRPr="00B4025A">
        <w:rPr>
          <w:rFonts w:ascii="Times New Roman" w:eastAsia="標楷體" w:hAnsi="Times New Roman" w:cs="Times New Roman"/>
        </w:rPr>
        <w:t>上述國際性及全國性競賽可參考十二年國民基本教育免試入學超額比序項目，如非屬上述參考項目，惟係屬政府機關主辦者，得提審查小組委員會審查</w:t>
      </w:r>
      <w:r w:rsidRPr="00B4025A">
        <w:rPr>
          <w:rFonts w:ascii="Times New Roman" w:eastAsia="標楷體" w:hAnsi="Times New Roman" w:cs="Times New Roman"/>
          <w:b/>
        </w:rPr>
        <w:t>（計分分數先不填）</w:t>
      </w:r>
      <w:r w:rsidRPr="00B4025A">
        <w:rPr>
          <w:rFonts w:ascii="Times New Roman" w:eastAsia="標楷體" w:hAnsi="Times New Roman" w:cs="Times New Roman"/>
        </w:rPr>
        <w:t>。</w:t>
      </w:r>
    </w:p>
    <w:p w:rsidR="0019415E" w:rsidRPr="00B4025A" w:rsidRDefault="0019415E" w:rsidP="0019415E">
      <w:pPr>
        <w:spacing w:line="300" w:lineRule="exact"/>
        <w:jc w:val="both"/>
        <w:rPr>
          <w:rFonts w:ascii="Times New Roman" w:eastAsia="標楷體" w:hAnsi="Times New Roman" w:cs="Times New Roman"/>
          <w:sz w:val="28"/>
          <w:szCs w:val="28"/>
        </w:rPr>
      </w:pPr>
    </w:p>
    <w:p w:rsidR="0019415E" w:rsidRPr="00B4025A" w:rsidRDefault="0019415E" w:rsidP="0019415E">
      <w:pPr>
        <w:spacing w:line="300" w:lineRule="exact"/>
        <w:jc w:val="both"/>
        <w:rPr>
          <w:rFonts w:ascii="Times New Roman" w:eastAsia="標楷體" w:hAnsi="Times New Roman" w:cs="Times New Roman"/>
          <w:sz w:val="28"/>
          <w:szCs w:val="28"/>
        </w:rPr>
      </w:pPr>
    </w:p>
    <w:p w:rsidR="0019415E" w:rsidRPr="00B4025A" w:rsidRDefault="0019415E" w:rsidP="0019415E">
      <w:pPr>
        <w:spacing w:line="300" w:lineRule="exact"/>
        <w:jc w:val="both"/>
        <w:rPr>
          <w:rFonts w:ascii="Times New Roman" w:eastAsia="標楷體" w:hAnsi="Times New Roman" w:cs="Times New Roman"/>
          <w:sz w:val="28"/>
          <w:szCs w:val="28"/>
        </w:rPr>
      </w:pPr>
      <w:r w:rsidRPr="00B4025A">
        <w:rPr>
          <w:rFonts w:ascii="Times New Roman" w:eastAsia="標楷體" w:hAnsi="Times New Roman" w:cs="Times New Roman"/>
          <w:sz w:val="28"/>
          <w:szCs w:val="28"/>
        </w:rPr>
        <w:t>學校承辦人</w:t>
      </w:r>
      <w:r w:rsidRPr="00B4025A">
        <w:rPr>
          <w:rFonts w:ascii="Times New Roman" w:eastAsia="標楷體" w:hAnsi="Times New Roman" w:cs="Times New Roman"/>
          <w:sz w:val="28"/>
          <w:szCs w:val="28"/>
        </w:rPr>
        <w:t xml:space="preserve">                </w:t>
      </w:r>
      <w:r w:rsidRPr="00B4025A">
        <w:rPr>
          <w:rFonts w:ascii="Times New Roman" w:eastAsia="標楷體" w:hAnsi="Times New Roman" w:cs="Times New Roman"/>
          <w:sz w:val="28"/>
          <w:szCs w:val="28"/>
        </w:rPr>
        <w:t>主任</w:t>
      </w:r>
      <w:r w:rsidRPr="00B4025A">
        <w:rPr>
          <w:rFonts w:ascii="Times New Roman" w:eastAsia="標楷體" w:hAnsi="Times New Roman" w:cs="Times New Roman"/>
          <w:sz w:val="28"/>
          <w:szCs w:val="28"/>
        </w:rPr>
        <w:t xml:space="preserve">                     </w:t>
      </w:r>
      <w:r w:rsidRPr="00B4025A">
        <w:rPr>
          <w:rFonts w:ascii="Times New Roman" w:eastAsia="標楷體" w:hAnsi="Times New Roman" w:cs="Times New Roman"/>
          <w:sz w:val="28"/>
          <w:szCs w:val="28"/>
        </w:rPr>
        <w:t>校長（請核章）</w:t>
      </w:r>
    </w:p>
    <w:p w:rsidR="0019415E" w:rsidRPr="00B4025A" w:rsidRDefault="0019415E" w:rsidP="0019415E">
      <w:pPr>
        <w:spacing w:line="300" w:lineRule="exact"/>
        <w:ind w:rightChars="640" w:right="1536"/>
        <w:rPr>
          <w:rFonts w:ascii="Times New Roman" w:eastAsia="標楷體" w:hAnsi="Times New Roman" w:cs="Times New Roman"/>
          <w:bCs/>
          <w:kern w:val="0"/>
        </w:rPr>
      </w:pPr>
    </w:p>
    <w:p w:rsidR="0019415E" w:rsidRPr="00B4025A" w:rsidRDefault="0019415E" w:rsidP="0019415E">
      <w:pPr>
        <w:spacing w:line="300" w:lineRule="exact"/>
        <w:ind w:rightChars="640" w:right="1536"/>
        <w:rPr>
          <w:rFonts w:ascii="Times New Roman" w:eastAsia="標楷體" w:hAnsi="Times New Roman" w:cs="Times New Roman"/>
        </w:rPr>
      </w:pPr>
      <w:r w:rsidRPr="00B4025A">
        <w:rPr>
          <w:rFonts w:ascii="Times New Roman" w:eastAsia="標楷體" w:hAnsi="Times New Roman" w:cs="Times New Roman"/>
          <w:bCs/>
          <w:kern w:val="0"/>
        </w:rPr>
        <w:t xml:space="preserve">電話：　　　　</w:t>
      </w:r>
      <w:r w:rsidR="00EF1537" w:rsidRPr="00B4025A">
        <w:rPr>
          <w:rFonts w:ascii="Times New Roman" w:eastAsia="標楷體" w:hAnsi="Times New Roman" w:cs="Times New Roman"/>
          <w:bCs/>
          <w:kern w:val="0"/>
        </w:rPr>
        <w:t xml:space="preserve">         </w:t>
      </w:r>
      <w:r w:rsidRPr="00B4025A">
        <w:rPr>
          <w:rFonts w:ascii="Times New Roman" w:eastAsia="標楷體" w:hAnsi="Times New Roman" w:cs="Times New Roman"/>
          <w:bCs/>
          <w:kern w:val="0"/>
        </w:rPr>
        <w:t xml:space="preserve">　</w:t>
      </w: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手機：</w:t>
      </w:r>
    </w:p>
    <w:p w:rsidR="002D69FF" w:rsidRPr="00B4025A" w:rsidRDefault="002D69FF" w:rsidP="0099608C">
      <w:pPr>
        <w:jc w:val="both"/>
        <w:rPr>
          <w:rFonts w:ascii="Times New Roman" w:eastAsia="標楷體" w:hAnsi="Times New Roman" w:cs="Times New Roman"/>
          <w:b/>
          <w:sz w:val="36"/>
          <w:szCs w:val="36"/>
          <w:bdr w:val="single" w:sz="4" w:space="0" w:color="auto"/>
        </w:rPr>
        <w:sectPr w:rsidR="002D69FF" w:rsidRPr="00B4025A" w:rsidSect="00CE23C0">
          <w:pgSz w:w="11906" w:h="16838"/>
          <w:pgMar w:top="1440" w:right="851" w:bottom="720" w:left="1134" w:header="851" w:footer="992" w:gutter="0"/>
          <w:cols w:space="425"/>
          <w:docGrid w:linePitch="360"/>
        </w:sectPr>
      </w:pPr>
    </w:p>
    <w:p w:rsidR="00DF0CF2" w:rsidRPr="00B4025A" w:rsidRDefault="00DF0CF2" w:rsidP="00DF2E5B">
      <w:pPr>
        <w:pStyle w:val="2"/>
        <w:numPr>
          <w:ilvl w:val="0"/>
          <w:numId w:val="105"/>
        </w:numPr>
        <w:spacing w:line="240" w:lineRule="auto"/>
        <w:ind w:left="822" w:hanging="811"/>
        <w:rPr>
          <w:rFonts w:hint="eastAsia"/>
          <w:lang w:eastAsia="zh-TW"/>
        </w:rPr>
      </w:pPr>
      <w:bookmarkStart w:id="67" w:name="_Toc16840283"/>
      <w:r w:rsidRPr="00B4025A">
        <w:rPr>
          <w:lang w:eastAsia="zh-TW"/>
        </w:rPr>
        <w:lastRenderedPageBreak/>
        <w:t>附件</w:t>
      </w:r>
      <w:r w:rsidR="00223FC1" w:rsidRPr="00B4025A">
        <w:rPr>
          <w:lang w:eastAsia="zh-TW"/>
        </w:rPr>
        <w:t>12</w:t>
      </w:r>
      <w:r w:rsidR="00223FC1" w:rsidRPr="00B4025A">
        <w:rPr>
          <w:rFonts w:hint="eastAsia"/>
          <w:lang w:eastAsia="zh-TW"/>
        </w:rPr>
        <w:t>：</w:t>
      </w:r>
      <w:r w:rsidR="000E2F0D" w:rsidRPr="00B4025A">
        <w:rPr>
          <w:lang w:eastAsia="zh-TW"/>
        </w:rPr>
        <w:t>10</w:t>
      </w:r>
      <w:r w:rsidR="00472CBD" w:rsidRPr="00B4025A">
        <w:rPr>
          <w:lang w:eastAsia="zh-TW"/>
        </w:rPr>
        <w:t>8</w:t>
      </w:r>
      <w:r w:rsidR="003E4E0A" w:rsidRPr="00B4025A">
        <w:rPr>
          <w:lang w:eastAsia="zh-TW"/>
        </w:rPr>
        <w:t>學年度第</w:t>
      </w:r>
      <w:r w:rsidR="003E4E0A" w:rsidRPr="00B4025A">
        <w:rPr>
          <w:lang w:eastAsia="zh-TW"/>
        </w:rPr>
        <w:t>1</w:t>
      </w:r>
      <w:r w:rsidR="003E4E0A" w:rsidRPr="00B4025A">
        <w:rPr>
          <w:lang w:eastAsia="zh-TW"/>
        </w:rPr>
        <w:t>學期暨暑假高級中等以下學校身心障礙學生上下學搭乘復康巴士申請表</w:t>
      </w:r>
      <w:bookmarkEnd w:id="67"/>
    </w:p>
    <w:p w:rsidR="003E4E0A" w:rsidRPr="00B4025A" w:rsidRDefault="003E4E0A" w:rsidP="00223FC1">
      <w:pPr>
        <w:spacing w:beforeLines="50" w:before="180" w:line="500" w:lineRule="exact"/>
        <w:ind w:left="640" w:hangingChars="200" w:hanging="640"/>
        <w:rPr>
          <w:rFonts w:ascii="Times New Roman" w:eastAsia="標楷體" w:hAnsi="Times New Roman" w:cs="Times New Roman"/>
          <w:sz w:val="32"/>
          <w:szCs w:val="32"/>
        </w:rPr>
      </w:pPr>
      <w:r w:rsidRPr="00B4025A">
        <w:rPr>
          <w:rFonts w:ascii="Times New Roman" w:eastAsia="標楷體" w:hAnsi="Times New Roman" w:cs="Times New Roman"/>
          <w:sz w:val="32"/>
          <w:szCs w:val="32"/>
        </w:rPr>
        <w:t>學校：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949"/>
        <w:gridCol w:w="839"/>
        <w:gridCol w:w="949"/>
        <w:gridCol w:w="1420"/>
        <w:gridCol w:w="1933"/>
        <w:gridCol w:w="2005"/>
        <w:gridCol w:w="1060"/>
      </w:tblGrid>
      <w:tr w:rsidR="003E4E0A" w:rsidRPr="00B4025A" w:rsidTr="00476491">
        <w:tc>
          <w:tcPr>
            <w:tcW w:w="1548" w:type="dxa"/>
            <w:shd w:val="clear" w:color="auto" w:fill="auto"/>
            <w:vAlign w:val="center"/>
          </w:tcPr>
          <w:p w:rsidR="003E4E0A" w:rsidRPr="00B4025A" w:rsidRDefault="003E4E0A" w:rsidP="00476491">
            <w:pPr>
              <w:snapToGrid w:val="0"/>
              <w:jc w:val="center"/>
              <w:rPr>
                <w:rFonts w:ascii="Times New Roman" w:eastAsia="標楷體" w:hAnsi="Times New Roman" w:cs="Times New Roman"/>
              </w:rPr>
            </w:pPr>
            <w:r w:rsidRPr="00B4025A">
              <w:rPr>
                <w:rFonts w:ascii="Times New Roman" w:eastAsia="標楷體" w:hAnsi="Times New Roman" w:cs="Times New Roman"/>
              </w:rPr>
              <w:t>學生姓名及身分證字號</w:t>
            </w:r>
          </w:p>
        </w:tc>
        <w:tc>
          <w:tcPr>
            <w:tcW w:w="1260" w:type="dxa"/>
            <w:shd w:val="clear" w:color="auto" w:fill="auto"/>
            <w:vAlign w:val="center"/>
          </w:tcPr>
          <w:p w:rsidR="003E4E0A" w:rsidRPr="00B4025A" w:rsidRDefault="003E4E0A" w:rsidP="00476491">
            <w:pPr>
              <w:snapToGrid w:val="0"/>
              <w:jc w:val="center"/>
              <w:rPr>
                <w:rFonts w:ascii="Times New Roman" w:eastAsia="標楷體" w:hAnsi="Times New Roman" w:cs="Times New Roman"/>
              </w:rPr>
            </w:pPr>
            <w:r w:rsidRPr="00B4025A">
              <w:rPr>
                <w:rFonts w:ascii="Times New Roman" w:eastAsia="標楷體" w:hAnsi="Times New Roman" w:cs="Times New Roman"/>
              </w:rPr>
              <w:t>就讀年級</w:t>
            </w:r>
          </w:p>
        </w:tc>
        <w:tc>
          <w:tcPr>
            <w:tcW w:w="1080" w:type="dxa"/>
            <w:shd w:val="clear" w:color="auto" w:fill="auto"/>
            <w:vAlign w:val="center"/>
          </w:tcPr>
          <w:p w:rsidR="003E4E0A" w:rsidRPr="00B4025A" w:rsidRDefault="003E4E0A" w:rsidP="00476491">
            <w:pPr>
              <w:snapToGrid w:val="0"/>
              <w:jc w:val="center"/>
              <w:rPr>
                <w:rFonts w:ascii="Times New Roman" w:eastAsia="標楷體" w:hAnsi="Times New Roman" w:cs="Times New Roman"/>
              </w:rPr>
            </w:pPr>
            <w:r w:rsidRPr="00B4025A">
              <w:rPr>
                <w:rFonts w:ascii="Times New Roman" w:eastAsia="標楷體" w:hAnsi="Times New Roman" w:cs="Times New Roman"/>
              </w:rPr>
              <w:t>障礙別</w:t>
            </w:r>
          </w:p>
        </w:tc>
        <w:tc>
          <w:tcPr>
            <w:tcW w:w="1260" w:type="dxa"/>
            <w:shd w:val="clear" w:color="auto" w:fill="auto"/>
            <w:vAlign w:val="center"/>
          </w:tcPr>
          <w:p w:rsidR="003E4E0A" w:rsidRPr="00B4025A" w:rsidRDefault="003E4E0A" w:rsidP="00476491">
            <w:pPr>
              <w:snapToGrid w:val="0"/>
              <w:jc w:val="center"/>
              <w:rPr>
                <w:rFonts w:ascii="Times New Roman" w:eastAsia="標楷體" w:hAnsi="Times New Roman" w:cs="Times New Roman"/>
              </w:rPr>
            </w:pPr>
            <w:r w:rsidRPr="00B4025A">
              <w:rPr>
                <w:rFonts w:ascii="Times New Roman" w:eastAsia="標楷體" w:hAnsi="Times New Roman" w:cs="Times New Roman"/>
              </w:rPr>
              <w:t>障礙等級</w:t>
            </w:r>
          </w:p>
        </w:tc>
        <w:tc>
          <w:tcPr>
            <w:tcW w:w="1800" w:type="dxa"/>
            <w:shd w:val="clear" w:color="auto" w:fill="auto"/>
            <w:vAlign w:val="center"/>
          </w:tcPr>
          <w:p w:rsidR="003E4E0A" w:rsidRPr="00B4025A" w:rsidRDefault="003E4E0A" w:rsidP="00476491">
            <w:pPr>
              <w:snapToGrid w:val="0"/>
              <w:jc w:val="both"/>
              <w:rPr>
                <w:rFonts w:ascii="Times New Roman" w:eastAsia="標楷體" w:hAnsi="Times New Roman" w:cs="Times New Roman"/>
              </w:rPr>
            </w:pPr>
            <w:r w:rsidRPr="00B4025A">
              <w:rPr>
                <w:rFonts w:ascii="Times New Roman" w:eastAsia="標楷體" w:hAnsi="Times New Roman" w:cs="Times New Roman"/>
              </w:rPr>
              <w:t>障礙情形：</w:t>
            </w:r>
          </w:p>
          <w:p w:rsidR="003E4E0A" w:rsidRPr="00B4025A" w:rsidRDefault="003E4E0A" w:rsidP="00476491">
            <w:pPr>
              <w:snapToGrid w:val="0"/>
              <w:jc w:val="both"/>
              <w:rPr>
                <w:rFonts w:ascii="Times New Roman" w:eastAsia="標楷體" w:hAnsi="Times New Roman" w:cs="Times New Roman"/>
              </w:rPr>
            </w:pPr>
            <w:r w:rsidRPr="00B4025A">
              <w:rPr>
                <w:rFonts w:ascii="Times New Roman" w:eastAsia="標楷體" w:hAnsi="Times New Roman" w:cs="Times New Roman"/>
              </w:rPr>
              <w:t>詳填使用「助行器」、「雙枴」、「乘坐輪椅」</w:t>
            </w:r>
          </w:p>
        </w:tc>
        <w:tc>
          <w:tcPr>
            <w:tcW w:w="2700" w:type="dxa"/>
            <w:shd w:val="clear" w:color="auto" w:fill="auto"/>
            <w:vAlign w:val="center"/>
          </w:tcPr>
          <w:p w:rsidR="003E4E0A" w:rsidRPr="00B4025A" w:rsidRDefault="003E4E0A" w:rsidP="00476491">
            <w:pPr>
              <w:snapToGrid w:val="0"/>
              <w:jc w:val="both"/>
              <w:rPr>
                <w:rFonts w:ascii="Times New Roman" w:eastAsia="標楷體" w:hAnsi="Times New Roman" w:cs="Times New Roman"/>
              </w:rPr>
            </w:pPr>
            <w:r w:rsidRPr="00B4025A">
              <w:rPr>
                <w:rFonts w:ascii="Times New Roman" w:eastAsia="標楷體" w:hAnsi="Times New Roman" w:cs="Times New Roman"/>
              </w:rPr>
              <w:t>上下學時間〈請務必填寫〉</w:t>
            </w:r>
            <w:r w:rsidRPr="00B4025A">
              <w:rPr>
                <w:rFonts w:ascii="Times New Roman" w:eastAsia="標楷體" w:hAnsi="Times New Roman" w:cs="Times New Roman"/>
              </w:rPr>
              <w:t xml:space="preserve"> </w:t>
            </w:r>
          </w:p>
        </w:tc>
        <w:tc>
          <w:tcPr>
            <w:tcW w:w="2880" w:type="dxa"/>
            <w:shd w:val="clear" w:color="auto" w:fill="auto"/>
            <w:vAlign w:val="center"/>
          </w:tcPr>
          <w:p w:rsidR="003E4E0A" w:rsidRPr="00B4025A" w:rsidRDefault="003E4E0A" w:rsidP="00476491">
            <w:pPr>
              <w:snapToGrid w:val="0"/>
              <w:jc w:val="both"/>
              <w:rPr>
                <w:rFonts w:ascii="Times New Roman" w:eastAsia="標楷體" w:hAnsi="Times New Roman" w:cs="Times New Roman"/>
              </w:rPr>
            </w:pPr>
            <w:r w:rsidRPr="00B4025A">
              <w:rPr>
                <w:rFonts w:ascii="Times New Roman" w:eastAsia="標楷體" w:hAnsi="Times New Roman" w:cs="Times New Roman"/>
              </w:rPr>
              <w:t>確實需搭乘復康巴士需求者請詳列例行起訖點</w:t>
            </w:r>
          </w:p>
        </w:tc>
        <w:tc>
          <w:tcPr>
            <w:tcW w:w="1440" w:type="dxa"/>
            <w:shd w:val="clear" w:color="auto" w:fill="auto"/>
            <w:vAlign w:val="center"/>
          </w:tcPr>
          <w:p w:rsidR="003E4E0A" w:rsidRPr="00B4025A" w:rsidRDefault="003E4E0A" w:rsidP="00476491">
            <w:pPr>
              <w:snapToGrid w:val="0"/>
              <w:jc w:val="both"/>
              <w:rPr>
                <w:rFonts w:ascii="Times New Roman" w:eastAsia="標楷體" w:hAnsi="Times New Roman" w:cs="Times New Roman"/>
              </w:rPr>
            </w:pPr>
            <w:r w:rsidRPr="00B4025A">
              <w:rPr>
                <w:rFonts w:ascii="Times New Roman" w:eastAsia="標楷體" w:hAnsi="Times New Roman" w:cs="Times New Roman"/>
              </w:rPr>
              <w:t>備註</w:t>
            </w:r>
          </w:p>
          <w:p w:rsidR="003E4E0A" w:rsidRPr="00B4025A" w:rsidRDefault="003E4E0A" w:rsidP="00476491">
            <w:pPr>
              <w:snapToGrid w:val="0"/>
              <w:jc w:val="both"/>
              <w:rPr>
                <w:rFonts w:ascii="Times New Roman" w:eastAsia="標楷體" w:hAnsi="Times New Roman" w:cs="Times New Roman"/>
              </w:rPr>
            </w:pPr>
            <w:r w:rsidRPr="00B4025A">
              <w:rPr>
                <w:rFonts w:ascii="Times New Roman" w:eastAsia="標楷體" w:hAnsi="Times New Roman" w:cs="Times New Roman"/>
              </w:rPr>
              <w:t>日間聯絡電話或手機</w:t>
            </w:r>
          </w:p>
        </w:tc>
      </w:tr>
      <w:tr w:rsidR="003E4E0A" w:rsidRPr="00B4025A" w:rsidTr="00476491">
        <w:trPr>
          <w:trHeight w:val="567"/>
        </w:trPr>
        <w:tc>
          <w:tcPr>
            <w:tcW w:w="1548" w:type="dxa"/>
            <w:shd w:val="clear" w:color="auto" w:fill="auto"/>
          </w:tcPr>
          <w:p w:rsidR="003E4E0A" w:rsidRPr="00B4025A" w:rsidRDefault="003E4E0A" w:rsidP="00476491">
            <w:pPr>
              <w:snapToGrid w:val="0"/>
              <w:rPr>
                <w:rFonts w:ascii="Times New Roman" w:eastAsia="標楷體" w:hAnsi="Times New Roman" w:cs="Times New Roman"/>
                <w:sz w:val="32"/>
                <w:szCs w:val="32"/>
              </w:rPr>
            </w:pPr>
          </w:p>
        </w:tc>
        <w:tc>
          <w:tcPr>
            <w:tcW w:w="1260" w:type="dxa"/>
            <w:shd w:val="clear" w:color="auto" w:fill="auto"/>
          </w:tcPr>
          <w:p w:rsidR="003E4E0A" w:rsidRPr="00B4025A" w:rsidRDefault="003E4E0A" w:rsidP="00476491">
            <w:pPr>
              <w:snapToGrid w:val="0"/>
              <w:rPr>
                <w:rFonts w:ascii="Times New Roman" w:eastAsia="標楷體" w:hAnsi="Times New Roman" w:cs="Times New Roman"/>
                <w:sz w:val="32"/>
                <w:szCs w:val="32"/>
              </w:rPr>
            </w:pPr>
          </w:p>
        </w:tc>
        <w:tc>
          <w:tcPr>
            <w:tcW w:w="1080" w:type="dxa"/>
            <w:shd w:val="clear" w:color="auto" w:fill="auto"/>
          </w:tcPr>
          <w:p w:rsidR="003E4E0A" w:rsidRPr="00B4025A" w:rsidRDefault="003E4E0A" w:rsidP="00476491">
            <w:pPr>
              <w:snapToGrid w:val="0"/>
              <w:rPr>
                <w:rFonts w:ascii="Times New Roman" w:eastAsia="標楷體" w:hAnsi="Times New Roman" w:cs="Times New Roman"/>
                <w:sz w:val="32"/>
                <w:szCs w:val="32"/>
              </w:rPr>
            </w:pPr>
          </w:p>
        </w:tc>
        <w:tc>
          <w:tcPr>
            <w:tcW w:w="1260" w:type="dxa"/>
            <w:shd w:val="clear" w:color="auto" w:fill="auto"/>
          </w:tcPr>
          <w:p w:rsidR="003E4E0A" w:rsidRPr="00B4025A" w:rsidRDefault="003E4E0A" w:rsidP="00476491">
            <w:pPr>
              <w:snapToGrid w:val="0"/>
              <w:rPr>
                <w:rFonts w:ascii="Times New Roman" w:eastAsia="標楷體" w:hAnsi="Times New Roman" w:cs="Times New Roman"/>
                <w:sz w:val="32"/>
                <w:szCs w:val="32"/>
              </w:rPr>
            </w:pPr>
          </w:p>
        </w:tc>
        <w:tc>
          <w:tcPr>
            <w:tcW w:w="1800" w:type="dxa"/>
            <w:shd w:val="clear" w:color="auto" w:fill="auto"/>
          </w:tcPr>
          <w:p w:rsidR="003E4E0A" w:rsidRPr="00B4025A" w:rsidRDefault="003E4E0A" w:rsidP="00476491">
            <w:pPr>
              <w:snapToGrid w:val="0"/>
              <w:rPr>
                <w:rFonts w:ascii="Times New Roman" w:eastAsia="標楷體" w:hAnsi="Times New Roman" w:cs="Times New Roman"/>
                <w:sz w:val="32"/>
                <w:szCs w:val="32"/>
              </w:rPr>
            </w:pPr>
          </w:p>
        </w:tc>
        <w:tc>
          <w:tcPr>
            <w:tcW w:w="2700" w:type="dxa"/>
            <w:shd w:val="clear" w:color="auto" w:fill="auto"/>
          </w:tcPr>
          <w:p w:rsidR="003E4E0A" w:rsidRPr="00B4025A" w:rsidRDefault="005A3ECF" w:rsidP="00476491">
            <w:pPr>
              <w:snapToGrid w:val="0"/>
              <w:rPr>
                <w:rFonts w:ascii="Times New Roman" w:eastAsia="標楷體" w:hAnsi="Times New Roman" w:cs="Times New Roman"/>
                <w:sz w:val="20"/>
                <w:szCs w:val="20"/>
              </w:rPr>
            </w:pPr>
            <w:r w:rsidRPr="00B4025A">
              <w:rPr>
                <w:rFonts w:ascii="Times New Roman" w:eastAsia="標楷體" w:hAnsi="Times New Roman" w:cs="Times New Roman"/>
                <w:noProof/>
                <w:sz w:val="20"/>
                <w:szCs w:val="20"/>
              </w:rPr>
              <mc:AlternateContent>
                <mc:Choice Requires="wps">
                  <w:drawing>
                    <wp:anchor distT="0" distB="0" distL="114300" distR="114300" simplePos="0" relativeHeight="251646976" behindDoc="0" locked="0" layoutInCell="1" allowOverlap="1" wp14:anchorId="7A28FC26" wp14:editId="115E41FB">
                      <wp:simplePos x="0" y="0"/>
                      <wp:positionH relativeFrom="column">
                        <wp:posOffset>-68580</wp:posOffset>
                      </wp:positionH>
                      <wp:positionV relativeFrom="paragraph">
                        <wp:posOffset>-5715</wp:posOffset>
                      </wp:positionV>
                      <wp:extent cx="71755" cy="71755"/>
                      <wp:effectExtent l="13970" t="8890" r="9525" b="5080"/>
                      <wp:wrapNone/>
                      <wp:docPr id="55"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A37B2" id="Rectangle 641" o:spid="_x0000_s1026" style="position:absolute;margin-left:-5.4pt;margin-top:-.45pt;width:5.65pt;height:5.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"/>
                  </w:pict>
                </mc:Fallback>
              </mc:AlternateContent>
            </w:r>
            <w:r w:rsidR="003218C8" w:rsidRPr="00B4025A">
              <w:rPr>
                <w:rFonts w:ascii="Times New Roman" w:eastAsia="標楷體" w:hAnsi="Times New Roman" w:cs="Times New Roman"/>
                <w:sz w:val="20"/>
                <w:szCs w:val="20"/>
              </w:rPr>
              <w:t xml:space="preserve">   </w:t>
            </w:r>
            <w:r w:rsidR="000E2F0D" w:rsidRPr="00B4025A">
              <w:rPr>
                <w:rFonts w:ascii="Times New Roman" w:eastAsia="標楷體" w:hAnsi="Times New Roman" w:cs="Times New Roman"/>
                <w:sz w:val="20"/>
                <w:szCs w:val="20"/>
              </w:rPr>
              <w:t>107</w:t>
            </w:r>
            <w:r w:rsidR="003E4E0A" w:rsidRPr="00B4025A">
              <w:rPr>
                <w:rFonts w:ascii="Times New Roman" w:eastAsia="標楷體" w:hAnsi="Times New Roman" w:cs="Times New Roman"/>
                <w:sz w:val="20"/>
                <w:szCs w:val="20"/>
              </w:rPr>
              <w:t>學年度第</w:t>
            </w:r>
            <w:r w:rsidR="003E4E0A" w:rsidRPr="00B4025A">
              <w:rPr>
                <w:rFonts w:ascii="Times New Roman" w:eastAsia="標楷體" w:hAnsi="Times New Roman" w:cs="Times New Roman"/>
                <w:sz w:val="20"/>
                <w:szCs w:val="20"/>
              </w:rPr>
              <w:t>1</w:t>
            </w:r>
            <w:r w:rsidR="003E4E0A" w:rsidRPr="00B4025A">
              <w:rPr>
                <w:rFonts w:ascii="Times New Roman" w:eastAsia="標楷體" w:hAnsi="Times New Roman" w:cs="Times New Roman"/>
                <w:sz w:val="20"/>
                <w:szCs w:val="20"/>
              </w:rPr>
              <w:t>學期</w:t>
            </w:r>
          </w:p>
          <w:p w:rsidR="003E4E0A" w:rsidRPr="00B4025A" w:rsidRDefault="003E4E0A" w:rsidP="00476491">
            <w:pPr>
              <w:snapToGrid w:val="0"/>
              <w:rPr>
                <w:rFonts w:ascii="Times New Roman" w:eastAsia="標楷體" w:hAnsi="Times New Roman" w:cs="Times New Roman"/>
                <w:sz w:val="20"/>
                <w:szCs w:val="20"/>
              </w:rPr>
            </w:pPr>
            <w:r w:rsidRPr="00B4025A">
              <w:rPr>
                <w:rFonts w:ascii="Times New Roman" w:eastAsia="標楷體" w:hAnsi="Times New Roman" w:cs="Times New Roman"/>
                <w:sz w:val="20"/>
                <w:szCs w:val="20"/>
              </w:rPr>
              <w:t>上學時間：</w:t>
            </w:r>
            <w:r w:rsidRPr="00B4025A">
              <w:rPr>
                <w:rFonts w:ascii="Times New Roman" w:eastAsia="標楷體" w:hAnsi="Times New Roman" w:cs="Times New Roman"/>
                <w:sz w:val="20"/>
                <w:szCs w:val="20"/>
              </w:rPr>
              <w:t xml:space="preserve">    </w:t>
            </w:r>
            <w:r w:rsidRPr="00B4025A">
              <w:rPr>
                <w:rFonts w:ascii="Times New Roman" w:eastAsia="標楷體" w:hAnsi="Times New Roman" w:cs="Times New Roman"/>
                <w:sz w:val="20"/>
                <w:szCs w:val="20"/>
              </w:rPr>
              <w:t>放學時間：</w:t>
            </w:r>
          </w:p>
          <w:p w:rsidR="003E4E0A" w:rsidRPr="00B4025A" w:rsidRDefault="005A3ECF" w:rsidP="00476491">
            <w:pPr>
              <w:snapToGrid w:val="0"/>
              <w:rPr>
                <w:rFonts w:ascii="Times New Roman" w:eastAsia="標楷體" w:hAnsi="Times New Roman" w:cs="Times New Roman"/>
                <w:sz w:val="20"/>
                <w:szCs w:val="20"/>
              </w:rPr>
            </w:pPr>
            <w:r w:rsidRPr="00B4025A">
              <w:rPr>
                <w:rFonts w:ascii="Times New Roman" w:eastAsia="標楷體" w:hAnsi="Times New Roman" w:cs="Times New Roman"/>
                <w:noProof/>
                <w:sz w:val="20"/>
                <w:szCs w:val="20"/>
              </w:rPr>
              <mc:AlternateContent>
                <mc:Choice Requires="wps">
                  <w:drawing>
                    <wp:anchor distT="0" distB="0" distL="114300" distR="114300" simplePos="0" relativeHeight="251649024" behindDoc="0" locked="0" layoutInCell="1" allowOverlap="1" wp14:anchorId="6815FD8B" wp14:editId="2EACA2A7">
                      <wp:simplePos x="0" y="0"/>
                      <wp:positionH relativeFrom="column">
                        <wp:posOffset>-68580</wp:posOffset>
                      </wp:positionH>
                      <wp:positionV relativeFrom="paragraph">
                        <wp:posOffset>6985</wp:posOffset>
                      </wp:positionV>
                      <wp:extent cx="71755" cy="71755"/>
                      <wp:effectExtent l="13970" t="6350" r="9525" b="7620"/>
                      <wp:wrapNone/>
                      <wp:docPr id="54" name="Rectangl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6CFD4" id="Rectangle 643" o:spid="_x0000_s1026" style="position:absolute;margin-left:-5.4pt;margin-top:.55pt;width:5.65pt;height:5.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"/>
                  </w:pict>
                </mc:Fallback>
              </mc:AlternateContent>
            </w:r>
            <w:r w:rsidR="003E4E0A" w:rsidRPr="00B4025A">
              <w:rPr>
                <w:rFonts w:ascii="Times New Roman" w:eastAsia="標楷體" w:hAnsi="Times New Roman" w:cs="Times New Roman"/>
                <w:sz w:val="20"/>
                <w:szCs w:val="20"/>
              </w:rPr>
              <w:t xml:space="preserve">  </w:t>
            </w:r>
            <w:r w:rsidR="003E4E0A" w:rsidRPr="00B4025A">
              <w:rPr>
                <w:rFonts w:ascii="Times New Roman" w:eastAsia="標楷體" w:hAnsi="Times New Roman" w:cs="Times New Roman"/>
                <w:sz w:val="20"/>
                <w:szCs w:val="20"/>
              </w:rPr>
              <w:t>暑假</w:t>
            </w:r>
            <w:r w:rsidR="00125A74" w:rsidRPr="00B4025A">
              <w:rPr>
                <w:rFonts w:ascii="Times New Roman" w:eastAsia="標楷體" w:hAnsi="Times New Roman" w:cs="Times New Roman"/>
                <w:sz w:val="20"/>
                <w:szCs w:val="20"/>
              </w:rPr>
              <w:t>（</w:t>
            </w:r>
            <w:r w:rsidR="003E4E0A" w:rsidRPr="00B4025A">
              <w:rPr>
                <w:rFonts w:ascii="Times New Roman" w:eastAsia="標楷體" w:hAnsi="Times New Roman" w:cs="Times New Roman"/>
                <w:sz w:val="20"/>
                <w:szCs w:val="20"/>
              </w:rPr>
              <w:t xml:space="preserve"> </w:t>
            </w:r>
            <w:r w:rsidR="003E4E0A" w:rsidRPr="00B4025A">
              <w:rPr>
                <w:rFonts w:ascii="Times New Roman" w:eastAsia="標楷體" w:hAnsi="Times New Roman" w:cs="Times New Roman"/>
                <w:sz w:val="20"/>
                <w:szCs w:val="20"/>
              </w:rPr>
              <w:t>月</w:t>
            </w:r>
            <w:r w:rsidR="003E4E0A" w:rsidRPr="00B4025A">
              <w:rPr>
                <w:rFonts w:ascii="Times New Roman" w:eastAsia="標楷體" w:hAnsi="Times New Roman" w:cs="Times New Roman"/>
                <w:sz w:val="20"/>
                <w:szCs w:val="20"/>
              </w:rPr>
              <w:t xml:space="preserve">  </w:t>
            </w:r>
            <w:r w:rsidR="003E4E0A" w:rsidRPr="00B4025A">
              <w:rPr>
                <w:rFonts w:ascii="Times New Roman" w:eastAsia="標楷體" w:hAnsi="Times New Roman" w:cs="Times New Roman"/>
                <w:sz w:val="20"/>
                <w:szCs w:val="20"/>
              </w:rPr>
              <w:t>日</w:t>
            </w:r>
            <w:r w:rsidR="003E4E0A" w:rsidRPr="00B4025A">
              <w:rPr>
                <w:rFonts w:ascii="Times New Roman" w:eastAsia="標楷體" w:hAnsi="Times New Roman" w:cs="Times New Roman"/>
                <w:sz w:val="20"/>
                <w:szCs w:val="20"/>
              </w:rPr>
              <w:t>_</w:t>
            </w:r>
            <w:r w:rsidR="003E4E0A" w:rsidRPr="00B4025A">
              <w:rPr>
                <w:rFonts w:ascii="Times New Roman" w:eastAsia="標楷體" w:hAnsi="Times New Roman" w:cs="Times New Roman"/>
                <w:sz w:val="20"/>
                <w:szCs w:val="20"/>
              </w:rPr>
              <w:t>月</w:t>
            </w:r>
            <w:r w:rsidR="003E4E0A" w:rsidRPr="00B4025A">
              <w:rPr>
                <w:rFonts w:ascii="Times New Roman" w:eastAsia="標楷體" w:hAnsi="Times New Roman" w:cs="Times New Roman"/>
                <w:sz w:val="20"/>
                <w:szCs w:val="20"/>
              </w:rPr>
              <w:t xml:space="preserve">  </w:t>
            </w:r>
            <w:r w:rsidR="003E4E0A" w:rsidRPr="00B4025A">
              <w:rPr>
                <w:rFonts w:ascii="Times New Roman" w:eastAsia="標楷體" w:hAnsi="Times New Roman" w:cs="Times New Roman"/>
                <w:sz w:val="20"/>
                <w:szCs w:val="20"/>
              </w:rPr>
              <w:t>日</w:t>
            </w:r>
            <w:r w:rsidR="00125A74" w:rsidRPr="00B4025A">
              <w:rPr>
                <w:rFonts w:ascii="Times New Roman" w:eastAsia="標楷體" w:hAnsi="Times New Roman" w:cs="Times New Roman"/>
                <w:sz w:val="20"/>
                <w:szCs w:val="20"/>
              </w:rPr>
              <w:t>）</w:t>
            </w:r>
          </w:p>
          <w:p w:rsidR="003E4E0A" w:rsidRPr="00B4025A" w:rsidRDefault="003E4E0A" w:rsidP="00476491">
            <w:pPr>
              <w:snapToGrid w:val="0"/>
              <w:rPr>
                <w:rFonts w:ascii="Times New Roman" w:eastAsia="標楷體" w:hAnsi="Times New Roman" w:cs="Times New Roman"/>
                <w:sz w:val="20"/>
                <w:szCs w:val="20"/>
              </w:rPr>
            </w:pPr>
            <w:r w:rsidRPr="00B4025A">
              <w:rPr>
                <w:rFonts w:ascii="Times New Roman" w:eastAsia="標楷體" w:hAnsi="Times New Roman" w:cs="Times New Roman"/>
                <w:sz w:val="20"/>
                <w:szCs w:val="20"/>
              </w:rPr>
              <w:t>上學時間：</w:t>
            </w:r>
            <w:r w:rsidRPr="00B4025A">
              <w:rPr>
                <w:rFonts w:ascii="Times New Roman" w:eastAsia="標楷體" w:hAnsi="Times New Roman" w:cs="Times New Roman"/>
                <w:sz w:val="20"/>
                <w:szCs w:val="20"/>
              </w:rPr>
              <w:t xml:space="preserve">    </w:t>
            </w:r>
            <w:r w:rsidRPr="00B4025A">
              <w:rPr>
                <w:rFonts w:ascii="Times New Roman" w:eastAsia="標楷體" w:hAnsi="Times New Roman" w:cs="Times New Roman"/>
                <w:sz w:val="20"/>
                <w:szCs w:val="20"/>
              </w:rPr>
              <w:t>放學時間：</w:t>
            </w:r>
          </w:p>
        </w:tc>
        <w:tc>
          <w:tcPr>
            <w:tcW w:w="2880" w:type="dxa"/>
            <w:shd w:val="clear" w:color="auto" w:fill="auto"/>
          </w:tcPr>
          <w:p w:rsidR="003E4E0A" w:rsidRPr="00B4025A" w:rsidRDefault="003E4E0A" w:rsidP="00476491">
            <w:pPr>
              <w:snapToGrid w:val="0"/>
              <w:rPr>
                <w:rFonts w:ascii="Times New Roman" w:eastAsia="標楷體" w:hAnsi="Times New Roman" w:cs="Times New Roman"/>
                <w:sz w:val="20"/>
                <w:szCs w:val="20"/>
              </w:rPr>
            </w:pPr>
            <w:r w:rsidRPr="00B4025A">
              <w:rPr>
                <w:rFonts w:ascii="Times New Roman" w:eastAsia="標楷體" w:hAnsi="Times New Roman" w:cs="Times New Roman"/>
                <w:sz w:val="20"/>
                <w:szCs w:val="20"/>
              </w:rPr>
              <w:t>起點；</w:t>
            </w:r>
          </w:p>
          <w:p w:rsidR="003E4E0A" w:rsidRPr="00B4025A" w:rsidRDefault="003E4E0A" w:rsidP="00476491">
            <w:pPr>
              <w:snapToGrid w:val="0"/>
              <w:rPr>
                <w:rFonts w:ascii="Times New Roman" w:eastAsia="標楷體" w:hAnsi="Times New Roman" w:cs="Times New Roman"/>
                <w:sz w:val="20"/>
                <w:szCs w:val="20"/>
              </w:rPr>
            </w:pPr>
          </w:p>
          <w:p w:rsidR="003E4E0A" w:rsidRPr="00B4025A" w:rsidRDefault="003E4E0A" w:rsidP="00476491">
            <w:pPr>
              <w:snapToGrid w:val="0"/>
              <w:rPr>
                <w:rFonts w:ascii="Times New Roman" w:eastAsia="標楷體" w:hAnsi="Times New Roman" w:cs="Times New Roman"/>
                <w:sz w:val="32"/>
                <w:szCs w:val="32"/>
              </w:rPr>
            </w:pPr>
            <w:r w:rsidRPr="00B4025A">
              <w:rPr>
                <w:rFonts w:ascii="Times New Roman" w:eastAsia="標楷體" w:hAnsi="Times New Roman" w:cs="Times New Roman"/>
                <w:sz w:val="20"/>
                <w:szCs w:val="20"/>
              </w:rPr>
              <w:t>訖點：</w:t>
            </w:r>
          </w:p>
        </w:tc>
        <w:tc>
          <w:tcPr>
            <w:tcW w:w="1440" w:type="dxa"/>
            <w:shd w:val="clear" w:color="auto" w:fill="auto"/>
          </w:tcPr>
          <w:p w:rsidR="003E4E0A" w:rsidRPr="00B4025A" w:rsidRDefault="003E4E0A" w:rsidP="00476491">
            <w:pPr>
              <w:snapToGrid w:val="0"/>
              <w:rPr>
                <w:rFonts w:ascii="Times New Roman" w:eastAsia="標楷體" w:hAnsi="Times New Roman" w:cs="Times New Roman"/>
                <w:sz w:val="32"/>
                <w:szCs w:val="32"/>
              </w:rPr>
            </w:pPr>
          </w:p>
        </w:tc>
      </w:tr>
      <w:tr w:rsidR="003E4E0A" w:rsidRPr="00B4025A" w:rsidTr="00476491">
        <w:trPr>
          <w:trHeight w:val="681"/>
        </w:trPr>
        <w:tc>
          <w:tcPr>
            <w:tcW w:w="1548" w:type="dxa"/>
            <w:shd w:val="clear" w:color="auto" w:fill="auto"/>
          </w:tcPr>
          <w:p w:rsidR="003E4E0A" w:rsidRPr="00B4025A" w:rsidRDefault="003E4E0A" w:rsidP="00476491">
            <w:pPr>
              <w:snapToGrid w:val="0"/>
              <w:rPr>
                <w:rFonts w:ascii="Times New Roman" w:eastAsia="標楷體" w:hAnsi="Times New Roman" w:cs="Times New Roman"/>
                <w:sz w:val="32"/>
                <w:szCs w:val="32"/>
              </w:rPr>
            </w:pPr>
          </w:p>
        </w:tc>
        <w:tc>
          <w:tcPr>
            <w:tcW w:w="1260" w:type="dxa"/>
            <w:shd w:val="clear" w:color="auto" w:fill="auto"/>
          </w:tcPr>
          <w:p w:rsidR="003E4E0A" w:rsidRPr="00B4025A" w:rsidRDefault="003E4E0A" w:rsidP="00476491">
            <w:pPr>
              <w:snapToGrid w:val="0"/>
              <w:rPr>
                <w:rFonts w:ascii="Times New Roman" w:eastAsia="標楷體" w:hAnsi="Times New Roman" w:cs="Times New Roman"/>
                <w:sz w:val="32"/>
                <w:szCs w:val="32"/>
              </w:rPr>
            </w:pPr>
          </w:p>
        </w:tc>
        <w:tc>
          <w:tcPr>
            <w:tcW w:w="1080" w:type="dxa"/>
            <w:shd w:val="clear" w:color="auto" w:fill="auto"/>
          </w:tcPr>
          <w:p w:rsidR="003E4E0A" w:rsidRPr="00B4025A" w:rsidRDefault="003E4E0A" w:rsidP="00476491">
            <w:pPr>
              <w:snapToGrid w:val="0"/>
              <w:rPr>
                <w:rFonts w:ascii="Times New Roman" w:eastAsia="標楷體" w:hAnsi="Times New Roman" w:cs="Times New Roman"/>
                <w:sz w:val="32"/>
                <w:szCs w:val="32"/>
              </w:rPr>
            </w:pPr>
          </w:p>
        </w:tc>
        <w:tc>
          <w:tcPr>
            <w:tcW w:w="1260" w:type="dxa"/>
            <w:shd w:val="clear" w:color="auto" w:fill="auto"/>
          </w:tcPr>
          <w:p w:rsidR="003E4E0A" w:rsidRPr="00B4025A" w:rsidRDefault="003E4E0A" w:rsidP="00476491">
            <w:pPr>
              <w:snapToGrid w:val="0"/>
              <w:rPr>
                <w:rFonts w:ascii="Times New Roman" w:eastAsia="標楷體" w:hAnsi="Times New Roman" w:cs="Times New Roman"/>
                <w:sz w:val="32"/>
                <w:szCs w:val="32"/>
              </w:rPr>
            </w:pPr>
          </w:p>
        </w:tc>
        <w:tc>
          <w:tcPr>
            <w:tcW w:w="1800" w:type="dxa"/>
            <w:shd w:val="clear" w:color="auto" w:fill="auto"/>
          </w:tcPr>
          <w:p w:rsidR="003E4E0A" w:rsidRPr="00B4025A" w:rsidRDefault="003E4E0A" w:rsidP="00476491">
            <w:pPr>
              <w:snapToGrid w:val="0"/>
              <w:rPr>
                <w:rFonts w:ascii="Times New Roman" w:eastAsia="標楷體" w:hAnsi="Times New Roman" w:cs="Times New Roman"/>
                <w:sz w:val="32"/>
                <w:szCs w:val="32"/>
              </w:rPr>
            </w:pPr>
          </w:p>
        </w:tc>
        <w:tc>
          <w:tcPr>
            <w:tcW w:w="2700" w:type="dxa"/>
            <w:shd w:val="clear" w:color="auto" w:fill="auto"/>
          </w:tcPr>
          <w:p w:rsidR="003E4E0A" w:rsidRPr="00B4025A" w:rsidRDefault="005A3ECF" w:rsidP="00476491">
            <w:pPr>
              <w:snapToGrid w:val="0"/>
              <w:rPr>
                <w:rFonts w:ascii="Times New Roman" w:eastAsia="標楷體" w:hAnsi="Times New Roman" w:cs="Times New Roman"/>
                <w:sz w:val="20"/>
                <w:szCs w:val="20"/>
              </w:rPr>
            </w:pPr>
            <w:r w:rsidRPr="00B4025A">
              <w:rPr>
                <w:rFonts w:ascii="Times New Roman" w:eastAsia="標楷體" w:hAnsi="Times New Roman" w:cs="Times New Roman"/>
                <w:noProof/>
                <w:sz w:val="20"/>
                <w:szCs w:val="20"/>
              </w:rPr>
              <mc:AlternateContent>
                <mc:Choice Requires="wps">
                  <w:drawing>
                    <wp:anchor distT="0" distB="0" distL="114300" distR="114300" simplePos="0" relativeHeight="251648000" behindDoc="0" locked="0" layoutInCell="1" allowOverlap="1" wp14:anchorId="2FE89C63" wp14:editId="09C452E4">
                      <wp:simplePos x="0" y="0"/>
                      <wp:positionH relativeFrom="column">
                        <wp:posOffset>-68580</wp:posOffset>
                      </wp:positionH>
                      <wp:positionV relativeFrom="paragraph">
                        <wp:posOffset>13335</wp:posOffset>
                      </wp:positionV>
                      <wp:extent cx="71755" cy="71755"/>
                      <wp:effectExtent l="13970" t="12700" r="9525" b="10795"/>
                      <wp:wrapNone/>
                      <wp:docPr id="53"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562C0" id="Rectangle 642" o:spid="_x0000_s1026" style="position:absolute;margin-left:-5.4pt;margin-top:1.05pt;width:5.65pt;height:5.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"/>
                  </w:pict>
                </mc:Fallback>
              </mc:AlternateContent>
            </w:r>
            <w:r w:rsidR="003218C8" w:rsidRPr="00B4025A">
              <w:rPr>
                <w:rFonts w:ascii="Times New Roman" w:eastAsia="標楷體" w:hAnsi="Times New Roman" w:cs="Times New Roman"/>
                <w:sz w:val="20"/>
                <w:szCs w:val="20"/>
              </w:rPr>
              <w:t xml:space="preserve">    </w:t>
            </w:r>
            <w:r w:rsidR="000E2F0D" w:rsidRPr="00B4025A">
              <w:rPr>
                <w:rFonts w:ascii="Times New Roman" w:eastAsia="標楷體" w:hAnsi="Times New Roman" w:cs="Times New Roman"/>
                <w:sz w:val="20"/>
                <w:szCs w:val="20"/>
              </w:rPr>
              <w:t>107</w:t>
            </w:r>
            <w:r w:rsidR="003E4E0A" w:rsidRPr="00B4025A">
              <w:rPr>
                <w:rFonts w:ascii="Times New Roman" w:eastAsia="標楷體" w:hAnsi="Times New Roman" w:cs="Times New Roman"/>
                <w:sz w:val="20"/>
                <w:szCs w:val="20"/>
              </w:rPr>
              <w:t>學年度第</w:t>
            </w:r>
            <w:r w:rsidR="003E4E0A" w:rsidRPr="00B4025A">
              <w:rPr>
                <w:rFonts w:ascii="Times New Roman" w:eastAsia="標楷體" w:hAnsi="Times New Roman" w:cs="Times New Roman"/>
                <w:sz w:val="20"/>
                <w:szCs w:val="20"/>
              </w:rPr>
              <w:t>1</w:t>
            </w:r>
            <w:r w:rsidR="003E4E0A" w:rsidRPr="00B4025A">
              <w:rPr>
                <w:rFonts w:ascii="Times New Roman" w:eastAsia="標楷體" w:hAnsi="Times New Roman" w:cs="Times New Roman"/>
                <w:sz w:val="20"/>
                <w:szCs w:val="20"/>
              </w:rPr>
              <w:t>學期</w:t>
            </w:r>
          </w:p>
          <w:p w:rsidR="003E4E0A" w:rsidRPr="00B4025A" w:rsidRDefault="003E4E0A" w:rsidP="00476491">
            <w:pPr>
              <w:snapToGrid w:val="0"/>
              <w:rPr>
                <w:rFonts w:ascii="Times New Roman" w:eastAsia="標楷體" w:hAnsi="Times New Roman" w:cs="Times New Roman"/>
                <w:sz w:val="20"/>
                <w:szCs w:val="20"/>
              </w:rPr>
            </w:pPr>
            <w:r w:rsidRPr="00B4025A">
              <w:rPr>
                <w:rFonts w:ascii="Times New Roman" w:eastAsia="標楷體" w:hAnsi="Times New Roman" w:cs="Times New Roman"/>
                <w:sz w:val="20"/>
                <w:szCs w:val="20"/>
              </w:rPr>
              <w:t>上學時間：</w:t>
            </w:r>
            <w:r w:rsidRPr="00B4025A">
              <w:rPr>
                <w:rFonts w:ascii="Times New Roman" w:eastAsia="標楷體" w:hAnsi="Times New Roman" w:cs="Times New Roman"/>
                <w:sz w:val="20"/>
                <w:szCs w:val="20"/>
              </w:rPr>
              <w:t xml:space="preserve">    </w:t>
            </w:r>
            <w:r w:rsidRPr="00B4025A">
              <w:rPr>
                <w:rFonts w:ascii="Times New Roman" w:eastAsia="標楷體" w:hAnsi="Times New Roman" w:cs="Times New Roman"/>
                <w:sz w:val="20"/>
                <w:szCs w:val="20"/>
              </w:rPr>
              <w:t>放學時間：</w:t>
            </w:r>
          </w:p>
          <w:p w:rsidR="003E4E0A" w:rsidRPr="00B4025A" w:rsidRDefault="005A3ECF" w:rsidP="00476491">
            <w:pPr>
              <w:snapToGrid w:val="0"/>
              <w:rPr>
                <w:rFonts w:ascii="Times New Roman" w:eastAsia="標楷體" w:hAnsi="Times New Roman" w:cs="Times New Roman"/>
                <w:sz w:val="20"/>
                <w:szCs w:val="20"/>
              </w:rPr>
            </w:pPr>
            <w:r w:rsidRPr="00B4025A">
              <w:rPr>
                <w:rFonts w:ascii="Times New Roman" w:eastAsia="標楷體" w:hAnsi="Times New Roman" w:cs="Times New Roman"/>
                <w:noProof/>
                <w:sz w:val="20"/>
                <w:szCs w:val="20"/>
              </w:rPr>
              <mc:AlternateContent>
                <mc:Choice Requires="wps">
                  <w:drawing>
                    <wp:anchor distT="0" distB="0" distL="114300" distR="114300" simplePos="0" relativeHeight="251650048" behindDoc="0" locked="0" layoutInCell="1" allowOverlap="1" wp14:anchorId="4BACAEE6" wp14:editId="3ABE7EA1">
                      <wp:simplePos x="0" y="0"/>
                      <wp:positionH relativeFrom="column">
                        <wp:posOffset>-68580</wp:posOffset>
                      </wp:positionH>
                      <wp:positionV relativeFrom="paragraph">
                        <wp:posOffset>6985</wp:posOffset>
                      </wp:positionV>
                      <wp:extent cx="71755" cy="71755"/>
                      <wp:effectExtent l="13970" t="10160" r="9525" b="13335"/>
                      <wp:wrapNone/>
                      <wp:docPr id="52" name="Rectangl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FDC4" id="Rectangle 644" o:spid="_x0000_s1026" style="position:absolute;margin-left:-5.4pt;margin-top:.55pt;width:5.65pt;height:5.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"/>
                  </w:pict>
                </mc:Fallback>
              </mc:AlternateContent>
            </w:r>
            <w:r w:rsidR="003E4E0A" w:rsidRPr="00B4025A">
              <w:rPr>
                <w:rFonts w:ascii="Times New Roman" w:eastAsia="標楷體" w:hAnsi="Times New Roman" w:cs="Times New Roman"/>
                <w:sz w:val="20"/>
                <w:szCs w:val="20"/>
              </w:rPr>
              <w:t xml:space="preserve">  </w:t>
            </w:r>
            <w:r w:rsidR="003E4E0A" w:rsidRPr="00B4025A">
              <w:rPr>
                <w:rFonts w:ascii="Times New Roman" w:eastAsia="標楷體" w:hAnsi="Times New Roman" w:cs="Times New Roman"/>
                <w:sz w:val="20"/>
                <w:szCs w:val="20"/>
              </w:rPr>
              <w:t>暑假</w:t>
            </w:r>
            <w:r w:rsidR="00125A74" w:rsidRPr="00B4025A">
              <w:rPr>
                <w:rFonts w:ascii="Times New Roman" w:eastAsia="標楷體" w:hAnsi="Times New Roman" w:cs="Times New Roman"/>
                <w:sz w:val="20"/>
                <w:szCs w:val="20"/>
              </w:rPr>
              <w:t>（</w:t>
            </w:r>
            <w:r w:rsidR="003E4E0A" w:rsidRPr="00B4025A">
              <w:rPr>
                <w:rFonts w:ascii="Times New Roman" w:eastAsia="標楷體" w:hAnsi="Times New Roman" w:cs="Times New Roman"/>
                <w:sz w:val="20"/>
                <w:szCs w:val="20"/>
              </w:rPr>
              <w:t xml:space="preserve"> </w:t>
            </w:r>
            <w:r w:rsidR="003E4E0A" w:rsidRPr="00B4025A">
              <w:rPr>
                <w:rFonts w:ascii="Times New Roman" w:eastAsia="標楷體" w:hAnsi="Times New Roman" w:cs="Times New Roman"/>
                <w:sz w:val="20"/>
                <w:szCs w:val="20"/>
              </w:rPr>
              <w:t>月</w:t>
            </w:r>
            <w:r w:rsidR="003E4E0A" w:rsidRPr="00B4025A">
              <w:rPr>
                <w:rFonts w:ascii="Times New Roman" w:eastAsia="標楷體" w:hAnsi="Times New Roman" w:cs="Times New Roman"/>
                <w:sz w:val="20"/>
                <w:szCs w:val="20"/>
              </w:rPr>
              <w:t xml:space="preserve">  </w:t>
            </w:r>
            <w:r w:rsidR="003E4E0A" w:rsidRPr="00B4025A">
              <w:rPr>
                <w:rFonts w:ascii="Times New Roman" w:eastAsia="標楷體" w:hAnsi="Times New Roman" w:cs="Times New Roman"/>
                <w:sz w:val="20"/>
                <w:szCs w:val="20"/>
              </w:rPr>
              <w:t>日</w:t>
            </w:r>
            <w:r w:rsidR="003E4E0A" w:rsidRPr="00B4025A">
              <w:rPr>
                <w:rFonts w:ascii="Times New Roman" w:eastAsia="標楷體" w:hAnsi="Times New Roman" w:cs="Times New Roman"/>
                <w:sz w:val="20"/>
                <w:szCs w:val="20"/>
              </w:rPr>
              <w:t>_</w:t>
            </w:r>
            <w:r w:rsidR="003E4E0A" w:rsidRPr="00B4025A">
              <w:rPr>
                <w:rFonts w:ascii="Times New Roman" w:eastAsia="標楷體" w:hAnsi="Times New Roman" w:cs="Times New Roman"/>
                <w:sz w:val="20"/>
                <w:szCs w:val="20"/>
              </w:rPr>
              <w:t>月</w:t>
            </w:r>
            <w:r w:rsidR="003E4E0A" w:rsidRPr="00B4025A">
              <w:rPr>
                <w:rFonts w:ascii="Times New Roman" w:eastAsia="標楷體" w:hAnsi="Times New Roman" w:cs="Times New Roman"/>
                <w:sz w:val="20"/>
                <w:szCs w:val="20"/>
              </w:rPr>
              <w:t xml:space="preserve">  </w:t>
            </w:r>
            <w:r w:rsidR="003E4E0A" w:rsidRPr="00B4025A">
              <w:rPr>
                <w:rFonts w:ascii="Times New Roman" w:eastAsia="標楷體" w:hAnsi="Times New Roman" w:cs="Times New Roman"/>
                <w:sz w:val="20"/>
                <w:szCs w:val="20"/>
              </w:rPr>
              <w:t>日</w:t>
            </w:r>
            <w:r w:rsidR="00125A74" w:rsidRPr="00B4025A">
              <w:rPr>
                <w:rFonts w:ascii="Times New Roman" w:eastAsia="標楷體" w:hAnsi="Times New Roman" w:cs="Times New Roman"/>
                <w:sz w:val="20"/>
                <w:szCs w:val="20"/>
              </w:rPr>
              <w:t>）</w:t>
            </w:r>
          </w:p>
          <w:p w:rsidR="003E4E0A" w:rsidRPr="00B4025A" w:rsidRDefault="003E4E0A" w:rsidP="00476491">
            <w:pPr>
              <w:snapToGrid w:val="0"/>
              <w:rPr>
                <w:rFonts w:ascii="Times New Roman" w:eastAsia="標楷體" w:hAnsi="Times New Roman" w:cs="Times New Roman"/>
                <w:sz w:val="20"/>
                <w:szCs w:val="20"/>
              </w:rPr>
            </w:pPr>
            <w:r w:rsidRPr="00B4025A">
              <w:rPr>
                <w:rFonts w:ascii="Times New Roman" w:eastAsia="標楷體" w:hAnsi="Times New Roman" w:cs="Times New Roman"/>
                <w:sz w:val="20"/>
                <w:szCs w:val="20"/>
              </w:rPr>
              <w:t>上學時間：</w:t>
            </w:r>
            <w:r w:rsidRPr="00B4025A">
              <w:rPr>
                <w:rFonts w:ascii="Times New Roman" w:eastAsia="標楷體" w:hAnsi="Times New Roman" w:cs="Times New Roman"/>
                <w:sz w:val="20"/>
                <w:szCs w:val="20"/>
              </w:rPr>
              <w:t xml:space="preserve">    </w:t>
            </w:r>
            <w:r w:rsidRPr="00B4025A">
              <w:rPr>
                <w:rFonts w:ascii="Times New Roman" w:eastAsia="標楷體" w:hAnsi="Times New Roman" w:cs="Times New Roman"/>
                <w:sz w:val="20"/>
                <w:szCs w:val="20"/>
              </w:rPr>
              <w:t>放學時間：</w:t>
            </w:r>
          </w:p>
        </w:tc>
        <w:tc>
          <w:tcPr>
            <w:tcW w:w="2880" w:type="dxa"/>
            <w:shd w:val="clear" w:color="auto" w:fill="auto"/>
          </w:tcPr>
          <w:p w:rsidR="003E4E0A" w:rsidRPr="00B4025A" w:rsidRDefault="003E4E0A" w:rsidP="00476491">
            <w:pPr>
              <w:snapToGrid w:val="0"/>
              <w:rPr>
                <w:rFonts w:ascii="Times New Roman" w:eastAsia="標楷體" w:hAnsi="Times New Roman" w:cs="Times New Roman"/>
                <w:sz w:val="20"/>
                <w:szCs w:val="20"/>
              </w:rPr>
            </w:pPr>
            <w:r w:rsidRPr="00B4025A">
              <w:rPr>
                <w:rFonts w:ascii="Times New Roman" w:eastAsia="標楷體" w:hAnsi="Times New Roman" w:cs="Times New Roman"/>
                <w:sz w:val="20"/>
                <w:szCs w:val="20"/>
              </w:rPr>
              <w:t>起點；</w:t>
            </w:r>
          </w:p>
          <w:p w:rsidR="003E4E0A" w:rsidRPr="00B4025A" w:rsidRDefault="003E4E0A" w:rsidP="00476491">
            <w:pPr>
              <w:snapToGrid w:val="0"/>
              <w:rPr>
                <w:rFonts w:ascii="Times New Roman" w:eastAsia="標楷體" w:hAnsi="Times New Roman" w:cs="Times New Roman"/>
                <w:sz w:val="20"/>
                <w:szCs w:val="20"/>
              </w:rPr>
            </w:pPr>
          </w:p>
          <w:p w:rsidR="003E4E0A" w:rsidRPr="00B4025A" w:rsidRDefault="003E4E0A" w:rsidP="00476491">
            <w:pPr>
              <w:snapToGrid w:val="0"/>
              <w:rPr>
                <w:rFonts w:ascii="Times New Roman" w:eastAsia="標楷體" w:hAnsi="Times New Roman" w:cs="Times New Roman"/>
                <w:sz w:val="32"/>
                <w:szCs w:val="32"/>
              </w:rPr>
            </w:pPr>
            <w:r w:rsidRPr="00B4025A">
              <w:rPr>
                <w:rFonts w:ascii="Times New Roman" w:eastAsia="標楷體" w:hAnsi="Times New Roman" w:cs="Times New Roman"/>
                <w:sz w:val="20"/>
                <w:szCs w:val="20"/>
              </w:rPr>
              <w:t>訖點：</w:t>
            </w:r>
          </w:p>
        </w:tc>
        <w:tc>
          <w:tcPr>
            <w:tcW w:w="1440" w:type="dxa"/>
            <w:shd w:val="clear" w:color="auto" w:fill="auto"/>
          </w:tcPr>
          <w:p w:rsidR="003E4E0A" w:rsidRPr="00B4025A" w:rsidRDefault="003E4E0A" w:rsidP="00476491">
            <w:pPr>
              <w:snapToGrid w:val="0"/>
              <w:rPr>
                <w:rFonts w:ascii="Times New Roman" w:eastAsia="標楷體" w:hAnsi="Times New Roman" w:cs="Times New Roman"/>
                <w:sz w:val="32"/>
                <w:szCs w:val="32"/>
              </w:rPr>
            </w:pPr>
          </w:p>
        </w:tc>
      </w:tr>
    </w:tbl>
    <w:p w:rsidR="003E4E0A" w:rsidRPr="00B4025A" w:rsidRDefault="003E4E0A" w:rsidP="003E4E0A">
      <w:pPr>
        <w:rPr>
          <w:rFonts w:ascii="Times New Roman" w:eastAsia="標楷體" w:hAnsi="Times New Roman" w:cs="Times New Roman"/>
        </w:rPr>
      </w:pPr>
      <w:r w:rsidRPr="00B4025A">
        <w:rPr>
          <w:rFonts w:ascii="Times New Roman" w:eastAsia="標楷體" w:hAnsi="Times New Roman" w:cs="Times New Roman"/>
        </w:rPr>
        <w:t>說明：</w:t>
      </w:r>
    </w:p>
    <w:p w:rsidR="003E4E0A" w:rsidRPr="00B4025A" w:rsidRDefault="003E4E0A" w:rsidP="003E4E0A">
      <w:pPr>
        <w:rPr>
          <w:rFonts w:ascii="Times New Roman" w:eastAsia="標楷體" w:hAnsi="Times New Roman" w:cs="Times New Roman"/>
        </w:rPr>
      </w:pPr>
      <w:r w:rsidRPr="00B4025A">
        <w:rPr>
          <w:rFonts w:ascii="Times New Roman" w:eastAsia="標楷體" w:hAnsi="Times New Roman" w:cs="Times New Roman"/>
        </w:rPr>
        <w:t>一、本調查表為提供公車處規劃本市高級中等以下學校學生搭乘復康巴士統計資料參考</w:t>
      </w:r>
    </w:p>
    <w:p w:rsidR="003E4E0A" w:rsidRPr="00B4025A" w:rsidRDefault="003E4E0A" w:rsidP="003E4E0A">
      <w:pPr>
        <w:rPr>
          <w:rFonts w:ascii="Times New Roman" w:eastAsia="標楷體" w:hAnsi="Times New Roman" w:cs="Times New Roman"/>
        </w:rPr>
      </w:pPr>
      <w:r w:rsidRPr="00B4025A">
        <w:rPr>
          <w:rFonts w:ascii="Times New Roman" w:eastAsia="標楷體" w:hAnsi="Times New Roman" w:cs="Times New Roman"/>
        </w:rPr>
        <w:t>二、本調查表不含四所特殊學校</w:t>
      </w:r>
    </w:p>
    <w:p w:rsidR="003E4E0A" w:rsidRPr="00B4025A" w:rsidRDefault="003E4E0A" w:rsidP="003E4E0A">
      <w:pPr>
        <w:rPr>
          <w:rFonts w:ascii="Times New Roman" w:eastAsia="標楷體" w:hAnsi="Times New Roman" w:cs="Times New Roman"/>
        </w:rPr>
      </w:pPr>
      <w:r w:rsidRPr="00B4025A">
        <w:rPr>
          <w:rFonts w:ascii="Times New Roman" w:eastAsia="標楷體" w:hAnsi="Times New Roman" w:cs="Times New Roman"/>
        </w:rPr>
        <w:t>三、搭乘「復康巴士」服務費用由教育局全額補助</w:t>
      </w:r>
    </w:p>
    <w:p w:rsidR="003E4E0A" w:rsidRPr="00B4025A" w:rsidRDefault="003E4E0A" w:rsidP="003E4E0A">
      <w:pPr>
        <w:rPr>
          <w:rFonts w:ascii="Times New Roman" w:eastAsia="標楷體" w:hAnsi="Times New Roman" w:cs="Times New Roman"/>
        </w:rPr>
      </w:pPr>
      <w:r w:rsidRPr="00B4025A">
        <w:rPr>
          <w:rFonts w:ascii="Times New Roman" w:eastAsia="標楷體" w:hAnsi="Times New Roman" w:cs="Times New Roman"/>
        </w:rPr>
        <w:t>四、搭乘復康巴士路線規劃由承辦單位逕向學生或家長聯繫</w:t>
      </w:r>
    </w:p>
    <w:p w:rsidR="003E4E0A" w:rsidRPr="00B4025A" w:rsidRDefault="003E4E0A" w:rsidP="003E4E0A">
      <w:pPr>
        <w:rPr>
          <w:rFonts w:ascii="Times New Roman" w:eastAsia="標楷體" w:hAnsi="Times New Roman" w:cs="Times New Roman"/>
        </w:rPr>
      </w:pPr>
      <w:r w:rsidRPr="00B4025A">
        <w:rPr>
          <w:rFonts w:ascii="Times New Roman" w:eastAsia="標楷體" w:hAnsi="Times New Roman" w:cs="Times New Roman"/>
        </w:rPr>
        <w:t>五、本申請表留校備查</w:t>
      </w:r>
    </w:p>
    <w:p w:rsidR="00FF6A76" w:rsidRPr="00B4025A" w:rsidRDefault="00FF6A76" w:rsidP="00881BDE">
      <w:pPr>
        <w:rPr>
          <w:rFonts w:ascii="Times New Roman" w:eastAsia="標楷體" w:hAnsi="Times New Roman" w:cs="Times New Roman"/>
          <w:sz w:val="32"/>
          <w:szCs w:val="32"/>
        </w:rPr>
      </w:pPr>
    </w:p>
    <w:p w:rsidR="003B4CA8" w:rsidRPr="00B4025A" w:rsidRDefault="003E4E0A" w:rsidP="00881BDE">
      <w:pPr>
        <w:rPr>
          <w:rFonts w:ascii="Times New Roman" w:eastAsia="標楷體" w:hAnsi="Times New Roman" w:cs="Times New Roman"/>
          <w:sz w:val="32"/>
          <w:szCs w:val="32"/>
        </w:rPr>
      </w:pPr>
      <w:r w:rsidRPr="00B4025A">
        <w:rPr>
          <w:rFonts w:ascii="Times New Roman" w:eastAsia="標楷體" w:hAnsi="Times New Roman" w:cs="Times New Roman"/>
          <w:sz w:val="32"/>
          <w:szCs w:val="32"/>
        </w:rPr>
        <w:t xml:space="preserve">      </w:t>
      </w:r>
      <w:r w:rsidRPr="00B4025A">
        <w:rPr>
          <w:rFonts w:ascii="Times New Roman" w:eastAsia="標楷體" w:hAnsi="Times New Roman" w:cs="Times New Roman"/>
          <w:sz w:val="32"/>
          <w:szCs w:val="32"/>
        </w:rPr>
        <w:t>家長簽章：</w:t>
      </w:r>
      <w:r w:rsidR="00FD2653" w:rsidRPr="00B4025A">
        <w:rPr>
          <w:rFonts w:ascii="Times New Roman" w:eastAsia="標楷體" w:hAnsi="Times New Roman" w:cs="Times New Roman"/>
          <w:sz w:val="32"/>
          <w:szCs w:val="32"/>
        </w:rPr>
        <w:t xml:space="preserve">                    </w:t>
      </w:r>
      <w:r w:rsidRPr="00B4025A">
        <w:rPr>
          <w:rFonts w:ascii="Times New Roman" w:eastAsia="標楷體" w:hAnsi="Times New Roman" w:cs="Times New Roman"/>
          <w:sz w:val="32"/>
          <w:szCs w:val="32"/>
        </w:rPr>
        <w:t>申請日期：</w:t>
      </w:r>
      <w:r w:rsidRPr="00B4025A">
        <w:rPr>
          <w:rFonts w:ascii="Times New Roman" w:eastAsia="標楷體" w:hAnsi="Times New Roman" w:cs="Times New Roman"/>
          <w:sz w:val="32"/>
          <w:szCs w:val="32"/>
        </w:rPr>
        <w:t xml:space="preserve">    </w:t>
      </w:r>
      <w:r w:rsidRPr="00B4025A">
        <w:rPr>
          <w:rFonts w:ascii="Times New Roman" w:eastAsia="標楷體" w:hAnsi="Times New Roman" w:cs="Times New Roman"/>
          <w:sz w:val="32"/>
          <w:szCs w:val="32"/>
        </w:rPr>
        <w:t>年</w:t>
      </w:r>
      <w:r w:rsidRPr="00B4025A">
        <w:rPr>
          <w:rFonts w:ascii="Times New Roman" w:eastAsia="標楷體" w:hAnsi="Times New Roman" w:cs="Times New Roman"/>
          <w:sz w:val="32"/>
          <w:szCs w:val="32"/>
        </w:rPr>
        <w:t xml:space="preserve">    </w:t>
      </w:r>
      <w:r w:rsidRPr="00B4025A">
        <w:rPr>
          <w:rFonts w:ascii="Times New Roman" w:eastAsia="標楷體" w:hAnsi="Times New Roman" w:cs="Times New Roman"/>
          <w:sz w:val="32"/>
          <w:szCs w:val="32"/>
        </w:rPr>
        <w:t>月</w:t>
      </w:r>
      <w:r w:rsidR="00881BDE" w:rsidRPr="00B4025A">
        <w:rPr>
          <w:rFonts w:ascii="Times New Roman" w:eastAsia="標楷體" w:hAnsi="Times New Roman" w:cs="Times New Roman"/>
          <w:sz w:val="32"/>
          <w:szCs w:val="32"/>
        </w:rPr>
        <w:t xml:space="preserve">   </w:t>
      </w:r>
    </w:p>
    <w:p w:rsidR="00881BDE" w:rsidRPr="00B4025A" w:rsidRDefault="00881BDE" w:rsidP="00881BDE">
      <w:pPr>
        <w:rPr>
          <w:rFonts w:ascii="Times New Roman" w:eastAsia="標楷體" w:hAnsi="Times New Roman" w:cs="Times New Roman"/>
        </w:rPr>
      </w:pPr>
    </w:p>
    <w:p w:rsidR="003B4CA8" w:rsidRPr="00B4025A" w:rsidRDefault="003B4CA8" w:rsidP="003B4CA8">
      <w:pPr>
        <w:spacing w:line="480" w:lineRule="exact"/>
        <w:rPr>
          <w:rFonts w:ascii="Times New Roman" w:eastAsia="標楷體" w:hAnsi="Times New Roman" w:cs="Times New Roman"/>
          <w:sz w:val="28"/>
          <w:szCs w:val="28"/>
          <w:lang w:val="x-none"/>
        </w:rPr>
      </w:pPr>
    </w:p>
    <w:p w:rsidR="00497B95" w:rsidRPr="00B4025A" w:rsidRDefault="00497B95" w:rsidP="003B4CA8">
      <w:pPr>
        <w:spacing w:line="480" w:lineRule="exact"/>
        <w:rPr>
          <w:rFonts w:ascii="Times New Roman" w:eastAsia="標楷體" w:hAnsi="Times New Roman" w:cs="Times New Roman"/>
          <w:sz w:val="28"/>
          <w:szCs w:val="28"/>
          <w:lang w:val="x-none"/>
        </w:rPr>
      </w:pPr>
    </w:p>
    <w:p w:rsidR="00497B95" w:rsidRPr="00B4025A" w:rsidRDefault="00497B95" w:rsidP="003B4CA8">
      <w:pPr>
        <w:spacing w:line="480" w:lineRule="exact"/>
        <w:rPr>
          <w:rFonts w:ascii="Times New Roman" w:eastAsia="標楷體" w:hAnsi="Times New Roman" w:cs="Times New Roman"/>
          <w:sz w:val="28"/>
          <w:szCs w:val="28"/>
          <w:lang w:val="x-none"/>
        </w:rPr>
      </w:pPr>
    </w:p>
    <w:p w:rsidR="00497B95" w:rsidRPr="00B4025A" w:rsidRDefault="00497B95" w:rsidP="003B4CA8">
      <w:pPr>
        <w:spacing w:line="480" w:lineRule="exact"/>
        <w:rPr>
          <w:rFonts w:ascii="Times New Roman" w:eastAsia="標楷體" w:hAnsi="Times New Roman" w:cs="Times New Roman"/>
          <w:sz w:val="28"/>
          <w:szCs w:val="28"/>
          <w:lang w:val="x-none"/>
        </w:rPr>
      </w:pPr>
    </w:p>
    <w:p w:rsidR="00497B95" w:rsidRPr="00B4025A" w:rsidRDefault="00497B95" w:rsidP="003B4CA8">
      <w:pPr>
        <w:spacing w:line="480" w:lineRule="exact"/>
        <w:rPr>
          <w:rFonts w:ascii="Times New Roman" w:eastAsia="標楷體" w:hAnsi="Times New Roman" w:cs="Times New Roman"/>
          <w:sz w:val="28"/>
          <w:szCs w:val="28"/>
          <w:lang w:val="x-none"/>
        </w:rPr>
      </w:pPr>
    </w:p>
    <w:p w:rsidR="00497B95" w:rsidRPr="00B4025A" w:rsidRDefault="00497B95" w:rsidP="003B4CA8">
      <w:pPr>
        <w:spacing w:line="480" w:lineRule="exact"/>
        <w:rPr>
          <w:rFonts w:ascii="Times New Roman" w:eastAsia="標楷體" w:hAnsi="Times New Roman" w:cs="Times New Roman"/>
          <w:sz w:val="28"/>
          <w:szCs w:val="28"/>
          <w:lang w:val="x-none"/>
        </w:rPr>
      </w:pPr>
    </w:p>
    <w:p w:rsidR="00497B95" w:rsidRPr="00B4025A" w:rsidRDefault="00497B95" w:rsidP="003B4CA8">
      <w:pPr>
        <w:spacing w:line="480" w:lineRule="exact"/>
        <w:rPr>
          <w:rFonts w:ascii="Times New Roman" w:eastAsia="標楷體" w:hAnsi="Times New Roman" w:cs="Times New Roman"/>
          <w:sz w:val="28"/>
          <w:szCs w:val="28"/>
          <w:lang w:val="x-none"/>
        </w:rPr>
      </w:pPr>
    </w:p>
    <w:p w:rsidR="004145A6" w:rsidRPr="00B4025A" w:rsidRDefault="004145A6" w:rsidP="004145A6">
      <w:pPr>
        <w:spacing w:line="440" w:lineRule="exact"/>
        <w:ind w:leftChars="200" w:left="2105" w:hangingChars="625" w:hanging="1625"/>
        <w:rPr>
          <w:rFonts w:ascii="Times New Roman" w:eastAsia="標楷體" w:hAnsi="Times New Roman" w:cs="Times New Roman"/>
          <w:sz w:val="26"/>
          <w:szCs w:val="26"/>
        </w:rPr>
      </w:pPr>
    </w:p>
    <w:p w:rsidR="006B573A" w:rsidRPr="00B4025A" w:rsidRDefault="006B573A" w:rsidP="00DF2E5B">
      <w:pPr>
        <w:pStyle w:val="2"/>
        <w:numPr>
          <w:ilvl w:val="0"/>
          <w:numId w:val="105"/>
        </w:numPr>
        <w:spacing w:line="240" w:lineRule="auto"/>
        <w:ind w:left="822" w:hanging="811"/>
        <w:rPr>
          <w:rFonts w:hint="eastAsia"/>
          <w:lang w:eastAsia="zh-TW"/>
        </w:rPr>
      </w:pPr>
      <w:bookmarkStart w:id="68" w:name="_Toc16840284"/>
      <w:r w:rsidRPr="00B4025A">
        <w:rPr>
          <w:lang w:eastAsia="zh-TW"/>
        </w:rPr>
        <w:t>附件</w:t>
      </w:r>
      <w:r w:rsidR="00223FC1" w:rsidRPr="00B4025A">
        <w:rPr>
          <w:rFonts w:hint="eastAsia"/>
          <w:lang w:eastAsia="zh-TW"/>
        </w:rPr>
        <w:t>13</w:t>
      </w:r>
      <w:r w:rsidR="003B4D04" w:rsidRPr="00B4025A">
        <w:rPr>
          <w:rFonts w:hint="eastAsia"/>
          <w:lang w:eastAsia="zh-TW"/>
        </w:rPr>
        <w:t>：</w:t>
      </w:r>
      <w:r w:rsidRPr="00B4025A">
        <w:rPr>
          <w:lang w:eastAsia="zh-TW"/>
        </w:rPr>
        <w:t>資優教育資源中心評量工具借用計畫</w:t>
      </w:r>
      <w:bookmarkEnd w:id="68"/>
    </w:p>
    <w:p w:rsidR="006B573A" w:rsidRPr="00B4025A" w:rsidRDefault="003B4D04" w:rsidP="006B573A">
      <w:pPr>
        <w:spacing w:line="480" w:lineRule="exact"/>
        <w:ind w:left="480" w:hangingChars="200" w:hanging="480"/>
        <w:rPr>
          <w:rFonts w:ascii="Times New Roman" w:eastAsia="標楷體" w:hAnsi="Times New Roman" w:cs="Times New Roman"/>
        </w:rPr>
      </w:pPr>
      <w:r w:rsidRPr="00B4025A">
        <w:rPr>
          <w:rFonts w:ascii="Times New Roman" w:eastAsia="標楷體" w:hAnsi="Times New Roman" w:cs="Times New Roman"/>
          <w:noProof/>
        </w:rPr>
        <mc:AlternateContent>
          <mc:Choice Requires="wps">
            <w:drawing>
              <wp:anchor distT="0" distB="0" distL="114300" distR="114300" simplePos="0" relativeHeight="251677696" behindDoc="0" locked="0" layoutInCell="1" allowOverlap="1" wp14:anchorId="390CAE7F" wp14:editId="368F06F8">
                <wp:simplePos x="0" y="0"/>
                <wp:positionH relativeFrom="column">
                  <wp:posOffset>157734</wp:posOffset>
                </wp:positionH>
                <wp:positionV relativeFrom="paragraph">
                  <wp:posOffset>48756</wp:posOffset>
                </wp:positionV>
                <wp:extent cx="683535" cy="613555"/>
                <wp:effectExtent l="0" t="0" r="0" b="0"/>
                <wp:wrapNone/>
                <wp:docPr id="15"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35" cy="613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A62" w:rsidRPr="00291CCE" w:rsidRDefault="00885A62" w:rsidP="00BD757E">
                            <w:pPr>
                              <w:jc w:val="center"/>
                              <w:rPr>
                                <w:color w:val="FF0000"/>
                              </w:rPr>
                            </w:pPr>
                          </w:p>
                        </w:txbxContent>
                      </wps:txbx>
                      <wps:bodyPr rot="0" vert="horz" wrap="square" lIns="91440" tIns="45720" rIns="91440" bIns="45720" anchor="t" anchorCtr="0" upright="1">
                        <a:noAutofit/>
                      </wps:bodyPr>
                    </wps:wsp>
                  </a:graphicData>
                </a:graphic>
              </wp:anchor>
            </w:drawing>
          </mc:Choice>
          <mc:Fallback>
            <w:pict>
              <v:shapetype w14:anchorId="390CAE7F" id="_x0000_t202" coordsize="21600,21600" o:spt="202" path="m,l,21600r21600,l21600,xe">
                <v:stroke joinstyle="miter"/>
                <v:path gradientshapeok="t" o:connecttype="rect"/>
              </v:shapetype>
              <v:shape id="Text Box 779" o:spid="_x0000_s1067" type="#_x0000_t202" style="position:absolute;left:0;text-align:left;margin-left:12.4pt;margin-top:3.85pt;width:53.8pt;height:48.3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" stroked="f">
                <v:fill opacity="0"/>
                <v:textbox>
                  <w:txbxContent>
                    <w:p w:rsidR="00885A62" w:rsidRPr="00291CCE" w:rsidRDefault="00885A62" w:rsidP="00BD757E">
                      <w:pPr>
                        <w:jc w:val="center"/>
                        <w:rPr>
                          <w:color w:val="FF0000"/>
                        </w:rPr>
                      </w:pPr>
                    </w:p>
                  </w:txbxContent>
                </v:textbox>
              </v:shape>
            </w:pict>
          </mc:Fallback>
        </mc:AlternateContent>
      </w:r>
      <w:r w:rsidR="006B573A" w:rsidRPr="00B4025A">
        <w:rPr>
          <w:rFonts w:ascii="Times New Roman" w:eastAsia="標楷體" w:hAnsi="Times New Roman" w:cs="Times New Roman"/>
        </w:rPr>
        <w:t>一、依據：高雄市資優教育資源中心</w:t>
      </w:r>
      <w:r w:rsidR="006B573A" w:rsidRPr="00B4025A">
        <w:rPr>
          <w:rFonts w:ascii="Times New Roman" w:eastAsia="標楷體" w:hAnsi="Times New Roman" w:cs="Times New Roman"/>
        </w:rPr>
        <w:t>99</w:t>
      </w:r>
      <w:r w:rsidR="006B573A" w:rsidRPr="00B4025A">
        <w:rPr>
          <w:rFonts w:ascii="Times New Roman" w:eastAsia="標楷體" w:hAnsi="Times New Roman" w:cs="Times New Roman"/>
        </w:rPr>
        <w:t>年度工作計畫。</w:t>
      </w:r>
    </w:p>
    <w:p w:rsidR="006B573A" w:rsidRPr="00B4025A" w:rsidRDefault="006B573A" w:rsidP="006B573A">
      <w:pPr>
        <w:spacing w:line="480" w:lineRule="exact"/>
        <w:ind w:left="1200" w:hangingChars="500" w:hanging="1200"/>
        <w:rPr>
          <w:rFonts w:ascii="Times New Roman" w:eastAsia="標楷體" w:hAnsi="Times New Roman" w:cs="Times New Roman"/>
        </w:rPr>
      </w:pPr>
      <w:r w:rsidRPr="00B4025A">
        <w:rPr>
          <w:rFonts w:ascii="Times New Roman" w:eastAsia="標楷體" w:hAnsi="Times New Roman" w:cs="Times New Roman"/>
        </w:rPr>
        <w:t>二、目的：高雄市資優教育資源中心（以下簡稱管理單位）為有效運用及管理</w:t>
      </w:r>
      <w:r w:rsidRPr="00B4025A">
        <w:rPr>
          <w:rFonts w:ascii="Times New Roman" w:eastAsia="標楷體" w:hAnsi="Times New Roman" w:cs="Times New Roman"/>
          <w:bCs/>
        </w:rPr>
        <w:t>資優教育</w:t>
      </w:r>
      <w:r w:rsidRPr="00B4025A">
        <w:rPr>
          <w:rFonts w:ascii="Times New Roman" w:eastAsia="標楷體" w:hAnsi="Times New Roman" w:cs="Times New Roman"/>
        </w:rPr>
        <w:t>評量工具，充分發揮評量工具功能。</w:t>
      </w:r>
    </w:p>
    <w:p w:rsidR="006B573A" w:rsidRPr="00B4025A" w:rsidRDefault="006B573A" w:rsidP="006B573A">
      <w:pPr>
        <w:spacing w:line="480" w:lineRule="exact"/>
        <w:ind w:left="480" w:hangingChars="200" w:hanging="480"/>
        <w:rPr>
          <w:rFonts w:ascii="Times New Roman" w:eastAsia="標楷體" w:hAnsi="Times New Roman" w:cs="Times New Roman"/>
        </w:rPr>
      </w:pPr>
      <w:r w:rsidRPr="00B4025A">
        <w:rPr>
          <w:rFonts w:ascii="Times New Roman" w:eastAsia="標楷體" w:hAnsi="Times New Roman" w:cs="Times New Roman"/>
        </w:rPr>
        <w:t>三、辦理單位</w:t>
      </w:r>
    </w:p>
    <w:p w:rsidR="006B573A" w:rsidRPr="00B4025A" w:rsidRDefault="006B573A" w:rsidP="00DF2E5B">
      <w:pPr>
        <w:numPr>
          <w:ilvl w:val="0"/>
          <w:numId w:val="29"/>
        </w:numPr>
        <w:tabs>
          <w:tab w:val="num" w:pos="900"/>
        </w:tabs>
        <w:snapToGrid w:val="0"/>
        <w:spacing w:line="480" w:lineRule="exact"/>
        <w:ind w:hanging="1567"/>
        <w:rPr>
          <w:rFonts w:ascii="Times New Roman" w:eastAsia="標楷體" w:hAnsi="Times New Roman" w:cs="Times New Roman"/>
        </w:rPr>
      </w:pPr>
      <w:r w:rsidRPr="00B4025A">
        <w:rPr>
          <w:rFonts w:ascii="Times New Roman" w:eastAsia="標楷體" w:hAnsi="Times New Roman" w:cs="Times New Roman"/>
        </w:rPr>
        <w:t>主辦單位：高雄市政府教育局</w:t>
      </w:r>
    </w:p>
    <w:p w:rsidR="006B573A" w:rsidRPr="00B4025A" w:rsidRDefault="006B573A" w:rsidP="00DF2E5B">
      <w:pPr>
        <w:numPr>
          <w:ilvl w:val="0"/>
          <w:numId w:val="29"/>
        </w:numPr>
        <w:tabs>
          <w:tab w:val="num" w:pos="900"/>
        </w:tabs>
        <w:snapToGrid w:val="0"/>
        <w:spacing w:line="480" w:lineRule="exact"/>
        <w:ind w:hanging="1567"/>
        <w:rPr>
          <w:rFonts w:ascii="Times New Roman" w:eastAsia="標楷體" w:hAnsi="Times New Roman" w:cs="Times New Roman"/>
        </w:rPr>
      </w:pPr>
      <w:r w:rsidRPr="00B4025A">
        <w:rPr>
          <w:rFonts w:ascii="Times New Roman" w:eastAsia="標楷體" w:hAnsi="Times New Roman" w:cs="Times New Roman"/>
        </w:rPr>
        <w:t>管理單位：高雄市資優教育資源中心</w:t>
      </w:r>
    </w:p>
    <w:p w:rsidR="006B573A" w:rsidRPr="00B4025A" w:rsidRDefault="006B573A" w:rsidP="006B573A">
      <w:pPr>
        <w:spacing w:line="480" w:lineRule="exact"/>
        <w:ind w:left="480" w:hangingChars="200" w:hanging="480"/>
        <w:rPr>
          <w:rFonts w:ascii="Times New Roman" w:eastAsia="標楷體" w:hAnsi="Times New Roman" w:cs="Times New Roman"/>
        </w:rPr>
      </w:pPr>
      <w:r w:rsidRPr="00B4025A">
        <w:rPr>
          <w:rFonts w:ascii="Times New Roman" w:eastAsia="標楷體" w:hAnsi="Times New Roman" w:cs="Times New Roman"/>
        </w:rPr>
        <w:t>四、評量工具借用對象：本市各級學校，學校單位憑申請表及借據辦理借用，施測者需符合該項評量工具之施測資格。評量工具數量不足時，以執行本市特殊教育學生鑑定及就學鑑輔會</w:t>
      </w:r>
      <w:r w:rsidR="00125A74" w:rsidRPr="00B4025A">
        <w:rPr>
          <w:rFonts w:ascii="Times New Roman" w:eastAsia="標楷體" w:hAnsi="Times New Roman" w:cs="Times New Roman"/>
        </w:rPr>
        <w:t>（</w:t>
      </w:r>
      <w:r w:rsidRPr="00B4025A">
        <w:rPr>
          <w:rFonts w:ascii="Times New Roman" w:eastAsia="標楷體" w:hAnsi="Times New Roman" w:cs="Times New Roman"/>
        </w:rPr>
        <w:t>以下簡稱鑑輔會</w:t>
      </w:r>
      <w:r w:rsidR="00125A74" w:rsidRPr="00B4025A">
        <w:rPr>
          <w:rFonts w:ascii="Times New Roman" w:eastAsia="標楷體" w:hAnsi="Times New Roman" w:cs="Times New Roman"/>
        </w:rPr>
        <w:t>）</w:t>
      </w:r>
      <w:r w:rsidRPr="00B4025A">
        <w:rPr>
          <w:rFonts w:ascii="Times New Roman" w:eastAsia="標楷體" w:hAnsi="Times New Roman" w:cs="Times New Roman"/>
        </w:rPr>
        <w:t>資優教育學生鑑定工作為優先。</w:t>
      </w:r>
    </w:p>
    <w:p w:rsidR="006B573A" w:rsidRPr="00B4025A" w:rsidRDefault="006B573A" w:rsidP="006B573A">
      <w:pPr>
        <w:overflowPunct w:val="0"/>
        <w:autoSpaceDE w:val="0"/>
        <w:autoSpaceDN w:val="0"/>
        <w:snapToGrid w:val="0"/>
        <w:spacing w:afterLines="50" w:after="180" w:line="480" w:lineRule="exact"/>
        <w:ind w:left="480" w:hangingChars="200" w:hanging="480"/>
        <w:jc w:val="both"/>
        <w:rPr>
          <w:rFonts w:ascii="Times New Roman" w:eastAsia="標楷體" w:hAnsi="Times New Roman" w:cs="Times New Roman"/>
        </w:rPr>
      </w:pPr>
      <w:r w:rsidRPr="00B4025A">
        <w:rPr>
          <w:rFonts w:ascii="Times New Roman" w:eastAsia="標楷體" w:hAnsi="Times New Roman" w:cs="Times New Roman"/>
        </w:rPr>
        <w:t>五、評量工具借用及歸還程序</w:t>
      </w:r>
    </w:p>
    <w:p w:rsidR="006B573A" w:rsidRPr="00B4025A" w:rsidRDefault="00125A74" w:rsidP="006B573A">
      <w:pPr>
        <w:overflowPunct w:val="0"/>
        <w:autoSpaceDE w:val="0"/>
        <w:autoSpaceDN w:val="0"/>
        <w:snapToGrid w:val="0"/>
        <w:spacing w:afterLines="50" w:after="180" w:line="480" w:lineRule="exact"/>
        <w:ind w:firstLineChars="100" w:firstLine="240"/>
        <w:jc w:val="both"/>
        <w:rPr>
          <w:rFonts w:ascii="Times New Roman" w:eastAsia="標楷體" w:hAnsi="Times New Roman" w:cs="Times New Roman"/>
        </w:rPr>
      </w:pPr>
      <w:r w:rsidRPr="00B4025A">
        <w:rPr>
          <w:rFonts w:ascii="Times New Roman" w:eastAsia="標楷體" w:hAnsi="Times New Roman" w:cs="Times New Roman"/>
        </w:rPr>
        <w:t>（</w:t>
      </w:r>
      <w:r w:rsidR="006B573A" w:rsidRPr="00B4025A">
        <w:rPr>
          <w:rFonts w:ascii="Times New Roman" w:eastAsia="標楷體" w:hAnsi="Times New Roman" w:cs="Times New Roman"/>
        </w:rPr>
        <w:t>一</w:t>
      </w:r>
      <w:r w:rsidRPr="00B4025A">
        <w:rPr>
          <w:rFonts w:ascii="Times New Roman" w:eastAsia="標楷體" w:hAnsi="Times New Roman" w:cs="Times New Roman"/>
        </w:rPr>
        <w:t>）</w:t>
      </w:r>
      <w:r w:rsidR="006B573A" w:rsidRPr="00B4025A">
        <w:rPr>
          <w:rFonts w:ascii="Times New Roman" w:eastAsia="標楷體" w:hAnsi="Times New Roman" w:cs="Times New Roman"/>
        </w:rPr>
        <w:t>評量工具借用：</w:t>
      </w:r>
    </w:p>
    <w:p w:rsidR="006B573A" w:rsidRPr="00B4025A" w:rsidRDefault="006B573A" w:rsidP="00DF2E5B">
      <w:pPr>
        <w:numPr>
          <w:ilvl w:val="1"/>
          <w:numId w:val="30"/>
        </w:numPr>
        <w:tabs>
          <w:tab w:val="clear" w:pos="644"/>
          <w:tab w:val="num" w:pos="840"/>
        </w:tabs>
        <w:spacing w:line="480" w:lineRule="exact"/>
        <w:ind w:left="840"/>
        <w:rPr>
          <w:rFonts w:ascii="Times New Roman" w:eastAsia="標楷體" w:hAnsi="Times New Roman" w:cs="Times New Roman"/>
        </w:rPr>
      </w:pPr>
      <w:r w:rsidRPr="00B4025A">
        <w:rPr>
          <w:rFonts w:ascii="Times New Roman" w:eastAsia="標楷體" w:hAnsi="Times New Roman" w:cs="Times New Roman"/>
        </w:rPr>
        <w:t>借用</w:t>
      </w:r>
      <w:r w:rsidRPr="00B4025A">
        <w:rPr>
          <w:rFonts w:ascii="Times New Roman" w:eastAsia="標楷體" w:hAnsi="Times New Roman" w:cs="Times New Roman"/>
          <w:b/>
          <w:u w:val="double"/>
        </w:rPr>
        <w:t>前三日</w:t>
      </w:r>
      <w:r w:rsidRPr="00B4025A">
        <w:rPr>
          <w:rFonts w:ascii="Times New Roman" w:eastAsia="標楷體" w:hAnsi="Times New Roman" w:cs="Times New Roman"/>
          <w:b/>
          <w:u w:val="double"/>
        </w:rPr>
        <w:t>E-MAIL</w:t>
      </w:r>
      <w:r w:rsidRPr="00B4025A">
        <w:rPr>
          <w:rFonts w:ascii="Times New Roman" w:eastAsia="標楷體" w:hAnsi="Times New Roman" w:cs="Times New Roman"/>
          <w:b/>
          <w:u w:val="double"/>
        </w:rPr>
        <w:t>借用申請表</w:t>
      </w:r>
      <w:r w:rsidRPr="00B4025A">
        <w:rPr>
          <w:rFonts w:ascii="Times New Roman" w:eastAsia="標楷體" w:hAnsi="Times New Roman" w:cs="Times New Roman"/>
        </w:rPr>
        <w:t>，並</w:t>
      </w:r>
      <w:r w:rsidRPr="00B4025A">
        <w:rPr>
          <w:rFonts w:ascii="Times New Roman" w:eastAsia="標楷體" w:hAnsi="Times New Roman" w:cs="Times New Roman"/>
          <w:b/>
          <w:u w:val="double"/>
        </w:rPr>
        <w:t>電話通知管理單位</w:t>
      </w:r>
      <w:r w:rsidRPr="00B4025A">
        <w:rPr>
          <w:rFonts w:ascii="Times New Roman" w:eastAsia="標楷體" w:hAnsi="Times New Roman" w:cs="Times New Roman"/>
        </w:rPr>
        <w:t>預約借用時間、評量工具名稱及份數。因準備評量工具需要時間，不接受當日攜帶申請表前來借用。</w:t>
      </w:r>
    </w:p>
    <w:p w:rsidR="006B573A" w:rsidRPr="00B4025A" w:rsidRDefault="006B573A" w:rsidP="00DF2E5B">
      <w:pPr>
        <w:numPr>
          <w:ilvl w:val="1"/>
          <w:numId w:val="30"/>
        </w:numPr>
        <w:tabs>
          <w:tab w:val="clear" w:pos="644"/>
          <w:tab w:val="num" w:pos="840"/>
        </w:tabs>
        <w:overflowPunct w:val="0"/>
        <w:autoSpaceDE w:val="0"/>
        <w:autoSpaceDN w:val="0"/>
        <w:snapToGrid w:val="0"/>
        <w:spacing w:afterLines="50" w:after="180" w:line="480" w:lineRule="exact"/>
        <w:ind w:left="840"/>
        <w:jc w:val="both"/>
        <w:rPr>
          <w:rFonts w:ascii="Times New Roman" w:eastAsia="標楷體" w:hAnsi="Times New Roman" w:cs="Times New Roman"/>
        </w:rPr>
      </w:pPr>
      <w:r w:rsidRPr="00B4025A">
        <w:rPr>
          <w:rFonts w:ascii="Times New Roman" w:eastAsia="標楷體" w:hAnsi="Times New Roman" w:cs="Times New Roman"/>
        </w:rPr>
        <w:t>攜帶應備文件（借用申請表、借據），於約定時間至管理單位辦理借用手續。</w:t>
      </w:r>
    </w:p>
    <w:p w:rsidR="006B573A" w:rsidRPr="00B4025A" w:rsidRDefault="006B573A" w:rsidP="00DF2E5B">
      <w:pPr>
        <w:numPr>
          <w:ilvl w:val="1"/>
          <w:numId w:val="30"/>
        </w:numPr>
        <w:tabs>
          <w:tab w:val="clear" w:pos="644"/>
          <w:tab w:val="num" w:pos="840"/>
        </w:tabs>
        <w:overflowPunct w:val="0"/>
        <w:autoSpaceDE w:val="0"/>
        <w:autoSpaceDN w:val="0"/>
        <w:snapToGrid w:val="0"/>
        <w:spacing w:afterLines="50" w:after="180" w:line="480" w:lineRule="exact"/>
        <w:ind w:left="840"/>
        <w:jc w:val="both"/>
        <w:rPr>
          <w:rFonts w:ascii="Times New Roman" w:eastAsia="標楷體" w:hAnsi="Times New Roman" w:cs="Times New Roman"/>
          <w:spacing w:val="-6"/>
        </w:rPr>
      </w:pPr>
      <w:r w:rsidRPr="00B4025A">
        <w:rPr>
          <w:rFonts w:ascii="Times New Roman" w:eastAsia="標楷體" w:hAnsi="Times New Roman" w:cs="Times New Roman"/>
        </w:rPr>
        <w:t>與管理人員共同</w:t>
      </w:r>
      <w:r w:rsidRPr="00B4025A">
        <w:rPr>
          <w:rFonts w:ascii="Times New Roman" w:eastAsia="標楷體" w:hAnsi="Times New Roman" w:cs="Times New Roman"/>
          <w:spacing w:val="-6"/>
        </w:rPr>
        <w:t>清點評量工具內容及數量，包括指導手冊、題本、施測材料及答案紙（紀錄本）。</w:t>
      </w:r>
    </w:p>
    <w:p w:rsidR="006B573A" w:rsidRPr="00B4025A" w:rsidRDefault="006B573A" w:rsidP="00DF2E5B">
      <w:pPr>
        <w:numPr>
          <w:ilvl w:val="1"/>
          <w:numId w:val="30"/>
        </w:numPr>
        <w:tabs>
          <w:tab w:val="clear" w:pos="644"/>
          <w:tab w:val="num" w:pos="840"/>
        </w:tabs>
        <w:overflowPunct w:val="0"/>
        <w:autoSpaceDE w:val="0"/>
        <w:autoSpaceDN w:val="0"/>
        <w:snapToGrid w:val="0"/>
        <w:spacing w:afterLines="50" w:after="180" w:line="480" w:lineRule="exact"/>
        <w:ind w:left="840"/>
        <w:jc w:val="both"/>
        <w:rPr>
          <w:rFonts w:ascii="Times New Roman" w:eastAsia="標楷體" w:hAnsi="Times New Roman" w:cs="Times New Roman"/>
        </w:rPr>
      </w:pPr>
      <w:r w:rsidRPr="00B4025A">
        <w:rPr>
          <w:rFonts w:ascii="Times New Roman" w:eastAsia="標楷體" w:hAnsi="Times New Roman" w:cs="Times New Roman"/>
        </w:rPr>
        <w:t>經管理人員登錄借用之評量工具及數量後借出。</w:t>
      </w:r>
    </w:p>
    <w:p w:rsidR="006B573A" w:rsidRPr="00B4025A" w:rsidRDefault="00125A74" w:rsidP="006B573A">
      <w:pPr>
        <w:overflowPunct w:val="0"/>
        <w:autoSpaceDE w:val="0"/>
        <w:autoSpaceDN w:val="0"/>
        <w:snapToGrid w:val="0"/>
        <w:spacing w:afterLines="50" w:after="180" w:line="480" w:lineRule="exact"/>
        <w:ind w:firstLineChars="100" w:firstLine="240"/>
        <w:jc w:val="both"/>
        <w:rPr>
          <w:rFonts w:ascii="Times New Roman" w:eastAsia="標楷體" w:hAnsi="Times New Roman" w:cs="Times New Roman"/>
        </w:rPr>
      </w:pPr>
      <w:r w:rsidRPr="00B4025A">
        <w:rPr>
          <w:rFonts w:ascii="Times New Roman" w:eastAsia="標楷體" w:hAnsi="Times New Roman" w:cs="Times New Roman"/>
        </w:rPr>
        <w:t>（</w:t>
      </w:r>
      <w:r w:rsidR="006B573A" w:rsidRPr="00B4025A">
        <w:rPr>
          <w:rFonts w:ascii="Times New Roman" w:eastAsia="標楷體" w:hAnsi="Times New Roman" w:cs="Times New Roman"/>
        </w:rPr>
        <w:t>二</w:t>
      </w:r>
      <w:r w:rsidRPr="00B4025A">
        <w:rPr>
          <w:rFonts w:ascii="Times New Roman" w:eastAsia="標楷體" w:hAnsi="Times New Roman" w:cs="Times New Roman"/>
        </w:rPr>
        <w:t>）</w:t>
      </w:r>
      <w:r w:rsidR="006B573A" w:rsidRPr="00B4025A">
        <w:rPr>
          <w:rFonts w:ascii="Times New Roman" w:eastAsia="標楷體" w:hAnsi="Times New Roman" w:cs="Times New Roman"/>
        </w:rPr>
        <w:t>評量工具歸還：</w:t>
      </w:r>
    </w:p>
    <w:p w:rsidR="006B573A" w:rsidRPr="00B4025A" w:rsidRDefault="006B573A" w:rsidP="00DF2E5B">
      <w:pPr>
        <w:numPr>
          <w:ilvl w:val="1"/>
          <w:numId w:val="30"/>
        </w:numPr>
        <w:tabs>
          <w:tab w:val="clear" w:pos="644"/>
          <w:tab w:val="num" w:pos="840"/>
        </w:tabs>
        <w:overflowPunct w:val="0"/>
        <w:autoSpaceDE w:val="0"/>
        <w:autoSpaceDN w:val="0"/>
        <w:snapToGrid w:val="0"/>
        <w:spacing w:afterLines="50" w:after="180" w:line="480" w:lineRule="exact"/>
        <w:ind w:left="840"/>
        <w:jc w:val="both"/>
        <w:rPr>
          <w:rFonts w:ascii="Times New Roman" w:eastAsia="標楷體" w:hAnsi="Times New Roman" w:cs="Times New Roman"/>
        </w:rPr>
      </w:pPr>
      <w:r w:rsidRPr="00B4025A">
        <w:rPr>
          <w:rFonts w:ascii="Times New Roman" w:eastAsia="標楷體" w:hAnsi="Times New Roman" w:cs="Times New Roman"/>
        </w:rPr>
        <w:t>借用期限前向管理單位預約歸還時間。</w:t>
      </w:r>
    </w:p>
    <w:p w:rsidR="006B573A" w:rsidRPr="00B4025A" w:rsidRDefault="006B573A" w:rsidP="00DF2E5B">
      <w:pPr>
        <w:numPr>
          <w:ilvl w:val="1"/>
          <w:numId w:val="30"/>
        </w:numPr>
        <w:tabs>
          <w:tab w:val="clear" w:pos="644"/>
          <w:tab w:val="num" w:pos="840"/>
        </w:tabs>
        <w:overflowPunct w:val="0"/>
        <w:autoSpaceDE w:val="0"/>
        <w:autoSpaceDN w:val="0"/>
        <w:snapToGrid w:val="0"/>
        <w:spacing w:afterLines="50" w:after="180" w:line="480" w:lineRule="exact"/>
        <w:ind w:left="840"/>
        <w:jc w:val="both"/>
        <w:rPr>
          <w:rFonts w:ascii="Times New Roman" w:eastAsia="標楷體" w:hAnsi="Times New Roman" w:cs="Times New Roman"/>
        </w:rPr>
      </w:pPr>
      <w:r w:rsidRPr="00B4025A">
        <w:rPr>
          <w:rFonts w:ascii="Times New Roman" w:eastAsia="標楷體" w:hAnsi="Times New Roman" w:cs="Times New Roman"/>
        </w:rPr>
        <w:t>於約定時間將所借評量工具交由管理人員共同清點、登記。</w:t>
      </w:r>
    </w:p>
    <w:p w:rsidR="006B573A" w:rsidRPr="00B4025A" w:rsidRDefault="006B573A" w:rsidP="006B573A">
      <w:pPr>
        <w:overflowPunct w:val="0"/>
        <w:autoSpaceDE w:val="0"/>
        <w:autoSpaceDN w:val="0"/>
        <w:snapToGrid w:val="0"/>
        <w:spacing w:afterLines="75" w:after="270" w:line="480" w:lineRule="exact"/>
        <w:jc w:val="both"/>
        <w:rPr>
          <w:rFonts w:ascii="Times New Roman" w:eastAsia="標楷體" w:hAnsi="Times New Roman" w:cs="Times New Roman"/>
        </w:rPr>
      </w:pPr>
      <w:r w:rsidRPr="00B4025A">
        <w:rPr>
          <w:rFonts w:ascii="Times New Roman" w:eastAsia="標楷體" w:hAnsi="Times New Roman" w:cs="Times New Roman"/>
        </w:rPr>
        <w:t xml:space="preserve">  </w:t>
      </w:r>
      <w:r w:rsidR="00125A74" w:rsidRPr="00B4025A">
        <w:rPr>
          <w:rFonts w:ascii="Times New Roman" w:eastAsia="標楷體" w:hAnsi="Times New Roman" w:cs="Times New Roman"/>
        </w:rPr>
        <w:t>（</w:t>
      </w:r>
      <w:r w:rsidRPr="00B4025A">
        <w:rPr>
          <w:rFonts w:ascii="Times New Roman" w:eastAsia="標楷體" w:hAnsi="Times New Roman" w:cs="Times New Roman"/>
        </w:rPr>
        <w:t>三</w:t>
      </w:r>
      <w:r w:rsidR="00125A74" w:rsidRPr="00B4025A">
        <w:rPr>
          <w:rFonts w:ascii="Times New Roman" w:eastAsia="標楷體" w:hAnsi="Times New Roman" w:cs="Times New Roman"/>
        </w:rPr>
        <w:t>）</w:t>
      </w:r>
      <w:r w:rsidRPr="00B4025A">
        <w:rPr>
          <w:rFonts w:ascii="Times New Roman" w:eastAsia="標楷體" w:hAnsi="Times New Roman" w:cs="Times New Roman"/>
        </w:rPr>
        <w:t>上述借用及歸還程序，由負責特教業務人員辦理，不得委由其他人員代理。</w:t>
      </w:r>
    </w:p>
    <w:p w:rsidR="006B573A" w:rsidRPr="00B4025A" w:rsidRDefault="006B573A" w:rsidP="006B573A">
      <w:pPr>
        <w:overflowPunct w:val="0"/>
        <w:autoSpaceDE w:val="0"/>
        <w:autoSpaceDN w:val="0"/>
        <w:snapToGrid w:val="0"/>
        <w:spacing w:afterLines="75" w:after="270" w:line="480" w:lineRule="exact"/>
        <w:ind w:left="480" w:hangingChars="200" w:hanging="480"/>
        <w:jc w:val="both"/>
        <w:rPr>
          <w:rFonts w:ascii="Times New Roman" w:eastAsia="標楷體" w:hAnsi="Times New Roman" w:cs="Times New Roman"/>
        </w:rPr>
      </w:pPr>
      <w:r w:rsidRPr="00B4025A">
        <w:rPr>
          <w:rFonts w:ascii="Times New Roman" w:eastAsia="標楷體" w:hAnsi="Times New Roman" w:cs="Times New Roman"/>
        </w:rPr>
        <w:t>六、評量工具借用次數</w:t>
      </w:r>
    </w:p>
    <w:p w:rsidR="006B573A" w:rsidRPr="00B4025A" w:rsidRDefault="006B573A" w:rsidP="006B573A">
      <w:pPr>
        <w:overflowPunct w:val="0"/>
        <w:autoSpaceDE w:val="0"/>
        <w:autoSpaceDN w:val="0"/>
        <w:snapToGrid w:val="0"/>
        <w:spacing w:afterLines="75" w:after="270" w:line="480" w:lineRule="exact"/>
        <w:ind w:left="721" w:hangingChars="300" w:hanging="721"/>
        <w:jc w:val="both"/>
        <w:rPr>
          <w:rFonts w:ascii="Times New Roman" w:eastAsia="標楷體" w:hAnsi="Times New Roman" w:cs="Times New Roman"/>
        </w:rPr>
      </w:pPr>
      <w:r w:rsidRPr="00B4025A">
        <w:rPr>
          <w:rFonts w:ascii="Times New Roman" w:eastAsia="標楷體" w:hAnsi="Times New Roman" w:cs="Times New Roman"/>
          <w:b/>
        </w:rPr>
        <w:t xml:space="preserve">  </w:t>
      </w:r>
      <w:r w:rsidR="00125A74" w:rsidRPr="00B4025A">
        <w:rPr>
          <w:rFonts w:ascii="Times New Roman" w:eastAsia="標楷體" w:hAnsi="Times New Roman" w:cs="Times New Roman"/>
        </w:rPr>
        <w:t>（</w:t>
      </w:r>
      <w:r w:rsidRPr="00B4025A">
        <w:rPr>
          <w:rFonts w:ascii="Times New Roman" w:eastAsia="標楷體" w:hAnsi="Times New Roman" w:cs="Times New Roman"/>
        </w:rPr>
        <w:t>一</w:t>
      </w:r>
      <w:r w:rsidR="00125A74" w:rsidRPr="00B4025A">
        <w:rPr>
          <w:rFonts w:ascii="Times New Roman" w:eastAsia="標楷體" w:hAnsi="Times New Roman" w:cs="Times New Roman"/>
        </w:rPr>
        <w:t>）</w:t>
      </w:r>
      <w:r w:rsidRPr="00B4025A">
        <w:rPr>
          <w:rFonts w:ascii="Times New Roman" w:eastAsia="標楷體" w:hAnsi="Times New Roman" w:cs="Times New Roman"/>
          <w:b/>
        </w:rPr>
        <w:t>每次以兩項評量工具為限，借用期限為三週，得續借一次（最多延長二週），續借時以電話通知管理單位辦理續借。</w:t>
      </w:r>
      <w:r w:rsidRPr="00B4025A">
        <w:rPr>
          <w:rFonts w:ascii="Times New Roman" w:eastAsia="標楷體" w:hAnsi="Times New Roman" w:cs="Times New Roman"/>
        </w:rPr>
        <w:t>如因本市鑑輔會鑑定工作需要，管理單位得縮短借用之期限，借用者（單位）應於接獲通知後三日內歸還該項評量工具。</w:t>
      </w:r>
    </w:p>
    <w:p w:rsidR="006B573A" w:rsidRPr="00B4025A" w:rsidRDefault="00125A74" w:rsidP="006B573A">
      <w:pPr>
        <w:overflowPunct w:val="0"/>
        <w:autoSpaceDE w:val="0"/>
        <w:autoSpaceDN w:val="0"/>
        <w:snapToGrid w:val="0"/>
        <w:spacing w:afterLines="75" w:after="270" w:line="480" w:lineRule="exact"/>
        <w:ind w:firstLineChars="100" w:firstLine="240"/>
        <w:jc w:val="both"/>
        <w:rPr>
          <w:rFonts w:ascii="Times New Roman" w:eastAsia="標楷體" w:hAnsi="Times New Roman" w:cs="Times New Roman"/>
        </w:rPr>
      </w:pPr>
      <w:r w:rsidRPr="00B4025A">
        <w:rPr>
          <w:rFonts w:ascii="Times New Roman" w:eastAsia="標楷體" w:hAnsi="Times New Roman" w:cs="Times New Roman"/>
        </w:rPr>
        <w:t>（</w:t>
      </w:r>
      <w:r w:rsidR="006B573A" w:rsidRPr="00B4025A">
        <w:rPr>
          <w:rFonts w:ascii="Times New Roman" w:eastAsia="標楷體" w:hAnsi="Times New Roman" w:cs="Times New Roman"/>
        </w:rPr>
        <w:t>二</w:t>
      </w:r>
      <w:r w:rsidRPr="00B4025A">
        <w:rPr>
          <w:rFonts w:ascii="Times New Roman" w:eastAsia="標楷體" w:hAnsi="Times New Roman" w:cs="Times New Roman"/>
        </w:rPr>
        <w:t>）</w:t>
      </w:r>
      <w:r w:rsidR="006B573A" w:rsidRPr="00B4025A">
        <w:rPr>
          <w:rFonts w:ascii="Times New Roman" w:eastAsia="標楷體" w:hAnsi="Times New Roman" w:cs="Times New Roman"/>
        </w:rPr>
        <w:t>執行資優教育學生篩選、鑑定所需之答案紙、紀錄紙等消耗品，由管理單位供應。</w:t>
      </w:r>
    </w:p>
    <w:p w:rsidR="006B573A" w:rsidRPr="00B4025A" w:rsidRDefault="006B573A" w:rsidP="006B573A">
      <w:pPr>
        <w:overflowPunct w:val="0"/>
        <w:autoSpaceDE w:val="0"/>
        <w:autoSpaceDN w:val="0"/>
        <w:snapToGrid w:val="0"/>
        <w:spacing w:afterLines="50" w:after="180" w:line="480" w:lineRule="exact"/>
        <w:ind w:left="480" w:hangingChars="200" w:hanging="480"/>
        <w:jc w:val="both"/>
        <w:rPr>
          <w:rFonts w:ascii="Times New Roman" w:eastAsia="標楷體" w:hAnsi="Times New Roman" w:cs="Times New Roman"/>
        </w:rPr>
      </w:pPr>
      <w:r w:rsidRPr="00B4025A">
        <w:rPr>
          <w:rFonts w:ascii="Times New Roman" w:eastAsia="標楷體" w:hAnsi="Times New Roman" w:cs="Times New Roman"/>
        </w:rPr>
        <w:lastRenderedPageBreak/>
        <w:t>七、借用者（單位）應遵守事項</w:t>
      </w:r>
    </w:p>
    <w:p w:rsidR="006B573A" w:rsidRPr="00B4025A" w:rsidRDefault="006B573A" w:rsidP="006B573A">
      <w:pPr>
        <w:overflowPunct w:val="0"/>
        <w:autoSpaceDE w:val="0"/>
        <w:autoSpaceDN w:val="0"/>
        <w:snapToGrid w:val="0"/>
        <w:spacing w:afterLines="50" w:after="180" w:line="480" w:lineRule="exact"/>
        <w:jc w:val="both"/>
        <w:rPr>
          <w:rFonts w:ascii="Times New Roman" w:eastAsia="標楷體" w:hAnsi="Times New Roman" w:cs="Times New Roman"/>
        </w:rPr>
      </w:pPr>
      <w:r w:rsidRPr="00B4025A">
        <w:rPr>
          <w:rFonts w:ascii="Times New Roman" w:eastAsia="標楷體" w:hAnsi="Times New Roman" w:cs="Times New Roman"/>
        </w:rPr>
        <w:t xml:space="preserve">  </w:t>
      </w:r>
      <w:r w:rsidR="00125A74" w:rsidRPr="00B4025A">
        <w:rPr>
          <w:rFonts w:ascii="Times New Roman" w:eastAsia="標楷體" w:hAnsi="Times New Roman" w:cs="Times New Roman"/>
        </w:rPr>
        <w:t>（</w:t>
      </w:r>
      <w:r w:rsidRPr="00B4025A">
        <w:rPr>
          <w:rFonts w:ascii="Times New Roman" w:eastAsia="標楷體" w:hAnsi="Times New Roman" w:cs="Times New Roman"/>
        </w:rPr>
        <w:t>一</w:t>
      </w:r>
      <w:r w:rsidR="00125A74" w:rsidRPr="00B4025A">
        <w:rPr>
          <w:rFonts w:ascii="Times New Roman" w:eastAsia="標楷體" w:hAnsi="Times New Roman" w:cs="Times New Roman"/>
        </w:rPr>
        <w:t>）</w:t>
      </w:r>
      <w:r w:rsidRPr="00B4025A">
        <w:rPr>
          <w:rFonts w:ascii="Times New Roman" w:eastAsia="標楷體" w:hAnsi="Times New Roman" w:cs="Times New Roman"/>
        </w:rPr>
        <w:t>使用評量工具應遵守評量專業倫理，對評量工具之內容應嚴加保密，絕不得複製，</w:t>
      </w:r>
    </w:p>
    <w:p w:rsidR="006B573A" w:rsidRPr="00B4025A" w:rsidRDefault="006B573A" w:rsidP="006B573A">
      <w:pPr>
        <w:overflowPunct w:val="0"/>
        <w:autoSpaceDE w:val="0"/>
        <w:autoSpaceDN w:val="0"/>
        <w:snapToGrid w:val="0"/>
        <w:spacing w:afterLines="50" w:after="180" w:line="480" w:lineRule="exact"/>
        <w:ind w:firstLineChars="300" w:firstLine="720"/>
        <w:jc w:val="both"/>
        <w:rPr>
          <w:rFonts w:ascii="Times New Roman" w:eastAsia="標楷體" w:hAnsi="Times New Roman" w:cs="Times New Roman"/>
        </w:rPr>
      </w:pPr>
      <w:r w:rsidRPr="00B4025A">
        <w:rPr>
          <w:rFonts w:ascii="Times New Roman" w:eastAsia="標楷體" w:hAnsi="Times New Roman" w:cs="Times New Roman"/>
        </w:rPr>
        <w:t>亦不得對任何人展示或口述。</w:t>
      </w:r>
    </w:p>
    <w:p w:rsidR="006B573A" w:rsidRPr="00B4025A" w:rsidRDefault="00125A74" w:rsidP="006B573A">
      <w:pPr>
        <w:overflowPunct w:val="0"/>
        <w:autoSpaceDE w:val="0"/>
        <w:autoSpaceDN w:val="0"/>
        <w:snapToGrid w:val="0"/>
        <w:spacing w:afterLines="50" w:after="180" w:line="480" w:lineRule="exact"/>
        <w:ind w:firstLineChars="100" w:firstLine="240"/>
        <w:jc w:val="both"/>
        <w:rPr>
          <w:rFonts w:ascii="Times New Roman" w:eastAsia="標楷體" w:hAnsi="Times New Roman" w:cs="Times New Roman"/>
        </w:rPr>
      </w:pPr>
      <w:r w:rsidRPr="00B4025A">
        <w:rPr>
          <w:rFonts w:ascii="Times New Roman" w:eastAsia="標楷體" w:hAnsi="Times New Roman" w:cs="Times New Roman"/>
        </w:rPr>
        <w:t>（</w:t>
      </w:r>
      <w:r w:rsidR="006B573A" w:rsidRPr="00B4025A">
        <w:rPr>
          <w:rFonts w:ascii="Times New Roman" w:eastAsia="標楷體" w:hAnsi="Times New Roman" w:cs="Times New Roman"/>
        </w:rPr>
        <w:t>二</w:t>
      </w:r>
      <w:r w:rsidRPr="00B4025A">
        <w:rPr>
          <w:rFonts w:ascii="Times New Roman" w:eastAsia="標楷體" w:hAnsi="Times New Roman" w:cs="Times New Roman"/>
        </w:rPr>
        <w:t>）</w:t>
      </w:r>
      <w:r w:rsidR="006B573A" w:rsidRPr="00B4025A">
        <w:rPr>
          <w:rFonts w:ascii="Times New Roman" w:eastAsia="標楷體" w:hAnsi="Times New Roman" w:cs="Times New Roman"/>
        </w:rPr>
        <w:t>施測時嚴格遵守各種評量工具指導手冊之說明施測、計分及解釋，並使用規定之答案紙</w:t>
      </w:r>
      <w:r w:rsidR="006B573A" w:rsidRPr="00B4025A">
        <w:rPr>
          <w:rFonts w:ascii="Times New Roman" w:eastAsia="標楷體" w:hAnsi="Times New Roman" w:cs="Times New Roman"/>
        </w:rPr>
        <w:t xml:space="preserve"> </w:t>
      </w:r>
    </w:p>
    <w:p w:rsidR="006B573A" w:rsidRPr="00B4025A" w:rsidRDefault="006B573A" w:rsidP="006B573A">
      <w:pPr>
        <w:overflowPunct w:val="0"/>
        <w:autoSpaceDE w:val="0"/>
        <w:autoSpaceDN w:val="0"/>
        <w:snapToGrid w:val="0"/>
        <w:spacing w:afterLines="50" w:after="180" w:line="480" w:lineRule="exact"/>
        <w:ind w:firstLineChars="100" w:firstLine="240"/>
        <w:jc w:val="both"/>
        <w:rPr>
          <w:rFonts w:ascii="Times New Roman" w:eastAsia="標楷體" w:hAnsi="Times New Roman" w:cs="Times New Roman"/>
        </w:rPr>
      </w:pPr>
      <w:r w:rsidRPr="00B4025A">
        <w:rPr>
          <w:rFonts w:ascii="Times New Roman" w:eastAsia="標楷體" w:hAnsi="Times New Roman" w:cs="Times New Roman"/>
        </w:rPr>
        <w:t xml:space="preserve">    </w:t>
      </w:r>
      <w:r w:rsidRPr="00B4025A">
        <w:rPr>
          <w:rFonts w:ascii="Times New Roman" w:eastAsia="標楷體" w:hAnsi="Times New Roman" w:cs="Times New Roman"/>
        </w:rPr>
        <w:t>進行施測，評量工具具有版權，請勿隨意翻印。</w:t>
      </w:r>
    </w:p>
    <w:p w:rsidR="006B573A" w:rsidRPr="00B4025A" w:rsidRDefault="00125A74" w:rsidP="006B573A">
      <w:pPr>
        <w:overflowPunct w:val="0"/>
        <w:autoSpaceDE w:val="0"/>
        <w:autoSpaceDN w:val="0"/>
        <w:snapToGrid w:val="0"/>
        <w:spacing w:afterLines="50" w:after="180" w:line="480" w:lineRule="exact"/>
        <w:ind w:firstLineChars="100" w:firstLine="240"/>
        <w:jc w:val="both"/>
        <w:rPr>
          <w:rFonts w:ascii="Times New Roman" w:eastAsia="標楷體" w:hAnsi="Times New Roman" w:cs="Times New Roman"/>
        </w:rPr>
      </w:pPr>
      <w:r w:rsidRPr="00B4025A">
        <w:rPr>
          <w:rFonts w:ascii="Times New Roman" w:eastAsia="標楷體" w:hAnsi="Times New Roman" w:cs="Times New Roman"/>
        </w:rPr>
        <w:t>（</w:t>
      </w:r>
      <w:r w:rsidR="006B573A" w:rsidRPr="00B4025A">
        <w:rPr>
          <w:rFonts w:ascii="Times New Roman" w:eastAsia="標楷體" w:hAnsi="Times New Roman" w:cs="Times New Roman"/>
        </w:rPr>
        <w:t>三</w:t>
      </w:r>
      <w:r w:rsidRPr="00B4025A">
        <w:rPr>
          <w:rFonts w:ascii="Times New Roman" w:eastAsia="標楷體" w:hAnsi="Times New Roman" w:cs="Times New Roman"/>
        </w:rPr>
        <w:t>）</w:t>
      </w:r>
      <w:r w:rsidR="006B573A" w:rsidRPr="00B4025A">
        <w:rPr>
          <w:rFonts w:ascii="Times New Roman" w:eastAsia="標楷體" w:hAnsi="Times New Roman" w:cs="Times New Roman"/>
        </w:rPr>
        <w:t>各評量工具以借用者（單位）自行使用為原則，不得轉借其他人員（單位）。</w:t>
      </w:r>
    </w:p>
    <w:p w:rsidR="006B573A" w:rsidRPr="00B4025A" w:rsidRDefault="00125A74" w:rsidP="006B573A">
      <w:pPr>
        <w:spacing w:line="480" w:lineRule="exact"/>
        <w:ind w:leftChars="100" w:left="720" w:hangingChars="200" w:hanging="480"/>
        <w:rPr>
          <w:rFonts w:ascii="Times New Roman" w:eastAsia="標楷體" w:hAnsi="Times New Roman" w:cs="Times New Roman"/>
        </w:rPr>
      </w:pPr>
      <w:r w:rsidRPr="00B4025A">
        <w:rPr>
          <w:rFonts w:ascii="Times New Roman" w:eastAsia="標楷體" w:hAnsi="Times New Roman" w:cs="Times New Roman"/>
        </w:rPr>
        <w:t>（</w:t>
      </w:r>
      <w:r w:rsidR="006B573A" w:rsidRPr="00B4025A">
        <w:rPr>
          <w:rFonts w:ascii="Times New Roman" w:eastAsia="標楷體" w:hAnsi="Times New Roman" w:cs="Times New Roman"/>
        </w:rPr>
        <w:t>四</w:t>
      </w:r>
      <w:r w:rsidRPr="00B4025A">
        <w:rPr>
          <w:rFonts w:ascii="Times New Roman" w:eastAsia="標楷體" w:hAnsi="Times New Roman" w:cs="Times New Roman"/>
        </w:rPr>
        <w:t>）</w:t>
      </w:r>
      <w:r w:rsidR="006B573A" w:rsidRPr="00B4025A">
        <w:rPr>
          <w:rFonts w:ascii="Times New Roman" w:eastAsia="標楷體" w:hAnsi="Times New Roman" w:cs="Times New Roman"/>
        </w:rPr>
        <w:t>借用者（單位）應妥善保管借用之評量工具，不得遺失、損毀或污損。若有遺失、損毀或污損評量工具情形，應立即與管理單位聯繫，將損壞原件送還管理單位，遺失損壞之評量工具，須照價賠償，借用者（單位）並於一年內不得再向管理單位借用任何評量工具。</w:t>
      </w:r>
    </w:p>
    <w:p w:rsidR="006B573A" w:rsidRPr="00B4025A" w:rsidRDefault="00125A74" w:rsidP="006B573A">
      <w:pPr>
        <w:spacing w:line="480" w:lineRule="exact"/>
        <w:ind w:leftChars="100" w:left="720" w:hangingChars="200" w:hanging="480"/>
        <w:rPr>
          <w:rFonts w:ascii="Times New Roman" w:eastAsia="標楷體" w:hAnsi="Times New Roman" w:cs="Times New Roman"/>
        </w:rPr>
      </w:pPr>
      <w:r w:rsidRPr="00B4025A">
        <w:rPr>
          <w:rFonts w:ascii="Times New Roman" w:eastAsia="標楷體" w:hAnsi="Times New Roman" w:cs="Times New Roman"/>
        </w:rPr>
        <w:t>（</w:t>
      </w:r>
      <w:r w:rsidR="006B573A" w:rsidRPr="00B4025A">
        <w:rPr>
          <w:rFonts w:ascii="Times New Roman" w:eastAsia="標楷體" w:hAnsi="Times New Roman" w:cs="Times New Roman"/>
        </w:rPr>
        <w:t>五</w:t>
      </w:r>
      <w:r w:rsidRPr="00B4025A">
        <w:rPr>
          <w:rFonts w:ascii="Times New Roman" w:eastAsia="標楷體" w:hAnsi="Times New Roman" w:cs="Times New Roman"/>
        </w:rPr>
        <w:t>）</w:t>
      </w:r>
      <w:r w:rsidR="006B573A" w:rsidRPr="00B4025A">
        <w:rPr>
          <w:rFonts w:ascii="Times New Roman" w:eastAsia="標楷體" w:hAnsi="Times New Roman" w:cs="Times New Roman"/>
        </w:rPr>
        <w:t>借用者（單位）應依借用期限按時歸還工具，借用逾期經催還後一週仍未歸還者，借用者（單位）於三個月內不得再向管理單位借用任何評量工具。</w:t>
      </w:r>
    </w:p>
    <w:p w:rsidR="006B573A" w:rsidRPr="00B4025A" w:rsidRDefault="006B573A" w:rsidP="006B573A">
      <w:pPr>
        <w:spacing w:line="480" w:lineRule="exact"/>
        <w:rPr>
          <w:rFonts w:ascii="Times New Roman" w:eastAsia="標楷體" w:hAnsi="Times New Roman" w:cs="Times New Roman"/>
        </w:rPr>
      </w:pPr>
      <w:r w:rsidRPr="00B4025A">
        <w:rPr>
          <w:rFonts w:ascii="Times New Roman" w:eastAsia="標楷體" w:hAnsi="Times New Roman" w:cs="Times New Roman"/>
        </w:rPr>
        <w:t>八、高雄市資優教育資源中心評量工具借用申請表暨評量工具借據如附件。</w:t>
      </w:r>
    </w:p>
    <w:p w:rsidR="006B573A" w:rsidRPr="00B4025A" w:rsidRDefault="006B573A" w:rsidP="006B573A">
      <w:pPr>
        <w:spacing w:line="480" w:lineRule="exact"/>
        <w:rPr>
          <w:rFonts w:ascii="Times New Roman" w:eastAsia="標楷體" w:hAnsi="Times New Roman" w:cs="Times New Roman"/>
        </w:rPr>
      </w:pPr>
    </w:p>
    <w:p w:rsidR="006B573A" w:rsidRPr="00B4025A" w:rsidRDefault="006B573A" w:rsidP="006B573A">
      <w:pPr>
        <w:spacing w:line="480" w:lineRule="exact"/>
        <w:rPr>
          <w:rFonts w:ascii="Times New Roman" w:eastAsia="標楷體" w:hAnsi="Times New Roman" w:cs="Times New Roman"/>
        </w:rPr>
      </w:pPr>
    </w:p>
    <w:p w:rsidR="006B573A" w:rsidRPr="00B4025A" w:rsidRDefault="006B573A" w:rsidP="006B573A">
      <w:pPr>
        <w:spacing w:line="480" w:lineRule="exact"/>
        <w:rPr>
          <w:rFonts w:ascii="Times New Roman" w:eastAsia="標楷體" w:hAnsi="Times New Roman" w:cs="Times New Roman"/>
        </w:rPr>
      </w:pPr>
    </w:p>
    <w:p w:rsidR="006B573A" w:rsidRPr="00B4025A" w:rsidRDefault="006B573A" w:rsidP="006B573A">
      <w:pPr>
        <w:spacing w:line="480" w:lineRule="exact"/>
        <w:rPr>
          <w:rFonts w:ascii="Times New Roman" w:eastAsia="標楷體" w:hAnsi="Times New Roman" w:cs="Times New Roman"/>
        </w:rPr>
      </w:pPr>
    </w:p>
    <w:p w:rsidR="006B573A" w:rsidRPr="00B4025A" w:rsidRDefault="006B573A" w:rsidP="006B573A">
      <w:pPr>
        <w:jc w:val="center"/>
        <w:rPr>
          <w:rFonts w:ascii="Times New Roman" w:eastAsia="標楷體" w:hAnsi="Times New Roman" w:cs="Times New Roman"/>
          <w:sz w:val="36"/>
          <w:szCs w:val="36"/>
        </w:rPr>
      </w:pPr>
      <w:r w:rsidRPr="00B4025A">
        <w:rPr>
          <w:rFonts w:ascii="Times New Roman" w:eastAsia="標楷體" w:hAnsi="Times New Roman" w:cs="Times New Roman"/>
          <w:b/>
          <w:sz w:val="40"/>
          <w:szCs w:val="40"/>
        </w:rPr>
        <w:br w:type="page"/>
      </w:r>
      <w:r w:rsidRPr="00B4025A">
        <w:rPr>
          <w:rFonts w:ascii="Times New Roman" w:eastAsia="標楷體" w:hAnsi="Times New Roman" w:cs="Times New Roman"/>
          <w:b/>
          <w:sz w:val="36"/>
          <w:szCs w:val="36"/>
        </w:rPr>
        <w:lastRenderedPageBreak/>
        <w:t>高雄市資優教育資源中心評量工具借用申請表</w:t>
      </w:r>
    </w:p>
    <w:tbl>
      <w:tblPr>
        <w:tblW w:w="10773" w:type="dxa"/>
        <w:tblInd w:w="-53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1407"/>
        <w:gridCol w:w="578"/>
        <w:gridCol w:w="622"/>
        <w:gridCol w:w="1560"/>
        <w:gridCol w:w="1080"/>
        <w:gridCol w:w="130"/>
        <w:gridCol w:w="990"/>
        <w:gridCol w:w="446"/>
        <w:gridCol w:w="594"/>
        <w:gridCol w:w="840"/>
        <w:gridCol w:w="200"/>
        <w:gridCol w:w="1040"/>
        <w:gridCol w:w="1286"/>
      </w:tblGrid>
      <w:tr w:rsidR="006B573A" w:rsidRPr="00B4025A" w:rsidTr="007E3FC1">
        <w:trPr>
          <w:cantSplit/>
          <w:trHeight w:val="647"/>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adjustRightInd w:val="0"/>
              <w:spacing w:before="100" w:beforeAutospacing="1" w:after="100" w:afterAutospacing="1" w:line="360" w:lineRule="atLeast"/>
              <w:ind w:left="520" w:hangingChars="200" w:hanging="520"/>
              <w:jc w:val="center"/>
              <w:textAlignment w:val="baseline"/>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借用學校</w:t>
            </w:r>
          </w:p>
        </w:tc>
        <w:tc>
          <w:tcPr>
            <w:tcW w:w="3392" w:type="dxa"/>
            <w:gridSpan w:val="4"/>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adjustRightInd w:val="0"/>
              <w:spacing w:before="100" w:beforeAutospacing="1" w:after="100" w:afterAutospacing="1" w:line="360" w:lineRule="atLeast"/>
              <w:ind w:left="520" w:hangingChars="200" w:hanging="520"/>
              <w:jc w:val="center"/>
              <w:textAlignment w:val="baseline"/>
              <w:rPr>
                <w:rFonts w:ascii="Times New Roman" w:eastAsia="標楷體" w:hAnsi="Times New Roman" w:cs="Times New Roman"/>
                <w:kern w:val="0"/>
                <w:sz w:val="26"/>
                <w:szCs w:val="26"/>
              </w:rPr>
            </w:pPr>
          </w:p>
        </w:tc>
        <w:tc>
          <w:tcPr>
            <w:tcW w:w="1436" w:type="dxa"/>
            <w:gridSpan w:val="2"/>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adjustRightInd w:val="0"/>
              <w:spacing w:before="100" w:beforeAutospacing="1" w:after="100" w:afterAutospacing="1" w:line="360" w:lineRule="atLeast"/>
              <w:ind w:left="520" w:hangingChars="200" w:hanging="520"/>
              <w:jc w:val="center"/>
              <w:textAlignment w:val="baseline"/>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借用者</w:t>
            </w:r>
          </w:p>
        </w:tc>
        <w:tc>
          <w:tcPr>
            <w:tcW w:w="3960" w:type="dxa"/>
            <w:gridSpan w:val="5"/>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adjustRightInd w:val="0"/>
              <w:spacing w:before="100" w:beforeAutospacing="1" w:after="100" w:afterAutospacing="1" w:line="360" w:lineRule="atLeast"/>
              <w:ind w:left="480" w:firstLineChars="553" w:firstLine="1438"/>
              <w:jc w:val="center"/>
              <w:textAlignment w:val="baseline"/>
              <w:rPr>
                <w:rFonts w:ascii="Times New Roman" w:eastAsia="標楷體" w:hAnsi="Times New Roman" w:cs="Times New Roman"/>
                <w:kern w:val="0"/>
                <w:sz w:val="26"/>
                <w:szCs w:val="26"/>
              </w:rPr>
            </w:pPr>
          </w:p>
        </w:tc>
      </w:tr>
      <w:tr w:rsidR="006B573A" w:rsidRPr="00B4025A" w:rsidTr="007E3FC1">
        <w:trPr>
          <w:cantSplit/>
          <w:trHeight w:val="631"/>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adjustRightInd w:val="0"/>
              <w:spacing w:before="100" w:beforeAutospacing="1" w:after="100" w:afterAutospacing="1" w:line="360" w:lineRule="atLeast"/>
              <w:ind w:left="520" w:hangingChars="200" w:hanging="520"/>
              <w:jc w:val="center"/>
              <w:textAlignment w:val="baseline"/>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借用者職務</w:t>
            </w:r>
          </w:p>
        </w:tc>
        <w:tc>
          <w:tcPr>
            <w:tcW w:w="3392" w:type="dxa"/>
            <w:gridSpan w:val="4"/>
            <w:tcBorders>
              <w:top w:val="single" w:sz="4" w:space="0" w:color="auto"/>
              <w:left w:val="single" w:sz="4" w:space="0" w:color="auto"/>
              <w:bottom w:val="single" w:sz="4" w:space="0" w:color="auto"/>
              <w:right w:val="single" w:sz="4" w:space="0" w:color="auto"/>
            </w:tcBorders>
            <w:hideMark/>
          </w:tcPr>
          <w:p w:rsidR="006B573A" w:rsidRPr="00B4025A" w:rsidRDefault="006B573A" w:rsidP="007E3FC1">
            <w:pPr>
              <w:adjustRightInd w:val="0"/>
              <w:spacing w:before="100" w:beforeAutospacing="1" w:after="100" w:afterAutospacing="1" w:line="360" w:lineRule="atLeast"/>
              <w:jc w:val="both"/>
              <w:textAlignment w:val="baseline"/>
              <w:rPr>
                <w:rFonts w:ascii="Times New Roman" w:eastAsia="標楷體" w:hAnsi="Times New Roman" w:cs="Times New Roman"/>
                <w:kern w:val="0"/>
                <w:sz w:val="26"/>
                <w:szCs w:val="26"/>
              </w:rPr>
            </w:pPr>
          </w:p>
        </w:tc>
        <w:tc>
          <w:tcPr>
            <w:tcW w:w="1436" w:type="dxa"/>
            <w:gridSpan w:val="2"/>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adjustRightInd w:val="0"/>
              <w:spacing w:before="100" w:beforeAutospacing="1" w:after="100" w:afterAutospacing="1" w:line="360" w:lineRule="atLeast"/>
              <w:ind w:left="520" w:hangingChars="200" w:hanging="520"/>
              <w:jc w:val="center"/>
              <w:textAlignment w:val="baseline"/>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聯絡電話</w:t>
            </w:r>
          </w:p>
        </w:tc>
        <w:tc>
          <w:tcPr>
            <w:tcW w:w="3960" w:type="dxa"/>
            <w:gridSpan w:val="5"/>
            <w:tcBorders>
              <w:top w:val="single" w:sz="4" w:space="0" w:color="auto"/>
              <w:left w:val="single" w:sz="4" w:space="0" w:color="auto"/>
              <w:bottom w:val="single" w:sz="4" w:space="0" w:color="auto"/>
              <w:right w:val="single" w:sz="4" w:space="0" w:color="auto"/>
            </w:tcBorders>
            <w:vAlign w:val="center"/>
            <w:hideMark/>
          </w:tcPr>
          <w:p w:rsidR="006B573A" w:rsidRPr="00B4025A" w:rsidRDefault="00125A74" w:rsidP="007E3FC1">
            <w:pPr>
              <w:adjustRightInd w:val="0"/>
              <w:spacing w:before="100" w:beforeAutospacing="1" w:after="100" w:afterAutospacing="1" w:line="360" w:lineRule="atLeast"/>
              <w:ind w:left="442" w:hangingChars="184" w:hanging="442"/>
              <w:textAlignment w:val="baseline"/>
              <w:rPr>
                <w:rFonts w:ascii="Times New Roman" w:eastAsia="標楷體" w:hAnsi="Times New Roman" w:cs="Times New Roman"/>
                <w:kern w:val="0"/>
              </w:rPr>
            </w:pPr>
            <w:r w:rsidRPr="00B4025A">
              <w:rPr>
                <w:rFonts w:ascii="Times New Roman" w:eastAsia="標楷體" w:hAnsi="Times New Roman" w:cs="Times New Roman"/>
                <w:kern w:val="0"/>
              </w:rPr>
              <w:t>（</w:t>
            </w:r>
            <w:r w:rsidR="006B573A" w:rsidRPr="00B4025A">
              <w:rPr>
                <w:rFonts w:ascii="Times New Roman" w:eastAsia="標楷體" w:hAnsi="Times New Roman" w:cs="Times New Roman"/>
                <w:kern w:val="0"/>
              </w:rPr>
              <w:t>O</w:t>
            </w:r>
            <w:r w:rsidRPr="00B4025A">
              <w:rPr>
                <w:rFonts w:ascii="Times New Roman" w:eastAsia="標楷體" w:hAnsi="Times New Roman" w:cs="Times New Roman"/>
                <w:kern w:val="0"/>
              </w:rPr>
              <w:t>）</w:t>
            </w:r>
            <w:r w:rsidR="006B573A" w:rsidRPr="00B4025A">
              <w:rPr>
                <w:rFonts w:ascii="Times New Roman" w:eastAsia="標楷體" w:hAnsi="Times New Roman" w:cs="Times New Roman"/>
                <w:kern w:val="0"/>
              </w:rPr>
              <w:t>：</w:t>
            </w:r>
          </w:p>
          <w:p w:rsidR="006B573A" w:rsidRPr="00B4025A" w:rsidRDefault="00125A74" w:rsidP="007E3FC1">
            <w:pPr>
              <w:adjustRightInd w:val="0"/>
              <w:spacing w:before="100" w:beforeAutospacing="1" w:after="100" w:afterAutospacing="1" w:line="360" w:lineRule="atLeast"/>
              <w:ind w:left="442" w:hangingChars="184" w:hanging="442"/>
              <w:textAlignment w:val="baseline"/>
              <w:rPr>
                <w:rFonts w:ascii="Times New Roman" w:eastAsia="標楷體" w:hAnsi="Times New Roman" w:cs="Times New Roman"/>
                <w:kern w:val="0"/>
              </w:rPr>
            </w:pPr>
            <w:r w:rsidRPr="00B4025A">
              <w:rPr>
                <w:rFonts w:ascii="Times New Roman" w:eastAsia="標楷體" w:hAnsi="Times New Roman" w:cs="Times New Roman"/>
                <w:kern w:val="0"/>
              </w:rPr>
              <w:t>（</w:t>
            </w:r>
            <w:r w:rsidR="006B573A" w:rsidRPr="00B4025A">
              <w:rPr>
                <w:rFonts w:ascii="Times New Roman" w:eastAsia="標楷體" w:hAnsi="Times New Roman" w:cs="Times New Roman"/>
                <w:kern w:val="0"/>
              </w:rPr>
              <w:t>手機</w:t>
            </w:r>
            <w:r w:rsidRPr="00B4025A">
              <w:rPr>
                <w:rFonts w:ascii="Times New Roman" w:eastAsia="標楷體" w:hAnsi="Times New Roman" w:cs="Times New Roman"/>
                <w:kern w:val="0"/>
              </w:rPr>
              <w:t>）</w:t>
            </w:r>
            <w:r w:rsidR="006B573A" w:rsidRPr="00B4025A">
              <w:rPr>
                <w:rFonts w:ascii="Times New Roman" w:eastAsia="標楷體" w:hAnsi="Times New Roman" w:cs="Times New Roman"/>
                <w:kern w:val="0"/>
              </w:rPr>
              <w:t>：</w:t>
            </w:r>
          </w:p>
        </w:tc>
      </w:tr>
      <w:tr w:rsidR="006B573A" w:rsidRPr="00B4025A" w:rsidTr="008F71E1">
        <w:trPr>
          <w:cantSplit/>
          <w:trHeight w:val="3805"/>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adjustRightInd w:val="0"/>
              <w:spacing w:before="100" w:beforeAutospacing="1" w:after="100" w:afterAutospacing="1" w:line="360" w:lineRule="atLeast"/>
              <w:ind w:left="520" w:hangingChars="200" w:hanging="520"/>
              <w:jc w:val="center"/>
              <w:textAlignment w:val="baseline"/>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施測者</w:t>
            </w:r>
          </w:p>
        </w:tc>
        <w:tc>
          <w:tcPr>
            <w:tcW w:w="8788" w:type="dxa"/>
            <w:gridSpan w:val="11"/>
            <w:tcBorders>
              <w:top w:val="single" w:sz="4" w:space="0" w:color="auto"/>
              <w:left w:val="single" w:sz="4" w:space="0" w:color="auto"/>
              <w:bottom w:val="single" w:sz="4" w:space="0" w:color="auto"/>
              <w:right w:val="single" w:sz="4" w:space="0" w:color="auto"/>
            </w:tcBorders>
            <w:vAlign w:val="center"/>
          </w:tcPr>
          <w:p w:rsidR="006B573A" w:rsidRPr="00B4025A" w:rsidRDefault="006B573A" w:rsidP="008F71E1">
            <w:pPr>
              <w:snapToGrid w:val="0"/>
              <w:spacing w:line="300" w:lineRule="exact"/>
              <w:jc w:val="both"/>
              <w:rPr>
                <w:rFonts w:ascii="Times New Roman" w:eastAsia="標楷體" w:hAnsi="Times New Roman" w:cs="Times New Roman"/>
                <w:u w:val="single"/>
              </w:rPr>
            </w:pPr>
            <w:r w:rsidRPr="00B4025A">
              <w:rPr>
                <w:rFonts w:ascii="Times New Roman" w:eastAsia="標楷體" w:hAnsi="Times New Roman" w:cs="Times New Roman"/>
              </w:rPr>
              <w:t>姓名：</w:t>
            </w:r>
            <w:r w:rsidRPr="00B4025A">
              <w:rPr>
                <w:rFonts w:ascii="Times New Roman" w:eastAsia="標楷體" w:hAnsi="Times New Roman" w:cs="Times New Roman"/>
                <w:u w:val="single"/>
              </w:rPr>
              <w:t xml:space="preserve">            </w:t>
            </w:r>
            <w:r w:rsidRPr="00B4025A">
              <w:rPr>
                <w:rFonts w:ascii="Times New Roman" w:eastAsia="標楷體" w:hAnsi="Times New Roman" w:cs="Times New Roman"/>
              </w:rPr>
              <w:t xml:space="preserve">   </w:t>
            </w:r>
            <w:r w:rsidRPr="00B4025A">
              <w:rPr>
                <w:rFonts w:ascii="Times New Roman" w:eastAsia="標楷體" w:hAnsi="Times New Roman" w:cs="Times New Roman"/>
              </w:rPr>
              <w:t>職務：</w:t>
            </w:r>
            <w:r w:rsidRPr="00B4025A">
              <w:rPr>
                <w:rFonts w:ascii="Times New Roman" w:eastAsia="標楷體" w:hAnsi="Times New Roman" w:cs="Times New Roman"/>
                <w:u w:val="single"/>
              </w:rPr>
              <w:t xml:space="preserve">            </w:t>
            </w:r>
            <w:r w:rsidRPr="00B4025A">
              <w:rPr>
                <w:rFonts w:ascii="Times New Roman" w:eastAsia="標楷體" w:hAnsi="Times New Roman" w:cs="Times New Roman"/>
              </w:rPr>
              <w:t xml:space="preserve">  </w:t>
            </w:r>
            <w:r w:rsidRPr="00B4025A">
              <w:rPr>
                <w:rFonts w:ascii="Times New Roman" w:eastAsia="標楷體" w:hAnsi="Times New Roman" w:cs="Times New Roman"/>
              </w:rPr>
              <w:t>聯絡電話：</w:t>
            </w:r>
            <w:r w:rsidRPr="00B4025A">
              <w:rPr>
                <w:rFonts w:ascii="Times New Roman" w:eastAsia="標楷體" w:hAnsi="Times New Roman" w:cs="Times New Roman"/>
                <w:u w:val="single"/>
              </w:rPr>
              <w:t xml:space="preserve">           </w:t>
            </w:r>
          </w:p>
          <w:p w:rsidR="006B573A" w:rsidRPr="00B4025A" w:rsidRDefault="006B573A" w:rsidP="008F71E1">
            <w:pPr>
              <w:snapToGrid w:val="0"/>
              <w:spacing w:line="300" w:lineRule="exact"/>
              <w:jc w:val="both"/>
              <w:rPr>
                <w:rFonts w:ascii="Times New Roman" w:eastAsia="標楷體" w:hAnsi="Times New Roman" w:cs="Times New Roman"/>
              </w:rPr>
            </w:pPr>
            <w:r w:rsidRPr="00B4025A">
              <w:rPr>
                <w:rFonts w:ascii="Times New Roman" w:eastAsia="標楷體" w:hAnsi="Times New Roman" w:cs="Times New Roman"/>
              </w:rPr>
              <w:t>□</w:t>
            </w:r>
            <w:r w:rsidRPr="00B4025A">
              <w:rPr>
                <w:rFonts w:ascii="Times New Roman" w:eastAsia="標楷體" w:hAnsi="Times New Roman" w:cs="Times New Roman"/>
              </w:rPr>
              <w:t>高雄市特殊教育學生鑑定主試人員工作證</w:t>
            </w:r>
            <w:r w:rsidRPr="00B4025A">
              <w:rPr>
                <w:rFonts w:ascii="Times New Roman" w:eastAsia="標楷體" w:hAnsi="Times New Roman" w:cs="Times New Roman"/>
              </w:rPr>
              <w:t xml:space="preserve">    </w:t>
            </w:r>
            <w:r w:rsidRPr="00B4025A">
              <w:rPr>
                <w:rFonts w:ascii="Times New Roman" w:eastAsia="標楷體" w:hAnsi="Times New Roman" w:cs="Times New Roman"/>
              </w:rPr>
              <w:t xml:space="preserve">　　　　</w:t>
            </w:r>
          </w:p>
          <w:p w:rsidR="006B573A" w:rsidRPr="00B4025A" w:rsidRDefault="006B573A" w:rsidP="008F71E1">
            <w:pPr>
              <w:adjustRightInd w:val="0"/>
              <w:spacing w:before="100" w:beforeAutospacing="1" w:after="100" w:afterAutospacing="1" w:line="300" w:lineRule="exact"/>
              <w:ind w:left="442" w:hangingChars="184" w:hanging="442"/>
              <w:textAlignment w:val="baseline"/>
              <w:rPr>
                <w:rFonts w:ascii="Times New Roman" w:eastAsia="標楷體" w:hAnsi="Times New Roman" w:cs="Times New Roman"/>
              </w:rPr>
            </w:pPr>
            <w:r w:rsidRPr="00B4025A">
              <w:rPr>
                <w:rFonts w:ascii="Times New Roman" w:eastAsia="標楷體" w:hAnsi="Times New Roman" w:cs="Times New Roman"/>
              </w:rPr>
              <w:t>【證書字號：</w:t>
            </w:r>
            <w:r w:rsidRPr="00B4025A">
              <w:rPr>
                <w:rFonts w:ascii="Times New Roman" w:eastAsia="標楷體" w:hAnsi="Times New Roman" w:cs="Times New Roman"/>
              </w:rPr>
              <w:t>□</w:t>
            </w:r>
            <w:r w:rsidRPr="00B4025A">
              <w:rPr>
                <w:rFonts w:ascii="Times New Roman" w:eastAsia="標楷體" w:hAnsi="Times New Roman" w:cs="Times New Roman"/>
              </w:rPr>
              <w:t>初級</w:t>
            </w:r>
            <w:r w:rsidRPr="00B4025A">
              <w:rPr>
                <w:rFonts w:ascii="Times New Roman" w:eastAsia="標楷體" w:hAnsi="Times New Roman" w:cs="Times New Roman"/>
              </w:rPr>
              <w:t>□</w:t>
            </w:r>
            <w:r w:rsidRPr="00B4025A">
              <w:rPr>
                <w:rFonts w:ascii="Times New Roman" w:eastAsia="標楷體" w:hAnsi="Times New Roman" w:cs="Times New Roman"/>
              </w:rPr>
              <w:t>中級</w:t>
            </w:r>
            <w:r w:rsidRPr="00B4025A">
              <w:rPr>
                <w:rFonts w:ascii="Times New Roman" w:eastAsia="標楷體" w:hAnsi="Times New Roman" w:cs="Times New Roman"/>
              </w:rPr>
              <w:t>□</w:t>
            </w:r>
            <w:r w:rsidRPr="00B4025A">
              <w:rPr>
                <w:rFonts w:ascii="Times New Roman" w:eastAsia="標楷體" w:hAnsi="Times New Roman" w:cs="Times New Roman"/>
              </w:rPr>
              <w:t xml:space="preserve">高級（　</w:t>
            </w:r>
            <w:r w:rsidRPr="00B4025A">
              <w:rPr>
                <w:rFonts w:ascii="Times New Roman" w:eastAsia="標楷體" w:hAnsi="Times New Roman" w:cs="Times New Roman"/>
              </w:rPr>
              <w:t xml:space="preserve">           </w:t>
            </w:r>
            <w:r w:rsidRPr="00B4025A">
              <w:rPr>
                <w:rFonts w:ascii="Times New Roman" w:eastAsia="標楷體" w:hAnsi="Times New Roman" w:cs="Times New Roman"/>
              </w:rPr>
              <w:t xml:space="preserve">）號】　　　　　　</w:t>
            </w:r>
          </w:p>
          <w:p w:rsidR="006B573A" w:rsidRPr="00B4025A" w:rsidRDefault="006B573A" w:rsidP="008F71E1">
            <w:pPr>
              <w:adjustRightInd w:val="0"/>
              <w:spacing w:before="100" w:beforeAutospacing="1" w:after="100" w:afterAutospacing="1" w:line="300" w:lineRule="exact"/>
              <w:ind w:leftChars="100" w:left="478" w:hangingChars="99" w:hanging="238"/>
              <w:textAlignment w:val="baseline"/>
              <w:rPr>
                <w:rFonts w:ascii="Times New Roman" w:eastAsia="標楷體" w:hAnsi="Times New Roman" w:cs="Times New Roman"/>
              </w:rPr>
            </w:pPr>
            <w:r w:rsidRPr="00B4025A">
              <w:rPr>
                <w:rFonts w:ascii="Times New Roman" w:eastAsia="標楷體" w:hAnsi="Times New Roman" w:cs="Times New Roman"/>
              </w:rPr>
              <w:t xml:space="preserve">發證日期：　　</w:t>
            </w:r>
            <w:r w:rsidRPr="00B4025A">
              <w:rPr>
                <w:rFonts w:ascii="Times New Roman" w:eastAsia="標楷體" w:hAnsi="Times New Roman" w:cs="Times New Roman"/>
              </w:rPr>
              <w:t xml:space="preserve">        </w:t>
            </w:r>
            <w:r w:rsidRPr="00B4025A">
              <w:rPr>
                <w:rFonts w:ascii="Times New Roman" w:eastAsia="標楷體" w:hAnsi="Times New Roman" w:cs="Times New Roman"/>
              </w:rPr>
              <w:t>有效日期：</w:t>
            </w:r>
          </w:p>
          <w:p w:rsidR="006B573A" w:rsidRPr="00B4025A" w:rsidRDefault="006B573A" w:rsidP="00DF2E5B">
            <w:pPr>
              <w:numPr>
                <w:ilvl w:val="0"/>
                <w:numId w:val="31"/>
              </w:numPr>
              <w:adjustRightInd w:val="0"/>
              <w:spacing w:before="100" w:beforeAutospacing="1" w:after="100" w:afterAutospacing="1" w:line="300" w:lineRule="exact"/>
              <w:textAlignment w:val="baseline"/>
              <w:rPr>
                <w:rFonts w:ascii="Times New Roman" w:eastAsia="標楷體" w:hAnsi="Times New Roman" w:cs="Times New Roman"/>
                <w:kern w:val="0"/>
                <w:u w:val="single"/>
              </w:rPr>
            </w:pPr>
            <w:r w:rsidRPr="00B4025A">
              <w:rPr>
                <w:rFonts w:ascii="Times New Roman" w:eastAsia="標楷體" w:hAnsi="Times New Roman" w:cs="Times New Roman"/>
                <w:kern w:val="0"/>
              </w:rPr>
              <w:t>其他施測資格證明：</w:t>
            </w:r>
            <w:r w:rsidRPr="00B4025A">
              <w:rPr>
                <w:rFonts w:ascii="Times New Roman" w:eastAsia="標楷體" w:hAnsi="Times New Roman" w:cs="Times New Roman"/>
                <w:kern w:val="0"/>
                <w:u w:val="single"/>
              </w:rPr>
              <w:t xml:space="preserve">               </w:t>
            </w: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無心評人員工作證</w:t>
            </w:r>
          </w:p>
          <w:p w:rsidR="006B573A" w:rsidRPr="00B4025A" w:rsidRDefault="006B573A" w:rsidP="008F71E1">
            <w:pPr>
              <w:adjustRightInd w:val="0"/>
              <w:spacing w:before="100" w:beforeAutospacing="1" w:after="100" w:afterAutospacing="1" w:line="300" w:lineRule="exact"/>
              <w:textAlignment w:val="baseline"/>
              <w:rPr>
                <w:rFonts w:ascii="Times New Roman" w:eastAsia="標楷體" w:hAnsi="Times New Roman" w:cs="Times New Roman"/>
                <w:kern w:val="0"/>
                <w:u w:val="single"/>
              </w:rPr>
            </w:pPr>
            <w:r w:rsidRPr="00B4025A">
              <w:rPr>
                <w:rFonts w:ascii="Times New Roman" w:eastAsia="標楷體" w:hAnsi="Times New Roman" w:cs="Times New Roman"/>
                <w:kern w:val="0"/>
              </w:rPr>
              <w:t>最高學歷：</w:t>
            </w:r>
            <w:r w:rsidRPr="00B4025A">
              <w:rPr>
                <w:rFonts w:ascii="Times New Roman" w:eastAsia="標楷體" w:hAnsi="Times New Roman" w:cs="Times New Roman"/>
                <w:kern w:val="0"/>
                <w:u w:val="single"/>
              </w:rPr>
              <w:t xml:space="preserve">                            </w:t>
            </w:r>
          </w:p>
          <w:p w:rsidR="006B573A" w:rsidRPr="00B4025A" w:rsidRDefault="006B573A" w:rsidP="008F71E1">
            <w:pPr>
              <w:snapToGrid w:val="0"/>
              <w:spacing w:line="300" w:lineRule="exact"/>
              <w:jc w:val="both"/>
              <w:rPr>
                <w:rFonts w:ascii="Times New Roman" w:eastAsia="標楷體" w:hAnsi="Times New Roman" w:cs="Times New Roman"/>
                <w:kern w:val="0"/>
              </w:rPr>
            </w:pPr>
            <w:r w:rsidRPr="00B4025A">
              <w:rPr>
                <w:rFonts w:ascii="Times New Roman" w:eastAsia="標楷體" w:hAnsi="Times New Roman" w:cs="Times New Roman"/>
                <w:kern w:val="0"/>
              </w:rPr>
              <w:t>已修習之學分：</w:t>
            </w:r>
            <w:r w:rsidRPr="00B4025A">
              <w:rPr>
                <w:rFonts w:ascii="Times New Roman" w:eastAsia="標楷體" w:hAnsi="Times New Roman" w:cs="Times New Roman"/>
              </w:rPr>
              <w:t>□</w:t>
            </w:r>
            <w:r w:rsidRPr="00B4025A">
              <w:rPr>
                <w:rFonts w:ascii="Times New Roman" w:eastAsia="標楷體" w:hAnsi="Times New Roman" w:cs="Times New Roman"/>
                <w:kern w:val="0"/>
              </w:rPr>
              <w:t xml:space="preserve">心理與教育統計學　</w:t>
            </w:r>
            <w:r w:rsidRPr="00B4025A">
              <w:rPr>
                <w:rFonts w:ascii="Times New Roman" w:eastAsia="標楷體" w:hAnsi="Times New Roman" w:cs="Times New Roman"/>
              </w:rPr>
              <w:t>□</w:t>
            </w:r>
            <w:r w:rsidRPr="00B4025A">
              <w:rPr>
                <w:rFonts w:ascii="Times New Roman" w:eastAsia="標楷體" w:hAnsi="Times New Roman" w:cs="Times New Roman"/>
                <w:kern w:val="0"/>
              </w:rPr>
              <w:t>測驗與評量</w:t>
            </w:r>
            <w:r w:rsidRPr="00B4025A">
              <w:rPr>
                <w:rFonts w:ascii="Times New Roman" w:eastAsia="標楷體" w:hAnsi="Times New Roman" w:cs="Times New Roman"/>
                <w:kern w:val="0"/>
              </w:rPr>
              <w:t xml:space="preserve">  </w:t>
            </w:r>
            <w:r w:rsidRPr="00B4025A">
              <w:rPr>
                <w:rFonts w:ascii="Times New Roman" w:eastAsia="標楷體" w:hAnsi="Times New Roman" w:cs="Times New Roman"/>
              </w:rPr>
              <w:t>□</w:t>
            </w:r>
            <w:r w:rsidRPr="00B4025A">
              <w:rPr>
                <w:rFonts w:ascii="Times New Roman" w:eastAsia="標楷體" w:hAnsi="Times New Roman" w:cs="Times New Roman"/>
                <w:kern w:val="0"/>
              </w:rPr>
              <w:t>心理測驗學</w:t>
            </w:r>
          </w:p>
          <w:p w:rsidR="006B573A" w:rsidRPr="00B4025A" w:rsidRDefault="006B573A" w:rsidP="008F71E1">
            <w:pPr>
              <w:snapToGrid w:val="0"/>
              <w:spacing w:line="300" w:lineRule="exact"/>
              <w:jc w:val="both"/>
              <w:rPr>
                <w:rFonts w:ascii="Times New Roman" w:eastAsia="標楷體" w:hAnsi="Times New Roman" w:cs="Times New Roman"/>
                <w:kern w:val="0"/>
                <w:sz w:val="26"/>
                <w:szCs w:val="26"/>
              </w:rPr>
            </w:pP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心理計量</w:t>
            </w: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其他相關測驗訓練課程：</w:t>
            </w:r>
            <w:r w:rsidRPr="00B4025A">
              <w:rPr>
                <w:rFonts w:ascii="Times New Roman" w:eastAsia="標楷體" w:hAnsi="Times New Roman" w:cs="Times New Roman"/>
                <w:kern w:val="0"/>
                <w:u w:val="single"/>
              </w:rPr>
              <w:t xml:space="preserve">               </w:t>
            </w:r>
            <w:r w:rsidRPr="00B4025A">
              <w:rPr>
                <w:rFonts w:ascii="Times New Roman" w:eastAsia="標楷體" w:hAnsi="Times New Roman" w:cs="Times New Roman"/>
                <w:kern w:val="0"/>
                <w:sz w:val="26"/>
                <w:szCs w:val="26"/>
                <w:u w:val="single"/>
              </w:rPr>
              <w:t xml:space="preserve">   </w:t>
            </w:r>
          </w:p>
        </w:tc>
      </w:tr>
      <w:tr w:rsidR="006B573A" w:rsidRPr="00B4025A" w:rsidTr="007E3FC1">
        <w:trPr>
          <w:cantSplit/>
          <w:trHeight w:val="708"/>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adjustRightInd w:val="0"/>
              <w:spacing w:before="100" w:beforeAutospacing="1" w:after="100" w:afterAutospacing="1" w:line="360" w:lineRule="atLeast"/>
              <w:ind w:left="520" w:hangingChars="200" w:hanging="520"/>
              <w:jc w:val="center"/>
              <w:textAlignment w:val="baseline"/>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用途說明</w:t>
            </w:r>
          </w:p>
        </w:tc>
        <w:tc>
          <w:tcPr>
            <w:tcW w:w="8788" w:type="dxa"/>
            <w:gridSpan w:val="11"/>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adjustRightInd w:val="0"/>
              <w:spacing w:before="100" w:beforeAutospacing="1" w:after="100" w:afterAutospacing="1" w:line="360" w:lineRule="atLeast"/>
              <w:ind w:left="478" w:hangingChars="184" w:hanging="478"/>
              <w:textAlignment w:val="baseline"/>
              <w:rPr>
                <w:rFonts w:ascii="Times New Roman" w:eastAsia="標楷體" w:hAnsi="Times New Roman" w:cs="Times New Roman"/>
                <w:kern w:val="0"/>
                <w:sz w:val="26"/>
                <w:szCs w:val="26"/>
              </w:rPr>
            </w:pPr>
            <w:r w:rsidRPr="00B4025A">
              <w:rPr>
                <w:rFonts w:ascii="Times New Roman" w:eastAsia="標楷體" w:hAnsi="Times New Roman" w:cs="Times New Roman"/>
                <w:sz w:val="26"/>
                <w:szCs w:val="26"/>
              </w:rPr>
              <w:t>□</w:t>
            </w:r>
            <w:r w:rsidRPr="00B4025A">
              <w:rPr>
                <w:rFonts w:ascii="Times New Roman" w:eastAsia="標楷體" w:hAnsi="Times New Roman" w:cs="Times New Roman"/>
                <w:sz w:val="26"/>
                <w:szCs w:val="26"/>
              </w:rPr>
              <w:t>教學用</w:t>
            </w:r>
            <w:r w:rsidRPr="00B4025A">
              <w:rPr>
                <w:rFonts w:ascii="Times New Roman" w:eastAsia="標楷體" w:hAnsi="Times New Roman" w:cs="Times New Roman"/>
                <w:sz w:val="26"/>
                <w:szCs w:val="26"/>
              </w:rPr>
              <w:t xml:space="preserve"> □</w:t>
            </w:r>
            <w:r w:rsidRPr="00B4025A">
              <w:rPr>
                <w:rFonts w:ascii="Times New Roman" w:eastAsia="標楷體" w:hAnsi="Times New Roman" w:cs="Times New Roman"/>
                <w:sz w:val="26"/>
                <w:szCs w:val="26"/>
              </w:rPr>
              <w:t>篩選用</w:t>
            </w:r>
            <w:r w:rsidRPr="00B4025A">
              <w:rPr>
                <w:rFonts w:ascii="Times New Roman" w:eastAsia="標楷體" w:hAnsi="Times New Roman" w:cs="Times New Roman"/>
                <w:sz w:val="26"/>
                <w:szCs w:val="26"/>
              </w:rPr>
              <w:t xml:space="preserve"> □</w:t>
            </w:r>
            <w:r w:rsidRPr="00B4025A">
              <w:rPr>
                <w:rFonts w:ascii="Times New Roman" w:eastAsia="標楷體" w:hAnsi="Times New Roman" w:cs="Times New Roman"/>
                <w:sz w:val="26"/>
                <w:szCs w:val="26"/>
              </w:rPr>
              <w:t>鑑定用</w:t>
            </w:r>
            <w:r w:rsidRPr="00B4025A">
              <w:rPr>
                <w:rFonts w:ascii="Times New Roman" w:eastAsia="標楷體" w:hAnsi="Times New Roman" w:cs="Times New Roman"/>
                <w:sz w:val="26"/>
                <w:szCs w:val="26"/>
              </w:rPr>
              <w:t xml:space="preserve">  □</w:t>
            </w:r>
            <w:r w:rsidRPr="00B4025A">
              <w:rPr>
                <w:rFonts w:ascii="Times New Roman" w:eastAsia="標楷體" w:hAnsi="Times New Roman" w:cs="Times New Roman"/>
                <w:sz w:val="26"/>
                <w:szCs w:val="26"/>
              </w:rPr>
              <w:t>研究用</w:t>
            </w:r>
            <w:r w:rsidRPr="00B4025A">
              <w:rPr>
                <w:rFonts w:ascii="Times New Roman" w:eastAsia="標楷體" w:hAnsi="Times New Roman" w:cs="Times New Roman"/>
                <w:sz w:val="26"/>
                <w:szCs w:val="26"/>
              </w:rPr>
              <w:t xml:space="preserve">   □</w:t>
            </w:r>
            <w:r w:rsidRPr="00B4025A">
              <w:rPr>
                <w:rFonts w:ascii="Times New Roman" w:eastAsia="標楷體" w:hAnsi="Times New Roman" w:cs="Times New Roman"/>
                <w:sz w:val="26"/>
                <w:szCs w:val="26"/>
              </w:rPr>
              <w:t>其它</w:t>
            </w:r>
            <w:r w:rsidRPr="00B4025A">
              <w:rPr>
                <w:rFonts w:ascii="Times New Roman" w:eastAsia="標楷體" w:hAnsi="Times New Roman" w:cs="Times New Roman"/>
                <w:sz w:val="26"/>
                <w:szCs w:val="26"/>
                <w:u w:val="single"/>
              </w:rPr>
              <w:t xml:space="preserve">             </w:t>
            </w:r>
          </w:p>
        </w:tc>
      </w:tr>
      <w:tr w:rsidR="006B573A" w:rsidRPr="00B4025A" w:rsidTr="007E3FC1">
        <w:trPr>
          <w:cantSplit/>
        </w:trPr>
        <w:tc>
          <w:tcPr>
            <w:tcW w:w="1407" w:type="dxa"/>
            <w:vMerge w:val="restart"/>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widowControl/>
              <w:snapToGrid w:val="0"/>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測驗</w:t>
            </w:r>
          </w:p>
          <w:p w:rsidR="006B573A" w:rsidRPr="00B4025A" w:rsidRDefault="006B573A" w:rsidP="007E3FC1">
            <w:pPr>
              <w:widowControl/>
              <w:snapToGrid w:val="0"/>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編號</w:t>
            </w:r>
          </w:p>
        </w:tc>
        <w:tc>
          <w:tcPr>
            <w:tcW w:w="276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widowControl/>
              <w:snapToGrid w:val="0"/>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借用測驗名稱</w:t>
            </w:r>
          </w:p>
          <w:p w:rsidR="006B573A" w:rsidRPr="00B4025A" w:rsidRDefault="006B573A" w:rsidP="007E3FC1">
            <w:pPr>
              <w:widowControl/>
              <w:snapToGrid w:val="0"/>
              <w:jc w:val="center"/>
              <w:rPr>
                <w:rFonts w:ascii="Times New Roman" w:eastAsia="標楷體" w:hAnsi="Times New Roman" w:cs="Times New Roman"/>
                <w:kern w:val="0"/>
                <w:sz w:val="20"/>
                <w:szCs w:val="20"/>
              </w:rPr>
            </w:pPr>
            <w:r w:rsidRPr="00B4025A">
              <w:rPr>
                <w:rFonts w:ascii="Times New Roman" w:eastAsia="標楷體" w:hAnsi="Times New Roman" w:cs="Times New Roman"/>
                <w:kern w:val="0"/>
                <w:sz w:val="20"/>
                <w:szCs w:val="20"/>
              </w:rPr>
              <w:t>【請詳填測驗工具名稱】</w:t>
            </w:r>
          </w:p>
        </w:tc>
        <w:tc>
          <w:tcPr>
            <w:tcW w:w="4280" w:type="dxa"/>
            <w:gridSpan w:val="7"/>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widowControl/>
              <w:snapToGrid w:val="0"/>
              <w:spacing w:line="320" w:lineRule="exact"/>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測驗工具借用數量（需歸還）</w:t>
            </w:r>
          </w:p>
        </w:tc>
        <w:tc>
          <w:tcPr>
            <w:tcW w:w="2326" w:type="dxa"/>
            <w:gridSpan w:val="2"/>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widowControl/>
              <w:snapToGrid w:val="0"/>
              <w:spacing w:line="320" w:lineRule="exact"/>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耗材數量</w:t>
            </w:r>
          </w:p>
        </w:tc>
      </w:tr>
      <w:tr w:rsidR="006B573A" w:rsidRPr="00B4025A" w:rsidTr="007E3FC1">
        <w:trPr>
          <w:cantSplit/>
        </w:trPr>
        <w:tc>
          <w:tcPr>
            <w:tcW w:w="1407" w:type="dxa"/>
            <w:vMerge/>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widowControl/>
              <w:rPr>
                <w:rFonts w:ascii="Times New Roman" w:eastAsia="標楷體" w:hAnsi="Times New Roman" w:cs="Times New Roman"/>
                <w:kern w:val="0"/>
                <w:sz w:val="26"/>
                <w:szCs w:val="26"/>
              </w:rPr>
            </w:pPr>
          </w:p>
        </w:tc>
        <w:tc>
          <w:tcPr>
            <w:tcW w:w="2760" w:type="dxa"/>
            <w:gridSpan w:val="3"/>
            <w:vMerge/>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widowControl/>
              <w:rPr>
                <w:rFonts w:ascii="Times New Roman" w:eastAsia="標楷體" w:hAnsi="Times New Roman" w:cs="Times New Roman"/>
                <w:kern w:val="0"/>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adjustRightInd w:val="0"/>
              <w:spacing w:line="360" w:lineRule="atLeast"/>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指導</w:t>
            </w:r>
          </w:p>
          <w:p w:rsidR="006B573A" w:rsidRPr="00B4025A" w:rsidRDefault="006B573A" w:rsidP="007E3FC1">
            <w:pPr>
              <w:adjustRightInd w:val="0"/>
              <w:spacing w:line="360" w:lineRule="atLeast"/>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手冊</w:t>
            </w:r>
          </w:p>
        </w:tc>
        <w:tc>
          <w:tcPr>
            <w:tcW w:w="1120" w:type="dxa"/>
            <w:gridSpan w:val="2"/>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adjustRightInd w:val="0"/>
              <w:spacing w:line="360" w:lineRule="atLeast"/>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測驗</w:t>
            </w:r>
          </w:p>
          <w:p w:rsidR="006B573A" w:rsidRPr="00B4025A" w:rsidRDefault="006B573A" w:rsidP="007E3FC1">
            <w:pPr>
              <w:adjustRightInd w:val="0"/>
              <w:spacing w:line="360" w:lineRule="atLeast"/>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題本</w:t>
            </w:r>
          </w:p>
        </w:tc>
        <w:tc>
          <w:tcPr>
            <w:tcW w:w="1040" w:type="dxa"/>
            <w:gridSpan w:val="2"/>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widowControl/>
              <w:snapToGrid w:val="0"/>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計分鑰</w:t>
            </w:r>
          </w:p>
        </w:tc>
        <w:tc>
          <w:tcPr>
            <w:tcW w:w="1040" w:type="dxa"/>
            <w:gridSpan w:val="2"/>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widowControl/>
              <w:snapToGrid w:val="0"/>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其他</w:t>
            </w:r>
          </w:p>
        </w:tc>
        <w:tc>
          <w:tcPr>
            <w:tcW w:w="1040" w:type="dxa"/>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widowControl/>
              <w:snapToGrid w:val="0"/>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答案紙</w:t>
            </w:r>
          </w:p>
          <w:p w:rsidR="006B573A" w:rsidRPr="00B4025A" w:rsidRDefault="006B573A" w:rsidP="007E3FC1">
            <w:pPr>
              <w:widowControl/>
              <w:snapToGrid w:val="0"/>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記錄紙</w:t>
            </w:r>
          </w:p>
        </w:tc>
        <w:tc>
          <w:tcPr>
            <w:tcW w:w="1286" w:type="dxa"/>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widowControl/>
              <w:snapToGrid w:val="0"/>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其他</w:t>
            </w:r>
          </w:p>
        </w:tc>
      </w:tr>
      <w:tr w:rsidR="006B573A" w:rsidRPr="00B4025A" w:rsidTr="007E3FC1">
        <w:trPr>
          <w:trHeight w:val="535"/>
        </w:trPr>
        <w:tc>
          <w:tcPr>
            <w:tcW w:w="1407" w:type="dxa"/>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2760" w:type="dxa"/>
            <w:gridSpan w:val="3"/>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1040" w:type="dxa"/>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1286" w:type="dxa"/>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r>
      <w:tr w:rsidR="006B573A" w:rsidRPr="00B4025A" w:rsidTr="007E3FC1">
        <w:trPr>
          <w:trHeight w:val="543"/>
        </w:trPr>
        <w:tc>
          <w:tcPr>
            <w:tcW w:w="1407" w:type="dxa"/>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2760" w:type="dxa"/>
            <w:gridSpan w:val="3"/>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1040" w:type="dxa"/>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1286" w:type="dxa"/>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r>
      <w:tr w:rsidR="006B573A" w:rsidRPr="00B4025A" w:rsidTr="007E3FC1">
        <w:trPr>
          <w:trHeight w:val="691"/>
        </w:trPr>
        <w:tc>
          <w:tcPr>
            <w:tcW w:w="2607" w:type="dxa"/>
            <w:gridSpan w:val="3"/>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widowControl/>
              <w:snapToGrid w:val="0"/>
              <w:jc w:val="center"/>
              <w:rPr>
                <w:rFonts w:ascii="Times New Roman" w:eastAsia="標楷體" w:hAnsi="Times New Roman" w:cs="Times New Roman"/>
                <w:b/>
                <w:kern w:val="0"/>
                <w:sz w:val="26"/>
                <w:szCs w:val="26"/>
                <w:u w:val="single"/>
              </w:rPr>
            </w:pPr>
            <w:r w:rsidRPr="00B4025A">
              <w:rPr>
                <w:rFonts w:ascii="Times New Roman" w:eastAsia="標楷體" w:hAnsi="Times New Roman" w:cs="Times New Roman"/>
                <w:b/>
                <w:kern w:val="0"/>
                <w:sz w:val="26"/>
                <w:szCs w:val="26"/>
                <w:u w:val="single"/>
              </w:rPr>
              <w:t>借用日期</w:t>
            </w:r>
          </w:p>
          <w:p w:rsidR="006B573A" w:rsidRPr="00B4025A" w:rsidRDefault="006B573A" w:rsidP="007E3FC1">
            <w:pPr>
              <w:widowControl/>
              <w:snapToGrid w:val="0"/>
              <w:jc w:val="both"/>
              <w:rPr>
                <w:rFonts w:ascii="Times New Roman" w:eastAsia="標楷體" w:hAnsi="Times New Roman" w:cs="Times New Roman"/>
                <w:b/>
                <w:kern w:val="0"/>
              </w:rPr>
            </w:pPr>
            <w:r w:rsidRPr="00B4025A">
              <w:rPr>
                <w:rFonts w:ascii="新細明體" w:hAnsi="新細明體" w:cs="新細明體" w:hint="eastAsia"/>
                <w:b/>
                <w:kern w:val="0"/>
              </w:rPr>
              <w:t>★</w:t>
            </w:r>
            <w:r w:rsidRPr="00B4025A">
              <w:rPr>
                <w:rFonts w:ascii="Times New Roman" w:eastAsia="標楷體" w:hAnsi="Times New Roman" w:cs="Times New Roman"/>
                <w:b/>
                <w:kern w:val="0"/>
              </w:rPr>
              <w:t>請填上欲至中心借評量工具的當天日期，而非填寫申請表的日期。</w:t>
            </w:r>
          </w:p>
        </w:tc>
        <w:tc>
          <w:tcPr>
            <w:tcW w:w="2640" w:type="dxa"/>
            <w:gridSpan w:val="2"/>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p w:rsidR="006B573A" w:rsidRPr="00B4025A" w:rsidRDefault="006B573A" w:rsidP="007E3FC1">
            <w:pPr>
              <w:widowControl/>
              <w:snapToGrid w:val="0"/>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 xml:space="preserve">   </w:t>
            </w:r>
            <w:r w:rsidRPr="00B4025A">
              <w:rPr>
                <w:rFonts w:ascii="Times New Roman" w:eastAsia="標楷體" w:hAnsi="Times New Roman" w:cs="Times New Roman"/>
                <w:kern w:val="0"/>
                <w:sz w:val="26"/>
                <w:szCs w:val="26"/>
              </w:rPr>
              <w:t>年</w:t>
            </w:r>
            <w:r w:rsidRPr="00B4025A">
              <w:rPr>
                <w:rFonts w:ascii="Times New Roman" w:eastAsia="標楷體" w:hAnsi="Times New Roman" w:cs="Times New Roman"/>
                <w:kern w:val="0"/>
                <w:sz w:val="26"/>
                <w:szCs w:val="26"/>
              </w:rPr>
              <w:t xml:space="preserve">    </w:t>
            </w:r>
            <w:r w:rsidRPr="00B4025A">
              <w:rPr>
                <w:rFonts w:ascii="Times New Roman" w:eastAsia="標楷體" w:hAnsi="Times New Roman" w:cs="Times New Roman"/>
                <w:kern w:val="0"/>
                <w:sz w:val="26"/>
                <w:szCs w:val="26"/>
              </w:rPr>
              <w:t>月</w:t>
            </w:r>
            <w:r w:rsidRPr="00B4025A">
              <w:rPr>
                <w:rFonts w:ascii="Times New Roman" w:eastAsia="標楷體" w:hAnsi="Times New Roman" w:cs="Times New Roman"/>
                <w:kern w:val="0"/>
                <w:sz w:val="26"/>
                <w:szCs w:val="26"/>
              </w:rPr>
              <w:t xml:space="preserve">    </w:t>
            </w:r>
            <w:r w:rsidRPr="00B4025A">
              <w:rPr>
                <w:rFonts w:ascii="Times New Roman" w:eastAsia="標楷體" w:hAnsi="Times New Roman" w:cs="Times New Roman"/>
                <w:kern w:val="0"/>
                <w:sz w:val="26"/>
                <w:szCs w:val="26"/>
              </w:rPr>
              <w:t>日</w:t>
            </w:r>
            <w:r w:rsidRPr="00B4025A">
              <w:rPr>
                <w:rFonts w:ascii="Times New Roman" w:eastAsia="標楷體" w:hAnsi="Times New Roman" w:cs="Times New Roman"/>
                <w:kern w:val="0"/>
                <w:sz w:val="26"/>
                <w:szCs w:val="26"/>
              </w:rPr>
              <w:t xml:space="preserve">  </w:t>
            </w:r>
          </w:p>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adjustRightInd w:val="0"/>
              <w:spacing w:line="360" w:lineRule="atLeast"/>
              <w:rPr>
                <w:rFonts w:ascii="Times New Roman" w:eastAsia="標楷體" w:hAnsi="Times New Roman" w:cs="Times New Roman"/>
                <w:b/>
                <w:kern w:val="0"/>
                <w:sz w:val="26"/>
                <w:szCs w:val="26"/>
                <w:u w:val="single"/>
              </w:rPr>
            </w:pPr>
            <w:r w:rsidRPr="00B4025A">
              <w:rPr>
                <w:rFonts w:ascii="Times New Roman" w:eastAsia="標楷體" w:hAnsi="Times New Roman" w:cs="Times New Roman"/>
                <w:kern w:val="0"/>
                <w:sz w:val="26"/>
                <w:szCs w:val="26"/>
              </w:rPr>
              <w:t xml:space="preserve">  </w:t>
            </w:r>
            <w:r w:rsidRPr="00B4025A">
              <w:rPr>
                <w:rFonts w:ascii="Times New Roman" w:eastAsia="標楷體" w:hAnsi="Times New Roman" w:cs="Times New Roman"/>
                <w:b/>
                <w:kern w:val="0"/>
                <w:sz w:val="26"/>
                <w:szCs w:val="26"/>
                <w:u w:val="single"/>
              </w:rPr>
              <w:t>應歸還日期</w:t>
            </w:r>
          </w:p>
          <w:p w:rsidR="006B573A" w:rsidRPr="00B4025A" w:rsidRDefault="006B573A" w:rsidP="007E3FC1">
            <w:pPr>
              <w:adjustRightInd w:val="0"/>
              <w:spacing w:line="360" w:lineRule="atLeast"/>
              <w:rPr>
                <w:rFonts w:ascii="Times New Roman" w:eastAsia="標楷體" w:hAnsi="Times New Roman" w:cs="Times New Roman"/>
                <w:b/>
                <w:kern w:val="0"/>
              </w:rPr>
            </w:pPr>
            <w:r w:rsidRPr="00B4025A">
              <w:rPr>
                <w:rFonts w:ascii="Times New Roman" w:eastAsia="標楷體" w:hAnsi="Times New Roman" w:cs="Times New Roman"/>
                <w:b/>
                <w:kern w:val="0"/>
              </w:rPr>
              <w:t>【參考借用期限】</w:t>
            </w:r>
          </w:p>
        </w:tc>
        <w:tc>
          <w:tcPr>
            <w:tcW w:w="3366" w:type="dxa"/>
            <w:gridSpan w:val="4"/>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p w:rsidR="006B573A" w:rsidRPr="00B4025A" w:rsidRDefault="006B573A" w:rsidP="007E3FC1">
            <w:pPr>
              <w:widowControl/>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 xml:space="preserve">     </w:t>
            </w:r>
            <w:r w:rsidRPr="00B4025A">
              <w:rPr>
                <w:rFonts w:ascii="Times New Roman" w:eastAsia="標楷體" w:hAnsi="Times New Roman" w:cs="Times New Roman"/>
                <w:kern w:val="0"/>
                <w:sz w:val="26"/>
                <w:szCs w:val="26"/>
              </w:rPr>
              <w:t>年</w:t>
            </w:r>
            <w:r w:rsidRPr="00B4025A">
              <w:rPr>
                <w:rFonts w:ascii="Times New Roman" w:eastAsia="標楷體" w:hAnsi="Times New Roman" w:cs="Times New Roman"/>
                <w:kern w:val="0"/>
                <w:sz w:val="26"/>
                <w:szCs w:val="26"/>
              </w:rPr>
              <w:t xml:space="preserve">    </w:t>
            </w:r>
            <w:r w:rsidRPr="00B4025A">
              <w:rPr>
                <w:rFonts w:ascii="Times New Roman" w:eastAsia="標楷體" w:hAnsi="Times New Roman" w:cs="Times New Roman"/>
                <w:kern w:val="0"/>
                <w:sz w:val="26"/>
                <w:szCs w:val="26"/>
              </w:rPr>
              <w:t>月</w:t>
            </w:r>
            <w:r w:rsidRPr="00B4025A">
              <w:rPr>
                <w:rFonts w:ascii="Times New Roman" w:eastAsia="標楷體" w:hAnsi="Times New Roman" w:cs="Times New Roman"/>
                <w:kern w:val="0"/>
                <w:sz w:val="26"/>
                <w:szCs w:val="26"/>
              </w:rPr>
              <w:t xml:space="preserve">    </w:t>
            </w:r>
            <w:r w:rsidRPr="00B4025A">
              <w:rPr>
                <w:rFonts w:ascii="Times New Roman" w:eastAsia="標楷體" w:hAnsi="Times New Roman" w:cs="Times New Roman"/>
                <w:kern w:val="0"/>
                <w:sz w:val="26"/>
                <w:szCs w:val="26"/>
              </w:rPr>
              <w:t>日</w:t>
            </w:r>
          </w:p>
          <w:p w:rsidR="006B573A" w:rsidRPr="00B4025A" w:rsidRDefault="006B573A" w:rsidP="007E3FC1">
            <w:pPr>
              <w:widowControl/>
              <w:snapToGrid w:val="0"/>
              <w:jc w:val="center"/>
              <w:rPr>
                <w:rFonts w:ascii="Times New Roman" w:eastAsia="標楷體" w:hAnsi="Times New Roman" w:cs="Times New Roman"/>
                <w:kern w:val="0"/>
                <w:sz w:val="26"/>
                <w:szCs w:val="26"/>
              </w:rPr>
            </w:pPr>
          </w:p>
        </w:tc>
      </w:tr>
      <w:tr w:rsidR="006B573A" w:rsidRPr="00B4025A" w:rsidTr="007E3FC1">
        <w:trPr>
          <w:trHeight w:val="579"/>
        </w:trPr>
        <w:tc>
          <w:tcPr>
            <w:tcW w:w="2607" w:type="dxa"/>
            <w:gridSpan w:val="3"/>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widowControl/>
              <w:snapToGrid w:val="0"/>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經手人簽章</w:t>
            </w:r>
          </w:p>
        </w:tc>
        <w:tc>
          <w:tcPr>
            <w:tcW w:w="2640" w:type="dxa"/>
            <w:gridSpan w:val="2"/>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rPr>
                <w:rFonts w:ascii="Times New Roman" w:eastAsia="標楷體" w:hAnsi="Times New Roman" w:cs="Times New Roman"/>
                <w:kern w:val="0"/>
                <w:sz w:val="26"/>
                <w:szCs w:val="26"/>
              </w:rPr>
            </w:pPr>
          </w:p>
        </w:tc>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adjustRightInd w:val="0"/>
              <w:spacing w:line="360" w:lineRule="atLeast"/>
              <w:ind w:firstLineChars="50" w:firstLine="130"/>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中心主管簽章</w:t>
            </w:r>
          </w:p>
        </w:tc>
        <w:tc>
          <w:tcPr>
            <w:tcW w:w="3366" w:type="dxa"/>
            <w:gridSpan w:val="4"/>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r>
      <w:tr w:rsidR="006B573A" w:rsidRPr="00B4025A" w:rsidTr="007E3FC1">
        <w:trPr>
          <w:trHeight w:val="701"/>
        </w:trPr>
        <w:tc>
          <w:tcPr>
            <w:tcW w:w="2607" w:type="dxa"/>
            <w:gridSpan w:val="3"/>
            <w:tcBorders>
              <w:top w:val="single" w:sz="4" w:space="0" w:color="auto"/>
              <w:left w:val="single" w:sz="4" w:space="0" w:color="auto"/>
              <w:bottom w:val="double" w:sz="4" w:space="0" w:color="auto"/>
              <w:right w:val="single" w:sz="4" w:space="0" w:color="auto"/>
            </w:tcBorders>
            <w:vAlign w:val="center"/>
            <w:hideMark/>
          </w:tcPr>
          <w:p w:rsidR="006B573A" w:rsidRPr="00B4025A" w:rsidRDefault="006B573A" w:rsidP="007E3FC1">
            <w:pPr>
              <w:widowControl/>
              <w:snapToGrid w:val="0"/>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續借情形</w:t>
            </w:r>
          </w:p>
          <w:p w:rsidR="006B573A" w:rsidRPr="00B4025A" w:rsidRDefault="006B573A" w:rsidP="007E3FC1">
            <w:pPr>
              <w:widowControl/>
              <w:snapToGrid w:val="0"/>
              <w:jc w:val="center"/>
              <w:rPr>
                <w:rFonts w:ascii="Times New Roman" w:eastAsia="標楷體" w:hAnsi="Times New Roman" w:cs="Times New Roman"/>
                <w:kern w:val="0"/>
              </w:rPr>
            </w:pPr>
            <w:r w:rsidRPr="00B4025A">
              <w:rPr>
                <w:rFonts w:ascii="Times New Roman" w:eastAsia="標楷體" w:hAnsi="Times New Roman" w:cs="Times New Roman"/>
                <w:kern w:val="0"/>
              </w:rPr>
              <w:t>【由管理單位填寫】</w:t>
            </w:r>
          </w:p>
        </w:tc>
        <w:tc>
          <w:tcPr>
            <w:tcW w:w="8166" w:type="dxa"/>
            <w:gridSpan w:val="10"/>
            <w:tcBorders>
              <w:top w:val="single" w:sz="4" w:space="0" w:color="auto"/>
              <w:left w:val="single" w:sz="4" w:space="0" w:color="auto"/>
              <w:bottom w:val="double" w:sz="4" w:space="0" w:color="auto"/>
              <w:right w:val="single" w:sz="4" w:space="0" w:color="auto"/>
            </w:tcBorders>
            <w:vAlign w:val="center"/>
            <w:hideMark/>
          </w:tcPr>
          <w:p w:rsidR="006B573A" w:rsidRPr="00B4025A" w:rsidRDefault="006B573A" w:rsidP="007E3FC1">
            <w:pPr>
              <w:widowControl/>
              <w:snapToGrid w:val="0"/>
              <w:ind w:leftChars="22" w:left="53"/>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w:t>
            </w:r>
            <w:r w:rsidRPr="00B4025A">
              <w:rPr>
                <w:rFonts w:ascii="Times New Roman" w:eastAsia="標楷體" w:hAnsi="Times New Roman" w:cs="Times New Roman"/>
                <w:kern w:val="0"/>
                <w:sz w:val="26"/>
                <w:szCs w:val="26"/>
              </w:rPr>
              <w:t>否</w:t>
            </w:r>
            <w:r w:rsidRPr="00B4025A">
              <w:rPr>
                <w:rFonts w:ascii="Times New Roman" w:eastAsia="標楷體" w:hAnsi="Times New Roman" w:cs="Times New Roman"/>
                <w:kern w:val="0"/>
                <w:sz w:val="26"/>
                <w:szCs w:val="26"/>
              </w:rPr>
              <w:t xml:space="preserve">    </w:t>
            </w:r>
          </w:p>
          <w:p w:rsidR="006B573A" w:rsidRPr="00B4025A" w:rsidRDefault="006B573A" w:rsidP="007E3FC1">
            <w:pPr>
              <w:widowControl/>
              <w:snapToGrid w:val="0"/>
              <w:ind w:leftChars="22" w:left="53"/>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w:t>
            </w:r>
            <w:r w:rsidRPr="00B4025A">
              <w:rPr>
                <w:rFonts w:ascii="Times New Roman" w:eastAsia="標楷體" w:hAnsi="Times New Roman" w:cs="Times New Roman"/>
                <w:kern w:val="0"/>
                <w:sz w:val="26"/>
                <w:szCs w:val="26"/>
              </w:rPr>
              <w:t>是（延長時間至多二週，預計歸還日期：</w:t>
            </w:r>
            <w:r w:rsidRPr="00B4025A">
              <w:rPr>
                <w:rFonts w:ascii="Times New Roman" w:eastAsia="標楷體" w:hAnsi="Times New Roman" w:cs="Times New Roman"/>
                <w:kern w:val="0"/>
                <w:sz w:val="26"/>
                <w:szCs w:val="26"/>
              </w:rPr>
              <w:t xml:space="preserve">    </w:t>
            </w:r>
            <w:r w:rsidRPr="00B4025A">
              <w:rPr>
                <w:rFonts w:ascii="Times New Roman" w:eastAsia="標楷體" w:hAnsi="Times New Roman" w:cs="Times New Roman"/>
                <w:kern w:val="0"/>
                <w:sz w:val="26"/>
                <w:szCs w:val="26"/>
              </w:rPr>
              <w:t>年</w:t>
            </w:r>
            <w:r w:rsidRPr="00B4025A">
              <w:rPr>
                <w:rFonts w:ascii="Times New Roman" w:eastAsia="標楷體" w:hAnsi="Times New Roman" w:cs="Times New Roman"/>
                <w:kern w:val="0"/>
                <w:sz w:val="26"/>
                <w:szCs w:val="26"/>
              </w:rPr>
              <w:t xml:space="preserve">    </w:t>
            </w:r>
            <w:r w:rsidRPr="00B4025A">
              <w:rPr>
                <w:rFonts w:ascii="Times New Roman" w:eastAsia="標楷體" w:hAnsi="Times New Roman" w:cs="Times New Roman"/>
                <w:kern w:val="0"/>
                <w:sz w:val="26"/>
                <w:szCs w:val="26"/>
              </w:rPr>
              <w:t>月</w:t>
            </w:r>
            <w:r w:rsidRPr="00B4025A">
              <w:rPr>
                <w:rFonts w:ascii="Times New Roman" w:eastAsia="標楷體" w:hAnsi="Times New Roman" w:cs="Times New Roman"/>
                <w:kern w:val="0"/>
                <w:sz w:val="26"/>
                <w:szCs w:val="26"/>
              </w:rPr>
              <w:t xml:space="preserve">    </w:t>
            </w:r>
            <w:r w:rsidRPr="00B4025A">
              <w:rPr>
                <w:rFonts w:ascii="Times New Roman" w:eastAsia="標楷體" w:hAnsi="Times New Roman" w:cs="Times New Roman"/>
                <w:kern w:val="0"/>
                <w:sz w:val="26"/>
                <w:szCs w:val="26"/>
              </w:rPr>
              <w:t>日）</w:t>
            </w:r>
          </w:p>
        </w:tc>
      </w:tr>
      <w:tr w:rsidR="006B573A" w:rsidRPr="00B4025A" w:rsidTr="007E3FC1">
        <w:trPr>
          <w:trHeight w:val="627"/>
        </w:trPr>
        <w:tc>
          <w:tcPr>
            <w:tcW w:w="2607" w:type="dxa"/>
            <w:gridSpan w:val="3"/>
            <w:tcBorders>
              <w:top w:val="double" w:sz="4" w:space="0" w:color="auto"/>
              <w:left w:val="single" w:sz="4" w:space="0" w:color="auto"/>
              <w:bottom w:val="single" w:sz="4" w:space="0" w:color="auto"/>
              <w:right w:val="single" w:sz="4" w:space="0" w:color="auto"/>
            </w:tcBorders>
            <w:vAlign w:val="center"/>
            <w:hideMark/>
          </w:tcPr>
          <w:p w:rsidR="006B573A" w:rsidRPr="00B4025A" w:rsidRDefault="006B573A" w:rsidP="007E3FC1">
            <w:pPr>
              <w:widowControl/>
              <w:snapToGrid w:val="0"/>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實際歸還日期</w:t>
            </w:r>
          </w:p>
        </w:tc>
        <w:tc>
          <w:tcPr>
            <w:tcW w:w="4206" w:type="dxa"/>
            <w:gridSpan w:val="5"/>
            <w:tcBorders>
              <w:top w:val="double" w:sz="4" w:space="0" w:color="auto"/>
              <w:left w:val="single" w:sz="4" w:space="0" w:color="auto"/>
              <w:bottom w:val="single" w:sz="4" w:space="0" w:color="auto"/>
              <w:right w:val="single" w:sz="4" w:space="0" w:color="auto"/>
            </w:tcBorders>
            <w:vAlign w:val="center"/>
            <w:hideMark/>
          </w:tcPr>
          <w:p w:rsidR="006B573A" w:rsidRPr="00B4025A" w:rsidRDefault="006B573A" w:rsidP="007E3FC1">
            <w:pPr>
              <w:widowControl/>
              <w:snapToGrid w:val="0"/>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 xml:space="preserve">  </w:t>
            </w:r>
            <w:r w:rsidRPr="00B4025A">
              <w:rPr>
                <w:rFonts w:ascii="Times New Roman" w:eastAsia="標楷體" w:hAnsi="Times New Roman" w:cs="Times New Roman"/>
                <w:kern w:val="0"/>
                <w:sz w:val="26"/>
                <w:szCs w:val="26"/>
              </w:rPr>
              <w:t>年</w:t>
            </w:r>
            <w:r w:rsidRPr="00B4025A">
              <w:rPr>
                <w:rFonts w:ascii="Times New Roman" w:eastAsia="標楷體" w:hAnsi="Times New Roman" w:cs="Times New Roman"/>
                <w:kern w:val="0"/>
                <w:sz w:val="26"/>
                <w:szCs w:val="26"/>
              </w:rPr>
              <w:t xml:space="preserve">    </w:t>
            </w:r>
            <w:r w:rsidRPr="00B4025A">
              <w:rPr>
                <w:rFonts w:ascii="Times New Roman" w:eastAsia="標楷體" w:hAnsi="Times New Roman" w:cs="Times New Roman"/>
                <w:kern w:val="0"/>
                <w:sz w:val="26"/>
                <w:szCs w:val="26"/>
              </w:rPr>
              <w:t>月</w:t>
            </w:r>
            <w:r w:rsidRPr="00B4025A">
              <w:rPr>
                <w:rFonts w:ascii="Times New Roman" w:eastAsia="標楷體" w:hAnsi="Times New Roman" w:cs="Times New Roman"/>
                <w:kern w:val="0"/>
                <w:sz w:val="26"/>
                <w:szCs w:val="26"/>
              </w:rPr>
              <w:t xml:space="preserve">    </w:t>
            </w:r>
            <w:r w:rsidRPr="00B4025A">
              <w:rPr>
                <w:rFonts w:ascii="Times New Roman" w:eastAsia="標楷體" w:hAnsi="Times New Roman" w:cs="Times New Roman"/>
                <w:kern w:val="0"/>
                <w:sz w:val="26"/>
                <w:szCs w:val="26"/>
              </w:rPr>
              <w:t>日</w:t>
            </w:r>
          </w:p>
        </w:tc>
        <w:tc>
          <w:tcPr>
            <w:tcW w:w="1434" w:type="dxa"/>
            <w:gridSpan w:val="2"/>
            <w:tcBorders>
              <w:top w:val="double" w:sz="4" w:space="0" w:color="auto"/>
              <w:left w:val="single" w:sz="4" w:space="0" w:color="auto"/>
              <w:bottom w:val="single" w:sz="4" w:space="0" w:color="auto"/>
              <w:right w:val="single" w:sz="4" w:space="0" w:color="auto"/>
            </w:tcBorders>
            <w:vAlign w:val="center"/>
            <w:hideMark/>
          </w:tcPr>
          <w:p w:rsidR="006B573A" w:rsidRPr="00B4025A" w:rsidRDefault="006B573A" w:rsidP="007E3FC1">
            <w:pPr>
              <w:widowControl/>
              <w:snapToGrid w:val="0"/>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歸還者簽章</w:t>
            </w:r>
          </w:p>
        </w:tc>
        <w:tc>
          <w:tcPr>
            <w:tcW w:w="2526" w:type="dxa"/>
            <w:gridSpan w:val="3"/>
            <w:tcBorders>
              <w:top w:val="doub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ind w:leftChars="22" w:left="53"/>
              <w:rPr>
                <w:rFonts w:ascii="Times New Roman" w:eastAsia="標楷體" w:hAnsi="Times New Roman" w:cs="Times New Roman"/>
                <w:kern w:val="0"/>
                <w:sz w:val="26"/>
                <w:szCs w:val="26"/>
              </w:rPr>
            </w:pPr>
          </w:p>
        </w:tc>
      </w:tr>
      <w:tr w:rsidR="006B573A" w:rsidRPr="00B4025A" w:rsidTr="007E3FC1">
        <w:trPr>
          <w:trHeight w:val="1052"/>
        </w:trPr>
        <w:tc>
          <w:tcPr>
            <w:tcW w:w="2607" w:type="dxa"/>
            <w:gridSpan w:val="3"/>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widowControl/>
              <w:snapToGrid w:val="0"/>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特</w:t>
            </w:r>
            <w:r w:rsidRPr="00B4025A">
              <w:rPr>
                <w:rFonts w:ascii="Times New Roman" w:eastAsia="標楷體" w:hAnsi="Times New Roman" w:cs="Times New Roman"/>
                <w:kern w:val="0"/>
                <w:sz w:val="26"/>
                <w:szCs w:val="26"/>
              </w:rPr>
              <w:t xml:space="preserve"> </w:t>
            </w:r>
            <w:r w:rsidRPr="00B4025A">
              <w:rPr>
                <w:rFonts w:ascii="Times New Roman" w:eastAsia="標楷體" w:hAnsi="Times New Roman" w:cs="Times New Roman"/>
                <w:kern w:val="0"/>
                <w:sz w:val="26"/>
                <w:szCs w:val="26"/>
              </w:rPr>
              <w:t>殊</w:t>
            </w:r>
            <w:r w:rsidRPr="00B4025A">
              <w:rPr>
                <w:rFonts w:ascii="Times New Roman" w:eastAsia="標楷體" w:hAnsi="Times New Roman" w:cs="Times New Roman"/>
                <w:kern w:val="0"/>
                <w:sz w:val="26"/>
                <w:szCs w:val="26"/>
              </w:rPr>
              <w:t xml:space="preserve"> </w:t>
            </w:r>
            <w:r w:rsidRPr="00B4025A">
              <w:rPr>
                <w:rFonts w:ascii="Times New Roman" w:eastAsia="標楷體" w:hAnsi="Times New Roman" w:cs="Times New Roman"/>
                <w:kern w:val="0"/>
                <w:sz w:val="26"/>
                <w:szCs w:val="26"/>
              </w:rPr>
              <w:t>記</w:t>
            </w:r>
            <w:r w:rsidRPr="00B4025A">
              <w:rPr>
                <w:rFonts w:ascii="Times New Roman" w:eastAsia="標楷體" w:hAnsi="Times New Roman" w:cs="Times New Roman"/>
                <w:kern w:val="0"/>
                <w:sz w:val="26"/>
                <w:szCs w:val="26"/>
              </w:rPr>
              <w:t xml:space="preserve"> </w:t>
            </w:r>
            <w:r w:rsidRPr="00B4025A">
              <w:rPr>
                <w:rFonts w:ascii="Times New Roman" w:eastAsia="標楷體" w:hAnsi="Times New Roman" w:cs="Times New Roman"/>
                <w:kern w:val="0"/>
                <w:sz w:val="26"/>
                <w:szCs w:val="26"/>
              </w:rPr>
              <w:t>錄</w:t>
            </w:r>
          </w:p>
        </w:tc>
        <w:tc>
          <w:tcPr>
            <w:tcW w:w="4206" w:type="dxa"/>
            <w:gridSpan w:val="5"/>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widowControl/>
              <w:snapToGrid w:val="0"/>
              <w:jc w:val="both"/>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w:t>
            </w:r>
            <w:r w:rsidRPr="00B4025A">
              <w:rPr>
                <w:rFonts w:ascii="Times New Roman" w:eastAsia="標楷體" w:hAnsi="Times New Roman" w:cs="Times New Roman"/>
                <w:kern w:val="0"/>
                <w:sz w:val="26"/>
                <w:szCs w:val="26"/>
              </w:rPr>
              <w:t>無</w:t>
            </w:r>
          </w:p>
          <w:p w:rsidR="006B573A" w:rsidRPr="00B4025A" w:rsidRDefault="006B573A" w:rsidP="007E3FC1">
            <w:pPr>
              <w:widowControl/>
              <w:snapToGrid w:val="0"/>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w:t>
            </w:r>
            <w:r w:rsidRPr="00B4025A">
              <w:rPr>
                <w:rFonts w:ascii="Times New Roman" w:eastAsia="標楷體" w:hAnsi="Times New Roman" w:cs="Times New Roman"/>
                <w:kern w:val="0"/>
                <w:sz w:val="26"/>
                <w:szCs w:val="26"/>
              </w:rPr>
              <w:t>遺失部份測驗工具：</w:t>
            </w:r>
            <w:r w:rsidRPr="00B4025A">
              <w:rPr>
                <w:rFonts w:ascii="Times New Roman" w:eastAsia="標楷體" w:hAnsi="Times New Roman" w:cs="Times New Roman"/>
                <w:kern w:val="0"/>
                <w:sz w:val="26"/>
                <w:szCs w:val="26"/>
                <w:u w:val="single"/>
              </w:rPr>
              <w:t xml:space="preserve">         </w:t>
            </w:r>
          </w:p>
          <w:p w:rsidR="006B573A" w:rsidRPr="00B4025A" w:rsidRDefault="006B573A" w:rsidP="007E3FC1">
            <w:pPr>
              <w:widowControl/>
              <w:snapToGrid w:val="0"/>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w:t>
            </w:r>
            <w:r w:rsidRPr="00B4025A">
              <w:rPr>
                <w:rFonts w:ascii="Times New Roman" w:eastAsia="標楷體" w:hAnsi="Times New Roman" w:cs="Times New Roman"/>
                <w:kern w:val="0"/>
                <w:sz w:val="26"/>
                <w:szCs w:val="26"/>
              </w:rPr>
              <w:t>其他：</w:t>
            </w:r>
            <w:r w:rsidRPr="00B4025A">
              <w:rPr>
                <w:rFonts w:ascii="Times New Roman" w:eastAsia="標楷體" w:hAnsi="Times New Roman" w:cs="Times New Roman"/>
                <w:kern w:val="0"/>
                <w:sz w:val="26"/>
                <w:szCs w:val="26"/>
                <w:u w:val="single"/>
              </w:rPr>
              <w:t xml:space="preserve">                     </w:t>
            </w:r>
            <w:r w:rsidRPr="00B4025A">
              <w:rPr>
                <w:rFonts w:ascii="Times New Roman" w:eastAsia="標楷體" w:hAnsi="Times New Roman" w:cs="Times New Roman"/>
                <w:kern w:val="0"/>
                <w:sz w:val="26"/>
                <w:szCs w:val="26"/>
              </w:rPr>
              <w:t xml:space="preserve">                        </w:t>
            </w:r>
          </w:p>
        </w:tc>
        <w:tc>
          <w:tcPr>
            <w:tcW w:w="1434" w:type="dxa"/>
            <w:gridSpan w:val="2"/>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snapToGrid w:val="0"/>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資優中心</w:t>
            </w:r>
          </w:p>
          <w:p w:rsidR="006B573A" w:rsidRPr="00B4025A" w:rsidRDefault="006B573A" w:rsidP="007E3FC1">
            <w:pPr>
              <w:snapToGrid w:val="0"/>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簽收簽章</w:t>
            </w:r>
          </w:p>
        </w:tc>
        <w:tc>
          <w:tcPr>
            <w:tcW w:w="2526" w:type="dxa"/>
            <w:gridSpan w:val="3"/>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ind w:leftChars="22" w:left="53"/>
              <w:rPr>
                <w:rFonts w:ascii="Times New Roman" w:eastAsia="標楷體" w:hAnsi="Times New Roman" w:cs="Times New Roman"/>
                <w:kern w:val="0"/>
                <w:sz w:val="26"/>
                <w:szCs w:val="26"/>
              </w:rPr>
            </w:pPr>
          </w:p>
        </w:tc>
      </w:tr>
    </w:tbl>
    <w:p w:rsidR="006B573A" w:rsidRPr="00B4025A" w:rsidRDefault="006B573A" w:rsidP="006B573A">
      <w:pPr>
        <w:adjustRightInd w:val="0"/>
        <w:spacing w:line="360" w:lineRule="atLeast"/>
        <w:ind w:rightChars="-311" w:right="-746"/>
        <w:jc w:val="center"/>
        <w:rPr>
          <w:rFonts w:ascii="Times New Roman" w:eastAsia="標楷體" w:hAnsi="Times New Roman" w:cs="Times New Roman"/>
          <w:b/>
          <w:kern w:val="0"/>
          <w:szCs w:val="20"/>
        </w:rPr>
      </w:pPr>
      <w:r w:rsidRPr="00B4025A">
        <w:rPr>
          <w:rFonts w:ascii="Times New Roman" w:eastAsia="標楷體" w:hAnsi="Times New Roman" w:cs="Times New Roman"/>
          <w:b/>
          <w:kern w:val="0"/>
          <w:szCs w:val="20"/>
        </w:rPr>
        <w:t>借用前三日</w:t>
      </w:r>
      <w:r w:rsidRPr="00B4025A">
        <w:rPr>
          <w:rFonts w:ascii="Times New Roman" w:eastAsia="標楷體" w:hAnsi="Times New Roman" w:cs="Times New Roman"/>
          <w:b/>
          <w:kern w:val="0"/>
          <w:szCs w:val="20"/>
        </w:rPr>
        <w:t>E-MAIL</w:t>
      </w:r>
      <w:r w:rsidRPr="00B4025A">
        <w:rPr>
          <w:rFonts w:ascii="Times New Roman" w:eastAsia="標楷體" w:hAnsi="Times New Roman" w:cs="Times New Roman"/>
          <w:b/>
          <w:kern w:val="0"/>
          <w:szCs w:val="20"/>
        </w:rPr>
        <w:t>借用申請表，並電話通知管理單位預約借用時間。</w:t>
      </w:r>
    </w:p>
    <w:p w:rsidR="006B573A" w:rsidRPr="00B4025A" w:rsidRDefault="006B573A" w:rsidP="006B573A">
      <w:pPr>
        <w:adjustRightInd w:val="0"/>
        <w:spacing w:line="360" w:lineRule="atLeast"/>
        <w:ind w:rightChars="-311" w:right="-746" w:firstLineChars="100" w:firstLine="240"/>
        <w:rPr>
          <w:rFonts w:ascii="Times New Roman" w:eastAsia="標楷體" w:hAnsi="Times New Roman" w:cs="Times New Roman"/>
          <w:kern w:val="0"/>
          <w:szCs w:val="20"/>
        </w:rPr>
      </w:pPr>
      <w:r w:rsidRPr="00B4025A">
        <w:rPr>
          <w:rFonts w:ascii="Times New Roman" w:eastAsia="標楷體" w:hAnsi="Times New Roman" w:cs="Times New Roman"/>
          <w:kern w:val="0"/>
          <w:szCs w:val="20"/>
        </w:rPr>
        <w:t>高雄市資優中心</w:t>
      </w:r>
      <w:r w:rsidRPr="00B4025A">
        <w:rPr>
          <w:rFonts w:ascii="Times New Roman" w:eastAsia="標楷體" w:hAnsi="Times New Roman" w:cs="Times New Roman"/>
          <w:kern w:val="0"/>
          <w:szCs w:val="20"/>
        </w:rPr>
        <w:t>E-MAIL</w:t>
      </w:r>
      <w:r w:rsidRPr="00B4025A">
        <w:rPr>
          <w:rFonts w:ascii="Times New Roman" w:eastAsia="標楷體" w:hAnsi="Times New Roman" w:cs="Times New Roman"/>
          <w:kern w:val="0"/>
          <w:szCs w:val="20"/>
        </w:rPr>
        <w:t>：</w:t>
      </w:r>
      <w:hyperlink r:id="rId32" w:history="1">
        <w:r w:rsidRPr="00B4025A">
          <w:rPr>
            <w:rFonts w:ascii="Times New Roman" w:eastAsia="標楷體" w:hAnsi="Times New Roman" w:cs="Times New Roman"/>
            <w:kern w:val="0"/>
            <w:szCs w:val="20"/>
            <w:u w:val="single"/>
          </w:rPr>
          <w:t>khkrcgt@gmail.com</w:t>
        </w:r>
      </w:hyperlink>
      <w:r w:rsidRPr="00B4025A">
        <w:rPr>
          <w:rFonts w:ascii="Times New Roman" w:eastAsia="標楷體" w:hAnsi="Times New Roman" w:cs="Times New Roman"/>
          <w:kern w:val="0"/>
          <w:szCs w:val="20"/>
        </w:rPr>
        <w:t>，電話：</w:t>
      </w:r>
      <w:r w:rsidR="00125A74" w:rsidRPr="00B4025A">
        <w:rPr>
          <w:rFonts w:ascii="Times New Roman" w:eastAsia="標楷體" w:hAnsi="Times New Roman" w:cs="Times New Roman"/>
          <w:kern w:val="0"/>
          <w:szCs w:val="20"/>
        </w:rPr>
        <w:t>（</w:t>
      </w:r>
      <w:r w:rsidRPr="00B4025A">
        <w:rPr>
          <w:rFonts w:ascii="Times New Roman" w:eastAsia="標楷體" w:hAnsi="Times New Roman" w:cs="Times New Roman"/>
          <w:kern w:val="0"/>
          <w:szCs w:val="20"/>
        </w:rPr>
        <w:t>07</w:t>
      </w:r>
      <w:r w:rsidR="00125A74" w:rsidRPr="00B4025A">
        <w:rPr>
          <w:rFonts w:ascii="Times New Roman" w:eastAsia="標楷體" w:hAnsi="Times New Roman" w:cs="Times New Roman"/>
          <w:kern w:val="0"/>
          <w:szCs w:val="20"/>
        </w:rPr>
        <w:t>）</w:t>
      </w:r>
      <w:r w:rsidRPr="00B4025A">
        <w:rPr>
          <w:rFonts w:ascii="Times New Roman" w:eastAsia="標楷體" w:hAnsi="Times New Roman" w:cs="Times New Roman"/>
          <w:kern w:val="0"/>
          <w:szCs w:val="20"/>
        </w:rPr>
        <w:t>3118935</w:t>
      </w:r>
      <w:r w:rsidRPr="00B4025A">
        <w:rPr>
          <w:rFonts w:ascii="Times New Roman" w:eastAsia="標楷體" w:hAnsi="Times New Roman" w:cs="Times New Roman"/>
          <w:kern w:val="0"/>
          <w:szCs w:val="20"/>
        </w:rPr>
        <w:t>轉</w:t>
      </w:r>
      <w:r w:rsidRPr="00B4025A">
        <w:rPr>
          <w:rFonts w:ascii="Times New Roman" w:eastAsia="標楷體" w:hAnsi="Times New Roman" w:cs="Times New Roman"/>
          <w:kern w:val="0"/>
          <w:szCs w:val="20"/>
        </w:rPr>
        <w:t>260</w:t>
      </w:r>
      <w:r w:rsidRPr="00B4025A">
        <w:rPr>
          <w:rFonts w:ascii="Times New Roman" w:eastAsia="標楷體" w:hAnsi="Times New Roman" w:cs="Times New Roman"/>
          <w:kern w:val="0"/>
          <w:szCs w:val="20"/>
        </w:rPr>
        <w:t>、</w:t>
      </w:r>
      <w:r w:rsidRPr="00B4025A">
        <w:rPr>
          <w:rFonts w:ascii="Times New Roman" w:eastAsia="標楷體" w:hAnsi="Times New Roman" w:cs="Times New Roman"/>
          <w:kern w:val="0"/>
          <w:szCs w:val="20"/>
        </w:rPr>
        <w:t xml:space="preserve">261 </w:t>
      </w:r>
    </w:p>
    <w:p w:rsidR="00AA3EBD" w:rsidRPr="00B4025A" w:rsidRDefault="006B573A" w:rsidP="006B573A">
      <w:pPr>
        <w:snapToGrid w:val="0"/>
        <w:jc w:val="center"/>
        <w:rPr>
          <w:rFonts w:ascii="Times New Roman" w:eastAsia="標楷體" w:hAnsi="Times New Roman" w:cs="Times New Roman"/>
          <w:b/>
          <w:sz w:val="56"/>
          <w:szCs w:val="56"/>
        </w:rPr>
        <w:sectPr w:rsidR="00AA3EBD" w:rsidRPr="00B4025A" w:rsidSect="00EB57BD">
          <w:footerReference w:type="default" r:id="rId33"/>
          <w:pgSz w:w="11906" w:h="16838"/>
          <w:pgMar w:top="340" w:right="707" w:bottom="340" w:left="907" w:header="397" w:footer="283" w:gutter="0"/>
          <w:cols w:space="425"/>
          <w:docGrid w:type="lines" w:linePitch="360"/>
        </w:sectPr>
      </w:pPr>
      <w:r w:rsidRPr="00B4025A">
        <w:rPr>
          <w:rFonts w:ascii="Times New Roman" w:eastAsia="標楷體" w:hAnsi="Times New Roman" w:cs="Times New Roman"/>
          <w:b/>
          <w:sz w:val="56"/>
          <w:szCs w:val="56"/>
        </w:rPr>
        <w:t>評</w:t>
      </w:r>
      <w:r w:rsidRPr="00B4025A">
        <w:rPr>
          <w:rFonts w:ascii="Times New Roman" w:eastAsia="標楷體" w:hAnsi="Times New Roman" w:cs="Times New Roman"/>
          <w:b/>
          <w:sz w:val="56"/>
          <w:szCs w:val="56"/>
        </w:rPr>
        <w:t xml:space="preserve"> </w:t>
      </w:r>
      <w:r w:rsidRPr="00B4025A">
        <w:rPr>
          <w:rFonts w:ascii="Times New Roman" w:eastAsia="標楷體" w:hAnsi="Times New Roman" w:cs="Times New Roman"/>
          <w:b/>
          <w:sz w:val="56"/>
          <w:szCs w:val="56"/>
        </w:rPr>
        <w:t>量</w:t>
      </w:r>
    </w:p>
    <w:p w:rsidR="006B573A" w:rsidRPr="00B4025A" w:rsidRDefault="006B573A" w:rsidP="006B573A">
      <w:pPr>
        <w:snapToGrid w:val="0"/>
        <w:jc w:val="center"/>
        <w:rPr>
          <w:rFonts w:ascii="Times New Roman" w:eastAsia="標楷體" w:hAnsi="Times New Roman" w:cs="Times New Roman"/>
          <w:sz w:val="56"/>
          <w:szCs w:val="56"/>
        </w:rPr>
      </w:pPr>
      <w:r w:rsidRPr="00B4025A">
        <w:rPr>
          <w:rFonts w:ascii="Times New Roman" w:eastAsia="標楷體" w:hAnsi="Times New Roman" w:cs="Times New Roman"/>
          <w:b/>
          <w:sz w:val="56"/>
          <w:szCs w:val="56"/>
        </w:rPr>
        <w:lastRenderedPageBreak/>
        <w:t xml:space="preserve"> </w:t>
      </w:r>
      <w:r w:rsidRPr="00B4025A">
        <w:rPr>
          <w:rFonts w:ascii="Times New Roman" w:eastAsia="標楷體" w:hAnsi="Times New Roman" w:cs="Times New Roman"/>
          <w:b/>
          <w:sz w:val="56"/>
          <w:szCs w:val="56"/>
        </w:rPr>
        <w:t>工</w:t>
      </w:r>
      <w:r w:rsidRPr="00B4025A">
        <w:rPr>
          <w:rFonts w:ascii="Times New Roman" w:eastAsia="標楷體" w:hAnsi="Times New Roman" w:cs="Times New Roman"/>
          <w:b/>
          <w:sz w:val="56"/>
          <w:szCs w:val="56"/>
        </w:rPr>
        <w:t xml:space="preserve"> </w:t>
      </w:r>
      <w:r w:rsidRPr="00B4025A">
        <w:rPr>
          <w:rFonts w:ascii="Times New Roman" w:eastAsia="標楷體" w:hAnsi="Times New Roman" w:cs="Times New Roman"/>
          <w:b/>
          <w:sz w:val="56"/>
          <w:szCs w:val="56"/>
        </w:rPr>
        <w:t>具</w:t>
      </w:r>
      <w:r w:rsidRPr="00B4025A">
        <w:rPr>
          <w:rFonts w:ascii="Times New Roman" w:eastAsia="標楷體" w:hAnsi="Times New Roman" w:cs="Times New Roman"/>
          <w:b/>
          <w:sz w:val="56"/>
          <w:szCs w:val="56"/>
        </w:rPr>
        <w:t xml:space="preserve"> </w:t>
      </w:r>
      <w:r w:rsidRPr="00B4025A">
        <w:rPr>
          <w:rFonts w:ascii="Times New Roman" w:eastAsia="標楷體" w:hAnsi="Times New Roman" w:cs="Times New Roman"/>
          <w:b/>
          <w:sz w:val="56"/>
          <w:szCs w:val="56"/>
        </w:rPr>
        <w:t>借</w:t>
      </w:r>
      <w:r w:rsidRPr="00B4025A">
        <w:rPr>
          <w:rFonts w:ascii="Times New Roman" w:eastAsia="標楷體" w:hAnsi="Times New Roman" w:cs="Times New Roman"/>
          <w:b/>
          <w:sz w:val="56"/>
          <w:szCs w:val="56"/>
        </w:rPr>
        <w:t xml:space="preserve"> </w:t>
      </w:r>
      <w:r w:rsidRPr="00B4025A">
        <w:rPr>
          <w:rFonts w:ascii="Times New Roman" w:eastAsia="標楷體" w:hAnsi="Times New Roman" w:cs="Times New Roman"/>
          <w:b/>
          <w:sz w:val="56"/>
          <w:szCs w:val="56"/>
        </w:rPr>
        <w:t>據</w:t>
      </w:r>
      <w:r w:rsidRPr="00B4025A">
        <w:rPr>
          <w:rFonts w:ascii="Times New Roman" w:eastAsia="標楷體" w:hAnsi="Times New Roman" w:cs="Times New Roman"/>
          <w:sz w:val="56"/>
          <w:szCs w:val="56"/>
        </w:rPr>
        <w:t xml:space="preserve"> </w:t>
      </w:r>
    </w:p>
    <w:p w:rsidR="006B573A" w:rsidRPr="00B4025A" w:rsidRDefault="00125A74" w:rsidP="006B573A">
      <w:pPr>
        <w:snapToGrid w:val="0"/>
        <w:spacing w:line="480" w:lineRule="exact"/>
        <w:jc w:val="center"/>
        <w:rPr>
          <w:rFonts w:ascii="Times New Roman" w:eastAsia="標楷體" w:hAnsi="Times New Roman" w:cs="Times New Roman"/>
          <w:sz w:val="40"/>
          <w:szCs w:val="40"/>
        </w:rPr>
      </w:pPr>
      <w:r w:rsidRPr="00B4025A">
        <w:rPr>
          <w:rFonts w:ascii="Times New Roman" w:eastAsia="標楷體" w:hAnsi="Times New Roman" w:cs="Times New Roman"/>
          <w:sz w:val="32"/>
          <w:szCs w:val="32"/>
        </w:rPr>
        <w:t>（</w:t>
      </w:r>
      <w:r w:rsidR="006B573A" w:rsidRPr="00B4025A">
        <w:rPr>
          <w:rFonts w:ascii="Times New Roman" w:eastAsia="標楷體" w:hAnsi="Times New Roman" w:cs="Times New Roman"/>
          <w:sz w:val="32"/>
          <w:szCs w:val="32"/>
        </w:rPr>
        <w:t>送資優教育資源中心用</w:t>
      </w:r>
      <w:r w:rsidRPr="00B4025A">
        <w:rPr>
          <w:rFonts w:ascii="Times New Roman" w:eastAsia="標楷體" w:hAnsi="Times New Roman" w:cs="Times New Roman"/>
          <w:sz w:val="32"/>
          <w:szCs w:val="32"/>
        </w:rPr>
        <w:t>）</w:t>
      </w:r>
    </w:p>
    <w:p w:rsidR="006B573A" w:rsidRPr="00B4025A" w:rsidRDefault="006B573A" w:rsidP="006B573A">
      <w:pPr>
        <w:snapToGrid w:val="0"/>
        <w:spacing w:line="0" w:lineRule="atLeast"/>
        <w:jc w:val="both"/>
        <w:rPr>
          <w:rFonts w:ascii="Times New Roman" w:eastAsia="標楷體" w:hAnsi="Times New Roman" w:cs="Times New Roman"/>
          <w:sz w:val="12"/>
          <w:szCs w:val="12"/>
        </w:rPr>
      </w:pPr>
    </w:p>
    <w:p w:rsidR="006B573A" w:rsidRPr="00B4025A" w:rsidRDefault="006B573A" w:rsidP="006B573A">
      <w:pPr>
        <w:snapToGrid w:val="0"/>
        <w:spacing w:line="520" w:lineRule="exact"/>
        <w:jc w:val="both"/>
        <w:rPr>
          <w:rFonts w:ascii="Times New Roman" w:eastAsia="標楷體" w:hAnsi="Times New Roman" w:cs="Times New Roman"/>
          <w:sz w:val="28"/>
          <w:szCs w:val="28"/>
        </w:rPr>
      </w:pPr>
      <w:r w:rsidRPr="00B4025A">
        <w:rPr>
          <w:rFonts w:ascii="Times New Roman" w:eastAsia="標楷體" w:hAnsi="Times New Roman" w:cs="Times New Roman"/>
          <w:sz w:val="32"/>
          <w:szCs w:val="32"/>
        </w:rPr>
        <w:t xml:space="preserve">  </w:t>
      </w:r>
      <w:r w:rsidRPr="00B4025A">
        <w:rPr>
          <w:rFonts w:ascii="Times New Roman" w:eastAsia="標楷體" w:hAnsi="Times New Roman" w:cs="Times New Roman"/>
          <w:sz w:val="28"/>
          <w:szCs w:val="28"/>
        </w:rPr>
        <w:t xml:space="preserve">  </w:t>
      </w:r>
      <w:r w:rsidRPr="00B4025A">
        <w:rPr>
          <w:rFonts w:ascii="Times New Roman" w:eastAsia="標楷體" w:hAnsi="Times New Roman" w:cs="Times New Roman"/>
          <w:sz w:val="28"/>
          <w:szCs w:val="28"/>
        </w:rPr>
        <w:t>本校因</w:t>
      </w:r>
      <w:r w:rsidRPr="00B4025A">
        <w:rPr>
          <w:rFonts w:ascii="Times New Roman" w:eastAsia="標楷體" w:hAnsi="Times New Roman" w:cs="Times New Roman"/>
          <w:sz w:val="28"/>
          <w:szCs w:val="28"/>
        </w:rPr>
        <w:t xml:space="preserve">  □</w:t>
      </w:r>
      <w:r w:rsidRPr="00B4025A">
        <w:rPr>
          <w:rFonts w:ascii="Times New Roman" w:eastAsia="標楷體" w:hAnsi="Times New Roman" w:cs="Times New Roman"/>
          <w:sz w:val="28"/>
          <w:szCs w:val="28"/>
        </w:rPr>
        <w:t>教學</w:t>
      </w:r>
      <w:r w:rsidRPr="00B4025A">
        <w:rPr>
          <w:rFonts w:ascii="Times New Roman" w:eastAsia="標楷體" w:hAnsi="Times New Roman" w:cs="Times New Roman"/>
          <w:sz w:val="28"/>
          <w:szCs w:val="28"/>
        </w:rPr>
        <w:t xml:space="preserve">  □</w:t>
      </w:r>
      <w:r w:rsidRPr="00B4025A">
        <w:rPr>
          <w:rFonts w:ascii="Times New Roman" w:eastAsia="標楷體" w:hAnsi="Times New Roman" w:cs="Times New Roman"/>
          <w:sz w:val="28"/>
          <w:szCs w:val="28"/>
        </w:rPr>
        <w:t>篩選</w:t>
      </w:r>
      <w:r w:rsidRPr="00B4025A">
        <w:rPr>
          <w:rFonts w:ascii="Times New Roman" w:eastAsia="標楷體" w:hAnsi="Times New Roman" w:cs="Times New Roman"/>
          <w:sz w:val="28"/>
          <w:szCs w:val="28"/>
        </w:rPr>
        <w:t xml:space="preserve"> </w:t>
      </w:r>
      <w:r w:rsidRPr="00B4025A">
        <w:rPr>
          <w:rFonts w:ascii="Times New Roman" w:eastAsia="標楷體" w:hAnsi="Times New Roman" w:cs="Times New Roman"/>
          <w:sz w:val="26"/>
          <w:szCs w:val="26"/>
        </w:rPr>
        <w:t xml:space="preserve"> </w:t>
      </w:r>
      <w:r w:rsidRPr="00B4025A">
        <w:rPr>
          <w:rFonts w:ascii="Times New Roman" w:eastAsia="標楷體" w:hAnsi="Times New Roman" w:cs="Times New Roman"/>
          <w:sz w:val="28"/>
          <w:szCs w:val="28"/>
        </w:rPr>
        <w:t>□</w:t>
      </w:r>
      <w:r w:rsidRPr="00B4025A">
        <w:rPr>
          <w:rFonts w:ascii="Times New Roman" w:eastAsia="標楷體" w:hAnsi="Times New Roman" w:cs="Times New Roman"/>
          <w:sz w:val="28"/>
          <w:szCs w:val="28"/>
        </w:rPr>
        <w:t>鑑定</w:t>
      </w:r>
      <w:r w:rsidRPr="00B4025A">
        <w:rPr>
          <w:rFonts w:ascii="Times New Roman" w:eastAsia="標楷體" w:hAnsi="Times New Roman" w:cs="Times New Roman"/>
          <w:sz w:val="28"/>
          <w:szCs w:val="28"/>
        </w:rPr>
        <w:t xml:space="preserve">  □</w:t>
      </w:r>
      <w:r w:rsidRPr="00B4025A">
        <w:rPr>
          <w:rFonts w:ascii="Times New Roman" w:eastAsia="標楷體" w:hAnsi="Times New Roman" w:cs="Times New Roman"/>
          <w:sz w:val="28"/>
          <w:szCs w:val="28"/>
        </w:rPr>
        <w:t>研究</w:t>
      </w:r>
      <w:r w:rsidRPr="00B4025A">
        <w:rPr>
          <w:rFonts w:ascii="Times New Roman" w:eastAsia="標楷體" w:hAnsi="Times New Roman" w:cs="Times New Roman"/>
          <w:sz w:val="28"/>
          <w:szCs w:val="28"/>
        </w:rPr>
        <w:t xml:space="preserve">   □</w:t>
      </w:r>
      <w:r w:rsidRPr="00B4025A">
        <w:rPr>
          <w:rFonts w:ascii="Times New Roman" w:eastAsia="標楷體" w:hAnsi="Times New Roman" w:cs="Times New Roman"/>
          <w:sz w:val="28"/>
          <w:szCs w:val="28"/>
        </w:rPr>
        <w:t>其他</w:t>
      </w:r>
      <w:r w:rsidRPr="00B4025A">
        <w:rPr>
          <w:rFonts w:ascii="Times New Roman" w:eastAsia="標楷體" w:hAnsi="Times New Roman" w:cs="Times New Roman"/>
          <w:sz w:val="28"/>
          <w:szCs w:val="28"/>
          <w:u w:val="single"/>
        </w:rPr>
        <w:t xml:space="preserve">         </w:t>
      </w:r>
      <w:r w:rsidRPr="00B4025A">
        <w:rPr>
          <w:rFonts w:ascii="Times New Roman" w:eastAsia="標楷體" w:hAnsi="Times New Roman" w:cs="Times New Roman"/>
          <w:sz w:val="28"/>
          <w:szCs w:val="28"/>
        </w:rPr>
        <w:t xml:space="preserve"> </w:t>
      </w:r>
      <w:r w:rsidRPr="00B4025A">
        <w:rPr>
          <w:rFonts w:ascii="Times New Roman" w:eastAsia="標楷體" w:hAnsi="Times New Roman" w:cs="Times New Roman"/>
          <w:sz w:val="28"/>
          <w:szCs w:val="28"/>
        </w:rPr>
        <w:t>之需要，特向高雄市資優教育資源中心借用下列評量工具：</w:t>
      </w:r>
    </w:p>
    <w:p w:rsidR="006B573A" w:rsidRPr="00B4025A" w:rsidRDefault="006B573A" w:rsidP="006B573A">
      <w:pPr>
        <w:snapToGrid w:val="0"/>
        <w:spacing w:line="520" w:lineRule="exact"/>
        <w:jc w:val="both"/>
        <w:rPr>
          <w:rFonts w:ascii="Times New Roman" w:eastAsia="標楷體" w:hAnsi="Times New Roman" w:cs="Times New Roman"/>
          <w:sz w:val="28"/>
          <w:szCs w:val="28"/>
        </w:rPr>
      </w:pPr>
    </w:p>
    <w:tbl>
      <w:tblPr>
        <w:tblW w:w="10200" w:type="dxa"/>
        <w:tblInd w:w="-21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080"/>
        <w:gridCol w:w="3000"/>
        <w:gridCol w:w="1020"/>
        <w:gridCol w:w="1020"/>
        <w:gridCol w:w="1020"/>
        <w:gridCol w:w="1020"/>
        <w:gridCol w:w="1020"/>
        <w:gridCol w:w="1020"/>
      </w:tblGrid>
      <w:tr w:rsidR="006B573A" w:rsidRPr="00B4025A" w:rsidTr="007E3FC1">
        <w:trPr>
          <w:cantSplit/>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widowControl/>
              <w:snapToGrid w:val="0"/>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測驗</w:t>
            </w:r>
          </w:p>
          <w:p w:rsidR="006B573A" w:rsidRPr="00B4025A" w:rsidRDefault="006B573A" w:rsidP="007E3FC1">
            <w:pPr>
              <w:widowControl/>
              <w:snapToGrid w:val="0"/>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編號</w:t>
            </w:r>
          </w:p>
        </w:tc>
        <w:tc>
          <w:tcPr>
            <w:tcW w:w="3000" w:type="dxa"/>
            <w:vMerge w:val="restart"/>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widowControl/>
              <w:snapToGrid w:val="0"/>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借用測驗名稱</w:t>
            </w:r>
          </w:p>
          <w:p w:rsidR="006B573A" w:rsidRPr="00B4025A" w:rsidRDefault="006B573A" w:rsidP="007E3FC1">
            <w:pPr>
              <w:widowControl/>
              <w:snapToGrid w:val="0"/>
              <w:jc w:val="center"/>
              <w:rPr>
                <w:rFonts w:ascii="Times New Roman" w:eastAsia="標楷體" w:hAnsi="Times New Roman" w:cs="Times New Roman"/>
                <w:kern w:val="0"/>
                <w:sz w:val="20"/>
                <w:szCs w:val="20"/>
              </w:rPr>
            </w:pPr>
            <w:r w:rsidRPr="00B4025A">
              <w:rPr>
                <w:rFonts w:ascii="Times New Roman" w:eastAsia="標楷體" w:hAnsi="Times New Roman" w:cs="Times New Roman"/>
                <w:kern w:val="0"/>
                <w:sz w:val="20"/>
                <w:szCs w:val="20"/>
              </w:rPr>
              <w:t>【請詳填測驗工具名稱】</w:t>
            </w:r>
          </w:p>
        </w:tc>
        <w:tc>
          <w:tcPr>
            <w:tcW w:w="4080" w:type="dxa"/>
            <w:gridSpan w:val="4"/>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widowControl/>
              <w:snapToGrid w:val="0"/>
              <w:spacing w:line="320" w:lineRule="exact"/>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測驗工具借用數量（需歸還）</w:t>
            </w:r>
          </w:p>
        </w:tc>
        <w:tc>
          <w:tcPr>
            <w:tcW w:w="2040" w:type="dxa"/>
            <w:gridSpan w:val="2"/>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widowControl/>
              <w:snapToGrid w:val="0"/>
              <w:spacing w:line="320" w:lineRule="exact"/>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耗材數量</w:t>
            </w:r>
          </w:p>
        </w:tc>
      </w:tr>
      <w:tr w:rsidR="006B573A" w:rsidRPr="00B4025A" w:rsidTr="007E3FC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widowControl/>
              <w:rPr>
                <w:rFonts w:ascii="Times New Roman" w:eastAsia="標楷體" w:hAnsi="Times New Roman" w:cs="Times New Roman"/>
                <w:kern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widowControl/>
              <w:rPr>
                <w:rFonts w:ascii="Times New Roman" w:eastAsia="標楷體" w:hAnsi="Times New Roman" w:cs="Times New Roman"/>
                <w:kern w:val="0"/>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adjustRightInd w:val="0"/>
              <w:spacing w:line="360" w:lineRule="atLeast"/>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指導</w:t>
            </w:r>
          </w:p>
          <w:p w:rsidR="006B573A" w:rsidRPr="00B4025A" w:rsidRDefault="006B573A" w:rsidP="007E3FC1">
            <w:pPr>
              <w:adjustRightInd w:val="0"/>
              <w:spacing w:line="360" w:lineRule="atLeast"/>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手冊</w:t>
            </w:r>
          </w:p>
        </w:tc>
        <w:tc>
          <w:tcPr>
            <w:tcW w:w="1020" w:type="dxa"/>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adjustRightInd w:val="0"/>
              <w:spacing w:line="360" w:lineRule="atLeast"/>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測驗</w:t>
            </w:r>
          </w:p>
          <w:p w:rsidR="006B573A" w:rsidRPr="00B4025A" w:rsidRDefault="006B573A" w:rsidP="007E3FC1">
            <w:pPr>
              <w:adjustRightInd w:val="0"/>
              <w:spacing w:line="360" w:lineRule="atLeast"/>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題本</w:t>
            </w:r>
          </w:p>
        </w:tc>
        <w:tc>
          <w:tcPr>
            <w:tcW w:w="1020" w:type="dxa"/>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widowControl/>
              <w:snapToGrid w:val="0"/>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計分鑰</w:t>
            </w:r>
          </w:p>
        </w:tc>
        <w:tc>
          <w:tcPr>
            <w:tcW w:w="1020" w:type="dxa"/>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widowControl/>
              <w:snapToGrid w:val="0"/>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其他</w:t>
            </w:r>
          </w:p>
        </w:tc>
        <w:tc>
          <w:tcPr>
            <w:tcW w:w="1020" w:type="dxa"/>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widowControl/>
              <w:snapToGrid w:val="0"/>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答案紙</w:t>
            </w:r>
          </w:p>
          <w:p w:rsidR="006B573A" w:rsidRPr="00B4025A" w:rsidRDefault="006B573A" w:rsidP="007E3FC1">
            <w:pPr>
              <w:widowControl/>
              <w:snapToGrid w:val="0"/>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記錄紙</w:t>
            </w:r>
          </w:p>
        </w:tc>
        <w:tc>
          <w:tcPr>
            <w:tcW w:w="1020" w:type="dxa"/>
            <w:tcBorders>
              <w:top w:val="single" w:sz="4" w:space="0" w:color="auto"/>
              <w:left w:val="single" w:sz="4" w:space="0" w:color="auto"/>
              <w:bottom w:val="single" w:sz="4" w:space="0" w:color="auto"/>
              <w:right w:val="single" w:sz="4" w:space="0" w:color="auto"/>
            </w:tcBorders>
            <w:vAlign w:val="center"/>
            <w:hideMark/>
          </w:tcPr>
          <w:p w:rsidR="006B573A" w:rsidRPr="00B4025A" w:rsidRDefault="006B573A" w:rsidP="007E3FC1">
            <w:pPr>
              <w:widowControl/>
              <w:snapToGrid w:val="0"/>
              <w:jc w:val="center"/>
              <w:rPr>
                <w:rFonts w:ascii="Times New Roman" w:eastAsia="標楷體" w:hAnsi="Times New Roman" w:cs="Times New Roman"/>
                <w:kern w:val="0"/>
                <w:sz w:val="26"/>
                <w:szCs w:val="26"/>
              </w:rPr>
            </w:pPr>
            <w:r w:rsidRPr="00B4025A">
              <w:rPr>
                <w:rFonts w:ascii="Times New Roman" w:eastAsia="標楷體" w:hAnsi="Times New Roman" w:cs="Times New Roman"/>
                <w:kern w:val="0"/>
                <w:sz w:val="26"/>
                <w:szCs w:val="26"/>
              </w:rPr>
              <w:t>其他</w:t>
            </w:r>
          </w:p>
        </w:tc>
      </w:tr>
      <w:tr w:rsidR="006B573A" w:rsidRPr="00B4025A" w:rsidTr="007E3FC1">
        <w:trPr>
          <w:trHeight w:val="810"/>
        </w:trPr>
        <w:tc>
          <w:tcPr>
            <w:tcW w:w="1080" w:type="dxa"/>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3000" w:type="dxa"/>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1020" w:type="dxa"/>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1020" w:type="dxa"/>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1020" w:type="dxa"/>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1020" w:type="dxa"/>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1020" w:type="dxa"/>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1020" w:type="dxa"/>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r>
      <w:tr w:rsidR="006B573A" w:rsidRPr="00B4025A" w:rsidTr="007E3FC1">
        <w:trPr>
          <w:trHeight w:val="810"/>
        </w:trPr>
        <w:tc>
          <w:tcPr>
            <w:tcW w:w="1080" w:type="dxa"/>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3000" w:type="dxa"/>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1020" w:type="dxa"/>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1020" w:type="dxa"/>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1020" w:type="dxa"/>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1020" w:type="dxa"/>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1020" w:type="dxa"/>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c>
          <w:tcPr>
            <w:tcW w:w="1020" w:type="dxa"/>
            <w:tcBorders>
              <w:top w:val="single" w:sz="4" w:space="0" w:color="auto"/>
              <w:left w:val="single" w:sz="4" w:space="0" w:color="auto"/>
              <w:bottom w:val="single" w:sz="4" w:space="0" w:color="auto"/>
              <w:right w:val="single" w:sz="4" w:space="0" w:color="auto"/>
            </w:tcBorders>
            <w:vAlign w:val="center"/>
          </w:tcPr>
          <w:p w:rsidR="006B573A" w:rsidRPr="00B4025A" w:rsidRDefault="006B573A" w:rsidP="007E3FC1">
            <w:pPr>
              <w:widowControl/>
              <w:snapToGrid w:val="0"/>
              <w:jc w:val="center"/>
              <w:rPr>
                <w:rFonts w:ascii="Times New Roman" w:eastAsia="標楷體" w:hAnsi="Times New Roman" w:cs="Times New Roman"/>
                <w:kern w:val="0"/>
                <w:sz w:val="26"/>
                <w:szCs w:val="26"/>
              </w:rPr>
            </w:pPr>
          </w:p>
        </w:tc>
      </w:tr>
    </w:tbl>
    <w:p w:rsidR="006B573A" w:rsidRPr="00B4025A" w:rsidRDefault="005A3ECF" w:rsidP="006B573A">
      <w:pPr>
        <w:snapToGrid w:val="0"/>
        <w:spacing w:line="520" w:lineRule="exact"/>
        <w:jc w:val="both"/>
        <w:rPr>
          <w:rFonts w:ascii="Times New Roman" w:eastAsia="標楷體" w:hAnsi="Times New Roman" w:cs="Times New Roman"/>
          <w:sz w:val="28"/>
          <w:szCs w:val="28"/>
        </w:rPr>
      </w:pPr>
      <w:r w:rsidRPr="00B4025A">
        <w:rPr>
          <w:rFonts w:ascii="Times New Roman" w:eastAsia="標楷體" w:hAnsi="Times New Roman" w:cs="Times New Roman"/>
          <w:noProof/>
        </w:rPr>
        <mc:AlternateContent>
          <mc:Choice Requires="wps">
            <w:drawing>
              <wp:anchor distT="0" distB="0" distL="114300" distR="114300" simplePos="0" relativeHeight="251651072" behindDoc="1" locked="0" layoutInCell="1" allowOverlap="1" wp14:anchorId="280B20DA" wp14:editId="4DF80CFB">
                <wp:simplePos x="0" y="0"/>
                <wp:positionH relativeFrom="column">
                  <wp:posOffset>3533775</wp:posOffset>
                </wp:positionH>
                <wp:positionV relativeFrom="paragraph">
                  <wp:posOffset>1309370</wp:posOffset>
                </wp:positionV>
                <wp:extent cx="1583690" cy="1577975"/>
                <wp:effectExtent l="0" t="0" r="16510" b="2222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1577975"/>
                        </a:xfrm>
                        <a:prstGeom prst="rect">
                          <a:avLst/>
                        </a:prstGeom>
                        <a:solidFill>
                          <a:srgbClr val="FFFFFF"/>
                        </a:solidFill>
                        <a:ln w="6350" cap="rnd">
                          <a:solidFill>
                            <a:srgbClr val="000000"/>
                          </a:solidFill>
                          <a:prstDash val="sysDot"/>
                          <a:miter lim="800000"/>
                          <a:headEnd/>
                          <a:tailEnd/>
                        </a:ln>
                      </wps:spPr>
                      <wps:txbx>
                        <w:txbxContent>
                          <w:p w:rsidR="00885A62" w:rsidRDefault="00885A62" w:rsidP="006B573A">
                            <w:pPr>
                              <w:rPr>
                                <w:rFonts w:ascii="Cambria Math" w:eastAsia="Cambria Math" w:hAnsi="Cambria Math"/>
                              </w:rPr>
                            </w:pPr>
                            <w:r>
                              <w:rPr>
                                <w:rFonts w:ascii="Cambria Math" w:eastAsia="Cambria Math" w:hAnsi="Cambria Math" w:hint="eastAsia"/>
                              </w:rPr>
                              <w:t>學校關防</w:t>
                            </w:r>
                          </w:p>
                          <w:p w:rsidR="00885A62" w:rsidRDefault="00885A62" w:rsidP="006B57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B20DA" id="Rectangle 4" o:spid="_x0000_s1068" style="position:absolute;left:0;text-align:left;margin-left:278.25pt;margin-top:103.1pt;width:124.7pt;height:1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" strokeweight=".5pt">
                <v:stroke dashstyle="1 1" endcap="round"/>
                <v:textbox>
                  <w:txbxContent>
                    <w:p w:rsidR="00885A62" w:rsidRDefault="00885A62" w:rsidP="006B573A">
                      <w:pPr>
                        <w:rPr>
                          <w:rFonts w:ascii="Cambria Math" w:eastAsia="Cambria Math" w:hAnsi="Cambria Math"/>
                        </w:rPr>
                      </w:pPr>
                      <w:r>
                        <w:rPr>
                          <w:rFonts w:ascii="Cambria Math" w:eastAsia="Cambria Math" w:hAnsi="Cambria Math" w:hint="eastAsia"/>
                        </w:rPr>
                        <w:t>學校關防</w:t>
                      </w:r>
                    </w:p>
                    <w:p w:rsidR="00885A62" w:rsidRDefault="00885A62" w:rsidP="006B573A"/>
                  </w:txbxContent>
                </v:textbox>
              </v:rect>
            </w:pict>
          </mc:Fallback>
        </mc:AlternateContent>
      </w:r>
      <w:r w:rsidR="006B573A" w:rsidRPr="00B4025A">
        <w:rPr>
          <w:rFonts w:ascii="Times New Roman" w:eastAsia="標楷體" w:hAnsi="Times New Roman" w:cs="Times New Roman"/>
          <w:sz w:val="28"/>
          <w:szCs w:val="28"/>
        </w:rPr>
        <w:t>本人已詳閱【高雄市資優教育資源中心評量工具借用計畫】，並同意遵守相關規定。借用時間自民國</w:t>
      </w:r>
      <w:r w:rsidR="006B573A" w:rsidRPr="00B4025A">
        <w:rPr>
          <w:rFonts w:ascii="Times New Roman" w:eastAsia="標楷體" w:hAnsi="Times New Roman" w:cs="Times New Roman"/>
          <w:sz w:val="28"/>
          <w:szCs w:val="28"/>
        </w:rPr>
        <w:t xml:space="preserve">    </w:t>
      </w:r>
      <w:r w:rsidR="006B573A" w:rsidRPr="00B4025A">
        <w:rPr>
          <w:rFonts w:ascii="Times New Roman" w:eastAsia="標楷體" w:hAnsi="Times New Roman" w:cs="Times New Roman"/>
          <w:sz w:val="28"/>
          <w:szCs w:val="28"/>
        </w:rPr>
        <w:t>年</w:t>
      </w:r>
      <w:r w:rsidR="006B573A" w:rsidRPr="00B4025A">
        <w:rPr>
          <w:rFonts w:ascii="Times New Roman" w:eastAsia="標楷體" w:hAnsi="Times New Roman" w:cs="Times New Roman"/>
          <w:sz w:val="28"/>
          <w:szCs w:val="28"/>
        </w:rPr>
        <w:t xml:space="preserve">    </w:t>
      </w:r>
      <w:r w:rsidR="006B573A" w:rsidRPr="00B4025A">
        <w:rPr>
          <w:rFonts w:ascii="Times New Roman" w:eastAsia="標楷體" w:hAnsi="Times New Roman" w:cs="Times New Roman"/>
          <w:sz w:val="28"/>
          <w:szCs w:val="28"/>
        </w:rPr>
        <w:t>月</w:t>
      </w:r>
      <w:r w:rsidR="006B573A" w:rsidRPr="00B4025A">
        <w:rPr>
          <w:rFonts w:ascii="Times New Roman" w:eastAsia="標楷體" w:hAnsi="Times New Roman" w:cs="Times New Roman"/>
          <w:sz w:val="28"/>
          <w:szCs w:val="28"/>
        </w:rPr>
        <w:t xml:space="preserve">    </w:t>
      </w:r>
      <w:r w:rsidR="006B573A" w:rsidRPr="00B4025A">
        <w:rPr>
          <w:rFonts w:ascii="Times New Roman" w:eastAsia="標楷體" w:hAnsi="Times New Roman" w:cs="Times New Roman"/>
          <w:sz w:val="28"/>
          <w:szCs w:val="28"/>
        </w:rPr>
        <w:t>日起，至</w:t>
      </w:r>
      <w:r w:rsidR="006B573A" w:rsidRPr="00B4025A">
        <w:rPr>
          <w:rFonts w:ascii="Times New Roman" w:eastAsia="標楷體" w:hAnsi="Times New Roman" w:cs="Times New Roman"/>
          <w:sz w:val="28"/>
          <w:szCs w:val="28"/>
        </w:rPr>
        <w:t xml:space="preserve">    </w:t>
      </w:r>
      <w:r w:rsidR="006B573A" w:rsidRPr="00B4025A">
        <w:rPr>
          <w:rFonts w:ascii="Times New Roman" w:eastAsia="標楷體" w:hAnsi="Times New Roman" w:cs="Times New Roman"/>
          <w:sz w:val="28"/>
          <w:szCs w:val="28"/>
        </w:rPr>
        <w:t>年</w:t>
      </w:r>
      <w:r w:rsidR="006B573A" w:rsidRPr="00B4025A">
        <w:rPr>
          <w:rFonts w:ascii="Times New Roman" w:eastAsia="標楷體" w:hAnsi="Times New Roman" w:cs="Times New Roman"/>
          <w:sz w:val="28"/>
          <w:szCs w:val="28"/>
        </w:rPr>
        <w:t xml:space="preserve">    </w:t>
      </w:r>
      <w:r w:rsidR="006B573A" w:rsidRPr="00B4025A">
        <w:rPr>
          <w:rFonts w:ascii="Times New Roman" w:eastAsia="標楷體" w:hAnsi="Times New Roman" w:cs="Times New Roman"/>
          <w:sz w:val="28"/>
          <w:szCs w:val="28"/>
        </w:rPr>
        <w:t>月</w:t>
      </w:r>
      <w:r w:rsidR="006B573A" w:rsidRPr="00B4025A">
        <w:rPr>
          <w:rFonts w:ascii="Times New Roman" w:eastAsia="標楷體" w:hAnsi="Times New Roman" w:cs="Times New Roman"/>
          <w:sz w:val="28"/>
          <w:szCs w:val="28"/>
        </w:rPr>
        <w:t xml:space="preserve">    </w:t>
      </w:r>
      <w:r w:rsidR="006B573A" w:rsidRPr="00B4025A">
        <w:rPr>
          <w:rFonts w:ascii="Times New Roman" w:eastAsia="標楷體" w:hAnsi="Times New Roman" w:cs="Times New Roman"/>
          <w:sz w:val="28"/>
          <w:szCs w:val="28"/>
        </w:rPr>
        <w:t>日止，借用期間，本校願善盡保管之責，所借物品如有使用不當導致損壞或遺失，本校願負修復及賠償之責。借用期滿或不再使用時，並依規定歸還。</w:t>
      </w:r>
    </w:p>
    <w:p w:rsidR="006B573A" w:rsidRPr="00B4025A" w:rsidRDefault="006B573A" w:rsidP="006B573A">
      <w:pPr>
        <w:snapToGrid w:val="0"/>
        <w:spacing w:line="520" w:lineRule="exact"/>
        <w:jc w:val="both"/>
        <w:rPr>
          <w:rFonts w:ascii="Times New Roman" w:eastAsia="標楷體" w:hAnsi="Times New Roman" w:cs="Times New Roman"/>
          <w:sz w:val="28"/>
          <w:szCs w:val="28"/>
        </w:rPr>
      </w:pPr>
      <w:r w:rsidRPr="00B4025A">
        <w:rPr>
          <w:rFonts w:ascii="Times New Roman" w:eastAsia="標楷體" w:hAnsi="Times New Roman" w:cs="Times New Roman"/>
          <w:sz w:val="28"/>
          <w:szCs w:val="28"/>
        </w:rPr>
        <w:t>此致</w:t>
      </w:r>
    </w:p>
    <w:p w:rsidR="006B573A" w:rsidRPr="00B4025A" w:rsidRDefault="006B573A" w:rsidP="006B573A">
      <w:pPr>
        <w:snapToGrid w:val="0"/>
        <w:spacing w:line="520" w:lineRule="exact"/>
        <w:jc w:val="both"/>
        <w:rPr>
          <w:rFonts w:ascii="Times New Roman" w:eastAsia="標楷體" w:hAnsi="Times New Roman" w:cs="Times New Roman"/>
          <w:sz w:val="28"/>
          <w:szCs w:val="28"/>
        </w:rPr>
      </w:pPr>
      <w:r w:rsidRPr="00B4025A">
        <w:rPr>
          <w:rFonts w:ascii="Times New Roman" w:eastAsia="標楷體" w:hAnsi="Times New Roman" w:cs="Times New Roman"/>
          <w:sz w:val="28"/>
          <w:szCs w:val="28"/>
        </w:rPr>
        <w:t>高雄市資優教育資源中心</w:t>
      </w:r>
    </w:p>
    <w:p w:rsidR="006B573A" w:rsidRPr="00B4025A" w:rsidRDefault="006B573A" w:rsidP="006B573A">
      <w:pPr>
        <w:snapToGrid w:val="0"/>
        <w:spacing w:line="520" w:lineRule="exact"/>
        <w:jc w:val="both"/>
        <w:rPr>
          <w:rFonts w:ascii="Times New Roman" w:eastAsia="標楷體" w:hAnsi="Times New Roman" w:cs="Times New Roman"/>
          <w:sz w:val="16"/>
          <w:szCs w:val="16"/>
        </w:rPr>
      </w:pPr>
    </w:p>
    <w:p w:rsidR="006B573A" w:rsidRPr="00B4025A" w:rsidRDefault="006B573A" w:rsidP="006B573A">
      <w:pPr>
        <w:tabs>
          <w:tab w:val="left" w:pos="4970"/>
        </w:tabs>
        <w:ind w:left="6720" w:hangingChars="2400" w:hanging="6720"/>
        <w:jc w:val="both"/>
        <w:rPr>
          <w:rFonts w:ascii="Times New Roman" w:eastAsia="標楷體" w:hAnsi="Times New Roman" w:cs="Times New Roman"/>
          <w:sz w:val="28"/>
          <w:szCs w:val="28"/>
        </w:rPr>
      </w:pPr>
      <w:r w:rsidRPr="00B4025A">
        <w:rPr>
          <w:rFonts w:ascii="Times New Roman" w:eastAsia="標楷體" w:hAnsi="Times New Roman" w:cs="Times New Roman"/>
          <w:sz w:val="28"/>
          <w:szCs w:val="28"/>
        </w:rPr>
        <w:t>借用學校：</w:t>
      </w:r>
      <w:r w:rsidRPr="00B4025A">
        <w:rPr>
          <w:rFonts w:ascii="Times New Roman" w:eastAsia="標楷體" w:hAnsi="Times New Roman" w:cs="Times New Roman"/>
          <w:sz w:val="28"/>
          <w:szCs w:val="28"/>
        </w:rPr>
        <w:tab/>
        <w:t xml:space="preserve">     </w:t>
      </w:r>
    </w:p>
    <w:p w:rsidR="006B573A" w:rsidRPr="00B4025A" w:rsidRDefault="006B573A" w:rsidP="006B573A">
      <w:pPr>
        <w:ind w:left="6720" w:hangingChars="2400" w:hanging="6720"/>
        <w:jc w:val="both"/>
        <w:rPr>
          <w:rFonts w:ascii="Times New Roman" w:eastAsia="標楷體" w:hAnsi="Times New Roman" w:cs="Times New Roman"/>
          <w:sz w:val="28"/>
          <w:szCs w:val="28"/>
        </w:rPr>
      </w:pPr>
      <w:r w:rsidRPr="00B4025A">
        <w:rPr>
          <w:rFonts w:ascii="Times New Roman" w:eastAsia="標楷體" w:hAnsi="Times New Roman" w:cs="Times New Roman"/>
          <w:sz w:val="28"/>
          <w:szCs w:val="28"/>
        </w:rPr>
        <w:t>借用人：</w:t>
      </w:r>
    </w:p>
    <w:p w:rsidR="006B573A" w:rsidRPr="00B4025A" w:rsidRDefault="006B573A" w:rsidP="006B573A">
      <w:pPr>
        <w:ind w:left="6720" w:hangingChars="2400" w:hanging="6720"/>
        <w:jc w:val="both"/>
        <w:rPr>
          <w:rFonts w:ascii="Times New Roman" w:eastAsia="標楷體" w:hAnsi="Times New Roman" w:cs="Times New Roman"/>
          <w:sz w:val="28"/>
          <w:szCs w:val="28"/>
        </w:rPr>
      </w:pPr>
      <w:r w:rsidRPr="00B4025A">
        <w:rPr>
          <w:rFonts w:ascii="Times New Roman" w:eastAsia="標楷體" w:hAnsi="Times New Roman" w:cs="Times New Roman"/>
          <w:sz w:val="28"/>
          <w:szCs w:val="28"/>
        </w:rPr>
        <w:t>承辦組長：【請核章】</w:t>
      </w:r>
    </w:p>
    <w:p w:rsidR="006B573A" w:rsidRPr="00B4025A" w:rsidRDefault="006B573A" w:rsidP="006B573A">
      <w:pPr>
        <w:ind w:left="6720" w:hangingChars="2400" w:hanging="6720"/>
        <w:jc w:val="both"/>
        <w:rPr>
          <w:rFonts w:ascii="Times New Roman" w:eastAsia="標楷體" w:hAnsi="Times New Roman" w:cs="Times New Roman"/>
          <w:sz w:val="28"/>
          <w:szCs w:val="28"/>
        </w:rPr>
      </w:pPr>
      <w:r w:rsidRPr="00B4025A">
        <w:rPr>
          <w:rFonts w:ascii="Times New Roman" w:eastAsia="標楷體" w:hAnsi="Times New Roman" w:cs="Times New Roman"/>
          <w:sz w:val="28"/>
          <w:szCs w:val="28"/>
        </w:rPr>
        <w:t>單位主管：【請核章】</w:t>
      </w:r>
    </w:p>
    <w:p w:rsidR="006B573A" w:rsidRPr="00B4025A" w:rsidRDefault="006B573A" w:rsidP="006B573A">
      <w:pPr>
        <w:ind w:left="6720" w:hangingChars="2400" w:hanging="6720"/>
        <w:jc w:val="both"/>
        <w:rPr>
          <w:rFonts w:ascii="Times New Roman" w:eastAsia="標楷體" w:hAnsi="Times New Roman" w:cs="Times New Roman"/>
          <w:sz w:val="28"/>
          <w:szCs w:val="28"/>
        </w:rPr>
      </w:pPr>
      <w:r w:rsidRPr="00B4025A">
        <w:rPr>
          <w:rFonts w:ascii="Times New Roman" w:eastAsia="標楷體" w:hAnsi="Times New Roman" w:cs="Times New Roman"/>
          <w:sz w:val="28"/>
          <w:szCs w:val="28"/>
        </w:rPr>
        <w:t>校</w:t>
      </w:r>
      <w:r w:rsidRPr="00B4025A">
        <w:rPr>
          <w:rFonts w:ascii="Times New Roman" w:eastAsia="標楷體" w:hAnsi="Times New Roman" w:cs="Times New Roman"/>
          <w:sz w:val="28"/>
          <w:szCs w:val="28"/>
        </w:rPr>
        <w:t xml:space="preserve">    </w:t>
      </w:r>
      <w:r w:rsidRPr="00B4025A">
        <w:rPr>
          <w:rFonts w:ascii="Times New Roman" w:eastAsia="標楷體" w:hAnsi="Times New Roman" w:cs="Times New Roman"/>
          <w:sz w:val="28"/>
          <w:szCs w:val="28"/>
        </w:rPr>
        <w:t>長：【請核章】</w:t>
      </w:r>
    </w:p>
    <w:p w:rsidR="006B573A" w:rsidRPr="00B4025A" w:rsidRDefault="006B573A" w:rsidP="006B573A">
      <w:pPr>
        <w:snapToGrid w:val="0"/>
        <w:spacing w:line="480" w:lineRule="exact"/>
        <w:jc w:val="distribute"/>
        <w:rPr>
          <w:rFonts w:ascii="Times New Roman" w:eastAsia="標楷體" w:hAnsi="Times New Roman" w:cs="Times New Roman"/>
          <w:sz w:val="28"/>
          <w:szCs w:val="28"/>
        </w:rPr>
      </w:pPr>
    </w:p>
    <w:p w:rsidR="006B573A" w:rsidRPr="00B4025A" w:rsidRDefault="006B573A" w:rsidP="006B573A">
      <w:pPr>
        <w:snapToGrid w:val="0"/>
        <w:spacing w:line="480" w:lineRule="exact"/>
        <w:jc w:val="distribute"/>
        <w:rPr>
          <w:rFonts w:ascii="Times New Roman" w:eastAsia="標楷體" w:hAnsi="Times New Roman" w:cs="Times New Roman"/>
          <w:sz w:val="28"/>
          <w:szCs w:val="28"/>
        </w:rPr>
      </w:pPr>
      <w:r w:rsidRPr="00B4025A">
        <w:rPr>
          <w:rFonts w:ascii="Times New Roman" w:eastAsia="標楷體" w:hAnsi="Times New Roman" w:cs="Times New Roman"/>
          <w:sz w:val="28"/>
          <w:szCs w:val="28"/>
        </w:rPr>
        <w:t>中華民國</w:t>
      </w:r>
      <w:r w:rsidRPr="00B4025A">
        <w:rPr>
          <w:rFonts w:ascii="Times New Roman" w:eastAsia="標楷體" w:hAnsi="Times New Roman" w:cs="Times New Roman"/>
          <w:sz w:val="28"/>
          <w:szCs w:val="28"/>
        </w:rPr>
        <w:t xml:space="preserve"> </w:t>
      </w:r>
      <w:r w:rsidRPr="00B4025A">
        <w:rPr>
          <w:rFonts w:ascii="Times New Roman" w:eastAsia="標楷體" w:hAnsi="Times New Roman" w:cs="Times New Roman"/>
          <w:sz w:val="28"/>
          <w:szCs w:val="28"/>
        </w:rPr>
        <w:t>年</w:t>
      </w:r>
      <w:r w:rsidRPr="00B4025A">
        <w:rPr>
          <w:rFonts w:ascii="Times New Roman" w:eastAsia="標楷體" w:hAnsi="Times New Roman" w:cs="Times New Roman"/>
          <w:sz w:val="28"/>
          <w:szCs w:val="28"/>
        </w:rPr>
        <w:t xml:space="preserve"> </w:t>
      </w:r>
      <w:r w:rsidRPr="00B4025A">
        <w:rPr>
          <w:rFonts w:ascii="Times New Roman" w:eastAsia="標楷體" w:hAnsi="Times New Roman" w:cs="Times New Roman"/>
          <w:sz w:val="28"/>
          <w:szCs w:val="28"/>
        </w:rPr>
        <w:t>月</w:t>
      </w:r>
      <w:r w:rsidRPr="00B4025A">
        <w:rPr>
          <w:rFonts w:ascii="Times New Roman" w:eastAsia="標楷體" w:hAnsi="Times New Roman" w:cs="Times New Roman"/>
          <w:sz w:val="28"/>
          <w:szCs w:val="28"/>
        </w:rPr>
        <w:t xml:space="preserve"> </w:t>
      </w:r>
      <w:r w:rsidRPr="00B4025A">
        <w:rPr>
          <w:rFonts w:ascii="Times New Roman" w:eastAsia="標楷體" w:hAnsi="Times New Roman" w:cs="Times New Roman"/>
          <w:sz w:val="28"/>
          <w:szCs w:val="28"/>
        </w:rPr>
        <w:t>日</w:t>
      </w:r>
    </w:p>
    <w:p w:rsidR="006B573A" w:rsidRPr="00B4025A" w:rsidRDefault="006B573A" w:rsidP="006B573A">
      <w:pPr>
        <w:snapToGrid w:val="0"/>
        <w:spacing w:line="0" w:lineRule="atLeast"/>
        <w:jc w:val="distribute"/>
        <w:rPr>
          <w:rFonts w:ascii="Times New Roman" w:eastAsia="標楷體" w:hAnsi="Times New Roman" w:cs="Times New Roman"/>
          <w:sz w:val="16"/>
          <w:szCs w:val="16"/>
        </w:rPr>
      </w:pPr>
      <w:r w:rsidRPr="00B4025A">
        <w:rPr>
          <w:rFonts w:ascii="Times New Roman" w:eastAsia="標楷體" w:hAnsi="Times New Roman" w:cs="Times New Roman"/>
          <w:sz w:val="16"/>
          <w:szCs w:val="16"/>
        </w:rPr>
        <w:t>========================================================================================================================</w:t>
      </w:r>
    </w:p>
    <w:p w:rsidR="006B573A" w:rsidRPr="00B4025A" w:rsidRDefault="006B573A" w:rsidP="006B573A">
      <w:pPr>
        <w:snapToGrid w:val="0"/>
        <w:spacing w:line="0" w:lineRule="atLeast"/>
        <w:rPr>
          <w:rFonts w:ascii="Times New Roman" w:eastAsia="標楷體" w:hAnsi="Times New Roman" w:cs="Times New Roman"/>
        </w:rPr>
      </w:pPr>
      <w:r w:rsidRPr="00B4025A">
        <w:rPr>
          <w:rFonts w:ascii="Times New Roman" w:eastAsia="標楷體" w:hAnsi="Times New Roman" w:cs="Times New Roman"/>
        </w:rPr>
        <w:t>歸還</w:t>
      </w:r>
    </w:p>
    <w:p w:rsidR="006B573A" w:rsidRPr="00B4025A" w:rsidRDefault="006B573A" w:rsidP="006B573A">
      <w:pPr>
        <w:adjustRightInd w:val="0"/>
        <w:spacing w:line="360" w:lineRule="atLeast"/>
        <w:ind w:rightChars="-311" w:right="-746"/>
        <w:rPr>
          <w:rFonts w:ascii="Times New Roman" w:eastAsia="標楷體" w:hAnsi="Times New Roman" w:cs="Times New Roman"/>
          <w:kern w:val="0"/>
        </w:rPr>
      </w:pPr>
      <w:r w:rsidRPr="00B4025A">
        <w:rPr>
          <w:rFonts w:ascii="Times New Roman" w:eastAsia="標楷體" w:hAnsi="Times New Roman" w:cs="Times New Roman"/>
          <w:kern w:val="0"/>
        </w:rPr>
        <w:t>借用單位經手人：</w:t>
      </w: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中心經手人：</w:t>
      </w: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日期：</w:t>
      </w: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年</w:t>
      </w: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月</w:t>
      </w:r>
      <w:r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日</w:t>
      </w:r>
    </w:p>
    <w:p w:rsidR="006B573A" w:rsidRPr="00B4025A" w:rsidRDefault="006B573A" w:rsidP="006B573A">
      <w:pPr>
        <w:adjustRightInd w:val="0"/>
        <w:spacing w:line="360" w:lineRule="atLeast"/>
        <w:ind w:rightChars="-311" w:right="-746"/>
        <w:rPr>
          <w:rFonts w:ascii="Times New Roman" w:eastAsia="標楷體" w:hAnsi="Times New Roman" w:cs="Times New Roman"/>
          <w:kern w:val="0"/>
          <w:szCs w:val="20"/>
        </w:rPr>
      </w:pPr>
    </w:p>
    <w:p w:rsidR="006B573A" w:rsidRPr="00B4025A" w:rsidRDefault="006B573A" w:rsidP="006B573A">
      <w:pPr>
        <w:adjustRightInd w:val="0"/>
        <w:spacing w:line="360" w:lineRule="atLeast"/>
        <w:ind w:rightChars="-311" w:right="-746"/>
        <w:rPr>
          <w:rFonts w:ascii="Times New Roman" w:eastAsia="標楷體" w:hAnsi="Times New Roman" w:cs="Times New Roman"/>
          <w:kern w:val="0"/>
          <w:szCs w:val="20"/>
        </w:rPr>
      </w:pPr>
    </w:p>
    <w:p w:rsidR="00B4025A" w:rsidRDefault="00B4025A" w:rsidP="003B4D04">
      <w:pPr>
        <w:pStyle w:val="HTML"/>
        <w:jc w:val="center"/>
        <w:outlineLvl w:val="0"/>
        <w:rPr>
          <w:rFonts w:ascii="Times New Roman" w:eastAsia="標楷體" w:hAnsi="Times New Roman" w:cs="Times New Roman"/>
          <w:b/>
          <w:sz w:val="52"/>
          <w:szCs w:val="52"/>
        </w:rPr>
      </w:pPr>
      <w:bookmarkStart w:id="69" w:name="_Toc16840285"/>
    </w:p>
    <w:p w:rsidR="00B4025A" w:rsidRDefault="00B4025A" w:rsidP="003B4D04">
      <w:pPr>
        <w:pStyle w:val="HTML"/>
        <w:jc w:val="center"/>
        <w:outlineLvl w:val="0"/>
        <w:rPr>
          <w:rFonts w:ascii="Times New Roman" w:eastAsia="標楷體" w:hAnsi="Times New Roman" w:cs="Times New Roman"/>
          <w:b/>
          <w:sz w:val="52"/>
          <w:szCs w:val="52"/>
        </w:rPr>
      </w:pPr>
    </w:p>
    <w:p w:rsidR="00B4025A" w:rsidRDefault="00B4025A" w:rsidP="003B4D04">
      <w:pPr>
        <w:pStyle w:val="HTML"/>
        <w:jc w:val="center"/>
        <w:outlineLvl w:val="0"/>
        <w:rPr>
          <w:rFonts w:ascii="Times New Roman" w:eastAsia="標楷體" w:hAnsi="Times New Roman" w:cs="Times New Roman"/>
          <w:b/>
          <w:sz w:val="52"/>
          <w:szCs w:val="52"/>
        </w:rPr>
      </w:pPr>
    </w:p>
    <w:p w:rsidR="00B4025A" w:rsidRDefault="00B4025A" w:rsidP="003B4D04">
      <w:pPr>
        <w:pStyle w:val="HTML"/>
        <w:jc w:val="center"/>
        <w:outlineLvl w:val="0"/>
        <w:rPr>
          <w:rFonts w:ascii="Times New Roman" w:eastAsia="標楷體" w:hAnsi="Times New Roman" w:cs="Times New Roman"/>
          <w:b/>
          <w:sz w:val="52"/>
          <w:szCs w:val="52"/>
        </w:rPr>
      </w:pPr>
    </w:p>
    <w:p w:rsidR="00B4025A" w:rsidRDefault="00B4025A" w:rsidP="003B4D04">
      <w:pPr>
        <w:pStyle w:val="HTML"/>
        <w:jc w:val="center"/>
        <w:outlineLvl w:val="0"/>
        <w:rPr>
          <w:rFonts w:ascii="Times New Roman" w:eastAsia="標楷體" w:hAnsi="Times New Roman" w:cs="Times New Roman"/>
          <w:b/>
          <w:sz w:val="52"/>
          <w:szCs w:val="52"/>
        </w:rPr>
      </w:pPr>
    </w:p>
    <w:p w:rsidR="003B4D04" w:rsidRPr="00B4025A" w:rsidRDefault="003B4D04" w:rsidP="003B4D04">
      <w:pPr>
        <w:pStyle w:val="HTML"/>
        <w:jc w:val="center"/>
        <w:outlineLvl w:val="0"/>
        <w:rPr>
          <w:rFonts w:ascii="Times New Roman" w:eastAsia="標楷體" w:hAnsi="Times New Roman" w:cs="Times New Roman"/>
          <w:b/>
          <w:sz w:val="52"/>
          <w:szCs w:val="52"/>
          <w:lang w:eastAsia="zh-TW"/>
        </w:rPr>
      </w:pPr>
      <w:r w:rsidRPr="00B4025A">
        <w:rPr>
          <w:rFonts w:ascii="Times New Roman" w:eastAsia="標楷體" w:hAnsi="Times New Roman" w:cs="Times New Roman"/>
          <w:b/>
          <w:sz w:val="52"/>
          <w:szCs w:val="52"/>
        </w:rPr>
        <w:t>【</w:t>
      </w:r>
      <w:r w:rsidRPr="00B4025A">
        <w:rPr>
          <w:rFonts w:ascii="Times New Roman" w:eastAsia="標楷體" w:hAnsi="Times New Roman" w:cs="Times New Roman" w:hint="eastAsia"/>
          <w:b/>
          <w:sz w:val="52"/>
          <w:szCs w:val="52"/>
          <w:lang w:eastAsia="zh-TW"/>
        </w:rPr>
        <w:t>参</w:t>
      </w:r>
      <w:r w:rsidRPr="00B4025A">
        <w:rPr>
          <w:rFonts w:ascii="Times New Roman" w:eastAsia="標楷體" w:hAnsi="Times New Roman" w:cs="Times New Roman"/>
          <w:b/>
          <w:sz w:val="52"/>
          <w:szCs w:val="52"/>
        </w:rPr>
        <w:t>】</w:t>
      </w:r>
      <w:r w:rsidRPr="00B4025A">
        <w:rPr>
          <w:rFonts w:ascii="Times New Roman" w:eastAsia="標楷體" w:hAnsi="Times New Roman" w:cs="Times New Roman" w:hint="eastAsia"/>
          <w:b/>
          <w:sz w:val="52"/>
          <w:szCs w:val="52"/>
          <w:lang w:eastAsia="zh-TW"/>
        </w:rPr>
        <w:t>特教科業務職掌</w:t>
      </w:r>
      <w:bookmarkEnd w:id="69"/>
    </w:p>
    <w:p w:rsidR="003B4D04" w:rsidRPr="00B4025A" w:rsidRDefault="003B4D04" w:rsidP="003B4D04">
      <w:pPr>
        <w:pStyle w:val="HTML"/>
        <w:jc w:val="center"/>
        <w:outlineLvl w:val="0"/>
        <w:rPr>
          <w:rFonts w:ascii="Times New Roman" w:eastAsia="標楷體" w:hAnsi="Times New Roman" w:cs="Times New Roman"/>
          <w:b/>
          <w:sz w:val="52"/>
          <w:szCs w:val="52"/>
        </w:rPr>
      </w:pPr>
      <w:r w:rsidRPr="00B4025A">
        <w:rPr>
          <w:rFonts w:ascii="Times New Roman" w:eastAsia="標楷體" w:hAnsi="Times New Roman" w:cs="Times New Roman" w:hint="eastAsia"/>
          <w:b/>
          <w:sz w:val="52"/>
          <w:szCs w:val="52"/>
          <w:lang w:eastAsia="zh-TW"/>
        </w:rPr>
        <w:t xml:space="preserve">            </w:t>
      </w:r>
      <w:bookmarkStart w:id="70" w:name="_Toc16840286"/>
      <w:r w:rsidRPr="00B4025A">
        <w:rPr>
          <w:rFonts w:ascii="Times New Roman" w:eastAsia="標楷體" w:hAnsi="Times New Roman" w:cs="Times New Roman" w:hint="eastAsia"/>
          <w:b/>
          <w:sz w:val="52"/>
          <w:szCs w:val="52"/>
          <w:lang w:eastAsia="zh-TW"/>
        </w:rPr>
        <w:t>聯絡方式</w:t>
      </w:r>
      <w:bookmarkEnd w:id="70"/>
    </w:p>
    <w:p w:rsidR="003B4D04" w:rsidRPr="00B4025A" w:rsidRDefault="003B4D04" w:rsidP="003B4D04">
      <w:pPr>
        <w:pStyle w:val="HTML"/>
        <w:jc w:val="center"/>
        <w:outlineLvl w:val="0"/>
        <w:rPr>
          <w:rFonts w:ascii="Times New Roman" w:eastAsia="標楷體" w:hAnsi="Times New Roman" w:cs="Times New Roman"/>
          <w:b/>
          <w:sz w:val="52"/>
          <w:szCs w:val="52"/>
        </w:rPr>
      </w:pPr>
    </w:p>
    <w:p w:rsidR="003B4D04" w:rsidRPr="00B4025A" w:rsidRDefault="003B4D04" w:rsidP="003B4D04">
      <w:pPr>
        <w:pStyle w:val="HTML"/>
        <w:jc w:val="center"/>
        <w:outlineLvl w:val="0"/>
        <w:rPr>
          <w:rFonts w:ascii="Times New Roman" w:eastAsia="標楷體" w:hAnsi="Times New Roman" w:cs="Times New Roman"/>
          <w:b/>
          <w:sz w:val="52"/>
          <w:szCs w:val="52"/>
        </w:rPr>
        <w:sectPr w:rsidR="003B4D04" w:rsidRPr="00B4025A" w:rsidSect="00EB57BD">
          <w:pgSz w:w="11906" w:h="16838"/>
          <w:pgMar w:top="340" w:right="707" w:bottom="340" w:left="907" w:header="397" w:footer="283" w:gutter="0"/>
          <w:cols w:space="425"/>
          <w:docGrid w:type="lines" w:linePitch="360"/>
        </w:sectPr>
      </w:pPr>
    </w:p>
    <w:p w:rsidR="00285027" w:rsidRPr="00B4025A" w:rsidRDefault="00285027" w:rsidP="00285027">
      <w:pPr>
        <w:widowControl/>
        <w:spacing w:line="0" w:lineRule="atLeast"/>
        <w:rPr>
          <w:rFonts w:ascii="Times New Roman" w:eastAsia="標楷體" w:hAnsi="Times New Roman" w:cs="Times New Roman"/>
          <w:kern w:val="0"/>
        </w:rPr>
      </w:pPr>
      <w:r w:rsidRPr="00B4025A">
        <w:rPr>
          <w:rFonts w:ascii="Times New Roman" w:eastAsia="標楷體" w:hAnsi="Times New Roman" w:cs="Times New Roman"/>
          <w:kern w:val="0"/>
        </w:rPr>
        <w:lastRenderedPageBreak/>
        <w:t>高雄市政府教育局：</w:t>
      </w:r>
      <w:r w:rsidR="00E73677" w:rsidRPr="00B4025A">
        <w:rPr>
          <w:rFonts w:ascii="Times New Roman" w:eastAsia="標楷體" w:hAnsi="Times New Roman" w:cs="Times New Roman"/>
          <w:kern w:val="0"/>
        </w:rPr>
        <w:t>7995678</w:t>
      </w:r>
      <w:r w:rsidR="00576CE1" w:rsidRPr="00B4025A">
        <w:rPr>
          <w:rFonts w:ascii="Times New Roman" w:eastAsia="標楷體" w:hAnsi="Times New Roman" w:cs="Times New Roman"/>
          <w:kern w:val="0"/>
        </w:rPr>
        <w:t>5</w:t>
      </w:r>
      <w:r w:rsidR="00576CE1" w:rsidRPr="00B4025A">
        <w:rPr>
          <w:rFonts w:ascii="Times New Roman" w:eastAsia="標楷體" w:hAnsi="Times New Roman" w:cs="Times New Roman"/>
          <w:kern w:val="0"/>
        </w:rPr>
        <w:t>轉</w:t>
      </w:r>
      <w:r w:rsidR="00576CE1" w:rsidRPr="00B4025A">
        <w:rPr>
          <w:rFonts w:ascii="Times New Roman" w:eastAsia="標楷體" w:hAnsi="Times New Roman" w:cs="Times New Roman"/>
          <w:kern w:val="0"/>
        </w:rPr>
        <w:t>3076-3085</w:t>
      </w:r>
      <w:r w:rsidR="00E73677" w:rsidRPr="00B4025A">
        <w:rPr>
          <w:rFonts w:ascii="Times New Roman" w:eastAsia="標楷體" w:hAnsi="Times New Roman" w:cs="Times New Roman"/>
          <w:kern w:val="0"/>
        </w:rPr>
        <w:t xml:space="preserve">  </w:t>
      </w:r>
      <w:r w:rsidRPr="00B4025A">
        <w:rPr>
          <w:rFonts w:ascii="Times New Roman" w:eastAsia="標楷體" w:hAnsi="Times New Roman" w:cs="Times New Roman"/>
          <w:kern w:val="0"/>
        </w:rPr>
        <w:t>直撥電話：</w:t>
      </w:r>
      <w:r w:rsidR="00E73677" w:rsidRPr="00B4025A">
        <w:rPr>
          <w:rFonts w:ascii="Times New Roman" w:eastAsia="標楷體" w:hAnsi="Times New Roman" w:cs="Times New Roman"/>
          <w:kern w:val="0"/>
        </w:rPr>
        <w:t>7406597</w:t>
      </w:r>
      <w:r w:rsidR="00576CE1" w:rsidRPr="00B4025A">
        <w:rPr>
          <w:rFonts w:ascii="Times New Roman" w:eastAsia="標楷體" w:hAnsi="Times New Roman" w:cs="Times New Roman"/>
          <w:kern w:val="0"/>
        </w:rPr>
        <w:t xml:space="preserve">  </w:t>
      </w:r>
      <w:r w:rsidR="00576CE1" w:rsidRPr="00B4025A">
        <w:rPr>
          <w:rFonts w:ascii="Times New Roman" w:eastAsia="標楷體" w:hAnsi="Times New Roman" w:cs="Times New Roman"/>
          <w:kern w:val="0"/>
        </w:rPr>
        <w:t>傳真：</w:t>
      </w:r>
      <w:r w:rsidR="00576CE1" w:rsidRPr="00B4025A">
        <w:rPr>
          <w:rFonts w:ascii="Times New Roman" w:eastAsia="標楷體" w:hAnsi="Times New Roman" w:cs="Times New Roman"/>
          <w:kern w:val="0"/>
        </w:rPr>
        <w:t>07-740</w:t>
      </w:r>
      <w:r w:rsidR="00410468" w:rsidRPr="00B4025A">
        <w:rPr>
          <w:rFonts w:ascii="Times New Roman" w:eastAsia="標楷體" w:hAnsi="Times New Roman" w:cs="Times New Roman"/>
          <w:kern w:val="0"/>
        </w:rPr>
        <w:t>6602</w:t>
      </w:r>
    </w:p>
    <w:p w:rsidR="009637AA" w:rsidRPr="00B4025A" w:rsidRDefault="009637AA" w:rsidP="00285027">
      <w:pPr>
        <w:widowControl/>
        <w:spacing w:line="0" w:lineRule="atLeast"/>
        <w:rPr>
          <w:rFonts w:ascii="Times New Roman" w:eastAsia="標楷體" w:hAnsi="Times New Roman" w:cs="Times New Roman"/>
          <w:kern w:val="0"/>
        </w:rPr>
      </w:pPr>
    </w:p>
    <w:tbl>
      <w:tblPr>
        <w:tblW w:w="5068"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84"/>
        <w:gridCol w:w="848"/>
        <w:gridCol w:w="4381"/>
        <w:gridCol w:w="848"/>
        <w:gridCol w:w="2403"/>
        <w:gridCol w:w="782"/>
      </w:tblGrid>
      <w:tr w:rsidR="00285027" w:rsidRPr="00B4025A" w:rsidTr="00810430">
        <w:trPr>
          <w:tblHeader/>
          <w:tblCellSpacing w:w="0" w:type="dxa"/>
          <w:jc w:val="center"/>
        </w:trPr>
        <w:tc>
          <w:tcPr>
            <w:tcW w:w="787" w:type="dxa"/>
            <w:shd w:val="clear" w:color="auto" w:fill="auto"/>
            <w:vAlign w:val="center"/>
          </w:tcPr>
          <w:p w:rsidR="00285027" w:rsidRPr="00B4025A" w:rsidRDefault="00285027" w:rsidP="00165909">
            <w:pPr>
              <w:widowControl/>
              <w:jc w:val="center"/>
              <w:rPr>
                <w:rFonts w:ascii="Times New Roman" w:eastAsia="標楷體" w:hAnsi="Times New Roman" w:cs="Times New Roman"/>
                <w:b/>
                <w:bCs/>
                <w:kern w:val="0"/>
              </w:rPr>
            </w:pPr>
            <w:r w:rsidRPr="00B4025A">
              <w:rPr>
                <w:rFonts w:ascii="Times New Roman" w:eastAsia="標楷體" w:hAnsi="Times New Roman" w:cs="Times New Roman"/>
                <w:b/>
                <w:bCs/>
                <w:kern w:val="0"/>
              </w:rPr>
              <w:t>職稱</w:t>
            </w:r>
          </w:p>
        </w:tc>
        <w:tc>
          <w:tcPr>
            <w:tcW w:w="851" w:type="dxa"/>
            <w:shd w:val="clear" w:color="auto" w:fill="auto"/>
            <w:vAlign w:val="center"/>
          </w:tcPr>
          <w:p w:rsidR="00285027" w:rsidRPr="00B4025A" w:rsidRDefault="00285027" w:rsidP="00165909">
            <w:pPr>
              <w:widowControl/>
              <w:jc w:val="center"/>
              <w:rPr>
                <w:rFonts w:ascii="Times New Roman" w:eastAsia="標楷體" w:hAnsi="Times New Roman" w:cs="Times New Roman"/>
                <w:b/>
                <w:bCs/>
                <w:kern w:val="0"/>
              </w:rPr>
            </w:pPr>
            <w:r w:rsidRPr="00B4025A">
              <w:rPr>
                <w:rFonts w:ascii="Times New Roman" w:eastAsia="標楷體" w:hAnsi="Times New Roman" w:cs="Times New Roman"/>
                <w:b/>
                <w:bCs/>
                <w:kern w:val="0"/>
              </w:rPr>
              <w:t>姓名</w:t>
            </w:r>
          </w:p>
        </w:tc>
        <w:tc>
          <w:tcPr>
            <w:tcW w:w="4394" w:type="dxa"/>
            <w:shd w:val="clear" w:color="auto" w:fill="auto"/>
            <w:vAlign w:val="center"/>
          </w:tcPr>
          <w:p w:rsidR="00285027" w:rsidRPr="00B4025A" w:rsidRDefault="00285027" w:rsidP="00285027">
            <w:pPr>
              <w:widowControl/>
              <w:jc w:val="center"/>
              <w:rPr>
                <w:rFonts w:ascii="Times New Roman" w:eastAsia="標楷體" w:hAnsi="Times New Roman" w:cs="Times New Roman"/>
                <w:b/>
                <w:bCs/>
                <w:kern w:val="0"/>
              </w:rPr>
            </w:pPr>
            <w:r w:rsidRPr="00B4025A">
              <w:rPr>
                <w:rFonts w:ascii="Times New Roman" w:eastAsia="標楷體" w:hAnsi="Times New Roman" w:cs="Times New Roman"/>
                <w:b/>
                <w:bCs/>
                <w:kern w:val="0"/>
              </w:rPr>
              <w:t>職掌</w:t>
            </w:r>
          </w:p>
        </w:tc>
        <w:tc>
          <w:tcPr>
            <w:tcW w:w="850" w:type="dxa"/>
            <w:shd w:val="clear" w:color="auto" w:fill="auto"/>
            <w:vAlign w:val="center"/>
          </w:tcPr>
          <w:p w:rsidR="00285027" w:rsidRPr="00B4025A" w:rsidRDefault="00285027" w:rsidP="00285027">
            <w:pPr>
              <w:widowControl/>
              <w:jc w:val="center"/>
              <w:rPr>
                <w:rFonts w:ascii="Times New Roman" w:eastAsia="標楷體" w:hAnsi="Times New Roman" w:cs="Times New Roman"/>
                <w:b/>
                <w:bCs/>
                <w:kern w:val="0"/>
              </w:rPr>
            </w:pPr>
            <w:r w:rsidRPr="00B4025A">
              <w:rPr>
                <w:rFonts w:ascii="Times New Roman" w:eastAsia="標楷體" w:hAnsi="Times New Roman" w:cs="Times New Roman"/>
                <w:b/>
                <w:bCs/>
                <w:kern w:val="0"/>
              </w:rPr>
              <w:t>分機</w:t>
            </w:r>
          </w:p>
        </w:tc>
        <w:tc>
          <w:tcPr>
            <w:tcW w:w="2410" w:type="dxa"/>
            <w:shd w:val="clear" w:color="auto" w:fill="auto"/>
            <w:vAlign w:val="center"/>
          </w:tcPr>
          <w:p w:rsidR="00285027" w:rsidRPr="00B4025A" w:rsidRDefault="00285027" w:rsidP="00285027">
            <w:pPr>
              <w:widowControl/>
              <w:jc w:val="center"/>
              <w:rPr>
                <w:rFonts w:ascii="Times New Roman" w:eastAsia="標楷體" w:hAnsi="Times New Roman" w:cs="Times New Roman"/>
                <w:b/>
                <w:bCs/>
                <w:kern w:val="0"/>
              </w:rPr>
            </w:pPr>
            <w:r w:rsidRPr="00B4025A">
              <w:rPr>
                <w:rFonts w:ascii="Times New Roman" w:eastAsia="標楷體" w:hAnsi="Times New Roman" w:cs="Times New Roman"/>
                <w:b/>
                <w:bCs/>
                <w:kern w:val="0"/>
              </w:rPr>
              <w:t>電子信箱</w:t>
            </w:r>
          </w:p>
        </w:tc>
        <w:tc>
          <w:tcPr>
            <w:tcW w:w="784" w:type="dxa"/>
            <w:shd w:val="clear" w:color="auto" w:fill="auto"/>
            <w:vAlign w:val="center"/>
          </w:tcPr>
          <w:p w:rsidR="00285027" w:rsidRPr="00B4025A" w:rsidRDefault="00285027" w:rsidP="00285027">
            <w:pPr>
              <w:widowControl/>
              <w:jc w:val="center"/>
              <w:rPr>
                <w:rFonts w:ascii="Times New Roman" w:eastAsia="標楷體" w:hAnsi="Times New Roman" w:cs="Times New Roman"/>
                <w:b/>
                <w:bCs/>
                <w:kern w:val="0"/>
              </w:rPr>
            </w:pPr>
            <w:r w:rsidRPr="00B4025A">
              <w:rPr>
                <w:rFonts w:ascii="Times New Roman" w:eastAsia="標楷體" w:hAnsi="Times New Roman" w:cs="Times New Roman"/>
                <w:b/>
                <w:bCs/>
                <w:kern w:val="0"/>
              </w:rPr>
              <w:t>代理人</w:t>
            </w:r>
          </w:p>
        </w:tc>
      </w:tr>
      <w:tr w:rsidR="00285027" w:rsidRPr="00B4025A" w:rsidTr="000E1111">
        <w:trPr>
          <w:tblCellSpacing w:w="0" w:type="dxa"/>
          <w:jc w:val="center"/>
        </w:trPr>
        <w:tc>
          <w:tcPr>
            <w:tcW w:w="787" w:type="dxa"/>
            <w:shd w:val="clear" w:color="auto" w:fill="FFFFFF"/>
            <w:vAlign w:val="center"/>
          </w:tcPr>
          <w:p w:rsidR="00285027" w:rsidRPr="00B4025A" w:rsidRDefault="00285027" w:rsidP="00165909">
            <w:pPr>
              <w:jc w:val="center"/>
              <w:rPr>
                <w:rFonts w:ascii="Times New Roman" w:eastAsia="標楷體" w:hAnsi="Times New Roman" w:cs="Times New Roman"/>
              </w:rPr>
            </w:pPr>
            <w:r w:rsidRPr="00B4025A">
              <w:rPr>
                <w:rFonts w:ascii="Times New Roman" w:eastAsia="標楷體" w:hAnsi="Times New Roman" w:cs="Times New Roman"/>
              </w:rPr>
              <w:t>科長</w:t>
            </w:r>
          </w:p>
        </w:tc>
        <w:tc>
          <w:tcPr>
            <w:tcW w:w="851" w:type="dxa"/>
            <w:shd w:val="clear" w:color="auto" w:fill="FFFFFF"/>
            <w:vAlign w:val="center"/>
          </w:tcPr>
          <w:p w:rsidR="00285027" w:rsidRPr="00B4025A" w:rsidRDefault="00360A31" w:rsidP="00165909">
            <w:pPr>
              <w:jc w:val="center"/>
              <w:rPr>
                <w:rFonts w:ascii="Times New Roman" w:eastAsia="標楷體" w:hAnsi="Times New Roman" w:cs="Times New Roman"/>
              </w:rPr>
            </w:pPr>
            <w:r w:rsidRPr="00B4025A">
              <w:rPr>
                <w:rFonts w:ascii="Times New Roman" w:eastAsia="標楷體" w:hAnsi="Times New Roman" w:cs="Times New Roman"/>
              </w:rPr>
              <w:t>施玉權</w:t>
            </w:r>
          </w:p>
        </w:tc>
        <w:tc>
          <w:tcPr>
            <w:tcW w:w="4394" w:type="dxa"/>
            <w:shd w:val="clear" w:color="auto" w:fill="FFFFFF"/>
            <w:vAlign w:val="center"/>
          </w:tcPr>
          <w:p w:rsidR="00285027" w:rsidRPr="00B4025A" w:rsidRDefault="00285027" w:rsidP="00192AE0">
            <w:pPr>
              <w:rPr>
                <w:rFonts w:ascii="Times New Roman" w:eastAsia="標楷體" w:hAnsi="Times New Roman" w:cs="Times New Roman"/>
              </w:rPr>
            </w:pPr>
            <w:r w:rsidRPr="00B4025A">
              <w:rPr>
                <w:rFonts w:ascii="Times New Roman" w:eastAsia="標楷體" w:hAnsi="Times New Roman" w:cs="Times New Roman"/>
              </w:rPr>
              <w:t>策劃及督導高雄市特殊教育業務。</w:t>
            </w:r>
          </w:p>
        </w:tc>
        <w:tc>
          <w:tcPr>
            <w:tcW w:w="850" w:type="dxa"/>
            <w:shd w:val="clear" w:color="auto" w:fill="FFFFFF"/>
            <w:vAlign w:val="center"/>
          </w:tcPr>
          <w:p w:rsidR="00285027" w:rsidRPr="00B4025A" w:rsidRDefault="00634235" w:rsidP="00D966A3">
            <w:pPr>
              <w:jc w:val="center"/>
              <w:rPr>
                <w:rFonts w:ascii="Times New Roman" w:eastAsia="標楷體" w:hAnsi="Times New Roman" w:cs="Times New Roman"/>
              </w:rPr>
            </w:pPr>
            <w:r w:rsidRPr="00B4025A">
              <w:rPr>
                <w:rFonts w:ascii="Times New Roman" w:eastAsia="標楷體" w:hAnsi="Times New Roman" w:cs="Times New Roman"/>
              </w:rPr>
              <w:t>3079</w:t>
            </w:r>
          </w:p>
        </w:tc>
        <w:tc>
          <w:tcPr>
            <w:tcW w:w="2410" w:type="dxa"/>
            <w:shd w:val="clear" w:color="auto" w:fill="FFFFFF"/>
            <w:vAlign w:val="center"/>
          </w:tcPr>
          <w:p w:rsidR="00285027" w:rsidRPr="00B4025A" w:rsidRDefault="00994CCF" w:rsidP="00C92A94">
            <w:pPr>
              <w:rPr>
                <w:rFonts w:ascii="Times New Roman" w:eastAsia="標楷體" w:hAnsi="Times New Roman" w:cs="Times New Roman"/>
              </w:rPr>
            </w:pPr>
            <w:r w:rsidRPr="00B4025A">
              <w:rPr>
                <w:rFonts w:ascii="Times New Roman" w:eastAsia="標楷體" w:hAnsi="Times New Roman" w:cs="Times New Roman"/>
                <w:shd w:val="clear" w:color="auto" w:fill="FFFCEA"/>
              </w:rPr>
              <w:t>power</w:t>
            </w:r>
            <w:r w:rsidR="00EE0EDC" w:rsidRPr="00B4025A">
              <w:rPr>
                <w:rFonts w:ascii="Times New Roman" w:eastAsia="標楷體" w:hAnsi="Times New Roman" w:cs="Times New Roman"/>
                <w:shd w:val="clear" w:color="auto" w:fill="FFFCEA"/>
              </w:rPr>
              <w:t>718</w:t>
            </w:r>
            <w:r w:rsidRPr="00B4025A">
              <w:rPr>
                <w:rFonts w:ascii="Times New Roman" w:eastAsia="標楷體" w:hAnsi="Times New Roman" w:cs="Times New Roman"/>
              </w:rPr>
              <w:t>@kcg..gov.tw</w:t>
            </w:r>
          </w:p>
        </w:tc>
        <w:tc>
          <w:tcPr>
            <w:tcW w:w="784" w:type="dxa"/>
            <w:shd w:val="clear" w:color="auto" w:fill="FFFFFF"/>
            <w:vAlign w:val="center"/>
          </w:tcPr>
          <w:p w:rsidR="00AF2F93" w:rsidRPr="00B4025A" w:rsidRDefault="00AF2F93" w:rsidP="00AF2F93">
            <w:pPr>
              <w:jc w:val="center"/>
              <w:rPr>
                <w:rFonts w:ascii="Times New Roman" w:eastAsia="標楷體" w:hAnsi="Times New Roman" w:cs="Times New Roman"/>
              </w:rPr>
            </w:pPr>
            <w:r w:rsidRPr="00B4025A">
              <w:rPr>
                <w:rFonts w:ascii="Times New Roman" w:eastAsia="標楷體" w:hAnsi="Times New Roman" w:cs="Times New Roman"/>
              </w:rPr>
              <w:t>侯亭妤</w:t>
            </w:r>
          </w:p>
          <w:p w:rsidR="00AF2F93" w:rsidRPr="00B4025A" w:rsidRDefault="00AF2F93" w:rsidP="000E1111">
            <w:pPr>
              <w:jc w:val="center"/>
              <w:rPr>
                <w:rFonts w:ascii="Times New Roman" w:eastAsia="標楷體" w:hAnsi="Times New Roman" w:cs="Times New Roman"/>
              </w:rPr>
            </w:pPr>
            <w:r w:rsidRPr="00B4025A">
              <w:rPr>
                <w:rFonts w:ascii="Times New Roman" w:eastAsia="標楷體" w:hAnsi="Times New Roman" w:cs="Times New Roman"/>
              </w:rPr>
              <w:t>郭柏</w:t>
            </w:r>
            <w:r w:rsidR="000E1111" w:rsidRPr="00B4025A">
              <w:rPr>
                <w:rFonts w:ascii="Times New Roman" w:eastAsia="標楷體" w:hAnsi="Times New Roman" w:cs="Times New Roman"/>
              </w:rPr>
              <w:t>成施麗</w:t>
            </w:r>
            <w:r w:rsidRPr="00B4025A">
              <w:rPr>
                <w:rFonts w:ascii="Times New Roman" w:eastAsia="標楷體" w:hAnsi="Times New Roman" w:cs="Times New Roman"/>
              </w:rPr>
              <w:t>琴</w:t>
            </w:r>
          </w:p>
        </w:tc>
      </w:tr>
      <w:tr w:rsidR="00285027" w:rsidRPr="00B4025A" w:rsidTr="000E1111">
        <w:trPr>
          <w:cantSplit/>
          <w:trHeight w:val="1134"/>
          <w:tblCellSpacing w:w="0" w:type="dxa"/>
          <w:jc w:val="center"/>
        </w:trPr>
        <w:tc>
          <w:tcPr>
            <w:tcW w:w="787" w:type="dxa"/>
            <w:shd w:val="clear" w:color="auto" w:fill="FFFFFF"/>
            <w:vAlign w:val="center"/>
          </w:tcPr>
          <w:p w:rsidR="00285027" w:rsidRPr="00B4025A" w:rsidRDefault="00285027" w:rsidP="00165909">
            <w:pPr>
              <w:jc w:val="center"/>
              <w:rPr>
                <w:rFonts w:ascii="Times New Roman" w:eastAsia="標楷體" w:hAnsi="Times New Roman" w:cs="Times New Roman"/>
              </w:rPr>
            </w:pPr>
            <w:r w:rsidRPr="00B4025A">
              <w:rPr>
                <w:rFonts w:ascii="Times New Roman" w:eastAsia="標楷體" w:hAnsi="Times New Roman" w:cs="Times New Roman"/>
              </w:rPr>
              <w:t>專員</w:t>
            </w:r>
          </w:p>
        </w:tc>
        <w:tc>
          <w:tcPr>
            <w:tcW w:w="851" w:type="dxa"/>
            <w:shd w:val="clear" w:color="auto" w:fill="FFFFFF"/>
            <w:vAlign w:val="center"/>
          </w:tcPr>
          <w:p w:rsidR="00285027" w:rsidRPr="00B4025A" w:rsidRDefault="00634235" w:rsidP="00165909">
            <w:pPr>
              <w:jc w:val="center"/>
              <w:rPr>
                <w:rFonts w:ascii="Times New Roman" w:eastAsia="標楷體" w:hAnsi="Times New Roman" w:cs="Times New Roman"/>
              </w:rPr>
            </w:pPr>
            <w:r w:rsidRPr="00B4025A">
              <w:rPr>
                <w:rFonts w:ascii="Times New Roman" w:eastAsia="標楷體" w:hAnsi="Times New Roman" w:cs="Times New Roman"/>
              </w:rPr>
              <w:t>侯亭妤</w:t>
            </w:r>
          </w:p>
        </w:tc>
        <w:tc>
          <w:tcPr>
            <w:tcW w:w="4394" w:type="dxa"/>
            <w:shd w:val="clear" w:color="auto" w:fill="FFFFFF"/>
            <w:vAlign w:val="center"/>
          </w:tcPr>
          <w:p w:rsidR="00731841" w:rsidRPr="00B4025A" w:rsidRDefault="003129C0" w:rsidP="00175433">
            <w:pPr>
              <w:ind w:leftChars="-37" w:left="-89"/>
              <w:rPr>
                <w:rFonts w:ascii="Times New Roman" w:eastAsia="標楷體" w:hAnsi="Times New Roman" w:cs="Times New Roman"/>
              </w:rPr>
            </w:pPr>
            <w:r w:rsidRPr="00B4025A">
              <w:rPr>
                <w:rFonts w:ascii="Times New Roman" w:eastAsia="標楷體" w:hAnsi="Times New Roman" w:cs="Times New Roman"/>
              </w:rPr>
              <w:t xml:space="preserve"> 1.</w:t>
            </w:r>
            <w:r w:rsidR="00731841" w:rsidRPr="00B4025A">
              <w:rPr>
                <w:rFonts w:ascii="Times New Roman" w:eastAsia="標楷體" w:hAnsi="Times New Roman" w:cs="Times New Roman"/>
              </w:rPr>
              <w:t>襄助科長處理特殊教育科業務。</w:t>
            </w:r>
          </w:p>
          <w:p w:rsidR="00731841" w:rsidRPr="00B4025A" w:rsidRDefault="003129C0" w:rsidP="00175433">
            <w:pPr>
              <w:ind w:leftChars="-37" w:left="-89"/>
              <w:rPr>
                <w:rFonts w:ascii="Times New Roman" w:eastAsia="標楷體" w:hAnsi="Times New Roman" w:cs="Times New Roman"/>
              </w:rPr>
            </w:pPr>
            <w:r w:rsidRPr="00B4025A">
              <w:rPr>
                <w:rFonts w:ascii="Times New Roman" w:eastAsia="標楷體" w:hAnsi="Times New Roman" w:cs="Times New Roman"/>
              </w:rPr>
              <w:t xml:space="preserve"> 2.</w:t>
            </w:r>
            <w:r w:rsidR="00731841" w:rsidRPr="00B4025A">
              <w:rPr>
                <w:rFonts w:ascii="Times New Roman" w:eastAsia="標楷體" w:hAnsi="Times New Roman" w:cs="Times New Roman"/>
              </w:rPr>
              <w:t>特殊教育科核稿。</w:t>
            </w:r>
          </w:p>
          <w:p w:rsidR="00731841" w:rsidRPr="00B4025A" w:rsidRDefault="003129C0" w:rsidP="00175433">
            <w:pPr>
              <w:ind w:leftChars="-37" w:left="-89"/>
              <w:rPr>
                <w:rFonts w:ascii="Times New Roman" w:eastAsia="標楷體" w:hAnsi="Times New Roman" w:cs="Times New Roman"/>
              </w:rPr>
            </w:pPr>
            <w:r w:rsidRPr="00B4025A">
              <w:rPr>
                <w:rFonts w:ascii="Times New Roman" w:eastAsia="標楷體" w:hAnsi="Times New Roman" w:cs="Times New Roman"/>
              </w:rPr>
              <w:t xml:space="preserve"> 3.</w:t>
            </w:r>
            <w:r w:rsidR="00731841" w:rsidRPr="00B4025A">
              <w:rPr>
                <w:rFonts w:ascii="Times New Roman" w:eastAsia="標楷體" w:hAnsi="Times New Roman" w:cs="Times New Roman"/>
              </w:rPr>
              <w:t>襄助科長督辦特殊教育科各股業務。</w:t>
            </w:r>
          </w:p>
          <w:p w:rsidR="00175433" w:rsidRPr="00B4025A" w:rsidRDefault="003129C0" w:rsidP="00175433">
            <w:pPr>
              <w:ind w:leftChars="-37" w:left="-89"/>
              <w:rPr>
                <w:rFonts w:ascii="Times New Roman" w:eastAsia="標楷體" w:hAnsi="Times New Roman" w:cs="Times New Roman"/>
              </w:rPr>
            </w:pPr>
            <w:r w:rsidRPr="00B4025A">
              <w:rPr>
                <w:rFonts w:ascii="Times New Roman" w:eastAsia="標楷體" w:hAnsi="Times New Roman" w:cs="Times New Roman"/>
              </w:rPr>
              <w:t xml:space="preserve"> 4.</w:t>
            </w:r>
            <w:r w:rsidR="00731841" w:rsidRPr="00B4025A">
              <w:rPr>
                <w:rFonts w:ascii="Times New Roman" w:eastAsia="標楷體" w:hAnsi="Times New Roman" w:cs="Times New Roman"/>
              </w:rPr>
              <w:t>性別平等教育業務。</w:t>
            </w:r>
          </w:p>
          <w:p w:rsidR="00285027" w:rsidRPr="00B4025A" w:rsidRDefault="003129C0" w:rsidP="00175433">
            <w:pPr>
              <w:ind w:leftChars="-37" w:left="-89"/>
              <w:rPr>
                <w:rFonts w:ascii="Times New Roman" w:eastAsia="標楷體" w:hAnsi="Times New Roman" w:cs="Times New Roman"/>
              </w:rPr>
            </w:pPr>
            <w:r w:rsidRPr="00B4025A">
              <w:rPr>
                <w:rFonts w:ascii="Times New Roman" w:eastAsia="標楷體" w:hAnsi="Times New Roman" w:cs="Times New Roman"/>
              </w:rPr>
              <w:t>5.</w:t>
            </w:r>
            <w:r w:rsidR="00731841" w:rsidRPr="00B4025A">
              <w:rPr>
                <w:rFonts w:ascii="Times New Roman" w:eastAsia="標楷體" w:hAnsi="Times New Roman" w:cs="Times New Roman"/>
              </w:rPr>
              <w:t>高雄市教育電子報。</w:t>
            </w:r>
          </w:p>
        </w:tc>
        <w:tc>
          <w:tcPr>
            <w:tcW w:w="850" w:type="dxa"/>
            <w:shd w:val="clear" w:color="auto" w:fill="FFFFFF"/>
            <w:vAlign w:val="center"/>
          </w:tcPr>
          <w:p w:rsidR="00285027" w:rsidRPr="00B4025A" w:rsidRDefault="00E73677" w:rsidP="00D966A3">
            <w:pPr>
              <w:jc w:val="center"/>
              <w:rPr>
                <w:rFonts w:ascii="Times New Roman" w:eastAsia="標楷體" w:hAnsi="Times New Roman" w:cs="Times New Roman"/>
              </w:rPr>
            </w:pPr>
            <w:r w:rsidRPr="00B4025A">
              <w:rPr>
                <w:rFonts w:ascii="Times New Roman" w:eastAsia="標楷體" w:hAnsi="Times New Roman" w:cs="Times New Roman"/>
              </w:rPr>
              <w:t>308</w:t>
            </w:r>
            <w:r w:rsidR="00634235" w:rsidRPr="00B4025A">
              <w:rPr>
                <w:rFonts w:ascii="Times New Roman" w:eastAsia="標楷體" w:hAnsi="Times New Roman" w:cs="Times New Roman"/>
              </w:rPr>
              <w:t>5</w:t>
            </w:r>
          </w:p>
        </w:tc>
        <w:tc>
          <w:tcPr>
            <w:tcW w:w="2410" w:type="dxa"/>
            <w:shd w:val="clear" w:color="auto" w:fill="FFFFFF"/>
            <w:vAlign w:val="center"/>
          </w:tcPr>
          <w:p w:rsidR="00285027" w:rsidRPr="00B4025A" w:rsidRDefault="00B15769" w:rsidP="00C92A94">
            <w:pPr>
              <w:rPr>
                <w:rFonts w:ascii="Times New Roman" w:eastAsia="標楷體" w:hAnsi="Times New Roman" w:cs="Times New Roman"/>
              </w:rPr>
            </w:pPr>
            <w:r w:rsidRPr="00B4025A">
              <w:rPr>
                <w:rFonts w:ascii="Times New Roman" w:eastAsia="標楷體" w:hAnsi="Times New Roman" w:cs="Times New Roman"/>
              </w:rPr>
              <w:t>h9651401@kcg.gov.tw</w:t>
            </w:r>
          </w:p>
        </w:tc>
        <w:tc>
          <w:tcPr>
            <w:tcW w:w="784" w:type="dxa"/>
            <w:shd w:val="clear" w:color="auto" w:fill="FFFFFF"/>
            <w:vAlign w:val="center"/>
          </w:tcPr>
          <w:p w:rsidR="00285027" w:rsidRPr="00B4025A" w:rsidRDefault="000E1111" w:rsidP="000E1111">
            <w:pPr>
              <w:jc w:val="distribute"/>
              <w:rPr>
                <w:rFonts w:ascii="Times New Roman" w:eastAsia="標楷體" w:hAnsi="Times New Roman" w:cs="Times New Roman"/>
              </w:rPr>
            </w:pPr>
            <w:r w:rsidRPr="00B4025A">
              <w:rPr>
                <w:rFonts w:ascii="Times New Roman" w:eastAsia="標楷體" w:hAnsi="Times New Roman" w:cs="Times New Roman"/>
              </w:rPr>
              <w:t>郭柏成施麗琴</w:t>
            </w:r>
          </w:p>
        </w:tc>
      </w:tr>
      <w:tr w:rsidR="00285027" w:rsidRPr="00B4025A" w:rsidTr="000E1111">
        <w:trPr>
          <w:tblCellSpacing w:w="0" w:type="dxa"/>
          <w:jc w:val="center"/>
        </w:trPr>
        <w:tc>
          <w:tcPr>
            <w:tcW w:w="787" w:type="dxa"/>
            <w:shd w:val="clear" w:color="auto" w:fill="E0E0E0"/>
            <w:vAlign w:val="center"/>
          </w:tcPr>
          <w:p w:rsidR="00285027" w:rsidRPr="00B4025A" w:rsidRDefault="00285027" w:rsidP="00165909">
            <w:pPr>
              <w:jc w:val="center"/>
              <w:rPr>
                <w:rFonts w:ascii="Times New Roman" w:eastAsia="標楷體" w:hAnsi="Times New Roman" w:cs="Times New Roman"/>
                <w:b/>
              </w:rPr>
            </w:pPr>
          </w:p>
        </w:tc>
        <w:tc>
          <w:tcPr>
            <w:tcW w:w="851" w:type="dxa"/>
            <w:shd w:val="clear" w:color="auto" w:fill="E0E0E0"/>
            <w:vAlign w:val="center"/>
          </w:tcPr>
          <w:p w:rsidR="00285027" w:rsidRPr="00B4025A" w:rsidRDefault="00285027" w:rsidP="00165909">
            <w:pPr>
              <w:jc w:val="center"/>
              <w:rPr>
                <w:rFonts w:ascii="Times New Roman" w:eastAsia="標楷體" w:hAnsi="Times New Roman" w:cs="Times New Roman"/>
                <w:b/>
              </w:rPr>
            </w:pPr>
            <w:r w:rsidRPr="00B4025A">
              <w:rPr>
                <w:rFonts w:ascii="Times New Roman" w:eastAsia="標楷體" w:hAnsi="Times New Roman" w:cs="Times New Roman"/>
                <w:b/>
              </w:rPr>
              <w:t>第一股</w:t>
            </w:r>
          </w:p>
        </w:tc>
        <w:tc>
          <w:tcPr>
            <w:tcW w:w="4394" w:type="dxa"/>
            <w:shd w:val="clear" w:color="auto" w:fill="E0E0E0"/>
            <w:vAlign w:val="center"/>
          </w:tcPr>
          <w:p w:rsidR="00285027" w:rsidRPr="00B4025A" w:rsidRDefault="00285027" w:rsidP="00192AE0">
            <w:pPr>
              <w:jc w:val="center"/>
              <w:rPr>
                <w:rFonts w:ascii="Times New Roman" w:eastAsia="標楷體" w:hAnsi="Times New Roman" w:cs="Times New Roman"/>
                <w:b/>
              </w:rPr>
            </w:pPr>
          </w:p>
        </w:tc>
        <w:tc>
          <w:tcPr>
            <w:tcW w:w="850" w:type="dxa"/>
            <w:shd w:val="clear" w:color="auto" w:fill="E0E0E0"/>
            <w:vAlign w:val="center"/>
          </w:tcPr>
          <w:p w:rsidR="00285027" w:rsidRPr="00B4025A" w:rsidRDefault="00285027" w:rsidP="00D966A3">
            <w:pPr>
              <w:jc w:val="center"/>
              <w:rPr>
                <w:rFonts w:ascii="Times New Roman" w:eastAsia="標楷體" w:hAnsi="Times New Roman" w:cs="Times New Roman"/>
                <w:b/>
              </w:rPr>
            </w:pPr>
          </w:p>
        </w:tc>
        <w:tc>
          <w:tcPr>
            <w:tcW w:w="2410" w:type="dxa"/>
            <w:shd w:val="clear" w:color="auto" w:fill="E0E0E0"/>
            <w:vAlign w:val="center"/>
          </w:tcPr>
          <w:p w:rsidR="00285027" w:rsidRPr="00B4025A" w:rsidRDefault="00285027" w:rsidP="00C92A94">
            <w:pPr>
              <w:rPr>
                <w:rFonts w:ascii="Times New Roman" w:eastAsia="標楷體" w:hAnsi="Times New Roman" w:cs="Times New Roman"/>
                <w:b/>
              </w:rPr>
            </w:pPr>
          </w:p>
        </w:tc>
        <w:tc>
          <w:tcPr>
            <w:tcW w:w="784" w:type="dxa"/>
            <w:shd w:val="clear" w:color="auto" w:fill="E0E0E0"/>
            <w:vAlign w:val="center"/>
          </w:tcPr>
          <w:p w:rsidR="00285027" w:rsidRPr="00B4025A" w:rsidRDefault="00285027" w:rsidP="00FF6A76">
            <w:pPr>
              <w:jc w:val="distribute"/>
              <w:rPr>
                <w:rFonts w:ascii="Times New Roman" w:eastAsia="標楷體" w:hAnsi="Times New Roman" w:cs="Times New Roman"/>
                <w:b/>
              </w:rPr>
            </w:pPr>
          </w:p>
        </w:tc>
      </w:tr>
      <w:tr w:rsidR="00FF4A91" w:rsidRPr="00B4025A" w:rsidTr="000E1111">
        <w:trPr>
          <w:cantSplit/>
          <w:trHeight w:val="1134"/>
          <w:tblCellSpacing w:w="0" w:type="dxa"/>
          <w:jc w:val="center"/>
        </w:trPr>
        <w:tc>
          <w:tcPr>
            <w:tcW w:w="787" w:type="dxa"/>
            <w:shd w:val="clear" w:color="auto" w:fill="auto"/>
            <w:vAlign w:val="center"/>
          </w:tcPr>
          <w:p w:rsidR="00FF4A91" w:rsidRPr="00B4025A" w:rsidRDefault="00FF4A91" w:rsidP="00470424">
            <w:pPr>
              <w:snapToGrid w:val="0"/>
              <w:spacing w:line="0" w:lineRule="atLeast"/>
              <w:rPr>
                <w:rFonts w:ascii="Times New Roman" w:eastAsia="標楷體" w:hAnsi="Times New Roman" w:cs="Times New Roman"/>
              </w:rPr>
            </w:pPr>
            <w:r w:rsidRPr="00B4025A">
              <w:rPr>
                <w:rFonts w:ascii="Times New Roman" w:eastAsia="標楷體" w:hAnsi="Times New Roman" w:cs="Times New Roman"/>
              </w:rPr>
              <w:t>股長</w:t>
            </w:r>
          </w:p>
        </w:tc>
        <w:tc>
          <w:tcPr>
            <w:tcW w:w="851" w:type="dxa"/>
            <w:shd w:val="clear" w:color="auto" w:fill="auto"/>
            <w:vAlign w:val="center"/>
          </w:tcPr>
          <w:p w:rsidR="00FF4A91" w:rsidRPr="00B4025A" w:rsidRDefault="00FF4A91" w:rsidP="00470424">
            <w:pPr>
              <w:snapToGrid w:val="0"/>
              <w:spacing w:line="0" w:lineRule="atLeast"/>
              <w:rPr>
                <w:rFonts w:ascii="Times New Roman" w:eastAsia="標楷體" w:hAnsi="Times New Roman" w:cs="Times New Roman"/>
              </w:rPr>
            </w:pPr>
            <w:r w:rsidRPr="00B4025A">
              <w:rPr>
                <w:rFonts w:ascii="Times New Roman" w:eastAsia="標楷體" w:hAnsi="Times New Roman" w:cs="Times New Roman"/>
              </w:rPr>
              <w:t>郭柏成</w:t>
            </w:r>
          </w:p>
        </w:tc>
        <w:tc>
          <w:tcPr>
            <w:tcW w:w="4394" w:type="dxa"/>
            <w:shd w:val="clear" w:color="auto" w:fill="auto"/>
          </w:tcPr>
          <w:p w:rsidR="00FF4A91" w:rsidRPr="00B4025A" w:rsidRDefault="00FF4A91" w:rsidP="00FF4A91">
            <w:pPr>
              <w:widowControl/>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1.</w:t>
            </w:r>
            <w:r w:rsidRPr="00B4025A">
              <w:rPr>
                <w:rFonts w:ascii="Times New Roman" w:eastAsia="標楷體" w:hAnsi="Times New Roman" w:cs="Times New Roman"/>
                <w:kern w:val="0"/>
              </w:rPr>
              <w:t>襄助科長及協助同仁處理業務。</w:t>
            </w:r>
          </w:p>
          <w:p w:rsidR="00FF4A91" w:rsidRPr="00B4025A" w:rsidRDefault="00FF4A91" w:rsidP="00FF4A91">
            <w:pPr>
              <w:widowControl/>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2.</w:t>
            </w:r>
            <w:r w:rsidRPr="00B4025A">
              <w:rPr>
                <w:rFonts w:ascii="Times New Roman" w:eastAsia="標楷體" w:hAnsi="Times New Roman" w:cs="Times New Roman"/>
                <w:kern w:val="0"/>
              </w:rPr>
              <w:t>規劃及研擬學前、國小、國中、特殊教育學校身心障礙教育相關業務。</w:t>
            </w:r>
          </w:p>
          <w:p w:rsidR="00FF4A91" w:rsidRPr="00B4025A" w:rsidRDefault="00FF4A91" w:rsidP="00FF4A91">
            <w:pPr>
              <w:widowControl/>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3.</w:t>
            </w:r>
            <w:r w:rsidRPr="00B4025A">
              <w:rPr>
                <w:rFonts w:ascii="Times New Roman" w:eastAsia="標楷體" w:hAnsi="Times New Roman" w:cs="Times New Roman"/>
                <w:kern w:val="0"/>
              </w:rPr>
              <w:t>督導高雄市特殊教育資源中心。</w:t>
            </w:r>
          </w:p>
          <w:p w:rsidR="00FF4A91" w:rsidRPr="00B4025A" w:rsidRDefault="00FF4A91" w:rsidP="00FF4A91">
            <w:pPr>
              <w:widowControl/>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4.</w:t>
            </w:r>
            <w:r w:rsidRPr="00B4025A">
              <w:rPr>
                <w:rFonts w:ascii="Times New Roman" w:eastAsia="標楷體" w:hAnsi="Times New Roman" w:cs="Times New Roman"/>
                <w:kern w:val="0"/>
              </w:rPr>
              <w:t>臨時交辦事項。</w:t>
            </w:r>
          </w:p>
        </w:tc>
        <w:tc>
          <w:tcPr>
            <w:tcW w:w="850" w:type="dxa"/>
            <w:shd w:val="clear" w:color="auto" w:fill="FFFFFF"/>
            <w:vAlign w:val="center"/>
          </w:tcPr>
          <w:p w:rsidR="00FF4A91" w:rsidRPr="00B4025A" w:rsidRDefault="00FF4A91" w:rsidP="00FF4A91">
            <w:pPr>
              <w:jc w:val="center"/>
              <w:rPr>
                <w:rFonts w:ascii="Times New Roman" w:eastAsia="標楷體" w:hAnsi="Times New Roman" w:cs="Times New Roman"/>
              </w:rPr>
            </w:pPr>
            <w:r w:rsidRPr="00B4025A">
              <w:rPr>
                <w:rFonts w:ascii="Times New Roman" w:eastAsia="標楷體" w:hAnsi="Times New Roman" w:cs="Times New Roman"/>
              </w:rPr>
              <w:t>3085</w:t>
            </w:r>
          </w:p>
        </w:tc>
        <w:tc>
          <w:tcPr>
            <w:tcW w:w="2410" w:type="dxa"/>
            <w:shd w:val="clear" w:color="auto" w:fill="FFFFFF"/>
            <w:vAlign w:val="center"/>
          </w:tcPr>
          <w:p w:rsidR="00FF4A91" w:rsidRPr="00B4025A" w:rsidRDefault="00FF4A91" w:rsidP="00FF4A91">
            <w:pPr>
              <w:rPr>
                <w:rFonts w:ascii="Times New Roman" w:eastAsia="標楷體" w:hAnsi="Times New Roman" w:cs="Times New Roman"/>
              </w:rPr>
            </w:pPr>
            <w:r w:rsidRPr="00B4025A">
              <w:rPr>
                <w:rFonts w:ascii="Times New Roman" w:eastAsia="標楷體" w:hAnsi="Times New Roman" w:cs="Times New Roman"/>
              </w:rPr>
              <w:t>cckkpp@kcg.gov.tw</w:t>
            </w:r>
          </w:p>
        </w:tc>
        <w:tc>
          <w:tcPr>
            <w:tcW w:w="784" w:type="dxa"/>
            <w:shd w:val="clear" w:color="auto" w:fill="auto"/>
            <w:vAlign w:val="center"/>
          </w:tcPr>
          <w:p w:rsidR="00FF4A91" w:rsidRPr="00B4025A" w:rsidRDefault="00FF4A91" w:rsidP="000E1111">
            <w:pPr>
              <w:snapToGrid w:val="0"/>
              <w:jc w:val="distribute"/>
              <w:rPr>
                <w:rFonts w:ascii="Times New Roman" w:eastAsia="標楷體" w:hAnsi="Times New Roman" w:cs="Times New Roman"/>
              </w:rPr>
            </w:pPr>
            <w:r w:rsidRPr="00B4025A">
              <w:rPr>
                <w:rFonts w:ascii="Times New Roman" w:eastAsia="標楷體" w:hAnsi="Times New Roman" w:cs="Times New Roman"/>
              </w:rPr>
              <w:t>施麗琴</w:t>
            </w:r>
          </w:p>
        </w:tc>
      </w:tr>
      <w:tr w:rsidR="0038004F" w:rsidRPr="00B4025A" w:rsidTr="000E1111">
        <w:trPr>
          <w:cantSplit/>
          <w:trHeight w:val="1134"/>
          <w:tblCellSpacing w:w="0" w:type="dxa"/>
          <w:jc w:val="center"/>
        </w:trPr>
        <w:tc>
          <w:tcPr>
            <w:tcW w:w="787" w:type="dxa"/>
            <w:shd w:val="clear" w:color="auto" w:fill="auto"/>
            <w:vAlign w:val="center"/>
          </w:tcPr>
          <w:p w:rsidR="0038004F" w:rsidRPr="00B4025A" w:rsidRDefault="0038004F" w:rsidP="0038004F">
            <w:pPr>
              <w:snapToGrid w:val="0"/>
              <w:spacing w:line="0" w:lineRule="atLeast"/>
              <w:rPr>
                <w:rFonts w:ascii="Times New Roman" w:eastAsia="標楷體" w:hAnsi="Times New Roman" w:cs="Times New Roman"/>
              </w:rPr>
            </w:pPr>
            <w:r w:rsidRPr="00B4025A">
              <w:rPr>
                <w:rFonts w:ascii="Times New Roman" w:eastAsia="標楷體" w:hAnsi="Times New Roman" w:cs="Times New Roman"/>
              </w:rPr>
              <w:t>科員</w:t>
            </w:r>
          </w:p>
        </w:tc>
        <w:tc>
          <w:tcPr>
            <w:tcW w:w="851" w:type="dxa"/>
            <w:shd w:val="clear" w:color="auto" w:fill="auto"/>
            <w:vAlign w:val="center"/>
          </w:tcPr>
          <w:p w:rsidR="0038004F" w:rsidRPr="00B4025A" w:rsidRDefault="0038004F" w:rsidP="0038004F">
            <w:pPr>
              <w:snapToGrid w:val="0"/>
              <w:spacing w:line="0" w:lineRule="atLeast"/>
              <w:rPr>
                <w:rFonts w:ascii="Times New Roman" w:eastAsia="標楷體" w:hAnsi="Times New Roman" w:cs="Times New Roman"/>
              </w:rPr>
            </w:pPr>
            <w:r w:rsidRPr="00B4025A">
              <w:rPr>
                <w:rFonts w:ascii="Times New Roman" w:eastAsia="標楷體" w:hAnsi="Times New Roman" w:cs="Times New Roman"/>
              </w:rPr>
              <w:t>葉雅玲</w:t>
            </w:r>
          </w:p>
        </w:tc>
        <w:tc>
          <w:tcPr>
            <w:tcW w:w="4394" w:type="dxa"/>
            <w:shd w:val="clear" w:color="auto" w:fill="auto"/>
          </w:tcPr>
          <w:p w:rsidR="0038004F" w:rsidRPr="00B4025A" w:rsidRDefault="0038004F" w:rsidP="0038004F">
            <w:pPr>
              <w:widowControl/>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1.</w:t>
            </w:r>
            <w:r w:rsidRPr="00B4025A">
              <w:rPr>
                <w:rFonts w:ascii="Times New Roman" w:eastAsia="標楷體" w:hAnsi="Times New Roman" w:cs="Times New Roman"/>
                <w:kern w:val="0"/>
              </w:rPr>
              <w:t>國小身心障礙班級數及人力調整規劃、教育、輔導、陳情、敘獎、介聘、甄選、分發</w:t>
            </w:r>
          </w:p>
          <w:p w:rsidR="0038004F" w:rsidRPr="00B4025A" w:rsidRDefault="0038004F" w:rsidP="0038004F">
            <w:pPr>
              <w:widowControl/>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2.</w:t>
            </w:r>
            <w:r w:rsidRPr="00B4025A">
              <w:rPr>
                <w:rFonts w:ascii="Times New Roman" w:eastAsia="標楷體" w:hAnsi="Times New Roman" w:cs="Times New Roman"/>
                <w:kern w:val="0"/>
              </w:rPr>
              <w:t>補助國小教育階段特殊教育（身心障礙類）經常門和資本門經費</w:t>
            </w:r>
          </w:p>
          <w:p w:rsidR="0038004F" w:rsidRPr="00B4025A" w:rsidRDefault="0038004F" w:rsidP="0038004F">
            <w:pPr>
              <w:widowControl/>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3.</w:t>
            </w:r>
            <w:r w:rsidRPr="00B4025A">
              <w:rPr>
                <w:rFonts w:ascii="Times New Roman" w:eastAsia="標楷體" w:hAnsi="Times New Roman" w:cs="Times New Roman"/>
                <w:kern w:val="0"/>
              </w:rPr>
              <w:t>教育部課稅方案</w:t>
            </w:r>
          </w:p>
          <w:p w:rsidR="0038004F" w:rsidRPr="00B4025A" w:rsidRDefault="0038004F" w:rsidP="0038004F">
            <w:pPr>
              <w:widowControl/>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4.</w:t>
            </w:r>
            <w:r w:rsidRPr="00B4025A">
              <w:rPr>
                <w:rFonts w:ascii="Times New Roman" w:eastAsia="標楷體" w:hAnsi="Times New Roman" w:cs="Times New Roman"/>
                <w:kern w:val="0"/>
              </w:rPr>
              <w:t>身心障礙教育白皮書</w:t>
            </w:r>
          </w:p>
          <w:p w:rsidR="0038004F" w:rsidRPr="00B4025A" w:rsidRDefault="0038004F" w:rsidP="0038004F">
            <w:pPr>
              <w:widowControl/>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5.</w:t>
            </w:r>
            <w:r w:rsidRPr="00B4025A">
              <w:rPr>
                <w:rFonts w:ascii="Times New Roman" w:eastAsia="標楷體" w:hAnsi="Times New Roman" w:cs="Times New Roman"/>
                <w:kern w:val="0"/>
              </w:rPr>
              <w:t>督導國民教育階段各類巡迴輔導班研習</w:t>
            </w:r>
          </w:p>
          <w:p w:rsidR="0038004F" w:rsidRPr="00B4025A" w:rsidRDefault="0038004F" w:rsidP="0038004F">
            <w:pPr>
              <w:widowControl/>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6.</w:t>
            </w:r>
            <w:r w:rsidRPr="00B4025A">
              <w:rPr>
                <w:rFonts w:ascii="Times New Roman" w:eastAsia="標楷體" w:hAnsi="Times New Roman" w:cs="Times New Roman"/>
                <w:kern w:val="0"/>
              </w:rPr>
              <w:t>特殊教育諮詢會</w:t>
            </w:r>
          </w:p>
          <w:p w:rsidR="0038004F" w:rsidRPr="00B4025A" w:rsidRDefault="0038004F" w:rsidP="0038004F">
            <w:pPr>
              <w:widowControl/>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7.</w:t>
            </w:r>
            <w:r w:rsidRPr="00B4025A">
              <w:rPr>
                <w:rFonts w:ascii="Times New Roman" w:eastAsia="標楷體" w:hAnsi="Times New Roman" w:cs="Times New Roman"/>
                <w:kern w:val="0"/>
              </w:rPr>
              <w:t>國民中小學特教組長減授課經費</w:t>
            </w:r>
          </w:p>
          <w:p w:rsidR="0038004F" w:rsidRPr="00B4025A" w:rsidRDefault="0038004F" w:rsidP="0038004F">
            <w:pPr>
              <w:widowControl/>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8.</w:t>
            </w:r>
            <w:r w:rsidRPr="00B4025A">
              <w:rPr>
                <w:rFonts w:ascii="Times New Roman" w:eastAsia="標楷體" w:hAnsi="Times New Roman" w:cs="Times New Roman"/>
                <w:kern w:val="0"/>
              </w:rPr>
              <w:t>臨時交辦事項</w:t>
            </w:r>
          </w:p>
        </w:tc>
        <w:tc>
          <w:tcPr>
            <w:tcW w:w="850" w:type="dxa"/>
            <w:shd w:val="clear" w:color="auto" w:fill="FFFFFF"/>
            <w:vAlign w:val="center"/>
          </w:tcPr>
          <w:p w:rsidR="0038004F" w:rsidRPr="00B4025A" w:rsidRDefault="0038004F" w:rsidP="0038004F">
            <w:pPr>
              <w:jc w:val="center"/>
              <w:rPr>
                <w:rFonts w:ascii="Times New Roman" w:eastAsia="標楷體" w:hAnsi="Times New Roman" w:cs="Times New Roman"/>
              </w:rPr>
            </w:pPr>
            <w:r w:rsidRPr="00B4025A">
              <w:rPr>
                <w:rFonts w:ascii="Times New Roman" w:eastAsia="標楷體" w:hAnsi="Times New Roman" w:cs="Times New Roman"/>
              </w:rPr>
              <w:t>3078</w:t>
            </w:r>
          </w:p>
        </w:tc>
        <w:tc>
          <w:tcPr>
            <w:tcW w:w="2410" w:type="dxa"/>
            <w:shd w:val="clear" w:color="auto" w:fill="FFFFFF"/>
            <w:vAlign w:val="center"/>
          </w:tcPr>
          <w:p w:rsidR="0038004F" w:rsidRPr="00B4025A" w:rsidRDefault="0038004F" w:rsidP="0038004F">
            <w:pPr>
              <w:rPr>
                <w:rFonts w:ascii="Times New Roman" w:eastAsia="標楷體" w:hAnsi="Times New Roman" w:cs="Times New Roman"/>
              </w:rPr>
            </w:pPr>
            <w:r w:rsidRPr="00B4025A">
              <w:rPr>
                <w:rFonts w:ascii="Times New Roman" w:eastAsia="標楷體" w:hAnsi="Times New Roman" w:cs="Times New Roman"/>
              </w:rPr>
              <w:t xml:space="preserve">ya0119@kcg.gov.tw </w:t>
            </w:r>
          </w:p>
        </w:tc>
        <w:tc>
          <w:tcPr>
            <w:tcW w:w="784" w:type="dxa"/>
            <w:shd w:val="clear" w:color="auto" w:fill="auto"/>
            <w:vAlign w:val="center"/>
          </w:tcPr>
          <w:p w:rsidR="0038004F" w:rsidRPr="00B4025A" w:rsidRDefault="0038004F" w:rsidP="000E1111">
            <w:pPr>
              <w:snapToGrid w:val="0"/>
              <w:jc w:val="distribute"/>
              <w:rPr>
                <w:rFonts w:ascii="Times New Roman" w:eastAsia="標楷體" w:hAnsi="Times New Roman" w:cs="Times New Roman"/>
              </w:rPr>
            </w:pPr>
            <w:r w:rsidRPr="00B4025A">
              <w:rPr>
                <w:rFonts w:ascii="Times New Roman" w:eastAsia="標楷體" w:hAnsi="Times New Roman" w:cs="Times New Roman"/>
              </w:rPr>
              <w:t>曾子芸</w:t>
            </w:r>
          </w:p>
        </w:tc>
      </w:tr>
      <w:tr w:rsidR="0038004F" w:rsidRPr="00B4025A" w:rsidTr="000E1111">
        <w:trPr>
          <w:cantSplit/>
          <w:trHeight w:val="1134"/>
          <w:tblCellSpacing w:w="0" w:type="dxa"/>
          <w:jc w:val="center"/>
        </w:trPr>
        <w:tc>
          <w:tcPr>
            <w:tcW w:w="787" w:type="dxa"/>
            <w:shd w:val="clear" w:color="auto" w:fill="auto"/>
            <w:vAlign w:val="center"/>
          </w:tcPr>
          <w:p w:rsidR="0038004F" w:rsidRPr="00B4025A" w:rsidRDefault="0038004F" w:rsidP="0038004F">
            <w:pPr>
              <w:snapToGrid w:val="0"/>
              <w:spacing w:line="0" w:lineRule="atLeast"/>
              <w:jc w:val="center"/>
              <w:rPr>
                <w:rFonts w:ascii="Times New Roman" w:eastAsia="標楷體" w:hAnsi="Times New Roman" w:cs="Times New Roman"/>
              </w:rPr>
            </w:pPr>
            <w:r w:rsidRPr="00B4025A">
              <w:rPr>
                <w:rFonts w:ascii="Times New Roman" w:eastAsia="標楷體" w:hAnsi="Times New Roman" w:cs="Times New Roman"/>
              </w:rPr>
              <w:t>科員</w:t>
            </w:r>
          </w:p>
        </w:tc>
        <w:tc>
          <w:tcPr>
            <w:tcW w:w="851" w:type="dxa"/>
            <w:shd w:val="clear" w:color="auto" w:fill="auto"/>
            <w:vAlign w:val="center"/>
          </w:tcPr>
          <w:p w:rsidR="0038004F" w:rsidRPr="00B4025A" w:rsidRDefault="00360A31" w:rsidP="00EE0EDC">
            <w:pPr>
              <w:snapToGrid w:val="0"/>
              <w:rPr>
                <w:rFonts w:ascii="Times New Roman" w:eastAsia="標楷體" w:hAnsi="Times New Roman" w:cs="Times New Roman"/>
              </w:rPr>
            </w:pPr>
            <w:r w:rsidRPr="00B4025A">
              <w:rPr>
                <w:rFonts w:ascii="Times New Roman" w:eastAsia="標楷體" w:hAnsi="Times New Roman" w:cs="Times New Roman"/>
              </w:rPr>
              <w:t>曾子芸</w:t>
            </w:r>
          </w:p>
        </w:tc>
        <w:tc>
          <w:tcPr>
            <w:tcW w:w="4394" w:type="dxa"/>
            <w:shd w:val="clear" w:color="auto" w:fill="auto"/>
          </w:tcPr>
          <w:p w:rsidR="00633F0E" w:rsidRPr="00B4025A" w:rsidRDefault="00633F0E" w:rsidP="0038004F">
            <w:pPr>
              <w:widowControl/>
              <w:spacing w:line="320" w:lineRule="exact"/>
              <w:ind w:left="240" w:hangingChars="100" w:hanging="240"/>
              <w:rPr>
                <w:rFonts w:ascii="Times New Roman" w:eastAsia="標楷體" w:hAnsi="Times New Roman" w:cs="Times New Roman"/>
              </w:rPr>
            </w:pPr>
            <w:r w:rsidRPr="00B4025A">
              <w:rPr>
                <w:rFonts w:ascii="Times New Roman" w:eastAsia="標楷體" w:hAnsi="Times New Roman" w:cs="Times New Roman"/>
              </w:rPr>
              <w:t>1.</w:t>
            </w:r>
            <w:r w:rsidRPr="00B4025A">
              <w:rPr>
                <w:rFonts w:ascii="Times New Roman" w:eastAsia="標楷體" w:hAnsi="Times New Roman" w:cs="Times New Roman"/>
              </w:rPr>
              <w:t>學前身心障礙班級數及人力調整規劃、教育、輔導、陳情、敘獎。</w:t>
            </w:r>
          </w:p>
          <w:p w:rsidR="00633F0E" w:rsidRPr="00B4025A" w:rsidRDefault="00633F0E" w:rsidP="0038004F">
            <w:pPr>
              <w:widowControl/>
              <w:spacing w:line="320" w:lineRule="exact"/>
              <w:ind w:left="240" w:hangingChars="100" w:hanging="240"/>
              <w:rPr>
                <w:rFonts w:ascii="Times New Roman" w:eastAsia="標楷體" w:hAnsi="Times New Roman" w:cs="Times New Roman"/>
              </w:rPr>
            </w:pPr>
            <w:r w:rsidRPr="00B4025A">
              <w:rPr>
                <w:rFonts w:ascii="Times New Roman" w:eastAsia="標楷體" w:hAnsi="Times New Roman" w:cs="Times New Roman"/>
              </w:rPr>
              <w:t>2.</w:t>
            </w:r>
            <w:r w:rsidRPr="00B4025A">
              <w:rPr>
                <w:rFonts w:ascii="Times New Roman" w:eastAsia="標楷體" w:hAnsi="Times New Roman" w:cs="Times New Roman"/>
              </w:rPr>
              <w:t>獎補助身心障礙幼兒「招收單位」及「教育補助」經費。</w:t>
            </w:r>
          </w:p>
          <w:p w:rsidR="00633F0E" w:rsidRPr="00B4025A" w:rsidRDefault="00633F0E" w:rsidP="0038004F">
            <w:pPr>
              <w:widowControl/>
              <w:spacing w:line="320" w:lineRule="exact"/>
              <w:ind w:left="240" w:hangingChars="100" w:hanging="240"/>
              <w:rPr>
                <w:rFonts w:ascii="Times New Roman" w:eastAsia="標楷體" w:hAnsi="Times New Roman" w:cs="Times New Roman"/>
              </w:rPr>
            </w:pPr>
            <w:r w:rsidRPr="00B4025A">
              <w:rPr>
                <w:rFonts w:ascii="Times New Roman" w:eastAsia="標楷體" w:hAnsi="Times New Roman" w:cs="Times New Roman"/>
              </w:rPr>
              <w:t>3.</w:t>
            </w:r>
            <w:r w:rsidRPr="00B4025A">
              <w:rPr>
                <w:rFonts w:ascii="Times New Roman" w:eastAsia="標楷體" w:hAnsi="Times New Roman" w:cs="Times New Roman"/>
              </w:rPr>
              <w:t>補助提供私立幼兒園進用合格學前身心障礙特殊教育教師經費。</w:t>
            </w:r>
          </w:p>
          <w:p w:rsidR="00633F0E" w:rsidRPr="00B4025A" w:rsidRDefault="00633F0E" w:rsidP="0038004F">
            <w:pPr>
              <w:widowControl/>
              <w:spacing w:line="320" w:lineRule="exact"/>
              <w:ind w:left="240" w:hangingChars="100" w:hanging="240"/>
              <w:rPr>
                <w:rFonts w:ascii="Times New Roman" w:eastAsia="標楷體" w:hAnsi="Times New Roman" w:cs="Times New Roman"/>
              </w:rPr>
            </w:pPr>
            <w:r w:rsidRPr="00B4025A">
              <w:rPr>
                <w:rFonts w:ascii="Times New Roman" w:eastAsia="標楷體" w:hAnsi="Times New Roman" w:cs="Times New Roman"/>
              </w:rPr>
              <w:t>4.</w:t>
            </w:r>
            <w:r w:rsidRPr="00B4025A">
              <w:rPr>
                <w:rFonts w:ascii="Times New Roman" w:eastAsia="標楷體" w:hAnsi="Times New Roman" w:cs="Times New Roman"/>
              </w:rPr>
              <w:t>補助提供私立幼兒園教師在職進修身心障礙專業知能經費。</w:t>
            </w:r>
          </w:p>
          <w:p w:rsidR="00633F0E" w:rsidRPr="00B4025A" w:rsidRDefault="00633F0E" w:rsidP="0038004F">
            <w:pPr>
              <w:widowControl/>
              <w:spacing w:line="320" w:lineRule="exact"/>
              <w:ind w:left="240" w:hangingChars="100" w:hanging="240"/>
              <w:rPr>
                <w:rFonts w:ascii="Times New Roman" w:eastAsia="標楷體" w:hAnsi="Times New Roman" w:cs="Times New Roman"/>
              </w:rPr>
            </w:pPr>
            <w:r w:rsidRPr="00B4025A">
              <w:rPr>
                <w:rFonts w:ascii="Times New Roman" w:eastAsia="標楷體" w:hAnsi="Times New Roman" w:cs="Times New Roman"/>
              </w:rPr>
              <w:t>5.</w:t>
            </w:r>
            <w:r w:rsidRPr="00B4025A">
              <w:rPr>
                <w:rFonts w:ascii="Times New Roman" w:eastAsia="標楷體" w:hAnsi="Times New Roman" w:cs="Times New Roman"/>
              </w:rPr>
              <w:t>早期療育聯繫會報。</w:t>
            </w:r>
          </w:p>
          <w:p w:rsidR="00633F0E" w:rsidRPr="00B4025A" w:rsidRDefault="00633F0E" w:rsidP="0038004F">
            <w:pPr>
              <w:widowControl/>
              <w:spacing w:line="320" w:lineRule="exact"/>
              <w:ind w:left="240" w:hangingChars="100" w:hanging="240"/>
              <w:rPr>
                <w:rFonts w:ascii="Times New Roman" w:eastAsia="標楷體" w:hAnsi="Times New Roman" w:cs="Times New Roman"/>
              </w:rPr>
            </w:pPr>
            <w:r w:rsidRPr="00B4025A">
              <w:rPr>
                <w:rFonts w:ascii="Times New Roman" w:eastAsia="標楷體" w:hAnsi="Times New Roman" w:cs="Times New Roman"/>
              </w:rPr>
              <w:t>6.</w:t>
            </w:r>
            <w:r w:rsidRPr="00B4025A">
              <w:rPr>
                <w:rFonts w:ascii="Times New Roman" w:eastAsia="標楷體" w:hAnsi="Times New Roman" w:cs="Times New Roman"/>
              </w:rPr>
              <w:t>學前特殊教育評鑑。</w:t>
            </w:r>
          </w:p>
          <w:p w:rsidR="00633F0E" w:rsidRPr="00B4025A" w:rsidRDefault="00633F0E" w:rsidP="0038004F">
            <w:pPr>
              <w:widowControl/>
              <w:spacing w:line="320" w:lineRule="exact"/>
              <w:ind w:left="240" w:hangingChars="100" w:hanging="240"/>
              <w:rPr>
                <w:rFonts w:ascii="Times New Roman" w:eastAsia="標楷體" w:hAnsi="Times New Roman" w:cs="Times New Roman"/>
              </w:rPr>
            </w:pPr>
            <w:r w:rsidRPr="00B4025A">
              <w:rPr>
                <w:rFonts w:ascii="Times New Roman" w:eastAsia="標楷體" w:hAnsi="Times New Roman" w:cs="Times New Roman"/>
              </w:rPr>
              <w:t>7.</w:t>
            </w:r>
            <w:r w:rsidRPr="00B4025A">
              <w:rPr>
                <w:rFonts w:ascii="Times New Roman" w:eastAsia="標楷體" w:hAnsi="Times New Roman" w:cs="Times New Roman"/>
              </w:rPr>
              <w:t>學前特殊教育鑑定、安置、轉銜</w:t>
            </w:r>
            <w:r w:rsidR="00125A74" w:rsidRPr="00B4025A">
              <w:rPr>
                <w:rFonts w:ascii="Times New Roman" w:eastAsia="標楷體" w:hAnsi="Times New Roman" w:cs="Times New Roman"/>
              </w:rPr>
              <w:t>（</w:t>
            </w:r>
            <w:r w:rsidRPr="00B4025A">
              <w:rPr>
                <w:rFonts w:ascii="Times New Roman" w:eastAsia="標楷體" w:hAnsi="Times New Roman" w:cs="Times New Roman"/>
              </w:rPr>
              <w:t>含幼小轉銜</w:t>
            </w:r>
            <w:r w:rsidR="00125A74" w:rsidRPr="00B4025A">
              <w:rPr>
                <w:rFonts w:ascii="Times New Roman" w:eastAsia="標楷體" w:hAnsi="Times New Roman" w:cs="Times New Roman"/>
              </w:rPr>
              <w:t>）</w:t>
            </w:r>
            <w:r w:rsidRPr="00B4025A">
              <w:rPr>
                <w:rFonts w:ascii="Times New Roman" w:eastAsia="標楷體" w:hAnsi="Times New Roman" w:cs="Times New Roman"/>
              </w:rPr>
              <w:t>、申訴評議會、心理評量。</w:t>
            </w:r>
          </w:p>
          <w:p w:rsidR="0038004F" w:rsidRPr="00B4025A" w:rsidRDefault="00633F0E" w:rsidP="0038004F">
            <w:pPr>
              <w:widowControl/>
              <w:spacing w:line="320" w:lineRule="exact"/>
              <w:ind w:left="240" w:hangingChars="100" w:hanging="240"/>
              <w:rPr>
                <w:rFonts w:ascii="Times New Roman" w:eastAsia="標楷體" w:hAnsi="Times New Roman" w:cs="Times New Roman"/>
                <w:kern w:val="0"/>
                <w:u w:val="single"/>
              </w:rPr>
            </w:pPr>
            <w:r w:rsidRPr="00B4025A">
              <w:rPr>
                <w:rFonts w:ascii="Times New Roman" w:eastAsia="標楷體" w:hAnsi="Times New Roman" w:cs="Times New Roman"/>
              </w:rPr>
              <w:t>8.</w:t>
            </w:r>
            <w:r w:rsidRPr="00B4025A">
              <w:rPr>
                <w:rFonts w:ascii="Times New Roman" w:eastAsia="標楷體" w:hAnsi="Times New Roman" w:cs="Times New Roman"/>
              </w:rPr>
              <w:t>臨時交辦事項。</w:t>
            </w:r>
          </w:p>
        </w:tc>
        <w:tc>
          <w:tcPr>
            <w:tcW w:w="850" w:type="dxa"/>
            <w:shd w:val="clear" w:color="auto" w:fill="FFFFFF"/>
            <w:vAlign w:val="center"/>
          </w:tcPr>
          <w:p w:rsidR="0038004F" w:rsidRPr="00B4025A" w:rsidRDefault="0038004F" w:rsidP="0038004F">
            <w:pPr>
              <w:jc w:val="center"/>
              <w:rPr>
                <w:rFonts w:ascii="Times New Roman" w:eastAsia="標楷體" w:hAnsi="Times New Roman" w:cs="Times New Roman"/>
              </w:rPr>
            </w:pPr>
            <w:r w:rsidRPr="00B4025A">
              <w:rPr>
                <w:rFonts w:ascii="Times New Roman" w:eastAsia="標楷體" w:hAnsi="Times New Roman" w:cs="Times New Roman"/>
              </w:rPr>
              <w:t>307</w:t>
            </w:r>
            <w:r w:rsidR="00633F0E" w:rsidRPr="00B4025A">
              <w:rPr>
                <w:rFonts w:ascii="Times New Roman" w:eastAsia="標楷體" w:hAnsi="Times New Roman" w:cs="Times New Roman"/>
              </w:rPr>
              <w:t>7</w:t>
            </w:r>
          </w:p>
        </w:tc>
        <w:tc>
          <w:tcPr>
            <w:tcW w:w="2410" w:type="dxa"/>
            <w:shd w:val="clear" w:color="auto" w:fill="FFFFFF"/>
            <w:vAlign w:val="center"/>
          </w:tcPr>
          <w:p w:rsidR="0038004F" w:rsidRPr="00B4025A" w:rsidRDefault="0038004F" w:rsidP="0038004F">
            <w:pPr>
              <w:rPr>
                <w:rFonts w:ascii="Times New Roman" w:eastAsia="標楷體" w:hAnsi="Times New Roman" w:cs="Times New Roman"/>
              </w:rPr>
            </w:pPr>
            <w:r w:rsidRPr="00B4025A">
              <w:rPr>
                <w:rFonts w:ascii="Times New Roman" w:eastAsia="標楷體" w:hAnsi="Times New Roman" w:cs="Times New Roman"/>
              </w:rPr>
              <w:t>ss220326 @kcg.gov.tw</w:t>
            </w:r>
          </w:p>
        </w:tc>
        <w:tc>
          <w:tcPr>
            <w:tcW w:w="784" w:type="dxa"/>
            <w:shd w:val="clear" w:color="auto" w:fill="auto"/>
            <w:vAlign w:val="center"/>
          </w:tcPr>
          <w:p w:rsidR="00360A31" w:rsidRPr="00B4025A" w:rsidRDefault="00360A31" w:rsidP="00360A31">
            <w:pPr>
              <w:snapToGrid w:val="0"/>
              <w:jc w:val="distribute"/>
              <w:rPr>
                <w:rFonts w:ascii="Times New Roman" w:eastAsia="標楷體" w:hAnsi="Times New Roman" w:cs="Times New Roman"/>
              </w:rPr>
            </w:pPr>
            <w:r w:rsidRPr="00B4025A">
              <w:rPr>
                <w:rFonts w:ascii="Times New Roman" w:eastAsia="標楷體" w:hAnsi="Times New Roman" w:cs="Times New Roman"/>
              </w:rPr>
              <w:t>葉雅玲</w:t>
            </w:r>
          </w:p>
          <w:p w:rsidR="0038004F" w:rsidRPr="00B4025A" w:rsidRDefault="0038004F" w:rsidP="0038004F">
            <w:pPr>
              <w:snapToGrid w:val="0"/>
              <w:jc w:val="distribute"/>
              <w:rPr>
                <w:rFonts w:ascii="Times New Roman" w:eastAsia="標楷體" w:hAnsi="Times New Roman" w:cs="Times New Roman"/>
              </w:rPr>
            </w:pPr>
          </w:p>
        </w:tc>
      </w:tr>
      <w:tr w:rsidR="0038004F" w:rsidRPr="00B4025A" w:rsidTr="000E1111">
        <w:trPr>
          <w:cantSplit/>
          <w:trHeight w:val="1134"/>
          <w:tblCellSpacing w:w="0" w:type="dxa"/>
          <w:jc w:val="center"/>
        </w:trPr>
        <w:tc>
          <w:tcPr>
            <w:tcW w:w="787" w:type="dxa"/>
            <w:shd w:val="clear" w:color="auto" w:fill="auto"/>
            <w:vAlign w:val="center"/>
          </w:tcPr>
          <w:p w:rsidR="0038004F" w:rsidRPr="00B4025A" w:rsidRDefault="0038004F" w:rsidP="0038004F">
            <w:pPr>
              <w:snapToGrid w:val="0"/>
              <w:spacing w:line="0" w:lineRule="atLeast"/>
              <w:jc w:val="center"/>
              <w:rPr>
                <w:rFonts w:ascii="Times New Roman" w:eastAsia="標楷體" w:hAnsi="Times New Roman" w:cs="Times New Roman"/>
              </w:rPr>
            </w:pPr>
            <w:r w:rsidRPr="00B4025A">
              <w:rPr>
                <w:rFonts w:ascii="Times New Roman" w:eastAsia="標楷體" w:hAnsi="Times New Roman" w:cs="Times New Roman"/>
              </w:rPr>
              <w:lastRenderedPageBreak/>
              <w:t>教師</w:t>
            </w:r>
          </w:p>
        </w:tc>
        <w:tc>
          <w:tcPr>
            <w:tcW w:w="851" w:type="dxa"/>
            <w:shd w:val="clear" w:color="auto" w:fill="auto"/>
            <w:vAlign w:val="center"/>
          </w:tcPr>
          <w:p w:rsidR="0038004F" w:rsidRPr="00B4025A" w:rsidRDefault="00F2325D" w:rsidP="0038004F">
            <w:pPr>
              <w:snapToGrid w:val="0"/>
              <w:spacing w:line="0" w:lineRule="atLeast"/>
              <w:jc w:val="center"/>
              <w:rPr>
                <w:rFonts w:ascii="Times New Roman" w:eastAsia="標楷體" w:hAnsi="Times New Roman" w:cs="Times New Roman"/>
              </w:rPr>
            </w:pPr>
            <w:r w:rsidRPr="00B4025A">
              <w:rPr>
                <w:rFonts w:ascii="Times New Roman" w:eastAsia="標楷體" w:hAnsi="Times New Roman" w:cs="Times New Roman"/>
              </w:rPr>
              <w:t>吳柏緯</w:t>
            </w:r>
          </w:p>
        </w:tc>
        <w:tc>
          <w:tcPr>
            <w:tcW w:w="4394" w:type="dxa"/>
            <w:shd w:val="clear" w:color="auto" w:fill="auto"/>
          </w:tcPr>
          <w:p w:rsidR="0038004F" w:rsidRPr="00B4025A" w:rsidRDefault="0038004F" w:rsidP="0038004F">
            <w:pPr>
              <w:ind w:left="173" w:hangingChars="72" w:hanging="173"/>
              <w:rPr>
                <w:rFonts w:ascii="Times New Roman" w:eastAsia="標楷體" w:hAnsi="Times New Roman" w:cs="Times New Roman"/>
              </w:rPr>
            </w:pPr>
            <w:r w:rsidRPr="00B4025A">
              <w:rPr>
                <w:rFonts w:ascii="Times New Roman" w:eastAsia="標楷體" w:hAnsi="Times New Roman" w:cs="Times New Roman"/>
              </w:rPr>
              <w:t>1.</w:t>
            </w:r>
            <w:r w:rsidRPr="00B4025A">
              <w:rPr>
                <w:rFonts w:ascii="Times New Roman" w:eastAsia="標楷體" w:hAnsi="Times New Roman" w:cs="Times New Roman"/>
              </w:rPr>
              <w:t>國中身心障礙班級數及人力調整規劃、教育、輔導、陳情、敘獎</w:t>
            </w:r>
          </w:p>
          <w:p w:rsidR="0038004F" w:rsidRPr="00B4025A" w:rsidRDefault="0038004F" w:rsidP="0038004F">
            <w:pPr>
              <w:ind w:left="173" w:hangingChars="72" w:hanging="173"/>
              <w:rPr>
                <w:rFonts w:ascii="Times New Roman" w:eastAsia="標楷體" w:hAnsi="Times New Roman" w:cs="Times New Roman"/>
              </w:rPr>
            </w:pPr>
            <w:r w:rsidRPr="00B4025A">
              <w:rPr>
                <w:rFonts w:ascii="Times New Roman" w:eastAsia="標楷體" w:hAnsi="Times New Roman" w:cs="Times New Roman"/>
              </w:rPr>
              <w:t>2.</w:t>
            </w:r>
            <w:r w:rsidRPr="00B4025A">
              <w:rPr>
                <w:rFonts w:ascii="Times New Roman" w:eastAsia="標楷體" w:hAnsi="Times New Roman" w:cs="Times New Roman"/>
              </w:rPr>
              <w:t>特殊教育資源中心</w:t>
            </w:r>
          </w:p>
          <w:p w:rsidR="0038004F" w:rsidRPr="00B4025A" w:rsidRDefault="0038004F" w:rsidP="0038004F">
            <w:pPr>
              <w:ind w:left="173" w:hangingChars="72" w:hanging="173"/>
              <w:rPr>
                <w:rFonts w:ascii="Times New Roman" w:eastAsia="標楷體" w:hAnsi="Times New Roman" w:cs="Times New Roman"/>
              </w:rPr>
            </w:pPr>
            <w:r w:rsidRPr="00B4025A">
              <w:rPr>
                <w:rFonts w:ascii="Times New Roman" w:eastAsia="標楷體" w:hAnsi="Times New Roman" w:cs="Times New Roman"/>
              </w:rPr>
              <w:t>3.</w:t>
            </w:r>
            <w:r w:rsidRPr="00B4025A">
              <w:rPr>
                <w:rFonts w:ascii="Times New Roman" w:eastAsia="標楷體" w:hAnsi="Times New Roman" w:cs="Times New Roman"/>
              </w:rPr>
              <w:t>身心障礙教育專業團隊</w:t>
            </w:r>
          </w:p>
          <w:p w:rsidR="0038004F" w:rsidRPr="00B4025A" w:rsidRDefault="0038004F" w:rsidP="0038004F">
            <w:pPr>
              <w:ind w:left="173" w:hangingChars="72" w:hanging="173"/>
              <w:rPr>
                <w:rFonts w:ascii="Times New Roman" w:eastAsia="標楷體" w:hAnsi="Times New Roman" w:cs="Times New Roman"/>
              </w:rPr>
            </w:pPr>
            <w:r w:rsidRPr="00B4025A">
              <w:rPr>
                <w:rFonts w:ascii="Times New Roman" w:eastAsia="標楷體" w:hAnsi="Times New Roman" w:cs="Times New Roman"/>
              </w:rPr>
              <w:t>4.</w:t>
            </w:r>
            <w:r w:rsidRPr="00B4025A">
              <w:rPr>
                <w:rFonts w:ascii="Times New Roman" w:eastAsia="標楷體" w:hAnsi="Times New Roman" w:cs="Times New Roman"/>
              </w:rPr>
              <w:t>補助國中教育階段特殊教育（身心障礙類）經常門和資本門經費</w:t>
            </w:r>
          </w:p>
          <w:p w:rsidR="0038004F" w:rsidRPr="00B4025A" w:rsidRDefault="0038004F" w:rsidP="0038004F">
            <w:pPr>
              <w:ind w:left="173" w:hangingChars="72" w:hanging="173"/>
              <w:rPr>
                <w:rFonts w:ascii="Times New Roman" w:eastAsia="標楷體" w:hAnsi="Times New Roman" w:cs="Times New Roman"/>
              </w:rPr>
            </w:pPr>
            <w:r w:rsidRPr="00B4025A">
              <w:rPr>
                <w:rFonts w:ascii="Times New Roman" w:eastAsia="標楷體" w:hAnsi="Times New Roman" w:cs="Times New Roman"/>
              </w:rPr>
              <w:t>5.</w:t>
            </w:r>
            <w:r w:rsidRPr="00B4025A">
              <w:rPr>
                <w:rFonts w:ascii="Times New Roman" w:eastAsia="標楷體" w:hAnsi="Times New Roman" w:cs="Times New Roman"/>
              </w:rPr>
              <w:t>特殊教育行政支持網絡聯繫會議</w:t>
            </w:r>
          </w:p>
          <w:p w:rsidR="0038004F" w:rsidRPr="00B4025A" w:rsidRDefault="0038004F" w:rsidP="0038004F">
            <w:pPr>
              <w:ind w:left="173" w:hangingChars="72" w:hanging="173"/>
              <w:rPr>
                <w:rFonts w:ascii="Times New Roman" w:eastAsia="標楷體" w:hAnsi="Times New Roman" w:cs="Times New Roman"/>
              </w:rPr>
            </w:pPr>
            <w:r w:rsidRPr="00B4025A">
              <w:rPr>
                <w:rFonts w:ascii="Times New Roman" w:eastAsia="標楷體" w:hAnsi="Times New Roman" w:cs="Times New Roman"/>
              </w:rPr>
              <w:t>6.</w:t>
            </w:r>
            <w:r w:rsidRPr="00B4025A">
              <w:rPr>
                <w:rFonts w:ascii="Times New Roman" w:eastAsia="標楷體" w:hAnsi="Times New Roman" w:cs="Times New Roman"/>
              </w:rPr>
              <w:t>全國教育局（處）特殊教育科、課長會議</w:t>
            </w:r>
          </w:p>
          <w:p w:rsidR="0038004F" w:rsidRPr="00B4025A" w:rsidRDefault="0038004F" w:rsidP="0038004F">
            <w:pPr>
              <w:ind w:left="173" w:hangingChars="72" w:hanging="173"/>
              <w:rPr>
                <w:rFonts w:ascii="Times New Roman" w:eastAsia="標楷體" w:hAnsi="Times New Roman" w:cs="Times New Roman"/>
              </w:rPr>
            </w:pPr>
            <w:r w:rsidRPr="00B4025A">
              <w:rPr>
                <w:rFonts w:ascii="Times New Roman" w:eastAsia="標楷體" w:hAnsi="Times New Roman" w:cs="Times New Roman"/>
              </w:rPr>
              <w:t>7.</w:t>
            </w:r>
            <w:r w:rsidRPr="00B4025A">
              <w:rPr>
                <w:rFonts w:ascii="Times New Roman" w:eastAsia="標楷體" w:hAnsi="Times New Roman" w:cs="Times New Roman"/>
              </w:rPr>
              <w:t>身心障礙者權益保障小組</w:t>
            </w:r>
          </w:p>
          <w:p w:rsidR="00360A31" w:rsidRPr="00B4025A" w:rsidRDefault="00360A31" w:rsidP="0038004F">
            <w:pPr>
              <w:ind w:left="173" w:hangingChars="72" w:hanging="173"/>
              <w:rPr>
                <w:rFonts w:ascii="Times New Roman" w:eastAsia="標楷體" w:hAnsi="Times New Roman" w:cs="Times New Roman"/>
              </w:rPr>
            </w:pPr>
            <w:r w:rsidRPr="00B4025A">
              <w:rPr>
                <w:rFonts w:ascii="Times New Roman" w:eastAsia="標楷體" w:hAnsi="Times New Roman" w:cs="Times New Roman"/>
              </w:rPr>
              <w:t>8.</w:t>
            </w:r>
            <w:r w:rsidR="00FF4B9B" w:rsidRPr="00B4025A">
              <w:rPr>
                <w:rFonts w:ascii="Times New Roman" w:eastAsia="標楷體" w:hAnsi="Times New Roman" w:cs="Times New Roman"/>
              </w:rPr>
              <w:t>愛心園</w:t>
            </w:r>
          </w:p>
          <w:p w:rsidR="00FF4B9B" w:rsidRPr="00B4025A" w:rsidRDefault="00FF4B9B" w:rsidP="0038004F">
            <w:pPr>
              <w:rPr>
                <w:rFonts w:ascii="Times New Roman" w:eastAsia="標楷體" w:hAnsi="Times New Roman" w:cs="Times New Roman"/>
              </w:rPr>
            </w:pPr>
            <w:r w:rsidRPr="00B4025A">
              <w:rPr>
                <w:rFonts w:ascii="Times New Roman" w:eastAsia="標楷體" w:hAnsi="Times New Roman" w:cs="Times New Roman"/>
              </w:rPr>
              <w:t>9</w:t>
            </w:r>
            <w:r w:rsidRPr="00B4025A">
              <w:rPr>
                <w:rFonts w:ascii="Times New Roman" w:eastAsia="標楷體" w:hAnsi="Times New Roman" w:cs="Times New Roman"/>
              </w:rPr>
              <w:t>特殊教育業務人承辦會議</w:t>
            </w:r>
          </w:p>
          <w:p w:rsidR="0038004F" w:rsidRPr="00B4025A" w:rsidRDefault="00FF4B9B" w:rsidP="0038004F">
            <w:pPr>
              <w:rPr>
                <w:rFonts w:ascii="Times New Roman" w:eastAsia="標楷體" w:hAnsi="Times New Roman" w:cs="Times New Roman"/>
              </w:rPr>
            </w:pPr>
            <w:r w:rsidRPr="00B4025A">
              <w:rPr>
                <w:rFonts w:ascii="Times New Roman" w:eastAsia="標楷體" w:hAnsi="Times New Roman" w:cs="Times New Roman"/>
              </w:rPr>
              <w:t>10.</w:t>
            </w:r>
            <w:r w:rsidR="0038004F" w:rsidRPr="00B4025A">
              <w:rPr>
                <w:rFonts w:ascii="Times New Roman" w:eastAsia="標楷體" w:hAnsi="Times New Roman" w:cs="Times New Roman"/>
              </w:rPr>
              <w:t>.</w:t>
            </w:r>
            <w:r w:rsidR="0038004F" w:rsidRPr="00B4025A">
              <w:rPr>
                <w:rFonts w:ascii="Times New Roman" w:eastAsia="標楷體" w:hAnsi="Times New Roman" w:cs="Times New Roman"/>
              </w:rPr>
              <w:t>臨時交辦事項</w:t>
            </w:r>
          </w:p>
        </w:tc>
        <w:tc>
          <w:tcPr>
            <w:tcW w:w="850" w:type="dxa"/>
            <w:shd w:val="clear" w:color="auto" w:fill="FFFFFF"/>
            <w:vAlign w:val="center"/>
          </w:tcPr>
          <w:p w:rsidR="0038004F" w:rsidRPr="00B4025A" w:rsidRDefault="0038004F" w:rsidP="0038004F">
            <w:pPr>
              <w:jc w:val="center"/>
              <w:rPr>
                <w:rFonts w:ascii="Times New Roman" w:eastAsia="標楷體" w:hAnsi="Times New Roman" w:cs="Times New Roman"/>
              </w:rPr>
            </w:pPr>
            <w:r w:rsidRPr="00B4025A">
              <w:rPr>
                <w:rFonts w:ascii="Times New Roman" w:eastAsia="標楷體" w:hAnsi="Times New Roman" w:cs="Times New Roman"/>
              </w:rPr>
              <w:t>3076</w:t>
            </w:r>
          </w:p>
        </w:tc>
        <w:tc>
          <w:tcPr>
            <w:tcW w:w="2410" w:type="dxa"/>
            <w:shd w:val="clear" w:color="auto" w:fill="FFFFFF"/>
            <w:vAlign w:val="center"/>
          </w:tcPr>
          <w:p w:rsidR="0038004F" w:rsidRPr="00B4025A" w:rsidRDefault="00AE0B28" w:rsidP="0038004F">
            <w:pPr>
              <w:rPr>
                <w:rFonts w:ascii="Times New Roman" w:eastAsia="標楷體" w:hAnsi="Times New Roman" w:cs="Times New Roman"/>
              </w:rPr>
            </w:pPr>
            <w:r w:rsidRPr="00B4025A">
              <w:rPr>
                <w:rFonts w:ascii="Times New Roman" w:eastAsia="標楷體" w:hAnsi="Times New Roman" w:cs="Times New Roman"/>
              </w:rPr>
              <w:t>ben0912168299@gmail.com</w:t>
            </w:r>
          </w:p>
        </w:tc>
        <w:tc>
          <w:tcPr>
            <w:tcW w:w="784" w:type="dxa"/>
            <w:shd w:val="clear" w:color="auto" w:fill="auto"/>
            <w:vAlign w:val="center"/>
          </w:tcPr>
          <w:p w:rsidR="00360A31" w:rsidRPr="00B4025A" w:rsidRDefault="00360A31" w:rsidP="0038004F">
            <w:pPr>
              <w:snapToGrid w:val="0"/>
              <w:jc w:val="distribute"/>
              <w:rPr>
                <w:rFonts w:ascii="Times New Roman" w:eastAsia="標楷體" w:hAnsi="Times New Roman" w:cs="Times New Roman"/>
              </w:rPr>
            </w:pPr>
            <w:r w:rsidRPr="00B4025A">
              <w:rPr>
                <w:rFonts w:ascii="Times New Roman" w:eastAsia="標楷體" w:hAnsi="Times New Roman" w:cs="Times New Roman"/>
              </w:rPr>
              <w:t>張</w:t>
            </w:r>
          </w:p>
          <w:p w:rsidR="00360A31" w:rsidRPr="00B4025A" w:rsidRDefault="00360A31" w:rsidP="0038004F">
            <w:pPr>
              <w:snapToGrid w:val="0"/>
              <w:jc w:val="distribute"/>
              <w:rPr>
                <w:rFonts w:ascii="Times New Roman" w:eastAsia="標楷體" w:hAnsi="Times New Roman" w:cs="Times New Roman"/>
              </w:rPr>
            </w:pPr>
            <w:r w:rsidRPr="00B4025A">
              <w:rPr>
                <w:rFonts w:ascii="Times New Roman" w:eastAsia="標楷體" w:hAnsi="Times New Roman" w:cs="Times New Roman"/>
              </w:rPr>
              <w:t>欣</w:t>
            </w:r>
          </w:p>
          <w:p w:rsidR="0038004F" w:rsidRPr="00B4025A" w:rsidRDefault="00360A31" w:rsidP="0038004F">
            <w:pPr>
              <w:snapToGrid w:val="0"/>
              <w:jc w:val="distribute"/>
              <w:rPr>
                <w:rFonts w:ascii="Times New Roman" w:eastAsia="標楷體" w:hAnsi="Times New Roman" w:cs="Times New Roman"/>
              </w:rPr>
            </w:pPr>
            <w:r w:rsidRPr="00B4025A">
              <w:rPr>
                <w:rFonts w:ascii="Times New Roman" w:eastAsia="標楷體" w:hAnsi="Times New Roman" w:cs="Times New Roman"/>
              </w:rPr>
              <w:t>怡</w:t>
            </w:r>
          </w:p>
        </w:tc>
      </w:tr>
      <w:tr w:rsidR="0038004F" w:rsidRPr="00B4025A" w:rsidTr="000E1111">
        <w:trPr>
          <w:cantSplit/>
          <w:trHeight w:val="1134"/>
          <w:tblCellSpacing w:w="0" w:type="dxa"/>
          <w:jc w:val="center"/>
        </w:trPr>
        <w:tc>
          <w:tcPr>
            <w:tcW w:w="787" w:type="dxa"/>
            <w:shd w:val="clear" w:color="auto" w:fill="auto"/>
            <w:vAlign w:val="center"/>
          </w:tcPr>
          <w:p w:rsidR="0038004F" w:rsidRPr="00B4025A" w:rsidRDefault="0038004F" w:rsidP="0038004F">
            <w:pPr>
              <w:snapToGrid w:val="0"/>
              <w:spacing w:line="0" w:lineRule="atLeast"/>
              <w:jc w:val="center"/>
              <w:rPr>
                <w:rFonts w:ascii="Times New Roman" w:eastAsia="標楷體" w:hAnsi="Times New Roman" w:cs="Times New Roman"/>
              </w:rPr>
            </w:pPr>
            <w:r w:rsidRPr="00B4025A">
              <w:rPr>
                <w:rFonts w:ascii="Times New Roman" w:eastAsia="標楷體" w:hAnsi="Times New Roman" w:cs="Times New Roman"/>
              </w:rPr>
              <w:t>辦事員</w:t>
            </w:r>
          </w:p>
        </w:tc>
        <w:tc>
          <w:tcPr>
            <w:tcW w:w="851" w:type="dxa"/>
            <w:shd w:val="clear" w:color="auto" w:fill="auto"/>
            <w:vAlign w:val="center"/>
          </w:tcPr>
          <w:p w:rsidR="0038004F" w:rsidRPr="00B4025A" w:rsidRDefault="0038004F" w:rsidP="0038004F">
            <w:pPr>
              <w:snapToGrid w:val="0"/>
              <w:spacing w:line="0" w:lineRule="atLeast"/>
              <w:jc w:val="center"/>
              <w:rPr>
                <w:rFonts w:ascii="Times New Roman" w:eastAsia="標楷體" w:hAnsi="Times New Roman" w:cs="Times New Roman"/>
              </w:rPr>
            </w:pPr>
            <w:r w:rsidRPr="00B4025A">
              <w:rPr>
                <w:rFonts w:ascii="Times New Roman" w:eastAsia="標楷體" w:hAnsi="Times New Roman" w:cs="Times New Roman"/>
              </w:rPr>
              <w:t>陳偉琳</w:t>
            </w:r>
          </w:p>
        </w:tc>
        <w:tc>
          <w:tcPr>
            <w:tcW w:w="4394" w:type="dxa"/>
            <w:shd w:val="clear" w:color="auto" w:fill="auto"/>
          </w:tcPr>
          <w:p w:rsidR="0038004F" w:rsidRPr="00B4025A" w:rsidRDefault="0038004F" w:rsidP="0038004F">
            <w:pPr>
              <w:widowControl/>
              <w:spacing w:line="320" w:lineRule="exact"/>
              <w:rPr>
                <w:rFonts w:ascii="Times New Roman" w:eastAsia="標楷體" w:hAnsi="Times New Roman" w:cs="Times New Roman"/>
              </w:rPr>
            </w:pPr>
            <w:r w:rsidRPr="00B4025A">
              <w:rPr>
                <w:rFonts w:ascii="Times New Roman" w:eastAsia="標楷體" w:hAnsi="Times New Roman" w:cs="Times New Roman"/>
              </w:rPr>
              <w:t>1.</w:t>
            </w:r>
            <w:r w:rsidRPr="00B4025A">
              <w:rPr>
                <w:rFonts w:ascii="Times New Roman" w:eastAsia="標楷體" w:hAnsi="Times New Roman" w:cs="Times New Roman"/>
              </w:rPr>
              <w:t>特殊教育學生鑑定及就學輔導會</w:t>
            </w:r>
          </w:p>
          <w:p w:rsidR="0038004F" w:rsidRPr="00B4025A" w:rsidRDefault="0038004F" w:rsidP="00762816">
            <w:pPr>
              <w:widowControl/>
              <w:spacing w:line="320" w:lineRule="exact"/>
              <w:rPr>
                <w:rFonts w:ascii="Times New Roman" w:eastAsia="標楷體" w:hAnsi="Times New Roman" w:cs="Times New Roman"/>
              </w:rPr>
            </w:pPr>
            <w:r w:rsidRPr="00B4025A">
              <w:rPr>
                <w:rFonts w:ascii="Times New Roman" w:eastAsia="標楷體" w:hAnsi="Times New Roman" w:cs="Times New Roman"/>
              </w:rPr>
              <w:t>2.</w:t>
            </w:r>
            <w:r w:rsidRPr="00B4025A">
              <w:rPr>
                <w:rFonts w:ascii="Times New Roman" w:eastAsia="標楷體" w:hAnsi="Times New Roman" w:cs="Times New Roman"/>
              </w:rPr>
              <w:t>國小、國中、特殊教育學校特殊教育學生轉安置及轉銜。</w:t>
            </w:r>
          </w:p>
          <w:p w:rsidR="0038004F" w:rsidRPr="00B4025A" w:rsidRDefault="0038004F" w:rsidP="0038004F">
            <w:pPr>
              <w:widowControl/>
              <w:spacing w:line="320" w:lineRule="exact"/>
              <w:rPr>
                <w:rFonts w:ascii="Times New Roman" w:eastAsia="標楷體" w:hAnsi="Times New Roman" w:cs="Times New Roman"/>
              </w:rPr>
            </w:pPr>
            <w:r w:rsidRPr="00B4025A">
              <w:rPr>
                <w:rFonts w:ascii="Times New Roman" w:eastAsia="標楷體" w:hAnsi="Times New Roman" w:cs="Times New Roman"/>
              </w:rPr>
              <w:t>3.</w:t>
            </w:r>
            <w:r w:rsidRPr="00B4025A">
              <w:rPr>
                <w:rFonts w:ascii="Times New Roman" w:eastAsia="標楷體" w:hAnsi="Times New Roman" w:cs="Times New Roman"/>
              </w:rPr>
              <w:t>協辦教育部特殊教育通報網。</w:t>
            </w:r>
          </w:p>
          <w:p w:rsidR="0038004F" w:rsidRPr="00B4025A" w:rsidRDefault="0038004F" w:rsidP="0038004F">
            <w:pPr>
              <w:widowControl/>
              <w:spacing w:line="320" w:lineRule="exact"/>
              <w:rPr>
                <w:rFonts w:ascii="Times New Roman" w:eastAsia="標楷體" w:hAnsi="Times New Roman" w:cs="Times New Roman"/>
              </w:rPr>
            </w:pPr>
            <w:r w:rsidRPr="00B4025A">
              <w:rPr>
                <w:rFonts w:ascii="Times New Roman" w:eastAsia="標楷體" w:hAnsi="Times New Roman" w:cs="Times New Roman"/>
              </w:rPr>
              <w:t>4.</w:t>
            </w:r>
            <w:r w:rsidRPr="00B4025A">
              <w:rPr>
                <w:rFonts w:ascii="Times New Roman" w:eastAsia="標楷體" w:hAnsi="Times New Roman" w:cs="Times New Roman"/>
              </w:rPr>
              <w:t>特殊教育學生申訴評議會。</w:t>
            </w:r>
          </w:p>
          <w:p w:rsidR="0038004F" w:rsidRPr="00B4025A" w:rsidRDefault="0038004F" w:rsidP="0038004F">
            <w:pPr>
              <w:widowControl/>
              <w:spacing w:line="320" w:lineRule="exact"/>
              <w:rPr>
                <w:rFonts w:ascii="Times New Roman" w:eastAsia="標楷體" w:hAnsi="Times New Roman" w:cs="Times New Roman"/>
              </w:rPr>
            </w:pPr>
            <w:r w:rsidRPr="00B4025A">
              <w:rPr>
                <w:rFonts w:ascii="Times New Roman" w:eastAsia="標楷體" w:hAnsi="Times New Roman" w:cs="Times New Roman"/>
              </w:rPr>
              <w:t>5.</w:t>
            </w:r>
            <w:r w:rsidRPr="00B4025A">
              <w:rPr>
                <w:rFonts w:ascii="Times New Roman" w:eastAsia="標楷體" w:hAnsi="Times New Roman" w:cs="Times New Roman"/>
              </w:rPr>
              <w:t>特殊教育心理評量工作。</w:t>
            </w:r>
          </w:p>
          <w:p w:rsidR="0038004F" w:rsidRPr="00B4025A" w:rsidRDefault="0038004F" w:rsidP="0038004F">
            <w:pPr>
              <w:widowControl/>
              <w:spacing w:line="320" w:lineRule="exact"/>
              <w:rPr>
                <w:rFonts w:ascii="Times New Roman" w:eastAsia="標楷體" w:hAnsi="Times New Roman" w:cs="Times New Roman"/>
              </w:rPr>
            </w:pPr>
            <w:r w:rsidRPr="00B4025A">
              <w:rPr>
                <w:rFonts w:ascii="Times New Roman" w:eastAsia="標楷體" w:hAnsi="Times New Roman" w:cs="Times New Roman"/>
              </w:rPr>
              <w:t>6.</w:t>
            </w:r>
            <w:r w:rsidRPr="00B4025A">
              <w:rPr>
                <w:rFonts w:ascii="Times New Roman" w:eastAsia="標楷體" w:hAnsi="Times New Roman" w:cs="Times New Roman"/>
              </w:rPr>
              <w:t>臨時交辦事項</w:t>
            </w:r>
          </w:p>
        </w:tc>
        <w:tc>
          <w:tcPr>
            <w:tcW w:w="850" w:type="dxa"/>
            <w:shd w:val="clear" w:color="auto" w:fill="FFFFFF"/>
            <w:vAlign w:val="center"/>
          </w:tcPr>
          <w:p w:rsidR="0038004F" w:rsidRPr="00B4025A" w:rsidRDefault="0038004F" w:rsidP="0038004F">
            <w:pPr>
              <w:jc w:val="center"/>
              <w:rPr>
                <w:rFonts w:ascii="Times New Roman" w:eastAsia="標楷體" w:hAnsi="Times New Roman" w:cs="Times New Roman"/>
              </w:rPr>
            </w:pPr>
            <w:r w:rsidRPr="00B4025A">
              <w:rPr>
                <w:rFonts w:ascii="Times New Roman" w:eastAsia="標楷體" w:hAnsi="Times New Roman" w:cs="Times New Roman"/>
              </w:rPr>
              <w:t>3076</w:t>
            </w:r>
          </w:p>
        </w:tc>
        <w:tc>
          <w:tcPr>
            <w:tcW w:w="2410" w:type="dxa"/>
            <w:shd w:val="clear" w:color="auto" w:fill="FFFFFF"/>
            <w:vAlign w:val="center"/>
          </w:tcPr>
          <w:p w:rsidR="0038004F" w:rsidRPr="00B4025A" w:rsidRDefault="0038004F" w:rsidP="0038004F">
            <w:pPr>
              <w:rPr>
                <w:rFonts w:ascii="Times New Roman" w:eastAsia="標楷體" w:hAnsi="Times New Roman" w:cs="Times New Roman"/>
              </w:rPr>
            </w:pPr>
            <w:r w:rsidRPr="00B4025A">
              <w:rPr>
                <w:rFonts w:ascii="Times New Roman" w:eastAsia="標楷體" w:hAnsi="Times New Roman" w:cs="Times New Roman"/>
              </w:rPr>
              <w:t>joxup@kcg.gov.tw</w:t>
            </w:r>
          </w:p>
        </w:tc>
        <w:tc>
          <w:tcPr>
            <w:tcW w:w="784" w:type="dxa"/>
            <w:shd w:val="clear" w:color="auto" w:fill="auto"/>
            <w:vAlign w:val="center"/>
          </w:tcPr>
          <w:p w:rsidR="0038004F" w:rsidRPr="00B4025A" w:rsidRDefault="0038004F" w:rsidP="0038004F">
            <w:pPr>
              <w:snapToGrid w:val="0"/>
              <w:jc w:val="distribute"/>
              <w:rPr>
                <w:rFonts w:ascii="Times New Roman" w:eastAsia="標楷體" w:hAnsi="Times New Roman" w:cs="Times New Roman"/>
              </w:rPr>
            </w:pPr>
            <w:r w:rsidRPr="00B4025A">
              <w:rPr>
                <w:rFonts w:ascii="Times New Roman" w:eastAsia="標楷體" w:hAnsi="Times New Roman" w:cs="Times New Roman"/>
              </w:rPr>
              <w:t>黃</w:t>
            </w:r>
          </w:p>
          <w:p w:rsidR="0038004F" w:rsidRPr="00B4025A" w:rsidRDefault="0038004F" w:rsidP="0038004F">
            <w:pPr>
              <w:snapToGrid w:val="0"/>
              <w:jc w:val="distribute"/>
              <w:rPr>
                <w:rFonts w:ascii="Times New Roman" w:eastAsia="標楷體" w:hAnsi="Times New Roman" w:cs="Times New Roman"/>
              </w:rPr>
            </w:pPr>
            <w:r w:rsidRPr="00B4025A">
              <w:rPr>
                <w:rFonts w:ascii="Times New Roman" w:eastAsia="標楷體" w:hAnsi="Times New Roman" w:cs="Times New Roman"/>
              </w:rPr>
              <w:t>襄</w:t>
            </w:r>
          </w:p>
          <w:p w:rsidR="0038004F" w:rsidRPr="00B4025A" w:rsidRDefault="0038004F" w:rsidP="0038004F">
            <w:pPr>
              <w:snapToGrid w:val="0"/>
              <w:jc w:val="distribute"/>
              <w:rPr>
                <w:rFonts w:ascii="Times New Roman" w:eastAsia="標楷體" w:hAnsi="Times New Roman" w:cs="Times New Roman"/>
              </w:rPr>
            </w:pPr>
            <w:r w:rsidRPr="00B4025A">
              <w:rPr>
                <w:rFonts w:ascii="Times New Roman" w:eastAsia="標楷體" w:hAnsi="Times New Roman" w:cs="Times New Roman"/>
              </w:rPr>
              <w:t>如</w:t>
            </w:r>
          </w:p>
        </w:tc>
      </w:tr>
      <w:tr w:rsidR="0038004F" w:rsidRPr="00B4025A" w:rsidTr="000E1111">
        <w:trPr>
          <w:cantSplit/>
          <w:trHeight w:val="1134"/>
          <w:tblCellSpacing w:w="0" w:type="dxa"/>
          <w:jc w:val="center"/>
        </w:trPr>
        <w:tc>
          <w:tcPr>
            <w:tcW w:w="787" w:type="dxa"/>
            <w:shd w:val="clear" w:color="auto" w:fill="auto"/>
            <w:vAlign w:val="center"/>
          </w:tcPr>
          <w:p w:rsidR="0038004F" w:rsidRPr="00B4025A" w:rsidRDefault="0038004F" w:rsidP="0038004F">
            <w:pPr>
              <w:snapToGrid w:val="0"/>
              <w:spacing w:line="0" w:lineRule="atLeast"/>
              <w:jc w:val="center"/>
              <w:rPr>
                <w:rFonts w:ascii="Times New Roman" w:eastAsia="標楷體" w:hAnsi="Times New Roman" w:cs="Times New Roman"/>
              </w:rPr>
            </w:pPr>
            <w:r w:rsidRPr="00B4025A">
              <w:rPr>
                <w:rFonts w:ascii="Times New Roman" w:eastAsia="標楷體" w:hAnsi="Times New Roman" w:cs="Times New Roman"/>
              </w:rPr>
              <w:t>辦事員</w:t>
            </w:r>
          </w:p>
        </w:tc>
        <w:tc>
          <w:tcPr>
            <w:tcW w:w="851" w:type="dxa"/>
            <w:shd w:val="clear" w:color="auto" w:fill="auto"/>
            <w:vAlign w:val="center"/>
          </w:tcPr>
          <w:p w:rsidR="0038004F" w:rsidRPr="00B4025A" w:rsidRDefault="0038004F" w:rsidP="0038004F">
            <w:pPr>
              <w:snapToGrid w:val="0"/>
              <w:spacing w:line="0" w:lineRule="atLeast"/>
              <w:jc w:val="center"/>
              <w:rPr>
                <w:rFonts w:ascii="Times New Roman" w:eastAsia="標楷體" w:hAnsi="Times New Roman" w:cs="Times New Roman"/>
              </w:rPr>
            </w:pPr>
            <w:r w:rsidRPr="00B4025A">
              <w:rPr>
                <w:rFonts w:ascii="Times New Roman" w:eastAsia="標楷體" w:hAnsi="Times New Roman" w:cs="Times New Roman"/>
              </w:rPr>
              <w:t>黃襄如</w:t>
            </w:r>
          </w:p>
        </w:tc>
        <w:tc>
          <w:tcPr>
            <w:tcW w:w="4394" w:type="dxa"/>
            <w:shd w:val="clear" w:color="auto" w:fill="auto"/>
          </w:tcPr>
          <w:p w:rsidR="0038004F" w:rsidRPr="00B4025A" w:rsidRDefault="0038004F" w:rsidP="0038004F">
            <w:pPr>
              <w:widowControl/>
              <w:spacing w:line="320" w:lineRule="exact"/>
              <w:ind w:left="173" w:hangingChars="72" w:hanging="173"/>
              <w:rPr>
                <w:rFonts w:ascii="Times New Roman" w:eastAsia="標楷體" w:hAnsi="Times New Roman" w:cs="Times New Roman"/>
                <w:kern w:val="0"/>
              </w:rPr>
            </w:pPr>
            <w:r w:rsidRPr="00B4025A">
              <w:rPr>
                <w:rFonts w:ascii="Times New Roman" w:eastAsia="標楷體" w:hAnsi="Times New Roman" w:cs="Times New Roman"/>
                <w:kern w:val="0"/>
              </w:rPr>
              <w:t>1.</w:t>
            </w:r>
            <w:r w:rsidRPr="00B4025A">
              <w:rPr>
                <w:rFonts w:ascii="Times New Roman" w:eastAsia="標楷體" w:hAnsi="Times New Roman" w:cs="Times New Roman"/>
                <w:kern w:val="0"/>
              </w:rPr>
              <w:t>特殊教育學校教務、學務、總務、輔導、實習輔導及其他綜合性業務（例如校務評鑑、校長遴選、經費評鑑、聯席會議、中長程教育計畫等）</w:t>
            </w:r>
          </w:p>
          <w:p w:rsidR="0038004F" w:rsidRPr="00B4025A" w:rsidRDefault="0038004F" w:rsidP="0038004F">
            <w:pPr>
              <w:widowControl/>
              <w:spacing w:line="320" w:lineRule="exact"/>
              <w:ind w:left="173" w:hangingChars="72" w:hanging="173"/>
              <w:rPr>
                <w:rFonts w:ascii="Times New Roman" w:eastAsia="標楷體" w:hAnsi="Times New Roman" w:cs="Times New Roman"/>
                <w:kern w:val="0"/>
              </w:rPr>
            </w:pPr>
            <w:r w:rsidRPr="00B4025A">
              <w:rPr>
                <w:rFonts w:ascii="Times New Roman" w:eastAsia="標楷體" w:hAnsi="Times New Roman" w:cs="Times New Roman"/>
                <w:kern w:val="0"/>
              </w:rPr>
              <w:t>2.</w:t>
            </w:r>
            <w:r w:rsidRPr="00B4025A">
              <w:rPr>
                <w:rFonts w:ascii="Times New Roman" w:eastAsia="標楷體" w:hAnsi="Times New Roman" w:cs="Times New Roman"/>
                <w:kern w:val="0"/>
              </w:rPr>
              <w:t>中途學校</w:t>
            </w:r>
          </w:p>
          <w:p w:rsidR="0038004F" w:rsidRPr="00B4025A" w:rsidRDefault="0038004F" w:rsidP="0038004F">
            <w:pPr>
              <w:widowControl/>
              <w:spacing w:line="320" w:lineRule="exact"/>
              <w:ind w:left="173" w:hangingChars="72" w:hanging="173"/>
              <w:rPr>
                <w:rFonts w:ascii="Times New Roman" w:eastAsia="標楷體" w:hAnsi="Times New Roman" w:cs="Times New Roman"/>
                <w:kern w:val="0"/>
              </w:rPr>
            </w:pPr>
            <w:r w:rsidRPr="00B4025A">
              <w:rPr>
                <w:rFonts w:ascii="Times New Roman" w:eastAsia="標楷體" w:hAnsi="Times New Roman" w:cs="Times New Roman"/>
                <w:kern w:val="0"/>
              </w:rPr>
              <w:t>3.</w:t>
            </w:r>
            <w:r w:rsidRPr="00B4025A">
              <w:rPr>
                <w:rFonts w:ascii="Times New Roman" w:eastAsia="標楷體" w:hAnsi="Times New Roman" w:cs="Times New Roman"/>
                <w:kern w:val="0"/>
              </w:rPr>
              <w:t>教育部對地方政府特殊教育行政績效評鑑</w:t>
            </w:r>
          </w:p>
          <w:p w:rsidR="0038004F" w:rsidRPr="00B4025A" w:rsidRDefault="0038004F" w:rsidP="0038004F">
            <w:pPr>
              <w:widowControl/>
              <w:spacing w:line="320" w:lineRule="exact"/>
              <w:rPr>
                <w:rFonts w:ascii="Times New Roman" w:eastAsia="標楷體" w:hAnsi="Times New Roman" w:cs="Times New Roman"/>
                <w:u w:val="single"/>
              </w:rPr>
            </w:pPr>
            <w:r w:rsidRPr="00B4025A">
              <w:rPr>
                <w:rFonts w:ascii="Times New Roman" w:eastAsia="標楷體" w:hAnsi="Times New Roman" w:cs="Times New Roman"/>
                <w:kern w:val="0"/>
              </w:rPr>
              <w:t>4.</w:t>
            </w:r>
            <w:r w:rsidRPr="00B4025A">
              <w:rPr>
                <w:rFonts w:ascii="Times New Roman" w:eastAsia="標楷體" w:hAnsi="Times New Roman" w:cs="Times New Roman"/>
                <w:kern w:val="0"/>
              </w:rPr>
              <w:t>臨時交辦事項</w:t>
            </w:r>
          </w:p>
        </w:tc>
        <w:tc>
          <w:tcPr>
            <w:tcW w:w="850" w:type="dxa"/>
            <w:shd w:val="clear" w:color="auto" w:fill="FFFFFF"/>
            <w:vAlign w:val="center"/>
          </w:tcPr>
          <w:p w:rsidR="0038004F" w:rsidRPr="00B4025A" w:rsidRDefault="0038004F" w:rsidP="0038004F">
            <w:pPr>
              <w:jc w:val="center"/>
              <w:rPr>
                <w:rFonts w:ascii="Times New Roman" w:eastAsia="標楷體" w:hAnsi="Times New Roman" w:cs="Times New Roman"/>
              </w:rPr>
            </w:pPr>
            <w:r w:rsidRPr="00B4025A">
              <w:rPr>
                <w:rFonts w:ascii="Times New Roman" w:eastAsia="標楷體" w:hAnsi="Times New Roman" w:cs="Times New Roman"/>
              </w:rPr>
              <w:t>3078</w:t>
            </w:r>
          </w:p>
        </w:tc>
        <w:tc>
          <w:tcPr>
            <w:tcW w:w="2410" w:type="dxa"/>
            <w:shd w:val="clear" w:color="auto" w:fill="FFFFFF"/>
            <w:vAlign w:val="center"/>
          </w:tcPr>
          <w:p w:rsidR="0038004F" w:rsidRPr="00B4025A" w:rsidRDefault="0038004F" w:rsidP="0038004F">
            <w:pPr>
              <w:rPr>
                <w:rFonts w:ascii="Times New Roman" w:eastAsia="標楷體" w:hAnsi="Times New Roman" w:cs="Times New Roman"/>
              </w:rPr>
            </w:pPr>
            <w:r w:rsidRPr="00B4025A">
              <w:rPr>
                <w:rFonts w:ascii="Times New Roman" w:eastAsia="標楷體" w:hAnsi="Times New Roman" w:cs="Times New Roman"/>
              </w:rPr>
              <w:t>ai4048@kcg.gov.tw</w:t>
            </w:r>
          </w:p>
        </w:tc>
        <w:tc>
          <w:tcPr>
            <w:tcW w:w="784" w:type="dxa"/>
            <w:shd w:val="clear" w:color="auto" w:fill="auto"/>
            <w:vAlign w:val="center"/>
          </w:tcPr>
          <w:p w:rsidR="0038004F" w:rsidRPr="00B4025A" w:rsidRDefault="0038004F" w:rsidP="0038004F">
            <w:pPr>
              <w:snapToGrid w:val="0"/>
              <w:jc w:val="distribute"/>
              <w:rPr>
                <w:rFonts w:ascii="Times New Roman" w:eastAsia="標楷體" w:hAnsi="Times New Roman" w:cs="Times New Roman"/>
              </w:rPr>
            </w:pPr>
            <w:r w:rsidRPr="00B4025A">
              <w:rPr>
                <w:rFonts w:ascii="Times New Roman" w:eastAsia="標楷體" w:hAnsi="Times New Roman" w:cs="Times New Roman"/>
              </w:rPr>
              <w:t>陳</w:t>
            </w:r>
          </w:p>
          <w:p w:rsidR="0038004F" w:rsidRPr="00B4025A" w:rsidRDefault="0038004F" w:rsidP="0038004F">
            <w:pPr>
              <w:snapToGrid w:val="0"/>
              <w:jc w:val="distribute"/>
              <w:rPr>
                <w:rFonts w:ascii="Times New Roman" w:eastAsia="標楷體" w:hAnsi="Times New Roman" w:cs="Times New Roman"/>
              </w:rPr>
            </w:pPr>
            <w:r w:rsidRPr="00B4025A">
              <w:rPr>
                <w:rFonts w:ascii="Times New Roman" w:eastAsia="標楷體" w:hAnsi="Times New Roman" w:cs="Times New Roman"/>
              </w:rPr>
              <w:t>偉</w:t>
            </w:r>
          </w:p>
          <w:p w:rsidR="0038004F" w:rsidRPr="00B4025A" w:rsidRDefault="0038004F" w:rsidP="0038004F">
            <w:pPr>
              <w:snapToGrid w:val="0"/>
              <w:jc w:val="distribute"/>
              <w:rPr>
                <w:rFonts w:ascii="Times New Roman" w:eastAsia="標楷體" w:hAnsi="Times New Roman" w:cs="Times New Roman"/>
              </w:rPr>
            </w:pPr>
            <w:r w:rsidRPr="00B4025A">
              <w:rPr>
                <w:rFonts w:ascii="Times New Roman" w:eastAsia="標楷體" w:hAnsi="Times New Roman" w:cs="Times New Roman"/>
              </w:rPr>
              <w:t>琳</w:t>
            </w:r>
          </w:p>
        </w:tc>
      </w:tr>
      <w:tr w:rsidR="0038004F" w:rsidRPr="00B4025A" w:rsidTr="000E1111">
        <w:trPr>
          <w:cantSplit/>
          <w:trHeight w:val="1134"/>
          <w:tblCellSpacing w:w="0" w:type="dxa"/>
          <w:jc w:val="center"/>
        </w:trPr>
        <w:tc>
          <w:tcPr>
            <w:tcW w:w="787" w:type="dxa"/>
            <w:shd w:val="clear" w:color="auto" w:fill="auto"/>
            <w:vAlign w:val="center"/>
          </w:tcPr>
          <w:p w:rsidR="0038004F" w:rsidRPr="00B4025A" w:rsidRDefault="0038004F" w:rsidP="0038004F">
            <w:pPr>
              <w:snapToGrid w:val="0"/>
              <w:spacing w:line="0" w:lineRule="atLeast"/>
              <w:jc w:val="center"/>
              <w:rPr>
                <w:rFonts w:ascii="Times New Roman" w:eastAsia="標楷體" w:hAnsi="Times New Roman" w:cs="Times New Roman"/>
              </w:rPr>
            </w:pPr>
            <w:r w:rsidRPr="00B4025A">
              <w:rPr>
                <w:rFonts w:ascii="Times New Roman" w:eastAsia="標楷體" w:hAnsi="Times New Roman" w:cs="Times New Roman"/>
              </w:rPr>
              <w:t>教師</w:t>
            </w:r>
          </w:p>
        </w:tc>
        <w:tc>
          <w:tcPr>
            <w:tcW w:w="851" w:type="dxa"/>
            <w:shd w:val="clear" w:color="auto" w:fill="auto"/>
            <w:vAlign w:val="center"/>
          </w:tcPr>
          <w:p w:rsidR="0038004F" w:rsidRPr="00B4025A" w:rsidRDefault="00360A31" w:rsidP="0038004F">
            <w:pPr>
              <w:snapToGrid w:val="0"/>
              <w:spacing w:line="0" w:lineRule="atLeast"/>
              <w:jc w:val="center"/>
              <w:rPr>
                <w:rFonts w:ascii="Times New Roman" w:eastAsia="標楷體" w:hAnsi="Times New Roman" w:cs="Times New Roman"/>
              </w:rPr>
            </w:pPr>
            <w:r w:rsidRPr="00B4025A">
              <w:rPr>
                <w:rFonts w:ascii="Times New Roman" w:eastAsia="標楷體" w:hAnsi="Times New Roman" w:cs="Times New Roman"/>
              </w:rPr>
              <w:t>張欣怡</w:t>
            </w:r>
          </w:p>
        </w:tc>
        <w:tc>
          <w:tcPr>
            <w:tcW w:w="4394" w:type="dxa"/>
            <w:shd w:val="clear" w:color="auto" w:fill="auto"/>
          </w:tcPr>
          <w:p w:rsidR="0012581A" w:rsidRPr="00B4025A" w:rsidRDefault="0012581A" w:rsidP="0012581A">
            <w:pPr>
              <w:widowControl/>
              <w:spacing w:line="320" w:lineRule="exact"/>
              <w:ind w:leftChars="12" w:left="286" w:hangingChars="107" w:hanging="257"/>
              <w:rPr>
                <w:rFonts w:ascii="Times New Roman" w:eastAsia="標楷體" w:hAnsi="Times New Roman" w:cs="Times New Roman"/>
                <w:kern w:val="0"/>
                <w:lang w:val="x-none"/>
              </w:rPr>
            </w:pPr>
            <w:r w:rsidRPr="00B4025A">
              <w:rPr>
                <w:rFonts w:ascii="Times New Roman" w:eastAsia="標楷體" w:hAnsi="Times New Roman" w:cs="Times New Roman"/>
                <w:kern w:val="0"/>
                <w:lang w:val="x-none"/>
              </w:rPr>
              <w:t>1.</w:t>
            </w:r>
            <w:r w:rsidRPr="00B4025A">
              <w:rPr>
                <w:rFonts w:ascii="Times New Roman" w:eastAsia="標楷體" w:hAnsi="Times New Roman" w:cs="Times New Roman"/>
                <w:kern w:val="0"/>
                <w:lang w:val="x-none"/>
              </w:rPr>
              <w:t>教育部特殊教育通報網</w:t>
            </w:r>
          </w:p>
          <w:p w:rsidR="0012581A" w:rsidRPr="00B4025A" w:rsidRDefault="0012581A" w:rsidP="0012581A">
            <w:pPr>
              <w:widowControl/>
              <w:spacing w:line="320" w:lineRule="exact"/>
              <w:ind w:leftChars="12" w:left="286" w:hangingChars="107" w:hanging="257"/>
              <w:rPr>
                <w:rFonts w:ascii="Times New Roman" w:eastAsia="標楷體" w:hAnsi="Times New Roman" w:cs="Times New Roman"/>
                <w:kern w:val="0"/>
                <w:lang w:val="x-none"/>
              </w:rPr>
            </w:pPr>
            <w:r w:rsidRPr="00B4025A">
              <w:rPr>
                <w:rFonts w:ascii="Times New Roman" w:eastAsia="標楷體" w:hAnsi="Times New Roman" w:cs="Times New Roman"/>
                <w:kern w:val="0"/>
                <w:lang w:val="x-none"/>
              </w:rPr>
              <w:t>2.</w:t>
            </w:r>
            <w:r w:rsidRPr="00B4025A">
              <w:rPr>
                <w:rFonts w:ascii="Times New Roman" w:eastAsia="標楷體" w:hAnsi="Times New Roman" w:cs="Times New Roman"/>
                <w:kern w:val="0"/>
                <w:lang w:val="x-none"/>
              </w:rPr>
              <w:t>特殊教育統計年報</w:t>
            </w:r>
          </w:p>
          <w:p w:rsidR="0012581A" w:rsidRPr="00B4025A" w:rsidRDefault="0012581A" w:rsidP="0012581A">
            <w:pPr>
              <w:widowControl/>
              <w:spacing w:line="320" w:lineRule="exact"/>
              <w:ind w:leftChars="12" w:left="286" w:hangingChars="107" w:hanging="257"/>
              <w:rPr>
                <w:rFonts w:ascii="Times New Roman" w:eastAsia="標楷體" w:hAnsi="Times New Roman" w:cs="Times New Roman"/>
                <w:kern w:val="0"/>
                <w:lang w:val="x-none"/>
              </w:rPr>
            </w:pPr>
            <w:r w:rsidRPr="00B4025A">
              <w:rPr>
                <w:rFonts w:ascii="Times New Roman" w:eastAsia="標楷體" w:hAnsi="Times New Roman" w:cs="Times New Roman"/>
                <w:kern w:val="0"/>
                <w:lang w:val="x-none"/>
              </w:rPr>
              <w:t>3.</w:t>
            </w:r>
            <w:r w:rsidRPr="00B4025A">
              <w:rPr>
                <w:rFonts w:ascii="Times New Roman" w:eastAsia="標楷體" w:hAnsi="Times New Roman" w:cs="Times New Roman"/>
                <w:kern w:val="0"/>
                <w:lang w:val="x-none"/>
              </w:rPr>
              <w:t>學前、國小、國中、特殊教育學校特殊教育（身心障礙類）教師研習（含研討會）、進修</w:t>
            </w:r>
          </w:p>
          <w:p w:rsidR="0012581A" w:rsidRPr="00B4025A" w:rsidRDefault="0012581A" w:rsidP="0012581A">
            <w:pPr>
              <w:widowControl/>
              <w:spacing w:line="320" w:lineRule="exact"/>
              <w:ind w:leftChars="12" w:left="286" w:hangingChars="107" w:hanging="257"/>
              <w:rPr>
                <w:rFonts w:ascii="Times New Roman" w:eastAsia="標楷體" w:hAnsi="Times New Roman" w:cs="Times New Roman"/>
                <w:kern w:val="0"/>
                <w:lang w:val="x-none"/>
              </w:rPr>
            </w:pPr>
            <w:r w:rsidRPr="00B4025A">
              <w:rPr>
                <w:rFonts w:ascii="Times New Roman" w:eastAsia="標楷體" w:hAnsi="Times New Roman" w:cs="Times New Roman"/>
                <w:kern w:val="0"/>
                <w:lang w:val="x-none"/>
              </w:rPr>
              <w:t>4.</w:t>
            </w:r>
            <w:r w:rsidRPr="00B4025A">
              <w:rPr>
                <w:rFonts w:ascii="Times New Roman" w:eastAsia="標楷體" w:hAnsi="Times New Roman" w:cs="Times New Roman"/>
                <w:kern w:val="0"/>
                <w:lang w:val="x-none"/>
              </w:rPr>
              <w:t>優良特殊教育人員</w:t>
            </w:r>
          </w:p>
          <w:p w:rsidR="0012581A" w:rsidRPr="00B4025A" w:rsidRDefault="0012581A" w:rsidP="0012581A">
            <w:pPr>
              <w:widowControl/>
              <w:spacing w:line="320" w:lineRule="exact"/>
              <w:ind w:leftChars="12" w:left="286" w:hangingChars="107" w:hanging="257"/>
              <w:rPr>
                <w:rFonts w:ascii="Times New Roman" w:eastAsia="標楷體" w:hAnsi="Times New Roman" w:cs="Times New Roman"/>
                <w:kern w:val="0"/>
                <w:lang w:val="x-none"/>
              </w:rPr>
            </w:pPr>
            <w:r w:rsidRPr="00B4025A">
              <w:rPr>
                <w:rFonts w:ascii="Times New Roman" w:eastAsia="標楷體" w:hAnsi="Times New Roman" w:cs="Times New Roman"/>
                <w:kern w:val="0"/>
                <w:lang w:val="x-none"/>
              </w:rPr>
              <w:t>5.</w:t>
            </w:r>
            <w:r w:rsidRPr="00B4025A">
              <w:rPr>
                <w:rFonts w:ascii="Times New Roman" w:eastAsia="標楷體" w:hAnsi="Times New Roman" w:cs="Times New Roman"/>
                <w:kern w:val="0"/>
                <w:lang w:val="x-none"/>
              </w:rPr>
              <w:t>配合辦理身心障礙運動會</w:t>
            </w:r>
          </w:p>
          <w:p w:rsidR="0012581A" w:rsidRPr="00B4025A" w:rsidRDefault="0012581A" w:rsidP="0012581A">
            <w:pPr>
              <w:widowControl/>
              <w:spacing w:line="320" w:lineRule="exact"/>
              <w:ind w:leftChars="12" w:left="286" w:hangingChars="107" w:hanging="257"/>
              <w:rPr>
                <w:rFonts w:ascii="Times New Roman" w:eastAsia="標楷體" w:hAnsi="Times New Roman" w:cs="Times New Roman"/>
                <w:kern w:val="0"/>
                <w:lang w:val="x-none"/>
              </w:rPr>
            </w:pPr>
            <w:r w:rsidRPr="00B4025A">
              <w:rPr>
                <w:rFonts w:ascii="Times New Roman" w:eastAsia="標楷體" w:hAnsi="Times New Roman" w:cs="Times New Roman"/>
                <w:kern w:val="0"/>
                <w:lang w:val="x-none"/>
              </w:rPr>
              <w:t>6.</w:t>
            </w:r>
            <w:r w:rsidRPr="00B4025A">
              <w:rPr>
                <w:rFonts w:ascii="Times New Roman" w:eastAsia="標楷體" w:hAnsi="Times New Roman" w:cs="Times New Roman"/>
                <w:kern w:val="0"/>
                <w:lang w:val="x-none"/>
              </w:rPr>
              <w:t>聽覺障礙國民國語文競賽</w:t>
            </w:r>
          </w:p>
          <w:p w:rsidR="0012581A" w:rsidRPr="00B4025A" w:rsidRDefault="0012581A" w:rsidP="0012581A">
            <w:pPr>
              <w:widowControl/>
              <w:spacing w:line="320" w:lineRule="exact"/>
              <w:ind w:leftChars="12" w:left="286" w:hangingChars="107" w:hanging="257"/>
              <w:rPr>
                <w:rFonts w:ascii="Times New Roman" w:eastAsia="標楷體" w:hAnsi="Times New Roman" w:cs="Times New Roman"/>
                <w:kern w:val="0"/>
                <w:lang w:val="x-none"/>
              </w:rPr>
            </w:pPr>
            <w:r w:rsidRPr="00B4025A">
              <w:rPr>
                <w:rFonts w:ascii="Times New Roman" w:eastAsia="標楷體" w:hAnsi="Times New Roman" w:cs="Times New Roman"/>
                <w:kern w:val="0"/>
                <w:lang w:val="x-none"/>
              </w:rPr>
              <w:t>7.</w:t>
            </w:r>
            <w:r w:rsidRPr="00B4025A">
              <w:rPr>
                <w:rFonts w:ascii="Times New Roman" w:eastAsia="標楷體" w:hAnsi="Times New Roman" w:cs="Times New Roman"/>
                <w:kern w:val="0"/>
                <w:lang w:val="x-none"/>
              </w:rPr>
              <w:t>補助學校進用身心障礙業務助理經費</w:t>
            </w:r>
          </w:p>
          <w:p w:rsidR="0012581A" w:rsidRPr="00B4025A" w:rsidRDefault="0012581A" w:rsidP="0012581A">
            <w:pPr>
              <w:widowControl/>
              <w:spacing w:line="320" w:lineRule="exact"/>
              <w:ind w:leftChars="12" w:left="286" w:hangingChars="107" w:hanging="257"/>
              <w:rPr>
                <w:rFonts w:ascii="Times New Roman" w:eastAsia="標楷體" w:hAnsi="Times New Roman" w:cs="Times New Roman"/>
                <w:kern w:val="0"/>
                <w:lang w:val="x-none"/>
              </w:rPr>
            </w:pPr>
            <w:r w:rsidRPr="00B4025A">
              <w:rPr>
                <w:rFonts w:ascii="Times New Roman" w:eastAsia="標楷體" w:hAnsi="Times New Roman" w:cs="Times New Roman"/>
                <w:kern w:val="0"/>
                <w:lang w:val="x-none"/>
              </w:rPr>
              <w:t>8.</w:t>
            </w:r>
            <w:r w:rsidRPr="00B4025A">
              <w:rPr>
                <w:rFonts w:ascii="Times New Roman" w:eastAsia="標楷體" w:hAnsi="Times New Roman" w:cs="Times New Roman"/>
                <w:kern w:val="0"/>
                <w:lang w:val="x-none"/>
              </w:rPr>
              <w:t>身心障礙學生課後及暑假照顧班</w:t>
            </w:r>
          </w:p>
          <w:p w:rsidR="0038004F" w:rsidRPr="00B4025A" w:rsidRDefault="0012581A" w:rsidP="0012581A">
            <w:pPr>
              <w:widowControl/>
              <w:spacing w:line="320" w:lineRule="exact"/>
              <w:ind w:leftChars="12" w:left="286" w:hangingChars="107" w:hanging="257"/>
              <w:rPr>
                <w:rFonts w:ascii="Times New Roman" w:eastAsia="標楷體" w:hAnsi="Times New Roman" w:cs="Times New Roman"/>
                <w:kern w:val="0"/>
                <w:lang w:val="x-none"/>
              </w:rPr>
            </w:pPr>
            <w:r w:rsidRPr="00B4025A">
              <w:rPr>
                <w:rFonts w:ascii="Times New Roman" w:eastAsia="標楷體" w:hAnsi="Times New Roman" w:cs="Times New Roman"/>
                <w:kern w:val="0"/>
                <w:lang w:val="x-none"/>
              </w:rPr>
              <w:t>9.</w:t>
            </w:r>
            <w:r w:rsidRPr="00B4025A">
              <w:rPr>
                <w:rFonts w:ascii="Times New Roman" w:eastAsia="標楷體" w:hAnsi="Times New Roman" w:cs="Times New Roman"/>
                <w:kern w:val="0"/>
                <w:lang w:val="x-none"/>
              </w:rPr>
              <w:t>臨時交辦事項</w:t>
            </w:r>
          </w:p>
        </w:tc>
        <w:tc>
          <w:tcPr>
            <w:tcW w:w="850" w:type="dxa"/>
            <w:shd w:val="clear" w:color="auto" w:fill="FFFFFF"/>
            <w:vAlign w:val="center"/>
          </w:tcPr>
          <w:p w:rsidR="0038004F" w:rsidRPr="00B4025A" w:rsidRDefault="0038004F" w:rsidP="0038004F">
            <w:pPr>
              <w:jc w:val="center"/>
              <w:rPr>
                <w:rFonts w:ascii="Times New Roman" w:eastAsia="標楷體" w:hAnsi="Times New Roman" w:cs="Times New Roman"/>
              </w:rPr>
            </w:pPr>
            <w:r w:rsidRPr="00B4025A">
              <w:rPr>
                <w:rFonts w:ascii="Times New Roman" w:eastAsia="標楷體" w:hAnsi="Times New Roman" w:cs="Times New Roman"/>
              </w:rPr>
              <w:t>3077</w:t>
            </w:r>
          </w:p>
        </w:tc>
        <w:tc>
          <w:tcPr>
            <w:tcW w:w="2410" w:type="dxa"/>
            <w:shd w:val="clear" w:color="auto" w:fill="FFFFFF"/>
            <w:vAlign w:val="center"/>
          </w:tcPr>
          <w:p w:rsidR="0038004F" w:rsidRPr="00B4025A" w:rsidRDefault="00EF50E6" w:rsidP="0038004F">
            <w:pPr>
              <w:rPr>
                <w:rFonts w:ascii="Times New Roman" w:eastAsia="標楷體" w:hAnsi="Times New Roman" w:cs="Times New Roman"/>
              </w:rPr>
            </w:pPr>
            <w:r w:rsidRPr="00B4025A">
              <w:rPr>
                <w:rFonts w:ascii="Times New Roman" w:eastAsia="標楷體" w:hAnsi="Times New Roman" w:cs="Times New Roman"/>
              </w:rPr>
              <w:t>msppy62@gmail.com</w:t>
            </w:r>
          </w:p>
        </w:tc>
        <w:tc>
          <w:tcPr>
            <w:tcW w:w="784" w:type="dxa"/>
            <w:shd w:val="clear" w:color="auto" w:fill="auto"/>
            <w:vAlign w:val="center"/>
          </w:tcPr>
          <w:p w:rsidR="0038004F" w:rsidRPr="00B4025A" w:rsidRDefault="00EF50E6" w:rsidP="0038004F">
            <w:pPr>
              <w:snapToGrid w:val="0"/>
              <w:jc w:val="distribute"/>
              <w:rPr>
                <w:rFonts w:ascii="Times New Roman" w:eastAsia="標楷體" w:hAnsi="Times New Roman" w:cs="Times New Roman"/>
              </w:rPr>
            </w:pPr>
            <w:r w:rsidRPr="00B4025A">
              <w:rPr>
                <w:rFonts w:ascii="Times New Roman" w:eastAsia="標楷體" w:hAnsi="Times New Roman" w:cs="Times New Roman"/>
              </w:rPr>
              <w:t>吳柏緯</w:t>
            </w:r>
          </w:p>
        </w:tc>
      </w:tr>
      <w:tr w:rsidR="00A228F5" w:rsidRPr="00B4025A" w:rsidTr="000E1111">
        <w:trPr>
          <w:cantSplit/>
          <w:trHeight w:val="1134"/>
          <w:tblCellSpacing w:w="0" w:type="dxa"/>
          <w:jc w:val="center"/>
        </w:trPr>
        <w:tc>
          <w:tcPr>
            <w:tcW w:w="787" w:type="dxa"/>
            <w:shd w:val="clear" w:color="auto" w:fill="auto"/>
            <w:vAlign w:val="center"/>
          </w:tcPr>
          <w:p w:rsidR="00A228F5" w:rsidRPr="00B4025A" w:rsidRDefault="00A228F5" w:rsidP="00A228F5">
            <w:pPr>
              <w:snapToGrid w:val="0"/>
              <w:spacing w:line="0" w:lineRule="atLeast"/>
              <w:jc w:val="center"/>
              <w:rPr>
                <w:rFonts w:ascii="Times New Roman" w:eastAsia="標楷體" w:hAnsi="Times New Roman" w:cs="Times New Roman"/>
              </w:rPr>
            </w:pPr>
            <w:r w:rsidRPr="00B4025A">
              <w:rPr>
                <w:rFonts w:ascii="Times New Roman" w:eastAsia="標楷體" w:hAnsi="Times New Roman" w:cs="Times New Roman"/>
              </w:rPr>
              <w:lastRenderedPageBreak/>
              <w:t>教師</w:t>
            </w:r>
          </w:p>
        </w:tc>
        <w:tc>
          <w:tcPr>
            <w:tcW w:w="851" w:type="dxa"/>
            <w:shd w:val="clear" w:color="auto" w:fill="auto"/>
            <w:vAlign w:val="center"/>
          </w:tcPr>
          <w:p w:rsidR="00A228F5" w:rsidRPr="00B4025A" w:rsidRDefault="00A228F5" w:rsidP="00A228F5">
            <w:pPr>
              <w:snapToGrid w:val="0"/>
              <w:spacing w:line="0" w:lineRule="atLeast"/>
              <w:jc w:val="center"/>
              <w:rPr>
                <w:rFonts w:ascii="Times New Roman" w:eastAsia="標楷體" w:hAnsi="Times New Roman" w:cs="Times New Roman"/>
              </w:rPr>
            </w:pPr>
            <w:r w:rsidRPr="00B4025A">
              <w:rPr>
                <w:rFonts w:ascii="Times New Roman" w:eastAsia="標楷體" w:hAnsi="Times New Roman" w:cs="Times New Roman"/>
                <w:lang w:eastAsia="zh-HK"/>
              </w:rPr>
              <w:t>林志樺</w:t>
            </w:r>
          </w:p>
        </w:tc>
        <w:tc>
          <w:tcPr>
            <w:tcW w:w="4394" w:type="dxa"/>
            <w:shd w:val="clear" w:color="auto" w:fill="auto"/>
          </w:tcPr>
          <w:p w:rsidR="001A2203" w:rsidRPr="00B4025A" w:rsidRDefault="001A2203" w:rsidP="001A22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1.</w:t>
            </w:r>
            <w:r w:rsidRPr="00B4025A">
              <w:rPr>
                <w:rFonts w:ascii="Times New Roman" w:eastAsia="標楷體" w:hAnsi="Times New Roman" w:cs="Times New Roman"/>
                <w:kern w:val="0"/>
              </w:rPr>
              <w:t>特殊教育課程綱要（國小、國中、特殊教育學校身心障礙類）</w:t>
            </w:r>
          </w:p>
          <w:p w:rsidR="001A2203" w:rsidRPr="00B4025A" w:rsidRDefault="001A2203" w:rsidP="001A22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rPr>
                <w:rFonts w:ascii="Times New Roman" w:eastAsia="標楷體" w:hAnsi="Times New Roman" w:cs="Times New Roman"/>
                <w:kern w:val="0"/>
                <w:lang w:val="x-none"/>
              </w:rPr>
            </w:pPr>
            <w:r w:rsidRPr="00B4025A">
              <w:rPr>
                <w:rFonts w:ascii="Times New Roman" w:eastAsia="標楷體" w:hAnsi="Times New Roman" w:cs="Times New Roman"/>
                <w:kern w:val="0"/>
              </w:rPr>
              <w:t>2.</w:t>
            </w:r>
            <w:r w:rsidRPr="00B4025A">
              <w:rPr>
                <w:rFonts w:ascii="Times New Roman" w:eastAsia="標楷體" w:hAnsi="Times New Roman" w:cs="Times New Roman"/>
                <w:kern w:val="0"/>
              </w:rPr>
              <w:t>教育部特殊教育行政工作協調會議</w:t>
            </w:r>
          </w:p>
          <w:p w:rsidR="001A2203" w:rsidRPr="00B4025A" w:rsidRDefault="001A2203" w:rsidP="001A22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3.</w:t>
            </w:r>
            <w:r w:rsidRPr="00B4025A">
              <w:rPr>
                <w:rFonts w:ascii="Times New Roman" w:eastAsia="標楷體" w:hAnsi="Times New Roman" w:cs="Times New Roman"/>
                <w:kern w:val="0"/>
              </w:rPr>
              <w:t>特殊教育（國小、國中、特殊教育學校身心障礙類）教材編輯</w:t>
            </w:r>
          </w:p>
          <w:p w:rsidR="001A2203" w:rsidRPr="00B4025A" w:rsidRDefault="001A2203" w:rsidP="001A22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4.</w:t>
            </w:r>
            <w:r w:rsidRPr="00B4025A">
              <w:rPr>
                <w:rFonts w:ascii="Times New Roman" w:eastAsia="標楷體" w:hAnsi="Times New Roman" w:cs="Times New Roman"/>
                <w:kern w:val="0"/>
                <w:lang w:val="x-none"/>
              </w:rPr>
              <w:t>特殊教育教師（學前、國小、國中身心障礙類）週課表</w:t>
            </w:r>
          </w:p>
          <w:p w:rsidR="001A2203" w:rsidRPr="00B4025A" w:rsidRDefault="001A2203" w:rsidP="001A22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5</w:t>
            </w:r>
            <w:r w:rsidRPr="00B4025A">
              <w:rPr>
                <w:rFonts w:ascii="Times New Roman" w:eastAsia="標楷體" w:hAnsi="Times New Roman" w:cs="Times New Roman"/>
                <w:kern w:val="0"/>
                <w:lang w:val="x-none"/>
              </w:rPr>
              <w:t>.</w:t>
            </w:r>
            <w:r w:rsidRPr="00B4025A">
              <w:rPr>
                <w:rFonts w:ascii="Times New Roman" w:eastAsia="標楷體" w:hAnsi="Times New Roman" w:cs="Times New Roman"/>
                <w:kern w:val="0"/>
              </w:rPr>
              <w:t>特殊教育輔導團（學前、國小、國中、特殊教育學校身心障礙類）</w:t>
            </w:r>
          </w:p>
          <w:p w:rsidR="001A2203" w:rsidRPr="00B4025A" w:rsidRDefault="001A2203" w:rsidP="001A22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6.</w:t>
            </w:r>
            <w:r w:rsidRPr="00B4025A">
              <w:rPr>
                <w:rFonts w:ascii="Times New Roman" w:eastAsia="標楷體" w:hAnsi="Times New Roman" w:cs="Times New Roman"/>
                <w:kern w:val="0"/>
              </w:rPr>
              <w:t>督導國小、國中、特殊教育學校之個別化教育計畫</w:t>
            </w:r>
          </w:p>
          <w:p w:rsidR="001A2203" w:rsidRPr="00B4025A" w:rsidRDefault="001A2203" w:rsidP="001A22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lang w:val="x-none"/>
              </w:rPr>
              <w:t>7.</w:t>
            </w:r>
            <w:r w:rsidRPr="00B4025A">
              <w:rPr>
                <w:rFonts w:ascii="Times New Roman" w:eastAsia="標楷體" w:hAnsi="Times New Roman" w:cs="Times New Roman"/>
                <w:kern w:val="0"/>
                <w:lang w:val="x-none"/>
              </w:rPr>
              <w:t>輪辦高雄市各級學校畢業生和市長合影</w:t>
            </w:r>
          </w:p>
          <w:p w:rsidR="001A2203" w:rsidRPr="00B4025A" w:rsidRDefault="001A2203" w:rsidP="001A22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8.</w:t>
            </w:r>
            <w:r w:rsidRPr="00B4025A">
              <w:rPr>
                <w:rFonts w:ascii="Times New Roman" w:eastAsia="標楷體" w:hAnsi="Times New Roman" w:cs="Times New Roman"/>
                <w:kern w:val="0"/>
              </w:rPr>
              <w:t>特殊教育教材教具比賽</w:t>
            </w:r>
          </w:p>
          <w:p w:rsidR="00A228F5" w:rsidRPr="00B4025A" w:rsidRDefault="001A2203" w:rsidP="001A22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9.</w:t>
            </w:r>
            <w:r w:rsidRPr="00B4025A">
              <w:rPr>
                <w:rFonts w:ascii="Times New Roman" w:eastAsia="標楷體" w:hAnsi="Times New Roman" w:cs="Times New Roman"/>
                <w:kern w:val="0"/>
              </w:rPr>
              <w:t>臨時交辦事項</w:t>
            </w:r>
          </w:p>
        </w:tc>
        <w:tc>
          <w:tcPr>
            <w:tcW w:w="850" w:type="dxa"/>
            <w:shd w:val="clear" w:color="auto" w:fill="FFFFFF"/>
            <w:vAlign w:val="center"/>
          </w:tcPr>
          <w:p w:rsidR="00A228F5" w:rsidRPr="00B4025A" w:rsidRDefault="00A228F5" w:rsidP="00A228F5">
            <w:pPr>
              <w:jc w:val="center"/>
              <w:rPr>
                <w:rFonts w:ascii="Times New Roman" w:eastAsia="標楷體" w:hAnsi="Times New Roman" w:cs="Times New Roman"/>
              </w:rPr>
            </w:pPr>
            <w:r w:rsidRPr="00B4025A">
              <w:rPr>
                <w:rFonts w:ascii="Times New Roman" w:eastAsia="標楷體" w:hAnsi="Times New Roman" w:cs="Times New Roman"/>
              </w:rPr>
              <w:t>3076</w:t>
            </w:r>
          </w:p>
        </w:tc>
        <w:tc>
          <w:tcPr>
            <w:tcW w:w="2410" w:type="dxa"/>
            <w:shd w:val="clear" w:color="auto" w:fill="FFFFFF"/>
            <w:vAlign w:val="center"/>
          </w:tcPr>
          <w:p w:rsidR="00A228F5" w:rsidRPr="00B4025A" w:rsidRDefault="00A228F5" w:rsidP="00A228F5">
            <w:pPr>
              <w:rPr>
                <w:rFonts w:ascii="Times New Roman" w:eastAsia="標楷體" w:hAnsi="Times New Roman" w:cs="Times New Roman"/>
                <w:b/>
              </w:rPr>
            </w:pPr>
            <w:r w:rsidRPr="00B4025A">
              <w:rPr>
                <w:rFonts w:ascii="Times New Roman" w:eastAsia="標楷體" w:hAnsi="Times New Roman" w:cs="Times New Roman"/>
                <w:b/>
              </w:rPr>
              <w:t>berbers@kcg.gov.tw</w:t>
            </w:r>
          </w:p>
        </w:tc>
        <w:tc>
          <w:tcPr>
            <w:tcW w:w="784" w:type="dxa"/>
            <w:shd w:val="clear" w:color="auto" w:fill="auto"/>
            <w:vAlign w:val="center"/>
          </w:tcPr>
          <w:p w:rsidR="00A228F5" w:rsidRPr="00B4025A" w:rsidRDefault="00360A31" w:rsidP="0012581A">
            <w:pPr>
              <w:snapToGrid w:val="0"/>
              <w:rPr>
                <w:rFonts w:ascii="Times New Roman" w:eastAsia="標楷體" w:hAnsi="Times New Roman" w:cs="Times New Roman"/>
              </w:rPr>
            </w:pPr>
            <w:r w:rsidRPr="00B4025A">
              <w:rPr>
                <w:rFonts w:ascii="Times New Roman" w:eastAsia="標楷體" w:hAnsi="Times New Roman" w:cs="Times New Roman"/>
              </w:rPr>
              <w:t>陳麗鴻</w:t>
            </w:r>
          </w:p>
        </w:tc>
      </w:tr>
      <w:tr w:rsidR="00A228F5" w:rsidRPr="00B4025A" w:rsidTr="000E1111">
        <w:trPr>
          <w:cantSplit/>
          <w:trHeight w:val="1134"/>
          <w:tblCellSpacing w:w="0" w:type="dxa"/>
          <w:jc w:val="center"/>
        </w:trPr>
        <w:tc>
          <w:tcPr>
            <w:tcW w:w="787" w:type="dxa"/>
            <w:shd w:val="clear" w:color="auto" w:fill="auto"/>
            <w:vAlign w:val="center"/>
          </w:tcPr>
          <w:p w:rsidR="00A228F5" w:rsidRPr="00B4025A" w:rsidRDefault="00A228F5" w:rsidP="00A228F5">
            <w:pPr>
              <w:snapToGrid w:val="0"/>
              <w:spacing w:line="0" w:lineRule="atLeast"/>
              <w:jc w:val="center"/>
              <w:rPr>
                <w:rFonts w:ascii="Times New Roman" w:eastAsia="標楷體" w:hAnsi="Times New Roman" w:cs="Times New Roman"/>
              </w:rPr>
            </w:pPr>
            <w:r w:rsidRPr="00B4025A">
              <w:rPr>
                <w:rFonts w:ascii="Times New Roman" w:eastAsia="標楷體" w:hAnsi="Times New Roman" w:cs="Times New Roman"/>
              </w:rPr>
              <w:t>教師</w:t>
            </w:r>
          </w:p>
        </w:tc>
        <w:tc>
          <w:tcPr>
            <w:tcW w:w="851" w:type="dxa"/>
            <w:shd w:val="clear" w:color="auto" w:fill="auto"/>
            <w:vAlign w:val="center"/>
          </w:tcPr>
          <w:p w:rsidR="00A228F5" w:rsidRPr="00B4025A" w:rsidRDefault="00A228F5" w:rsidP="00A228F5">
            <w:pPr>
              <w:snapToGrid w:val="0"/>
              <w:spacing w:line="0" w:lineRule="atLeast"/>
              <w:jc w:val="center"/>
              <w:rPr>
                <w:rFonts w:ascii="Times New Roman" w:eastAsia="標楷體" w:hAnsi="Times New Roman" w:cs="Times New Roman"/>
              </w:rPr>
            </w:pPr>
            <w:r w:rsidRPr="00B4025A">
              <w:rPr>
                <w:rFonts w:ascii="Times New Roman" w:eastAsia="標楷體" w:hAnsi="Times New Roman" w:cs="Times New Roman"/>
              </w:rPr>
              <w:t>陳麗鴻</w:t>
            </w:r>
          </w:p>
        </w:tc>
        <w:tc>
          <w:tcPr>
            <w:tcW w:w="4394" w:type="dxa"/>
            <w:shd w:val="clear" w:color="auto" w:fill="auto"/>
          </w:tcPr>
          <w:p w:rsidR="000E1111" w:rsidRPr="00B4025A" w:rsidRDefault="000E1111" w:rsidP="000E11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1.</w:t>
            </w:r>
            <w:r w:rsidRPr="00B4025A">
              <w:rPr>
                <w:rFonts w:ascii="Times New Roman" w:eastAsia="標楷體" w:hAnsi="Times New Roman" w:cs="Times New Roman"/>
                <w:kern w:val="0"/>
              </w:rPr>
              <w:t>教師助理員、特殊教育學生助理人員</w:t>
            </w:r>
          </w:p>
          <w:p w:rsidR="000E1111" w:rsidRPr="00B4025A" w:rsidRDefault="000E1111" w:rsidP="000E11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2.</w:t>
            </w:r>
            <w:r w:rsidRPr="00B4025A">
              <w:rPr>
                <w:rFonts w:ascii="Times New Roman" w:eastAsia="標楷體" w:hAnsi="Times New Roman" w:cs="Times New Roman"/>
                <w:kern w:val="0"/>
              </w:rPr>
              <w:t>學前、國小、國中、特殊教育學校提供家庭支援和運用社會資源</w:t>
            </w:r>
          </w:p>
          <w:p w:rsidR="000E1111" w:rsidRPr="00B4025A" w:rsidRDefault="000E1111" w:rsidP="000E11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3.</w:t>
            </w:r>
            <w:r w:rsidRPr="00B4025A">
              <w:rPr>
                <w:rFonts w:ascii="Times New Roman" w:eastAsia="標楷體" w:hAnsi="Times New Roman" w:cs="Times New Roman"/>
                <w:kern w:val="0"/>
              </w:rPr>
              <w:t>特殊教育相關夏令營</w:t>
            </w:r>
          </w:p>
          <w:p w:rsidR="000E1111" w:rsidRPr="00B4025A" w:rsidRDefault="000E1111" w:rsidP="000E11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4.</w:t>
            </w:r>
            <w:r w:rsidRPr="00B4025A">
              <w:rPr>
                <w:rFonts w:ascii="Times New Roman" w:eastAsia="標楷體" w:hAnsi="Times New Roman" w:cs="Times New Roman"/>
                <w:kern w:val="0"/>
              </w:rPr>
              <w:t>特殊教育宣導手冊</w:t>
            </w:r>
          </w:p>
          <w:p w:rsidR="000E1111" w:rsidRPr="00B4025A" w:rsidRDefault="000E1111" w:rsidP="000E11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5.</w:t>
            </w:r>
            <w:r w:rsidRPr="00B4025A">
              <w:rPr>
                <w:rFonts w:ascii="Times New Roman" w:eastAsia="標楷體" w:hAnsi="Times New Roman" w:cs="Times New Roman"/>
                <w:kern w:val="0"/>
              </w:rPr>
              <w:t>補助民間團體辦理特殊教育活動</w:t>
            </w:r>
          </w:p>
          <w:p w:rsidR="000E1111" w:rsidRPr="00B4025A" w:rsidRDefault="000E1111" w:rsidP="000E11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6.</w:t>
            </w:r>
            <w:r w:rsidRPr="00B4025A">
              <w:rPr>
                <w:rFonts w:ascii="Times New Roman" w:eastAsia="標楷體" w:hAnsi="Times New Roman" w:cs="Times New Roman"/>
                <w:kern w:val="0"/>
              </w:rPr>
              <w:t>特殊教育教師交通費補助</w:t>
            </w:r>
          </w:p>
          <w:p w:rsidR="000E1111" w:rsidRPr="00B4025A" w:rsidRDefault="000E1111" w:rsidP="000E11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7.</w:t>
            </w:r>
            <w:r w:rsidRPr="00B4025A">
              <w:rPr>
                <w:rFonts w:ascii="Times New Roman" w:eastAsia="標楷體" w:hAnsi="Times New Roman" w:cs="Times New Roman"/>
                <w:kern w:val="0"/>
              </w:rPr>
              <w:t>教育代金</w:t>
            </w:r>
          </w:p>
          <w:p w:rsidR="000E1111" w:rsidRPr="00B4025A" w:rsidRDefault="000E1111" w:rsidP="000E11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8.</w:t>
            </w:r>
            <w:r w:rsidRPr="00B4025A">
              <w:rPr>
                <w:rFonts w:ascii="Times New Roman" w:eastAsia="標楷體" w:hAnsi="Times New Roman" w:cs="Times New Roman"/>
                <w:kern w:val="0"/>
              </w:rPr>
              <w:t>國民教育階段特殊教育（身心障礙類）評鑑</w:t>
            </w:r>
          </w:p>
          <w:p w:rsidR="000E1111" w:rsidRPr="00B4025A" w:rsidRDefault="000E1111" w:rsidP="000E11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9.</w:t>
            </w:r>
            <w:r w:rsidRPr="00B4025A">
              <w:rPr>
                <w:rFonts w:ascii="Times New Roman" w:eastAsia="標楷體" w:hAnsi="Times New Roman" w:cs="Times New Roman"/>
                <w:kern w:val="0"/>
              </w:rPr>
              <w:t>特殊教育（身心障礙類）藝術教育相關活動</w:t>
            </w:r>
          </w:p>
          <w:p w:rsidR="00A228F5" w:rsidRPr="00B4025A" w:rsidRDefault="000E1111" w:rsidP="000E11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10.</w:t>
            </w:r>
            <w:r w:rsidRPr="00B4025A">
              <w:rPr>
                <w:rFonts w:ascii="Times New Roman" w:eastAsia="標楷體" w:hAnsi="Times New Roman" w:cs="Times New Roman"/>
                <w:kern w:val="0"/>
              </w:rPr>
              <w:t>臨時交辦事項</w:t>
            </w:r>
          </w:p>
        </w:tc>
        <w:tc>
          <w:tcPr>
            <w:tcW w:w="850" w:type="dxa"/>
            <w:shd w:val="clear" w:color="auto" w:fill="FFFFFF"/>
            <w:vAlign w:val="center"/>
          </w:tcPr>
          <w:p w:rsidR="00A228F5" w:rsidRPr="00B4025A" w:rsidRDefault="00A228F5" w:rsidP="00A228F5">
            <w:pPr>
              <w:jc w:val="center"/>
              <w:rPr>
                <w:rFonts w:ascii="Times New Roman" w:eastAsia="標楷體" w:hAnsi="Times New Roman" w:cs="Times New Roman"/>
              </w:rPr>
            </w:pPr>
            <w:r w:rsidRPr="00B4025A">
              <w:rPr>
                <w:rFonts w:ascii="Times New Roman" w:eastAsia="標楷體" w:hAnsi="Times New Roman" w:cs="Times New Roman"/>
              </w:rPr>
              <w:t>3076</w:t>
            </w:r>
          </w:p>
        </w:tc>
        <w:tc>
          <w:tcPr>
            <w:tcW w:w="2410" w:type="dxa"/>
            <w:shd w:val="clear" w:color="auto" w:fill="FFFFFF"/>
            <w:vAlign w:val="center"/>
          </w:tcPr>
          <w:p w:rsidR="00A228F5" w:rsidRPr="00B4025A" w:rsidRDefault="0097101A" w:rsidP="00A228F5">
            <w:pPr>
              <w:rPr>
                <w:rFonts w:ascii="Times New Roman" w:eastAsia="標楷體" w:hAnsi="Times New Roman" w:cs="Times New Roman"/>
              </w:rPr>
            </w:pPr>
            <w:r w:rsidRPr="00B4025A">
              <w:rPr>
                <w:rFonts w:ascii="Times New Roman" w:eastAsia="標楷體" w:hAnsi="Times New Roman" w:cs="Times New Roman"/>
              </w:rPr>
              <w:t>lihunchen@gmail.com</w:t>
            </w:r>
          </w:p>
        </w:tc>
        <w:tc>
          <w:tcPr>
            <w:tcW w:w="784" w:type="dxa"/>
            <w:shd w:val="clear" w:color="auto" w:fill="auto"/>
            <w:vAlign w:val="center"/>
          </w:tcPr>
          <w:p w:rsidR="00A228F5" w:rsidRPr="00B4025A" w:rsidRDefault="00360A31" w:rsidP="0012581A">
            <w:pPr>
              <w:snapToGrid w:val="0"/>
              <w:jc w:val="center"/>
              <w:rPr>
                <w:rFonts w:ascii="Times New Roman" w:eastAsia="標楷體" w:hAnsi="Times New Roman" w:cs="Times New Roman"/>
              </w:rPr>
            </w:pPr>
            <w:r w:rsidRPr="00B4025A">
              <w:rPr>
                <w:rFonts w:ascii="Times New Roman" w:eastAsia="標楷體" w:hAnsi="Times New Roman" w:cs="Times New Roman"/>
              </w:rPr>
              <w:t>林志樺</w:t>
            </w:r>
          </w:p>
        </w:tc>
      </w:tr>
      <w:tr w:rsidR="00A228F5" w:rsidRPr="00B4025A" w:rsidTr="000E1111">
        <w:trPr>
          <w:tblCellSpacing w:w="0" w:type="dxa"/>
          <w:jc w:val="center"/>
        </w:trPr>
        <w:tc>
          <w:tcPr>
            <w:tcW w:w="787" w:type="dxa"/>
            <w:shd w:val="clear" w:color="auto" w:fill="E0E0E0"/>
            <w:vAlign w:val="center"/>
          </w:tcPr>
          <w:p w:rsidR="00A228F5" w:rsidRPr="00B4025A" w:rsidRDefault="00A228F5" w:rsidP="00A228F5">
            <w:pPr>
              <w:widowControl/>
              <w:rPr>
                <w:rFonts w:ascii="Times New Roman" w:eastAsia="標楷體" w:hAnsi="Times New Roman" w:cs="Times New Roman"/>
                <w:kern w:val="0"/>
              </w:rPr>
            </w:pPr>
          </w:p>
          <w:p w:rsidR="00A228F5" w:rsidRPr="00B4025A" w:rsidRDefault="00A228F5" w:rsidP="00A228F5">
            <w:pPr>
              <w:widowControl/>
              <w:rPr>
                <w:rFonts w:ascii="Times New Roman" w:eastAsia="標楷體" w:hAnsi="Times New Roman" w:cs="Times New Roman"/>
                <w:kern w:val="0"/>
              </w:rPr>
            </w:pPr>
          </w:p>
          <w:p w:rsidR="00A228F5" w:rsidRPr="00B4025A" w:rsidRDefault="00A228F5" w:rsidP="00A228F5">
            <w:pPr>
              <w:widowControl/>
              <w:rPr>
                <w:rFonts w:ascii="Times New Roman" w:eastAsia="標楷體" w:hAnsi="Times New Roman" w:cs="Times New Roman"/>
                <w:kern w:val="0"/>
              </w:rPr>
            </w:pPr>
          </w:p>
        </w:tc>
        <w:tc>
          <w:tcPr>
            <w:tcW w:w="851" w:type="dxa"/>
            <w:shd w:val="clear" w:color="auto" w:fill="E0E0E0"/>
            <w:vAlign w:val="center"/>
          </w:tcPr>
          <w:p w:rsidR="00A228F5" w:rsidRPr="00B4025A" w:rsidRDefault="00A228F5" w:rsidP="00A228F5">
            <w:pPr>
              <w:widowControl/>
              <w:rPr>
                <w:rFonts w:ascii="Times New Roman" w:eastAsia="標楷體" w:hAnsi="Times New Roman" w:cs="Times New Roman"/>
                <w:kern w:val="0"/>
              </w:rPr>
            </w:pPr>
            <w:r w:rsidRPr="00B4025A">
              <w:rPr>
                <w:rFonts w:ascii="Times New Roman" w:eastAsia="標楷體" w:hAnsi="Times New Roman" w:cs="Times New Roman"/>
                <w:b/>
                <w:kern w:val="0"/>
              </w:rPr>
              <w:t>第二股</w:t>
            </w:r>
          </w:p>
        </w:tc>
        <w:tc>
          <w:tcPr>
            <w:tcW w:w="4394" w:type="dxa"/>
            <w:shd w:val="clear" w:color="auto" w:fill="E0E0E0"/>
            <w:vAlign w:val="center"/>
          </w:tcPr>
          <w:p w:rsidR="00A228F5" w:rsidRPr="00B4025A" w:rsidRDefault="00A228F5" w:rsidP="00A228F5">
            <w:pPr>
              <w:widowControl/>
              <w:tabs>
                <w:tab w:val="left" w:pos="267"/>
              </w:tabs>
              <w:ind w:leftChars="111" w:left="266"/>
              <w:rPr>
                <w:rFonts w:ascii="Times New Roman" w:eastAsia="標楷體" w:hAnsi="Times New Roman" w:cs="Times New Roman"/>
                <w:kern w:val="0"/>
              </w:rPr>
            </w:pPr>
          </w:p>
        </w:tc>
        <w:tc>
          <w:tcPr>
            <w:tcW w:w="850" w:type="dxa"/>
            <w:shd w:val="clear" w:color="auto" w:fill="E0E0E0"/>
            <w:vAlign w:val="center"/>
          </w:tcPr>
          <w:p w:rsidR="00A228F5" w:rsidRPr="00B4025A" w:rsidRDefault="00A228F5" w:rsidP="00A228F5">
            <w:pPr>
              <w:widowControl/>
              <w:rPr>
                <w:rFonts w:ascii="Times New Roman" w:eastAsia="標楷體" w:hAnsi="Times New Roman" w:cs="Times New Roman"/>
                <w:kern w:val="0"/>
              </w:rPr>
            </w:pPr>
          </w:p>
        </w:tc>
        <w:tc>
          <w:tcPr>
            <w:tcW w:w="2410" w:type="dxa"/>
            <w:shd w:val="clear" w:color="auto" w:fill="E0E0E0"/>
            <w:vAlign w:val="center"/>
          </w:tcPr>
          <w:p w:rsidR="00A228F5" w:rsidRPr="00B4025A" w:rsidRDefault="00A228F5" w:rsidP="00A228F5">
            <w:pPr>
              <w:widowControl/>
              <w:rPr>
                <w:rFonts w:ascii="Times New Roman" w:eastAsia="標楷體" w:hAnsi="Times New Roman" w:cs="Times New Roman"/>
                <w:kern w:val="0"/>
              </w:rPr>
            </w:pPr>
          </w:p>
        </w:tc>
        <w:tc>
          <w:tcPr>
            <w:tcW w:w="784" w:type="dxa"/>
            <w:shd w:val="clear" w:color="auto" w:fill="E0E0E0"/>
            <w:vAlign w:val="center"/>
          </w:tcPr>
          <w:p w:rsidR="00A228F5" w:rsidRPr="00B4025A" w:rsidRDefault="00A228F5" w:rsidP="00A228F5">
            <w:pPr>
              <w:widowControl/>
              <w:jc w:val="distribute"/>
              <w:rPr>
                <w:rFonts w:ascii="Times New Roman" w:eastAsia="標楷體" w:hAnsi="Times New Roman" w:cs="Times New Roman"/>
                <w:kern w:val="0"/>
              </w:rPr>
            </w:pPr>
          </w:p>
        </w:tc>
      </w:tr>
      <w:tr w:rsidR="00A228F5" w:rsidRPr="00B4025A" w:rsidTr="0012581A">
        <w:trPr>
          <w:cantSplit/>
          <w:trHeight w:val="1134"/>
          <w:tblCellSpacing w:w="0" w:type="dxa"/>
          <w:jc w:val="center"/>
        </w:trPr>
        <w:tc>
          <w:tcPr>
            <w:tcW w:w="787" w:type="dxa"/>
            <w:shd w:val="clear" w:color="auto" w:fill="FFFFFF"/>
            <w:vAlign w:val="center"/>
          </w:tcPr>
          <w:p w:rsidR="00A228F5" w:rsidRPr="00B4025A" w:rsidRDefault="00A228F5" w:rsidP="00A228F5">
            <w:pPr>
              <w:widowControl/>
              <w:jc w:val="center"/>
              <w:rPr>
                <w:rFonts w:ascii="Times New Roman" w:eastAsia="標楷體" w:hAnsi="Times New Roman" w:cs="Times New Roman"/>
                <w:kern w:val="0"/>
              </w:rPr>
            </w:pPr>
            <w:r w:rsidRPr="00B4025A">
              <w:rPr>
                <w:rFonts w:ascii="Times New Roman" w:eastAsia="標楷體" w:hAnsi="Times New Roman" w:cs="Times New Roman"/>
                <w:kern w:val="0"/>
              </w:rPr>
              <w:t>股長</w:t>
            </w:r>
          </w:p>
        </w:tc>
        <w:tc>
          <w:tcPr>
            <w:tcW w:w="851" w:type="dxa"/>
            <w:shd w:val="clear" w:color="auto" w:fill="FFFFFF"/>
            <w:vAlign w:val="center"/>
          </w:tcPr>
          <w:p w:rsidR="00A228F5" w:rsidRPr="00B4025A" w:rsidRDefault="00A228F5" w:rsidP="00A228F5">
            <w:pPr>
              <w:widowControl/>
              <w:spacing w:before="100" w:beforeAutospacing="1" w:after="100" w:afterAutospacing="1"/>
              <w:jc w:val="center"/>
              <w:rPr>
                <w:rFonts w:ascii="Times New Roman" w:eastAsia="標楷體" w:hAnsi="Times New Roman" w:cs="Times New Roman"/>
                <w:kern w:val="0"/>
              </w:rPr>
            </w:pPr>
            <w:r w:rsidRPr="00B4025A">
              <w:rPr>
                <w:rFonts w:ascii="Times New Roman" w:eastAsia="標楷體" w:hAnsi="Times New Roman" w:cs="Times New Roman"/>
                <w:kern w:val="0"/>
              </w:rPr>
              <w:t>施麗琴</w:t>
            </w:r>
          </w:p>
        </w:tc>
        <w:tc>
          <w:tcPr>
            <w:tcW w:w="4394" w:type="dxa"/>
            <w:shd w:val="clear" w:color="auto" w:fill="FFFFFF"/>
            <w:vAlign w:val="center"/>
          </w:tcPr>
          <w:p w:rsidR="00A228F5" w:rsidRPr="00B4025A" w:rsidRDefault="00A228F5" w:rsidP="00A228F5">
            <w:pPr>
              <w:tabs>
                <w:tab w:val="left" w:pos="125"/>
              </w:tabs>
              <w:ind w:leftChars="51" w:left="122"/>
              <w:rPr>
                <w:rFonts w:ascii="Times New Roman" w:eastAsia="標楷體" w:hAnsi="Times New Roman" w:cs="Times New Roman"/>
              </w:rPr>
            </w:pPr>
            <w:r w:rsidRPr="00B4025A">
              <w:rPr>
                <w:rFonts w:ascii="Times New Roman" w:eastAsia="標楷體" w:hAnsi="Times New Roman" w:cs="Times New Roman"/>
              </w:rPr>
              <w:t>1.</w:t>
            </w:r>
            <w:r w:rsidRPr="00B4025A">
              <w:rPr>
                <w:rFonts w:ascii="Times New Roman" w:eastAsia="標楷體" w:hAnsi="Times New Roman" w:cs="Times New Roman"/>
              </w:rPr>
              <w:t>襄助科長及協助同仁處理業務。</w:t>
            </w:r>
          </w:p>
          <w:p w:rsidR="00A228F5" w:rsidRPr="00B4025A" w:rsidRDefault="00A228F5" w:rsidP="00A228F5">
            <w:pPr>
              <w:tabs>
                <w:tab w:val="left" w:pos="125"/>
              </w:tabs>
              <w:ind w:leftChars="51" w:left="362" w:hangingChars="100" w:hanging="240"/>
              <w:rPr>
                <w:rFonts w:ascii="Times New Roman" w:eastAsia="標楷體" w:hAnsi="Times New Roman" w:cs="Times New Roman"/>
              </w:rPr>
            </w:pPr>
            <w:r w:rsidRPr="00B4025A">
              <w:rPr>
                <w:rFonts w:ascii="Times New Roman" w:eastAsia="標楷體" w:hAnsi="Times New Roman" w:cs="Times New Roman"/>
              </w:rPr>
              <w:t>2.</w:t>
            </w:r>
            <w:r w:rsidRPr="00B4025A">
              <w:rPr>
                <w:rFonts w:ascii="Times New Roman" w:eastAsia="標楷體" w:hAnsi="Times New Roman" w:cs="Times New Roman"/>
              </w:rPr>
              <w:t>各級學校資優教育</w:t>
            </w:r>
            <w:r w:rsidR="00125A74" w:rsidRPr="00B4025A">
              <w:rPr>
                <w:rFonts w:ascii="Times New Roman" w:eastAsia="標楷體" w:hAnsi="Times New Roman" w:cs="Times New Roman"/>
              </w:rPr>
              <w:t>（</w:t>
            </w:r>
            <w:r w:rsidRPr="00B4025A">
              <w:rPr>
                <w:rFonts w:ascii="Times New Roman" w:eastAsia="標楷體" w:hAnsi="Times New Roman" w:cs="Times New Roman"/>
              </w:rPr>
              <w:t>含藝術才能資優班</w:t>
            </w:r>
            <w:r w:rsidR="00125A74" w:rsidRPr="00B4025A">
              <w:rPr>
                <w:rFonts w:ascii="Times New Roman" w:eastAsia="標楷體" w:hAnsi="Times New Roman" w:cs="Times New Roman"/>
              </w:rPr>
              <w:t>）</w:t>
            </w:r>
            <w:r w:rsidRPr="00B4025A">
              <w:rPr>
                <w:rFonts w:ascii="Times New Roman" w:eastAsia="標楷體" w:hAnsi="Times New Roman" w:cs="Times New Roman"/>
              </w:rPr>
              <w:t>相關業務規劃及研擬。</w:t>
            </w:r>
          </w:p>
          <w:p w:rsidR="00A228F5" w:rsidRPr="00B4025A" w:rsidRDefault="00A228F5" w:rsidP="00A228F5">
            <w:pPr>
              <w:tabs>
                <w:tab w:val="left" w:pos="125"/>
              </w:tabs>
              <w:ind w:leftChars="51" w:left="122"/>
              <w:rPr>
                <w:rFonts w:ascii="Times New Roman" w:eastAsia="標楷體" w:hAnsi="Times New Roman" w:cs="Times New Roman"/>
              </w:rPr>
            </w:pPr>
            <w:r w:rsidRPr="00B4025A">
              <w:rPr>
                <w:rFonts w:ascii="Times New Roman" w:eastAsia="標楷體" w:hAnsi="Times New Roman" w:cs="Times New Roman"/>
              </w:rPr>
              <w:t>3.</w:t>
            </w:r>
            <w:r w:rsidR="00AE72DD" w:rsidRPr="00B4025A">
              <w:rPr>
                <w:rFonts w:ascii="Times New Roman" w:eastAsia="標楷體" w:hAnsi="Times New Roman" w:cs="Times New Roman"/>
              </w:rPr>
              <w:t>高級中等學校</w:t>
            </w:r>
            <w:r w:rsidRPr="00B4025A">
              <w:rPr>
                <w:rFonts w:ascii="Times New Roman" w:eastAsia="標楷體" w:hAnsi="Times New Roman" w:cs="Times New Roman"/>
              </w:rPr>
              <w:t>教育階段身心障礙教育。</w:t>
            </w:r>
          </w:p>
          <w:p w:rsidR="00A228F5" w:rsidRPr="00B4025A" w:rsidRDefault="00A228F5" w:rsidP="00A228F5">
            <w:pPr>
              <w:tabs>
                <w:tab w:val="left" w:pos="125"/>
              </w:tabs>
              <w:ind w:leftChars="51" w:left="122"/>
              <w:rPr>
                <w:rFonts w:ascii="Times New Roman" w:eastAsia="標楷體" w:hAnsi="Times New Roman" w:cs="Times New Roman"/>
              </w:rPr>
            </w:pPr>
            <w:r w:rsidRPr="00B4025A">
              <w:rPr>
                <w:rFonts w:ascii="Times New Roman" w:eastAsia="標楷體" w:hAnsi="Times New Roman" w:cs="Times New Roman"/>
              </w:rPr>
              <w:t>4.</w:t>
            </w:r>
            <w:r w:rsidRPr="00B4025A">
              <w:rPr>
                <w:rFonts w:ascii="Times New Roman" w:eastAsia="標楷體" w:hAnsi="Times New Roman" w:cs="Times New Roman"/>
              </w:rPr>
              <w:t>督導資優教育資源中心、創造力學習中心。</w:t>
            </w:r>
          </w:p>
          <w:p w:rsidR="00A228F5" w:rsidRPr="00B4025A" w:rsidRDefault="00A228F5" w:rsidP="00A228F5">
            <w:pPr>
              <w:tabs>
                <w:tab w:val="left" w:pos="125"/>
              </w:tabs>
              <w:ind w:leftChars="51" w:left="122"/>
              <w:rPr>
                <w:rFonts w:ascii="Times New Roman" w:eastAsia="標楷體" w:hAnsi="Times New Roman" w:cs="Times New Roman"/>
              </w:rPr>
            </w:pPr>
            <w:r w:rsidRPr="00B4025A">
              <w:rPr>
                <w:rFonts w:ascii="Times New Roman" w:eastAsia="標楷體" w:hAnsi="Times New Roman" w:cs="Times New Roman"/>
              </w:rPr>
              <w:t>5.</w:t>
            </w:r>
            <w:r w:rsidRPr="00B4025A">
              <w:rPr>
                <w:rFonts w:ascii="Times New Roman" w:eastAsia="標楷體" w:hAnsi="Times New Roman" w:cs="Times New Roman"/>
              </w:rPr>
              <w:t>性別平等教育業務</w:t>
            </w:r>
          </w:p>
          <w:p w:rsidR="00A228F5" w:rsidRPr="00B4025A" w:rsidRDefault="00A228F5" w:rsidP="00A228F5">
            <w:pPr>
              <w:tabs>
                <w:tab w:val="left" w:pos="125"/>
              </w:tabs>
              <w:ind w:leftChars="51" w:left="122"/>
              <w:rPr>
                <w:rFonts w:ascii="Times New Roman" w:eastAsia="標楷體" w:hAnsi="Times New Roman" w:cs="Times New Roman"/>
              </w:rPr>
            </w:pPr>
            <w:r w:rsidRPr="00B4025A">
              <w:rPr>
                <w:rFonts w:ascii="Times New Roman" w:eastAsia="標楷體" w:hAnsi="Times New Roman" w:cs="Times New Roman"/>
              </w:rPr>
              <w:t>6.</w:t>
            </w:r>
            <w:r w:rsidRPr="00B4025A">
              <w:rPr>
                <w:rFonts w:ascii="Times New Roman" w:eastAsia="標楷體" w:hAnsi="Times New Roman" w:cs="Times New Roman"/>
              </w:rPr>
              <w:t>臨時交辦事項。</w:t>
            </w:r>
          </w:p>
        </w:tc>
        <w:tc>
          <w:tcPr>
            <w:tcW w:w="850" w:type="dxa"/>
            <w:shd w:val="clear" w:color="auto" w:fill="FFFFFF"/>
            <w:vAlign w:val="center"/>
          </w:tcPr>
          <w:p w:rsidR="00A228F5" w:rsidRPr="00B4025A" w:rsidRDefault="00A228F5" w:rsidP="00A228F5">
            <w:pPr>
              <w:widowControl/>
              <w:jc w:val="center"/>
              <w:rPr>
                <w:rFonts w:ascii="Times New Roman" w:eastAsia="標楷體" w:hAnsi="Times New Roman" w:cs="Times New Roman"/>
                <w:kern w:val="0"/>
              </w:rPr>
            </w:pPr>
            <w:r w:rsidRPr="00B4025A">
              <w:rPr>
                <w:rFonts w:ascii="Times New Roman" w:eastAsia="標楷體" w:hAnsi="Times New Roman" w:cs="Times New Roman"/>
                <w:kern w:val="0"/>
              </w:rPr>
              <w:t>3080</w:t>
            </w:r>
          </w:p>
        </w:tc>
        <w:tc>
          <w:tcPr>
            <w:tcW w:w="2410" w:type="dxa"/>
            <w:shd w:val="clear" w:color="auto" w:fill="FFFFFF"/>
            <w:vAlign w:val="center"/>
          </w:tcPr>
          <w:p w:rsidR="00A228F5" w:rsidRPr="00B4025A" w:rsidRDefault="00A228F5" w:rsidP="00A228F5">
            <w:pPr>
              <w:widowControl/>
              <w:rPr>
                <w:rFonts w:ascii="Times New Roman" w:eastAsia="標楷體" w:hAnsi="Times New Roman" w:cs="Times New Roman"/>
                <w:kern w:val="0"/>
              </w:rPr>
            </w:pPr>
            <w:r w:rsidRPr="00B4025A">
              <w:rPr>
                <w:rFonts w:ascii="Times New Roman" w:eastAsia="標楷體" w:hAnsi="Times New Roman" w:cs="Times New Roman"/>
                <w:kern w:val="0"/>
              </w:rPr>
              <w:t>dabbych@kcg.gov.tw</w:t>
            </w:r>
          </w:p>
        </w:tc>
        <w:tc>
          <w:tcPr>
            <w:tcW w:w="784" w:type="dxa"/>
            <w:shd w:val="clear" w:color="auto" w:fill="FFFFFF"/>
            <w:vAlign w:val="center"/>
          </w:tcPr>
          <w:p w:rsidR="00A228F5" w:rsidRPr="00B4025A" w:rsidRDefault="00A228F5" w:rsidP="0012581A">
            <w:pPr>
              <w:widowControl/>
              <w:jc w:val="center"/>
              <w:rPr>
                <w:rFonts w:ascii="Times New Roman" w:eastAsia="標楷體" w:hAnsi="Times New Roman" w:cs="Times New Roman"/>
                <w:kern w:val="0"/>
              </w:rPr>
            </w:pPr>
            <w:r w:rsidRPr="00B4025A">
              <w:rPr>
                <w:rFonts w:ascii="Times New Roman" w:eastAsia="標楷體" w:hAnsi="Times New Roman" w:cs="Times New Roman"/>
                <w:kern w:val="0"/>
              </w:rPr>
              <w:t>郭柏成</w:t>
            </w:r>
          </w:p>
        </w:tc>
      </w:tr>
      <w:tr w:rsidR="00A228F5" w:rsidRPr="00B4025A" w:rsidTr="0012581A">
        <w:trPr>
          <w:cantSplit/>
          <w:trHeight w:val="1134"/>
          <w:tblCellSpacing w:w="0" w:type="dxa"/>
          <w:jc w:val="center"/>
        </w:trPr>
        <w:tc>
          <w:tcPr>
            <w:tcW w:w="787" w:type="dxa"/>
            <w:shd w:val="clear" w:color="auto" w:fill="FFFFFF"/>
            <w:vAlign w:val="center"/>
          </w:tcPr>
          <w:p w:rsidR="00A228F5" w:rsidRPr="00B4025A" w:rsidRDefault="00A228F5" w:rsidP="00A228F5">
            <w:pPr>
              <w:jc w:val="center"/>
              <w:rPr>
                <w:rFonts w:ascii="Times New Roman" w:eastAsia="標楷體" w:hAnsi="Times New Roman" w:cs="Times New Roman"/>
              </w:rPr>
            </w:pPr>
            <w:r w:rsidRPr="00B4025A">
              <w:rPr>
                <w:rFonts w:ascii="Times New Roman" w:eastAsia="標楷體" w:hAnsi="Times New Roman" w:cs="Times New Roman"/>
              </w:rPr>
              <w:lastRenderedPageBreak/>
              <w:t>科員</w:t>
            </w:r>
          </w:p>
        </w:tc>
        <w:tc>
          <w:tcPr>
            <w:tcW w:w="851" w:type="dxa"/>
            <w:shd w:val="clear" w:color="auto" w:fill="FFFFFF"/>
            <w:vAlign w:val="center"/>
          </w:tcPr>
          <w:p w:rsidR="00A228F5" w:rsidRPr="00B4025A" w:rsidRDefault="00A228F5" w:rsidP="00A228F5">
            <w:pPr>
              <w:jc w:val="center"/>
              <w:rPr>
                <w:rFonts w:ascii="Times New Roman" w:eastAsia="標楷體" w:hAnsi="Times New Roman" w:cs="Times New Roman"/>
              </w:rPr>
            </w:pPr>
            <w:r w:rsidRPr="00B4025A">
              <w:rPr>
                <w:rFonts w:ascii="Times New Roman" w:eastAsia="標楷體" w:hAnsi="Times New Roman" w:cs="Times New Roman"/>
              </w:rPr>
              <w:t>劉懿德</w:t>
            </w:r>
          </w:p>
        </w:tc>
        <w:tc>
          <w:tcPr>
            <w:tcW w:w="4394" w:type="dxa"/>
            <w:shd w:val="clear" w:color="auto" w:fill="FFFFFF"/>
            <w:vAlign w:val="center"/>
          </w:tcPr>
          <w:p w:rsidR="00A228F5" w:rsidRPr="00B4025A" w:rsidRDefault="00A228F5" w:rsidP="00D321ED">
            <w:pPr>
              <w:tabs>
                <w:tab w:val="left" w:pos="-16"/>
              </w:tabs>
              <w:ind w:leftChars="52" w:left="125"/>
              <w:rPr>
                <w:rFonts w:ascii="Times New Roman" w:eastAsia="標楷體" w:hAnsi="Times New Roman" w:cs="Times New Roman"/>
              </w:rPr>
            </w:pPr>
            <w:r w:rsidRPr="00B4025A">
              <w:rPr>
                <w:rFonts w:ascii="Times New Roman" w:eastAsia="標楷體" w:hAnsi="Times New Roman" w:cs="Times New Roman"/>
              </w:rPr>
              <w:t>1.</w:t>
            </w:r>
            <w:r w:rsidRPr="00B4025A">
              <w:rPr>
                <w:rFonts w:ascii="Times New Roman" w:eastAsia="標楷體" w:hAnsi="Times New Roman" w:cs="Times New Roman"/>
              </w:rPr>
              <w:t>資賦優異類特教白皮書擬定。</w:t>
            </w:r>
            <w:r w:rsidRPr="00B4025A">
              <w:rPr>
                <w:rFonts w:ascii="Times New Roman" w:eastAsia="標楷體" w:hAnsi="Times New Roman" w:cs="Times New Roman"/>
              </w:rPr>
              <w:br/>
              <w:t>2.</w:t>
            </w:r>
            <w:r w:rsidRPr="00B4025A">
              <w:rPr>
                <w:rFonts w:ascii="Times New Roman" w:eastAsia="標楷體" w:hAnsi="Times New Roman" w:cs="Times New Roman"/>
              </w:rPr>
              <w:t>提早入學鑑定、安置、輔導與研習。</w:t>
            </w:r>
            <w:r w:rsidRPr="00B4025A">
              <w:rPr>
                <w:rFonts w:ascii="Times New Roman" w:eastAsia="標楷體" w:hAnsi="Times New Roman" w:cs="Times New Roman"/>
              </w:rPr>
              <w:br/>
              <w:t>3.</w:t>
            </w:r>
            <w:r w:rsidRPr="00B4025A">
              <w:rPr>
                <w:rFonts w:ascii="Times New Roman" w:eastAsia="標楷體" w:hAnsi="Times New Roman" w:cs="Times New Roman"/>
              </w:rPr>
              <w:t>國小資優教育鑑定、安置、輔導與研</w:t>
            </w:r>
            <w:r w:rsidR="00D321ED" w:rsidRPr="00B4025A">
              <w:rPr>
                <w:rFonts w:ascii="Times New Roman" w:eastAsia="標楷體" w:hAnsi="Times New Roman" w:cs="Times New Roman"/>
              </w:rPr>
              <w:br/>
              <w:t xml:space="preserve">  </w:t>
            </w:r>
            <w:r w:rsidRPr="00B4025A">
              <w:rPr>
                <w:rFonts w:ascii="Times New Roman" w:eastAsia="標楷體" w:hAnsi="Times New Roman" w:cs="Times New Roman"/>
              </w:rPr>
              <w:t>習。</w:t>
            </w:r>
            <w:r w:rsidRPr="00B4025A">
              <w:rPr>
                <w:rFonts w:ascii="Times New Roman" w:eastAsia="標楷體" w:hAnsi="Times New Roman" w:cs="Times New Roman"/>
              </w:rPr>
              <w:br/>
              <w:t>4.</w:t>
            </w:r>
            <w:r w:rsidRPr="00B4025A">
              <w:rPr>
                <w:rFonts w:ascii="Times New Roman" w:eastAsia="標楷體" w:hAnsi="Times New Roman" w:cs="Times New Roman"/>
              </w:rPr>
              <w:t>國中資優教育鑑定、安置、輔導與研</w:t>
            </w:r>
            <w:r w:rsidR="00D321ED" w:rsidRPr="00B4025A">
              <w:rPr>
                <w:rFonts w:ascii="Times New Roman" w:eastAsia="標楷體" w:hAnsi="Times New Roman" w:cs="Times New Roman"/>
              </w:rPr>
              <w:br/>
              <w:t xml:space="preserve">  </w:t>
            </w:r>
            <w:r w:rsidRPr="00B4025A">
              <w:rPr>
                <w:rFonts w:ascii="Times New Roman" w:eastAsia="標楷體" w:hAnsi="Times New Roman" w:cs="Times New Roman"/>
              </w:rPr>
              <w:t>習。</w:t>
            </w:r>
            <w:r w:rsidRPr="00B4025A">
              <w:rPr>
                <w:rFonts w:ascii="Times New Roman" w:eastAsia="標楷體" w:hAnsi="Times New Roman" w:cs="Times New Roman"/>
              </w:rPr>
              <w:br/>
              <w:t>5.</w:t>
            </w:r>
            <w:r w:rsidRPr="00B4025A">
              <w:rPr>
                <w:rFonts w:ascii="Times New Roman" w:eastAsia="標楷體" w:hAnsi="Times New Roman" w:cs="Times New Roman"/>
              </w:rPr>
              <w:t>辦理資優教育資源中心業務及資優教</w:t>
            </w:r>
            <w:r w:rsidR="00D321ED" w:rsidRPr="00B4025A">
              <w:rPr>
                <w:rFonts w:ascii="Times New Roman" w:eastAsia="標楷體" w:hAnsi="Times New Roman" w:cs="Times New Roman"/>
              </w:rPr>
              <w:br/>
              <w:t xml:space="preserve">  </w:t>
            </w:r>
            <w:r w:rsidRPr="00B4025A">
              <w:rPr>
                <w:rFonts w:ascii="Times New Roman" w:eastAsia="標楷體" w:hAnsi="Times New Roman" w:cs="Times New Roman"/>
              </w:rPr>
              <w:t>育研習業務。</w:t>
            </w:r>
            <w:r w:rsidRPr="00B4025A">
              <w:rPr>
                <w:rFonts w:ascii="Times New Roman" w:eastAsia="標楷體" w:hAnsi="Times New Roman" w:cs="Times New Roman"/>
              </w:rPr>
              <w:br/>
              <w:t>6.</w:t>
            </w:r>
            <w:r w:rsidRPr="00B4025A">
              <w:rPr>
                <w:rFonts w:ascii="Times New Roman" w:eastAsia="標楷體" w:hAnsi="Times New Roman" w:cs="Times New Roman"/>
              </w:rPr>
              <w:t>國中、國小資優教育教師專業成長社群業務。</w:t>
            </w:r>
            <w:r w:rsidRPr="00B4025A">
              <w:rPr>
                <w:rFonts w:ascii="Times New Roman" w:eastAsia="標楷體" w:hAnsi="Times New Roman" w:cs="Times New Roman"/>
              </w:rPr>
              <w:br/>
              <w:t>7.</w:t>
            </w:r>
            <w:r w:rsidRPr="00B4025A">
              <w:rPr>
                <w:rFonts w:ascii="Times New Roman" w:eastAsia="標楷體" w:hAnsi="Times New Roman" w:cs="Times New Roman"/>
              </w:rPr>
              <w:t>國中縮短修業鑑定、安置、輔導與研</w:t>
            </w:r>
            <w:r w:rsidR="00D321ED" w:rsidRPr="00B4025A">
              <w:rPr>
                <w:rFonts w:ascii="Times New Roman" w:eastAsia="標楷體" w:hAnsi="Times New Roman" w:cs="Times New Roman"/>
              </w:rPr>
              <w:br/>
              <w:t xml:space="preserve">  </w:t>
            </w:r>
            <w:r w:rsidRPr="00B4025A">
              <w:rPr>
                <w:rFonts w:ascii="Times New Roman" w:eastAsia="標楷體" w:hAnsi="Times New Roman" w:cs="Times New Roman"/>
              </w:rPr>
              <w:t>習。</w:t>
            </w:r>
            <w:r w:rsidRPr="00B4025A">
              <w:rPr>
                <w:rFonts w:ascii="Times New Roman" w:eastAsia="標楷體" w:hAnsi="Times New Roman" w:cs="Times New Roman"/>
              </w:rPr>
              <w:br/>
              <w:t>8.</w:t>
            </w:r>
            <w:r w:rsidRPr="00B4025A">
              <w:rPr>
                <w:rFonts w:ascii="Times New Roman" w:eastAsia="標楷體" w:hAnsi="Times New Roman" w:cs="Times New Roman"/>
              </w:rPr>
              <w:t>國中小資優班課程計畫備查業務。</w:t>
            </w:r>
            <w:r w:rsidRPr="00B4025A">
              <w:rPr>
                <w:rFonts w:ascii="Times New Roman" w:eastAsia="標楷體" w:hAnsi="Times New Roman" w:cs="Times New Roman"/>
              </w:rPr>
              <w:br/>
              <w:t>9.</w:t>
            </w:r>
            <w:r w:rsidRPr="00B4025A">
              <w:rPr>
                <w:rFonts w:ascii="Times New Roman" w:eastAsia="標楷體" w:hAnsi="Times New Roman" w:cs="Times New Roman"/>
              </w:rPr>
              <w:t>本科網頁維護。</w:t>
            </w:r>
            <w:r w:rsidRPr="00B4025A">
              <w:rPr>
                <w:rFonts w:ascii="Times New Roman" w:eastAsia="標楷體" w:hAnsi="Times New Roman" w:cs="Times New Roman"/>
              </w:rPr>
              <w:br/>
              <w:t>10.</w:t>
            </w:r>
            <w:r w:rsidRPr="00B4025A">
              <w:rPr>
                <w:rFonts w:ascii="Times New Roman" w:eastAsia="標楷體" w:hAnsi="Times New Roman" w:cs="Times New Roman"/>
              </w:rPr>
              <w:t>臨時交辦事項。</w:t>
            </w:r>
          </w:p>
        </w:tc>
        <w:tc>
          <w:tcPr>
            <w:tcW w:w="850" w:type="dxa"/>
            <w:shd w:val="clear" w:color="auto" w:fill="FFFFFF"/>
            <w:vAlign w:val="center"/>
          </w:tcPr>
          <w:p w:rsidR="00A228F5" w:rsidRPr="00B4025A" w:rsidRDefault="00A228F5" w:rsidP="00A228F5">
            <w:pPr>
              <w:jc w:val="center"/>
              <w:rPr>
                <w:rFonts w:ascii="Times New Roman" w:eastAsia="標楷體" w:hAnsi="Times New Roman" w:cs="Times New Roman"/>
              </w:rPr>
            </w:pPr>
            <w:r w:rsidRPr="00B4025A">
              <w:rPr>
                <w:rFonts w:ascii="Times New Roman" w:eastAsia="標楷體" w:hAnsi="Times New Roman" w:cs="Times New Roman"/>
              </w:rPr>
              <w:t>3084</w:t>
            </w:r>
          </w:p>
        </w:tc>
        <w:tc>
          <w:tcPr>
            <w:tcW w:w="2410" w:type="dxa"/>
            <w:shd w:val="clear" w:color="auto" w:fill="FFFFFF"/>
            <w:vAlign w:val="center"/>
          </w:tcPr>
          <w:p w:rsidR="00A228F5" w:rsidRPr="00B4025A" w:rsidRDefault="00A228F5" w:rsidP="00A228F5">
            <w:pPr>
              <w:rPr>
                <w:rFonts w:ascii="Times New Roman" w:eastAsia="標楷體" w:hAnsi="Times New Roman" w:cs="Times New Roman"/>
              </w:rPr>
            </w:pPr>
            <w:r w:rsidRPr="00B4025A">
              <w:rPr>
                <w:rFonts w:ascii="Times New Roman" w:eastAsia="標楷體" w:hAnsi="Times New Roman" w:cs="Times New Roman"/>
              </w:rPr>
              <w:t>ytliu@kcg.gov.tw</w:t>
            </w:r>
          </w:p>
        </w:tc>
        <w:tc>
          <w:tcPr>
            <w:tcW w:w="784" w:type="dxa"/>
            <w:shd w:val="clear" w:color="auto" w:fill="FFFFFF"/>
            <w:vAlign w:val="center"/>
          </w:tcPr>
          <w:p w:rsidR="00A228F5" w:rsidRPr="00B4025A" w:rsidRDefault="00A228F5" w:rsidP="0012581A">
            <w:pPr>
              <w:jc w:val="center"/>
              <w:rPr>
                <w:rFonts w:ascii="Times New Roman" w:eastAsia="標楷體" w:hAnsi="Times New Roman" w:cs="Times New Roman"/>
              </w:rPr>
            </w:pPr>
            <w:r w:rsidRPr="00B4025A">
              <w:rPr>
                <w:rFonts w:ascii="Times New Roman" w:eastAsia="標楷體" w:hAnsi="Times New Roman" w:cs="Times New Roman"/>
              </w:rPr>
              <w:t>李姿玲</w:t>
            </w:r>
          </w:p>
        </w:tc>
      </w:tr>
      <w:tr w:rsidR="00A228F5" w:rsidRPr="00B4025A" w:rsidTr="0012581A">
        <w:trPr>
          <w:cantSplit/>
          <w:trHeight w:val="1134"/>
          <w:tblCellSpacing w:w="0" w:type="dxa"/>
          <w:jc w:val="center"/>
        </w:trPr>
        <w:tc>
          <w:tcPr>
            <w:tcW w:w="787" w:type="dxa"/>
            <w:shd w:val="clear" w:color="auto" w:fill="FFFFFF"/>
            <w:vAlign w:val="center"/>
          </w:tcPr>
          <w:p w:rsidR="00A228F5" w:rsidRPr="00B4025A" w:rsidRDefault="00A228F5" w:rsidP="00A228F5">
            <w:pPr>
              <w:jc w:val="center"/>
              <w:rPr>
                <w:rFonts w:ascii="Times New Roman" w:eastAsia="標楷體" w:hAnsi="Times New Roman" w:cs="Times New Roman"/>
              </w:rPr>
            </w:pPr>
            <w:r w:rsidRPr="00B4025A">
              <w:rPr>
                <w:rFonts w:ascii="Times New Roman" w:eastAsia="標楷體" w:hAnsi="Times New Roman" w:cs="Times New Roman"/>
              </w:rPr>
              <w:t>科員</w:t>
            </w:r>
          </w:p>
        </w:tc>
        <w:tc>
          <w:tcPr>
            <w:tcW w:w="851" w:type="dxa"/>
            <w:shd w:val="clear" w:color="auto" w:fill="FFFFFF"/>
            <w:vAlign w:val="center"/>
          </w:tcPr>
          <w:p w:rsidR="00A228F5" w:rsidRPr="00B4025A" w:rsidRDefault="00A228F5" w:rsidP="00A228F5">
            <w:pPr>
              <w:jc w:val="center"/>
              <w:rPr>
                <w:rFonts w:ascii="Times New Roman" w:eastAsia="標楷體" w:hAnsi="Times New Roman" w:cs="Times New Roman"/>
              </w:rPr>
            </w:pPr>
            <w:r w:rsidRPr="00B4025A">
              <w:rPr>
                <w:rFonts w:ascii="Times New Roman" w:eastAsia="標楷體" w:hAnsi="Times New Roman" w:cs="Times New Roman"/>
              </w:rPr>
              <w:t>李姿玲</w:t>
            </w:r>
          </w:p>
        </w:tc>
        <w:tc>
          <w:tcPr>
            <w:tcW w:w="4394" w:type="dxa"/>
            <w:shd w:val="clear" w:color="auto" w:fill="FFFFFF"/>
            <w:vAlign w:val="center"/>
          </w:tcPr>
          <w:p w:rsidR="00A228F5" w:rsidRPr="00B4025A" w:rsidRDefault="00A228F5" w:rsidP="00A228F5">
            <w:pPr>
              <w:widowControl/>
              <w:ind w:left="360" w:hangingChars="150" w:hanging="360"/>
              <w:rPr>
                <w:rFonts w:ascii="Times New Roman" w:eastAsia="標楷體" w:hAnsi="Times New Roman" w:cs="Times New Roman"/>
                <w:kern w:val="0"/>
              </w:rPr>
            </w:pPr>
            <w:r w:rsidRPr="00B4025A">
              <w:rPr>
                <w:rFonts w:ascii="Times New Roman" w:eastAsia="標楷體" w:hAnsi="Times New Roman" w:cs="Times New Roman"/>
                <w:kern w:val="0"/>
              </w:rPr>
              <w:t xml:space="preserve"> 1.</w:t>
            </w:r>
            <w:r w:rsidR="00AE72DD" w:rsidRPr="00B4025A">
              <w:rPr>
                <w:rFonts w:ascii="Times New Roman" w:eastAsia="標楷體" w:hAnsi="Times New Roman" w:cs="Times New Roman"/>
                <w:kern w:val="0"/>
              </w:rPr>
              <w:t>高級中等學校</w:t>
            </w:r>
            <w:r w:rsidRPr="00B4025A">
              <w:rPr>
                <w:rFonts w:ascii="Times New Roman" w:eastAsia="標楷體" w:hAnsi="Times New Roman" w:cs="Times New Roman"/>
                <w:kern w:val="0"/>
              </w:rPr>
              <w:t>身心障礙學生適性輔導安置、特教班轉學考業務。</w:t>
            </w:r>
          </w:p>
          <w:p w:rsidR="00A228F5" w:rsidRPr="00B4025A" w:rsidRDefault="00A228F5" w:rsidP="00A228F5">
            <w:pPr>
              <w:widowControl/>
              <w:ind w:left="360" w:hangingChars="150" w:hanging="360"/>
              <w:rPr>
                <w:rFonts w:ascii="Times New Roman" w:eastAsia="標楷體" w:hAnsi="Times New Roman" w:cs="Times New Roman"/>
                <w:kern w:val="0"/>
              </w:rPr>
            </w:pPr>
            <w:r w:rsidRPr="00B4025A">
              <w:rPr>
                <w:rFonts w:ascii="Times New Roman" w:eastAsia="標楷體" w:hAnsi="Times New Roman" w:cs="Times New Roman"/>
                <w:kern w:val="0"/>
              </w:rPr>
              <w:t xml:space="preserve"> </w:t>
            </w:r>
            <w:r w:rsidR="00D321ED" w:rsidRPr="00B4025A">
              <w:rPr>
                <w:rFonts w:ascii="Times New Roman" w:eastAsia="標楷體" w:hAnsi="Times New Roman" w:cs="Times New Roman"/>
                <w:kern w:val="0"/>
              </w:rPr>
              <w:t>2</w:t>
            </w:r>
            <w:r w:rsidRPr="00B4025A">
              <w:rPr>
                <w:rFonts w:ascii="Times New Roman" w:eastAsia="標楷體" w:hAnsi="Times New Roman" w:cs="Times New Roman"/>
                <w:kern w:val="0"/>
              </w:rPr>
              <w:t>.</w:t>
            </w:r>
            <w:r w:rsidRPr="00B4025A">
              <w:rPr>
                <w:rFonts w:ascii="Times New Roman" w:eastAsia="標楷體" w:hAnsi="Times New Roman" w:cs="Times New Roman"/>
                <w:kern w:val="0"/>
              </w:rPr>
              <w:t>高中資源班及特教班之輔導及員額設置業務。</w:t>
            </w:r>
          </w:p>
          <w:p w:rsidR="00A228F5" w:rsidRPr="00B4025A" w:rsidRDefault="00A228F5" w:rsidP="00A228F5">
            <w:pPr>
              <w:widowControl/>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 xml:space="preserve"> </w:t>
            </w:r>
            <w:r w:rsidR="00D321ED" w:rsidRPr="00B4025A">
              <w:rPr>
                <w:rFonts w:ascii="Times New Roman" w:eastAsia="標楷體" w:hAnsi="Times New Roman" w:cs="Times New Roman"/>
                <w:kern w:val="0"/>
              </w:rPr>
              <w:t>3</w:t>
            </w:r>
            <w:r w:rsidRPr="00B4025A">
              <w:rPr>
                <w:rFonts w:ascii="Times New Roman" w:eastAsia="標楷體" w:hAnsi="Times New Roman" w:cs="Times New Roman"/>
                <w:kern w:val="0"/>
              </w:rPr>
              <w:t>.</w:t>
            </w:r>
            <w:r w:rsidR="00AE72DD" w:rsidRPr="00B4025A">
              <w:rPr>
                <w:rFonts w:ascii="Times New Roman" w:eastAsia="標楷體" w:hAnsi="Times New Roman" w:cs="Times New Roman"/>
                <w:kern w:val="0"/>
              </w:rPr>
              <w:t>高級中等學校</w:t>
            </w:r>
            <w:r w:rsidRPr="00B4025A">
              <w:rPr>
                <w:rFonts w:ascii="Times New Roman" w:eastAsia="標楷體" w:hAnsi="Times New Roman" w:cs="Times New Roman"/>
                <w:kern w:val="0"/>
              </w:rPr>
              <w:t>資源班、特教班課程計畫備查業務。</w:t>
            </w:r>
          </w:p>
          <w:p w:rsidR="00D321ED" w:rsidRPr="00B4025A" w:rsidRDefault="00A228F5" w:rsidP="00A228F5">
            <w:pPr>
              <w:widowControl/>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 xml:space="preserve"> </w:t>
            </w:r>
            <w:r w:rsidR="00D321ED" w:rsidRPr="00B4025A">
              <w:rPr>
                <w:rFonts w:ascii="Times New Roman" w:eastAsia="標楷體" w:hAnsi="Times New Roman" w:cs="Times New Roman"/>
                <w:kern w:val="0"/>
              </w:rPr>
              <w:t>4</w:t>
            </w:r>
            <w:r w:rsidRPr="00B4025A">
              <w:rPr>
                <w:rFonts w:ascii="Times New Roman" w:eastAsia="標楷體" w:hAnsi="Times New Roman" w:cs="Times New Roman"/>
                <w:kern w:val="0"/>
              </w:rPr>
              <w:t>.</w:t>
            </w:r>
            <w:r w:rsidR="00AE72DD" w:rsidRPr="00B4025A">
              <w:rPr>
                <w:rFonts w:ascii="Times New Roman" w:eastAsia="標楷體" w:hAnsi="Times New Roman" w:cs="Times New Roman"/>
                <w:kern w:val="0"/>
              </w:rPr>
              <w:t>高級中等學校</w:t>
            </w:r>
            <w:r w:rsidR="00D321ED" w:rsidRPr="00B4025A">
              <w:rPr>
                <w:rFonts w:ascii="Times New Roman" w:eastAsia="標楷體" w:hAnsi="Times New Roman" w:cs="Times New Roman"/>
                <w:kern w:val="0"/>
              </w:rPr>
              <w:t>身心障礙學生鑑定、巡迴輔導班申請、鑑定及重新安置業務。</w:t>
            </w:r>
          </w:p>
          <w:p w:rsidR="00A228F5" w:rsidRPr="00B4025A" w:rsidRDefault="00D321ED" w:rsidP="00A228F5">
            <w:pPr>
              <w:widowControl/>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 xml:space="preserve"> 5.</w:t>
            </w:r>
            <w:r w:rsidR="00A228F5" w:rsidRPr="00B4025A">
              <w:rPr>
                <w:rFonts w:ascii="Times New Roman" w:eastAsia="標楷體" w:hAnsi="Times New Roman" w:cs="Times New Roman"/>
                <w:kern w:val="0"/>
              </w:rPr>
              <w:t>高中身障輔導團業務。</w:t>
            </w:r>
          </w:p>
          <w:p w:rsidR="00A228F5" w:rsidRPr="00B4025A" w:rsidRDefault="00A228F5" w:rsidP="00A228F5">
            <w:pPr>
              <w:widowControl/>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 xml:space="preserve"> </w:t>
            </w:r>
            <w:r w:rsidR="00D321ED" w:rsidRPr="00B4025A">
              <w:rPr>
                <w:rFonts w:ascii="Times New Roman" w:eastAsia="標楷體" w:hAnsi="Times New Roman" w:cs="Times New Roman"/>
                <w:kern w:val="0"/>
              </w:rPr>
              <w:t>6</w:t>
            </w:r>
            <w:r w:rsidRPr="00B4025A">
              <w:rPr>
                <w:rFonts w:ascii="Times New Roman" w:eastAsia="標楷體" w:hAnsi="Times New Roman" w:cs="Times New Roman"/>
                <w:kern w:val="0"/>
              </w:rPr>
              <w:t>.</w:t>
            </w:r>
            <w:r w:rsidRPr="00B4025A">
              <w:rPr>
                <w:rFonts w:ascii="Times New Roman" w:eastAsia="標楷體" w:hAnsi="Times New Roman" w:cs="Times New Roman"/>
                <w:kern w:val="0"/>
              </w:rPr>
              <w:t>國中小</w:t>
            </w:r>
            <w:r w:rsidR="00D321ED" w:rsidRPr="00B4025A">
              <w:rPr>
                <w:rFonts w:ascii="Times New Roman" w:eastAsia="標楷體" w:hAnsi="Times New Roman" w:cs="Times New Roman"/>
                <w:kern w:val="0"/>
              </w:rPr>
              <w:t>藝術才能資優班鑑定</w:t>
            </w:r>
            <w:r w:rsidRPr="00B4025A">
              <w:rPr>
                <w:rFonts w:ascii="Times New Roman" w:eastAsia="標楷體" w:hAnsi="Times New Roman" w:cs="Times New Roman"/>
                <w:kern w:val="0"/>
              </w:rPr>
              <w:t>、</w:t>
            </w:r>
            <w:r w:rsidR="00AE72DD" w:rsidRPr="00B4025A">
              <w:rPr>
                <w:rFonts w:ascii="Times New Roman" w:eastAsia="標楷體" w:hAnsi="Times New Roman" w:cs="Times New Roman"/>
                <w:kern w:val="0"/>
              </w:rPr>
              <w:t>高級中等學校</w:t>
            </w:r>
            <w:r w:rsidR="00D321ED" w:rsidRPr="00B4025A">
              <w:rPr>
                <w:rFonts w:ascii="Times New Roman" w:eastAsia="標楷體" w:hAnsi="Times New Roman" w:cs="Times New Roman"/>
                <w:kern w:val="0"/>
              </w:rPr>
              <w:t>數理資優班及</w:t>
            </w:r>
            <w:r w:rsidRPr="00B4025A">
              <w:rPr>
                <w:rFonts w:ascii="Times New Roman" w:eastAsia="標楷體" w:hAnsi="Times New Roman" w:cs="Times New Roman"/>
                <w:kern w:val="0"/>
              </w:rPr>
              <w:t>藝術才能資優班鑑定、安置、輔導與研習、補助</w:t>
            </w:r>
            <w:r w:rsidR="00125A74" w:rsidRPr="00B4025A">
              <w:rPr>
                <w:rFonts w:ascii="Times New Roman" w:eastAsia="標楷體" w:hAnsi="Times New Roman" w:cs="Times New Roman"/>
                <w:kern w:val="0"/>
              </w:rPr>
              <w:t>（</w:t>
            </w:r>
            <w:r w:rsidRPr="00B4025A">
              <w:rPr>
                <w:rFonts w:ascii="Times New Roman" w:eastAsia="標楷體" w:hAnsi="Times New Roman" w:cs="Times New Roman"/>
                <w:kern w:val="0"/>
              </w:rPr>
              <w:t>含設備及外聘鐘點費</w:t>
            </w:r>
            <w:r w:rsidR="00125A74" w:rsidRPr="00B4025A">
              <w:rPr>
                <w:rFonts w:ascii="Times New Roman" w:eastAsia="標楷體" w:hAnsi="Times New Roman" w:cs="Times New Roman"/>
                <w:kern w:val="0"/>
              </w:rPr>
              <w:t>）</w:t>
            </w:r>
            <w:r w:rsidRPr="00B4025A">
              <w:rPr>
                <w:rFonts w:ascii="Times New Roman" w:eastAsia="標楷體" w:hAnsi="Times New Roman" w:cs="Times New Roman"/>
                <w:kern w:val="0"/>
              </w:rPr>
              <w:t>。</w:t>
            </w:r>
          </w:p>
          <w:p w:rsidR="00A228F5" w:rsidRPr="00B4025A" w:rsidRDefault="00A228F5" w:rsidP="00A228F5">
            <w:pPr>
              <w:widowControl/>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 xml:space="preserve"> </w:t>
            </w:r>
            <w:r w:rsidR="00D321ED" w:rsidRPr="00B4025A">
              <w:rPr>
                <w:rFonts w:ascii="Times New Roman" w:eastAsia="標楷體" w:hAnsi="Times New Roman" w:cs="Times New Roman"/>
                <w:kern w:val="0"/>
              </w:rPr>
              <w:t>7</w:t>
            </w:r>
            <w:r w:rsidRPr="00B4025A">
              <w:rPr>
                <w:rFonts w:ascii="Times New Roman" w:eastAsia="標楷體" w:hAnsi="Times New Roman" w:cs="Times New Roman"/>
                <w:kern w:val="0"/>
              </w:rPr>
              <w:t>.</w:t>
            </w:r>
            <w:r w:rsidRPr="00B4025A">
              <w:rPr>
                <w:rFonts w:ascii="Times New Roman" w:eastAsia="標楷體" w:hAnsi="Times New Roman" w:cs="Times New Roman"/>
              </w:rPr>
              <w:t>學生音樂團隊聯盟業務</w:t>
            </w:r>
            <w:r w:rsidRPr="00B4025A">
              <w:rPr>
                <w:rFonts w:ascii="Times New Roman" w:eastAsia="標楷體" w:hAnsi="Times New Roman" w:cs="Times New Roman"/>
                <w:kern w:val="0"/>
              </w:rPr>
              <w:t>。</w:t>
            </w:r>
          </w:p>
          <w:p w:rsidR="00A228F5" w:rsidRPr="00B4025A" w:rsidRDefault="00A228F5" w:rsidP="00D321ED">
            <w:pPr>
              <w:widowControl/>
              <w:ind w:left="240" w:hangingChars="100" w:hanging="240"/>
              <w:rPr>
                <w:rFonts w:ascii="Times New Roman" w:eastAsia="標楷體" w:hAnsi="Times New Roman" w:cs="Times New Roman"/>
              </w:rPr>
            </w:pPr>
            <w:r w:rsidRPr="00B4025A">
              <w:rPr>
                <w:rFonts w:ascii="Times New Roman" w:eastAsia="標楷體" w:hAnsi="Times New Roman" w:cs="Times New Roman"/>
                <w:kern w:val="0"/>
              </w:rPr>
              <w:t xml:space="preserve"> </w:t>
            </w:r>
            <w:r w:rsidR="00D321ED" w:rsidRPr="00B4025A">
              <w:rPr>
                <w:rFonts w:ascii="Times New Roman" w:eastAsia="標楷體" w:hAnsi="Times New Roman" w:cs="Times New Roman"/>
                <w:kern w:val="0"/>
              </w:rPr>
              <w:t>8</w:t>
            </w:r>
            <w:r w:rsidRPr="00B4025A">
              <w:rPr>
                <w:rFonts w:ascii="Times New Roman" w:eastAsia="標楷體" w:hAnsi="Times New Roman" w:cs="Times New Roman"/>
                <w:kern w:val="0"/>
              </w:rPr>
              <w:t>.</w:t>
            </w:r>
            <w:r w:rsidRPr="00B4025A">
              <w:rPr>
                <w:rFonts w:ascii="Times New Roman" w:eastAsia="標楷體" w:hAnsi="Times New Roman" w:cs="Times New Roman"/>
                <w:kern w:val="0"/>
              </w:rPr>
              <w:t>其他臨時交辦事項。</w:t>
            </w:r>
          </w:p>
        </w:tc>
        <w:tc>
          <w:tcPr>
            <w:tcW w:w="850" w:type="dxa"/>
            <w:shd w:val="clear" w:color="auto" w:fill="FFFFFF"/>
            <w:vAlign w:val="center"/>
          </w:tcPr>
          <w:p w:rsidR="00A228F5" w:rsidRPr="00B4025A" w:rsidRDefault="00A228F5" w:rsidP="00A228F5">
            <w:pPr>
              <w:jc w:val="center"/>
              <w:rPr>
                <w:rFonts w:ascii="Times New Roman" w:eastAsia="標楷體" w:hAnsi="Times New Roman" w:cs="Times New Roman"/>
              </w:rPr>
            </w:pPr>
            <w:r w:rsidRPr="00B4025A">
              <w:rPr>
                <w:rFonts w:ascii="Times New Roman" w:eastAsia="標楷體" w:hAnsi="Times New Roman" w:cs="Times New Roman"/>
              </w:rPr>
              <w:t>3082</w:t>
            </w:r>
          </w:p>
        </w:tc>
        <w:tc>
          <w:tcPr>
            <w:tcW w:w="2410" w:type="dxa"/>
            <w:shd w:val="clear" w:color="auto" w:fill="FFFFFF"/>
            <w:vAlign w:val="center"/>
          </w:tcPr>
          <w:p w:rsidR="00A228F5" w:rsidRPr="00B4025A" w:rsidRDefault="00A228F5" w:rsidP="00A228F5">
            <w:pPr>
              <w:rPr>
                <w:rFonts w:ascii="Times New Roman" w:eastAsia="標楷體" w:hAnsi="Times New Roman" w:cs="Times New Roman"/>
              </w:rPr>
            </w:pPr>
            <w:r w:rsidRPr="00B4025A">
              <w:rPr>
                <w:rFonts w:ascii="Times New Roman" w:eastAsia="標楷體" w:hAnsi="Times New Roman" w:cs="Times New Roman"/>
              </w:rPr>
              <w:t>cadenza@kcg.gov.tw</w:t>
            </w:r>
          </w:p>
        </w:tc>
        <w:tc>
          <w:tcPr>
            <w:tcW w:w="784" w:type="dxa"/>
            <w:shd w:val="clear" w:color="auto" w:fill="FFFFFF"/>
            <w:vAlign w:val="center"/>
          </w:tcPr>
          <w:p w:rsidR="00A228F5" w:rsidRPr="00B4025A" w:rsidRDefault="00A228F5" w:rsidP="0012581A">
            <w:pPr>
              <w:jc w:val="center"/>
              <w:rPr>
                <w:rFonts w:ascii="Times New Roman" w:eastAsia="標楷體" w:hAnsi="Times New Roman" w:cs="Times New Roman"/>
              </w:rPr>
            </w:pPr>
            <w:r w:rsidRPr="00B4025A">
              <w:rPr>
                <w:rFonts w:ascii="Times New Roman" w:eastAsia="標楷體" w:hAnsi="Times New Roman" w:cs="Times New Roman"/>
              </w:rPr>
              <w:t>劉懿德</w:t>
            </w:r>
          </w:p>
        </w:tc>
      </w:tr>
      <w:tr w:rsidR="00A228F5" w:rsidRPr="00B4025A" w:rsidTr="0012581A">
        <w:trPr>
          <w:cantSplit/>
          <w:trHeight w:val="1134"/>
          <w:tblCellSpacing w:w="0" w:type="dxa"/>
          <w:jc w:val="center"/>
        </w:trPr>
        <w:tc>
          <w:tcPr>
            <w:tcW w:w="787" w:type="dxa"/>
            <w:shd w:val="clear" w:color="auto" w:fill="FFFFFF"/>
            <w:vAlign w:val="center"/>
          </w:tcPr>
          <w:p w:rsidR="00A228F5" w:rsidRPr="00B4025A" w:rsidRDefault="00A228F5" w:rsidP="00A228F5">
            <w:pPr>
              <w:jc w:val="center"/>
              <w:rPr>
                <w:rFonts w:ascii="Times New Roman" w:eastAsia="標楷體" w:hAnsi="Times New Roman" w:cs="Times New Roman"/>
              </w:rPr>
            </w:pPr>
            <w:r w:rsidRPr="00B4025A">
              <w:rPr>
                <w:rFonts w:ascii="Times New Roman" w:eastAsia="標楷體" w:hAnsi="Times New Roman" w:cs="Times New Roman"/>
              </w:rPr>
              <w:t>科員</w:t>
            </w:r>
          </w:p>
        </w:tc>
        <w:tc>
          <w:tcPr>
            <w:tcW w:w="851" w:type="dxa"/>
            <w:shd w:val="clear" w:color="auto" w:fill="FFFFFF"/>
            <w:vAlign w:val="center"/>
          </w:tcPr>
          <w:p w:rsidR="00A228F5" w:rsidRPr="00B4025A" w:rsidRDefault="00866A5A" w:rsidP="00A228F5">
            <w:pPr>
              <w:jc w:val="center"/>
              <w:rPr>
                <w:rFonts w:ascii="Times New Roman" w:eastAsia="標楷體" w:hAnsi="Times New Roman" w:cs="Times New Roman"/>
              </w:rPr>
            </w:pPr>
            <w:r w:rsidRPr="00B4025A">
              <w:rPr>
                <w:rFonts w:ascii="Times New Roman" w:eastAsia="標楷體" w:hAnsi="Times New Roman" w:cs="Times New Roman"/>
              </w:rPr>
              <w:t>黃韻婷</w:t>
            </w:r>
          </w:p>
        </w:tc>
        <w:tc>
          <w:tcPr>
            <w:tcW w:w="4394" w:type="dxa"/>
            <w:shd w:val="clear" w:color="auto" w:fill="FFFFFF"/>
            <w:vAlign w:val="center"/>
          </w:tcPr>
          <w:p w:rsidR="00A228F5" w:rsidRPr="00B4025A" w:rsidRDefault="00A228F5" w:rsidP="00A228F5">
            <w:pPr>
              <w:widowControl/>
              <w:rPr>
                <w:rFonts w:ascii="Times New Roman" w:eastAsia="標楷體" w:hAnsi="Times New Roman" w:cs="Times New Roman"/>
                <w:kern w:val="0"/>
              </w:rPr>
            </w:pPr>
            <w:r w:rsidRPr="00B4025A">
              <w:rPr>
                <w:rFonts w:ascii="Times New Roman" w:eastAsia="標楷體" w:hAnsi="Times New Roman" w:cs="Times New Roman"/>
                <w:kern w:val="0"/>
              </w:rPr>
              <w:t xml:space="preserve"> 1.</w:t>
            </w:r>
            <w:r w:rsidRPr="00B4025A">
              <w:rPr>
                <w:rFonts w:ascii="Times New Roman" w:eastAsia="標楷體" w:hAnsi="Times New Roman" w:cs="Times New Roman"/>
                <w:kern w:val="0"/>
              </w:rPr>
              <w:t>創造力教育之推動。</w:t>
            </w:r>
          </w:p>
          <w:p w:rsidR="00A228F5" w:rsidRPr="00B4025A" w:rsidRDefault="00A228F5" w:rsidP="00A228F5">
            <w:pPr>
              <w:widowControl/>
              <w:rPr>
                <w:rFonts w:ascii="Times New Roman" w:eastAsia="標楷體" w:hAnsi="Times New Roman" w:cs="Times New Roman"/>
                <w:kern w:val="0"/>
              </w:rPr>
            </w:pPr>
            <w:r w:rsidRPr="00B4025A">
              <w:rPr>
                <w:rFonts w:ascii="Times New Roman" w:eastAsia="標楷體" w:hAnsi="Times New Roman" w:cs="Times New Roman"/>
                <w:kern w:val="0"/>
              </w:rPr>
              <w:t xml:space="preserve"> 2.</w:t>
            </w:r>
            <w:r w:rsidRPr="00B4025A">
              <w:rPr>
                <w:rFonts w:ascii="Times New Roman" w:eastAsia="標楷體" w:hAnsi="Times New Roman" w:cs="Times New Roman"/>
              </w:rPr>
              <w:t>學生營隊論壇審查</w:t>
            </w:r>
            <w:r w:rsidRPr="00B4025A">
              <w:rPr>
                <w:rFonts w:ascii="Times New Roman" w:eastAsia="標楷體" w:hAnsi="Times New Roman" w:cs="Times New Roman"/>
                <w:kern w:val="0"/>
              </w:rPr>
              <w:t>。</w:t>
            </w:r>
          </w:p>
          <w:p w:rsidR="00A228F5" w:rsidRPr="00B4025A" w:rsidRDefault="00A228F5" w:rsidP="00A228F5">
            <w:pPr>
              <w:widowControl/>
              <w:rPr>
                <w:rFonts w:ascii="Times New Roman" w:eastAsia="標楷體" w:hAnsi="Times New Roman" w:cs="Times New Roman"/>
              </w:rPr>
            </w:pPr>
            <w:r w:rsidRPr="00B4025A">
              <w:rPr>
                <w:rFonts w:ascii="Times New Roman" w:eastAsia="標楷體" w:hAnsi="Times New Roman" w:cs="Times New Roman"/>
                <w:kern w:val="0"/>
              </w:rPr>
              <w:t xml:space="preserve"> 3.</w:t>
            </w:r>
            <w:r w:rsidRPr="00B4025A">
              <w:rPr>
                <w:rFonts w:ascii="Times New Roman" w:eastAsia="標楷體" w:hAnsi="Times New Roman" w:cs="Times New Roman"/>
              </w:rPr>
              <w:t>雙重特教</w:t>
            </w:r>
            <w:r w:rsidR="00125A74" w:rsidRPr="00B4025A">
              <w:rPr>
                <w:rFonts w:ascii="Times New Roman" w:eastAsia="標楷體" w:hAnsi="Times New Roman" w:cs="Times New Roman"/>
              </w:rPr>
              <w:t>（</w:t>
            </w:r>
            <w:r w:rsidRPr="00B4025A">
              <w:rPr>
                <w:rFonts w:ascii="Times New Roman" w:eastAsia="標楷體" w:hAnsi="Times New Roman" w:cs="Times New Roman"/>
              </w:rPr>
              <w:t>身心障礙資賦優異</w:t>
            </w:r>
            <w:r w:rsidR="00125A74" w:rsidRPr="00B4025A">
              <w:rPr>
                <w:rFonts w:ascii="Times New Roman" w:eastAsia="標楷體" w:hAnsi="Times New Roman" w:cs="Times New Roman"/>
              </w:rPr>
              <w:t>）</w:t>
            </w:r>
            <w:r w:rsidRPr="00B4025A">
              <w:rPr>
                <w:rFonts w:ascii="Times New Roman" w:eastAsia="標楷體" w:hAnsi="Times New Roman" w:cs="Times New Roman"/>
              </w:rPr>
              <w:t>需求方案。</w:t>
            </w:r>
          </w:p>
          <w:p w:rsidR="00A228F5" w:rsidRPr="00B4025A" w:rsidRDefault="00A228F5" w:rsidP="00A228F5">
            <w:pPr>
              <w:widowControl/>
              <w:rPr>
                <w:rFonts w:ascii="Times New Roman" w:eastAsia="標楷體" w:hAnsi="Times New Roman" w:cs="Times New Roman"/>
              </w:rPr>
            </w:pPr>
            <w:r w:rsidRPr="00B4025A">
              <w:rPr>
                <w:rFonts w:ascii="Times New Roman" w:eastAsia="標楷體" w:hAnsi="Times New Roman" w:cs="Times New Roman"/>
              </w:rPr>
              <w:t xml:space="preserve"> </w:t>
            </w:r>
            <w:r w:rsidRPr="00B4025A">
              <w:rPr>
                <w:rFonts w:ascii="Times New Roman" w:eastAsia="標楷體" w:hAnsi="Times New Roman" w:cs="Times New Roman"/>
                <w:kern w:val="0"/>
              </w:rPr>
              <w:t>4.</w:t>
            </w:r>
            <w:r w:rsidRPr="00B4025A">
              <w:rPr>
                <w:rFonts w:ascii="Times New Roman" w:eastAsia="標楷體" w:hAnsi="Times New Roman" w:cs="Times New Roman"/>
              </w:rPr>
              <w:t>出國競賽補助。</w:t>
            </w:r>
          </w:p>
          <w:p w:rsidR="00A228F5" w:rsidRPr="00B4025A" w:rsidRDefault="00A228F5" w:rsidP="00A228F5">
            <w:pPr>
              <w:widowControl/>
              <w:rPr>
                <w:rFonts w:ascii="Times New Roman" w:eastAsia="標楷體" w:hAnsi="Times New Roman" w:cs="Times New Roman"/>
              </w:rPr>
            </w:pPr>
            <w:r w:rsidRPr="00B4025A">
              <w:rPr>
                <w:rFonts w:ascii="Times New Roman" w:eastAsia="標楷體" w:hAnsi="Times New Roman" w:cs="Times New Roman"/>
              </w:rPr>
              <w:t xml:space="preserve"> </w:t>
            </w:r>
            <w:r w:rsidRPr="00B4025A">
              <w:rPr>
                <w:rFonts w:ascii="Times New Roman" w:eastAsia="標楷體" w:hAnsi="Times New Roman" w:cs="Times New Roman"/>
                <w:kern w:val="0"/>
              </w:rPr>
              <w:t>5.</w:t>
            </w:r>
            <w:r w:rsidRPr="00B4025A">
              <w:rPr>
                <w:rFonts w:ascii="Times New Roman" w:eastAsia="標楷體" w:hAnsi="Times New Roman" w:cs="Times New Roman"/>
              </w:rPr>
              <w:t>地方視導業務。</w:t>
            </w:r>
          </w:p>
          <w:p w:rsidR="00A228F5" w:rsidRPr="00B4025A" w:rsidRDefault="00A228F5" w:rsidP="00A228F5">
            <w:pPr>
              <w:widowControl/>
              <w:rPr>
                <w:rFonts w:ascii="Times New Roman" w:eastAsia="標楷體" w:hAnsi="Times New Roman" w:cs="Times New Roman"/>
                <w:kern w:val="0"/>
              </w:rPr>
            </w:pPr>
            <w:r w:rsidRPr="00B4025A">
              <w:rPr>
                <w:rFonts w:ascii="Times New Roman" w:eastAsia="標楷體" w:hAnsi="Times New Roman" w:cs="Times New Roman"/>
              </w:rPr>
              <w:t xml:space="preserve"> </w:t>
            </w:r>
            <w:r w:rsidRPr="00B4025A">
              <w:rPr>
                <w:rFonts w:ascii="Times New Roman" w:eastAsia="標楷體" w:hAnsi="Times New Roman" w:cs="Times New Roman"/>
                <w:kern w:val="0"/>
              </w:rPr>
              <w:t>6.</w:t>
            </w:r>
            <w:r w:rsidRPr="00B4025A">
              <w:rPr>
                <w:rFonts w:ascii="Times New Roman" w:eastAsia="標楷體" w:hAnsi="Times New Roman" w:cs="Times New Roman"/>
                <w:kern w:val="0"/>
              </w:rPr>
              <w:t>三太子聯盟。</w:t>
            </w:r>
          </w:p>
          <w:p w:rsidR="00A228F5" w:rsidRPr="00B4025A" w:rsidRDefault="00A228F5" w:rsidP="00A228F5">
            <w:pPr>
              <w:tabs>
                <w:tab w:val="left" w:pos="125"/>
              </w:tabs>
              <w:ind w:leftChars="52" w:left="125"/>
              <w:rPr>
                <w:rFonts w:ascii="Times New Roman" w:eastAsia="標楷體" w:hAnsi="Times New Roman" w:cs="Times New Roman"/>
              </w:rPr>
            </w:pPr>
            <w:r w:rsidRPr="00B4025A">
              <w:rPr>
                <w:rFonts w:ascii="Times New Roman" w:eastAsia="標楷體" w:hAnsi="Times New Roman" w:cs="Times New Roman"/>
                <w:kern w:val="0"/>
              </w:rPr>
              <w:t>7.</w:t>
            </w:r>
            <w:r w:rsidRPr="00B4025A">
              <w:rPr>
                <w:rFonts w:ascii="Times New Roman" w:eastAsia="標楷體" w:hAnsi="Times New Roman" w:cs="Times New Roman"/>
                <w:kern w:val="0"/>
              </w:rPr>
              <w:t>其他臨時交辦事項。</w:t>
            </w:r>
          </w:p>
        </w:tc>
        <w:tc>
          <w:tcPr>
            <w:tcW w:w="850" w:type="dxa"/>
            <w:shd w:val="clear" w:color="auto" w:fill="FFFFFF"/>
            <w:vAlign w:val="center"/>
          </w:tcPr>
          <w:p w:rsidR="00A228F5" w:rsidRPr="00B4025A" w:rsidRDefault="00A228F5" w:rsidP="00A228F5">
            <w:pPr>
              <w:widowControl/>
              <w:jc w:val="center"/>
              <w:rPr>
                <w:rFonts w:ascii="Times New Roman" w:eastAsia="標楷體" w:hAnsi="Times New Roman" w:cs="Times New Roman"/>
                <w:kern w:val="0"/>
                <w:lang w:val="en-GB"/>
              </w:rPr>
            </w:pPr>
            <w:r w:rsidRPr="00B4025A">
              <w:rPr>
                <w:rFonts w:ascii="Times New Roman" w:eastAsia="標楷體" w:hAnsi="Times New Roman" w:cs="Times New Roman"/>
                <w:kern w:val="0"/>
                <w:lang w:val="en-GB"/>
              </w:rPr>
              <w:t>3081</w:t>
            </w:r>
          </w:p>
        </w:tc>
        <w:tc>
          <w:tcPr>
            <w:tcW w:w="2410" w:type="dxa"/>
            <w:shd w:val="clear" w:color="auto" w:fill="FFFFFF"/>
            <w:vAlign w:val="center"/>
          </w:tcPr>
          <w:p w:rsidR="00A228F5" w:rsidRPr="00B4025A" w:rsidRDefault="00A228F5" w:rsidP="00A228F5">
            <w:pPr>
              <w:widowControl/>
              <w:rPr>
                <w:rFonts w:ascii="Times New Roman" w:eastAsia="標楷體" w:hAnsi="Times New Roman" w:cs="Times New Roman"/>
                <w:kern w:val="0"/>
              </w:rPr>
            </w:pPr>
            <w:r w:rsidRPr="00B4025A">
              <w:rPr>
                <w:rFonts w:ascii="Times New Roman" w:eastAsia="標楷體" w:hAnsi="Times New Roman" w:cs="Times New Roman"/>
              </w:rPr>
              <w:t>ak333@dove.kh.edu.tw</w:t>
            </w:r>
          </w:p>
        </w:tc>
        <w:tc>
          <w:tcPr>
            <w:tcW w:w="784" w:type="dxa"/>
            <w:shd w:val="clear" w:color="auto" w:fill="FFFFFF"/>
            <w:vAlign w:val="center"/>
          </w:tcPr>
          <w:p w:rsidR="00A228F5" w:rsidRPr="00B4025A" w:rsidRDefault="00A228F5" w:rsidP="0012581A">
            <w:pPr>
              <w:jc w:val="center"/>
              <w:rPr>
                <w:rFonts w:ascii="Times New Roman" w:eastAsia="標楷體" w:hAnsi="Times New Roman" w:cs="Times New Roman"/>
              </w:rPr>
            </w:pPr>
            <w:r w:rsidRPr="00B4025A">
              <w:rPr>
                <w:rFonts w:ascii="Times New Roman" w:eastAsia="標楷體" w:hAnsi="Times New Roman" w:cs="Times New Roman"/>
              </w:rPr>
              <w:t>李姿玲</w:t>
            </w:r>
          </w:p>
        </w:tc>
      </w:tr>
      <w:tr w:rsidR="00A228F5" w:rsidRPr="00B4025A" w:rsidTr="0012581A">
        <w:trPr>
          <w:cantSplit/>
          <w:trHeight w:val="1134"/>
          <w:tblCellSpacing w:w="0" w:type="dxa"/>
          <w:jc w:val="center"/>
        </w:trPr>
        <w:tc>
          <w:tcPr>
            <w:tcW w:w="787" w:type="dxa"/>
            <w:shd w:val="clear" w:color="auto" w:fill="FFFFFF"/>
            <w:vAlign w:val="center"/>
          </w:tcPr>
          <w:p w:rsidR="00A228F5" w:rsidRPr="00B4025A" w:rsidRDefault="00A228F5" w:rsidP="00A228F5">
            <w:pPr>
              <w:widowControl/>
              <w:jc w:val="center"/>
              <w:rPr>
                <w:rFonts w:ascii="Times New Roman" w:eastAsia="標楷體" w:hAnsi="Times New Roman" w:cs="Times New Roman"/>
                <w:kern w:val="0"/>
              </w:rPr>
            </w:pPr>
            <w:r w:rsidRPr="00B4025A">
              <w:rPr>
                <w:rFonts w:ascii="Times New Roman" w:eastAsia="標楷體" w:hAnsi="Times New Roman" w:cs="Times New Roman"/>
                <w:kern w:val="0"/>
              </w:rPr>
              <w:lastRenderedPageBreak/>
              <w:t>教師</w:t>
            </w:r>
          </w:p>
        </w:tc>
        <w:tc>
          <w:tcPr>
            <w:tcW w:w="851" w:type="dxa"/>
            <w:shd w:val="clear" w:color="auto" w:fill="FFFFFF"/>
            <w:vAlign w:val="center"/>
          </w:tcPr>
          <w:p w:rsidR="00A228F5" w:rsidRPr="00B4025A" w:rsidRDefault="00A228F5" w:rsidP="00A228F5">
            <w:pPr>
              <w:widowControl/>
              <w:spacing w:before="100" w:beforeAutospacing="1" w:after="100" w:afterAutospacing="1"/>
              <w:jc w:val="center"/>
              <w:rPr>
                <w:rFonts w:ascii="Times New Roman" w:eastAsia="標楷體" w:hAnsi="Times New Roman" w:cs="Times New Roman"/>
                <w:kern w:val="0"/>
              </w:rPr>
            </w:pPr>
            <w:r w:rsidRPr="00B4025A">
              <w:rPr>
                <w:rFonts w:ascii="Times New Roman" w:eastAsia="標楷體" w:hAnsi="Times New Roman" w:cs="Times New Roman"/>
                <w:kern w:val="0"/>
              </w:rPr>
              <w:t>彭嘉源</w:t>
            </w:r>
          </w:p>
        </w:tc>
        <w:tc>
          <w:tcPr>
            <w:tcW w:w="4394" w:type="dxa"/>
            <w:shd w:val="clear" w:color="auto" w:fill="FFFFFF"/>
            <w:vAlign w:val="center"/>
          </w:tcPr>
          <w:p w:rsidR="00A228F5" w:rsidRPr="00B4025A" w:rsidRDefault="00A228F5" w:rsidP="00A228F5">
            <w:pPr>
              <w:widowControl/>
              <w:ind w:left="360" w:hangingChars="150" w:hanging="360"/>
              <w:rPr>
                <w:rFonts w:ascii="Times New Roman" w:eastAsia="標楷體" w:hAnsi="Times New Roman" w:cs="Times New Roman"/>
              </w:rPr>
            </w:pPr>
            <w:r w:rsidRPr="00B4025A">
              <w:rPr>
                <w:rFonts w:ascii="Times New Roman" w:eastAsia="標楷體" w:hAnsi="Times New Roman" w:cs="Times New Roman"/>
              </w:rPr>
              <w:t xml:space="preserve"> 1.</w:t>
            </w:r>
            <w:r w:rsidRPr="00B4025A">
              <w:rPr>
                <w:rFonts w:ascii="Times New Roman" w:eastAsia="標楷體" w:hAnsi="Times New Roman" w:cs="Times New Roman"/>
              </w:rPr>
              <w:t>高雄市身心障礙學生交通服務申請</w:t>
            </w:r>
            <w:r w:rsidR="00125A74" w:rsidRPr="00B4025A">
              <w:rPr>
                <w:rFonts w:ascii="Times New Roman" w:eastAsia="標楷體" w:hAnsi="Times New Roman" w:cs="Times New Roman"/>
              </w:rPr>
              <w:t>（</w:t>
            </w:r>
            <w:r w:rsidRPr="00B4025A">
              <w:rPr>
                <w:rFonts w:ascii="Times New Roman" w:eastAsia="標楷體" w:hAnsi="Times New Roman" w:cs="Times New Roman"/>
              </w:rPr>
              <w:t>包含交通補助費、復康巴士或無障礙計程車相關業務</w:t>
            </w:r>
            <w:r w:rsidR="00125A74" w:rsidRPr="00B4025A">
              <w:rPr>
                <w:rFonts w:ascii="Times New Roman" w:eastAsia="標楷體" w:hAnsi="Times New Roman" w:cs="Times New Roman"/>
              </w:rPr>
              <w:t>）</w:t>
            </w:r>
            <w:r w:rsidRPr="00B4025A">
              <w:rPr>
                <w:rFonts w:ascii="Times New Roman" w:eastAsia="標楷體" w:hAnsi="Times New Roman" w:cs="Times New Roman"/>
              </w:rPr>
              <w:t>。</w:t>
            </w:r>
          </w:p>
          <w:p w:rsidR="00A228F5" w:rsidRPr="00B4025A" w:rsidRDefault="00A228F5" w:rsidP="00A228F5">
            <w:pPr>
              <w:widowControl/>
              <w:ind w:left="360" w:hangingChars="150" w:hanging="360"/>
              <w:rPr>
                <w:rFonts w:ascii="Times New Roman" w:eastAsia="標楷體" w:hAnsi="Times New Roman" w:cs="Times New Roman"/>
              </w:rPr>
            </w:pPr>
            <w:r w:rsidRPr="00B4025A">
              <w:rPr>
                <w:rFonts w:ascii="Times New Roman" w:eastAsia="標楷體" w:hAnsi="Times New Roman" w:cs="Times New Roman"/>
              </w:rPr>
              <w:t xml:space="preserve"> 2.</w:t>
            </w:r>
            <w:r w:rsidRPr="00B4025A">
              <w:rPr>
                <w:rFonts w:ascii="Times New Roman" w:eastAsia="標楷體" w:hAnsi="Times New Roman" w:cs="Times New Roman"/>
              </w:rPr>
              <w:t>高雄市身心障礙學生交通車稽查。</w:t>
            </w:r>
          </w:p>
          <w:p w:rsidR="00A228F5" w:rsidRPr="00B4025A" w:rsidRDefault="00A228F5" w:rsidP="00A228F5">
            <w:pPr>
              <w:widowControl/>
              <w:ind w:left="360" w:hangingChars="150" w:hanging="360"/>
              <w:rPr>
                <w:rFonts w:ascii="Times New Roman" w:eastAsia="標楷體" w:hAnsi="Times New Roman" w:cs="Times New Roman"/>
              </w:rPr>
            </w:pPr>
            <w:r w:rsidRPr="00B4025A">
              <w:rPr>
                <w:rFonts w:ascii="Times New Roman" w:eastAsia="標楷體" w:hAnsi="Times New Roman" w:cs="Times New Roman"/>
              </w:rPr>
              <w:t xml:space="preserve"> 3.</w:t>
            </w:r>
            <w:r w:rsidRPr="00B4025A">
              <w:rPr>
                <w:rFonts w:ascii="Times New Roman" w:eastAsia="標楷體" w:hAnsi="Times New Roman" w:cs="Times New Roman"/>
              </w:rPr>
              <w:t>視障教科書購置業務。</w:t>
            </w:r>
          </w:p>
          <w:p w:rsidR="00A228F5" w:rsidRPr="00B4025A" w:rsidRDefault="00A228F5" w:rsidP="00A228F5">
            <w:pPr>
              <w:widowControl/>
              <w:ind w:left="360" w:hangingChars="150" w:hanging="360"/>
              <w:rPr>
                <w:rFonts w:ascii="Times New Roman" w:eastAsia="標楷體" w:hAnsi="Times New Roman" w:cs="Times New Roman"/>
              </w:rPr>
            </w:pPr>
            <w:r w:rsidRPr="00B4025A">
              <w:rPr>
                <w:rFonts w:ascii="Times New Roman" w:eastAsia="標楷體" w:hAnsi="Times New Roman" w:cs="Times New Roman"/>
              </w:rPr>
              <w:t xml:space="preserve"> 4.</w:t>
            </w:r>
            <w:r w:rsidRPr="00B4025A">
              <w:rPr>
                <w:rFonts w:ascii="Times New Roman" w:eastAsia="標楷體" w:hAnsi="Times New Roman" w:cs="Times New Roman"/>
              </w:rPr>
              <w:t>特殊教育學生獎助申請業務</w:t>
            </w:r>
            <w:r w:rsidR="00125A74" w:rsidRPr="00B4025A">
              <w:rPr>
                <w:rFonts w:ascii="Times New Roman" w:eastAsia="標楷體" w:hAnsi="Times New Roman" w:cs="Times New Roman"/>
              </w:rPr>
              <w:t>（</w:t>
            </w:r>
            <w:r w:rsidRPr="00B4025A">
              <w:rPr>
                <w:rFonts w:ascii="Times New Roman" w:eastAsia="標楷體" w:hAnsi="Times New Roman" w:cs="Times New Roman"/>
              </w:rPr>
              <w:t>9</w:t>
            </w:r>
            <w:r w:rsidRPr="00B4025A">
              <w:rPr>
                <w:rFonts w:ascii="Times New Roman" w:eastAsia="標楷體" w:hAnsi="Times New Roman" w:cs="Times New Roman"/>
              </w:rPr>
              <w:t>月</w:t>
            </w:r>
            <w:r w:rsidR="00125A74" w:rsidRPr="00B4025A">
              <w:rPr>
                <w:rFonts w:ascii="Times New Roman" w:eastAsia="標楷體" w:hAnsi="Times New Roman" w:cs="Times New Roman"/>
              </w:rPr>
              <w:t>）</w:t>
            </w:r>
            <w:r w:rsidRPr="00B4025A">
              <w:rPr>
                <w:rFonts w:ascii="Times New Roman" w:eastAsia="標楷體" w:hAnsi="Times New Roman" w:cs="Times New Roman"/>
              </w:rPr>
              <w:t>。</w:t>
            </w:r>
          </w:p>
          <w:p w:rsidR="00A228F5" w:rsidRPr="00B4025A" w:rsidRDefault="00A228F5" w:rsidP="00A228F5">
            <w:pPr>
              <w:widowControl/>
              <w:ind w:left="360" w:hangingChars="150" w:hanging="360"/>
              <w:rPr>
                <w:rFonts w:ascii="Times New Roman" w:eastAsia="標楷體" w:hAnsi="Times New Roman" w:cs="Times New Roman"/>
              </w:rPr>
            </w:pPr>
            <w:r w:rsidRPr="00B4025A">
              <w:rPr>
                <w:rFonts w:ascii="Times New Roman" w:eastAsia="標楷體" w:hAnsi="Times New Roman" w:cs="Times New Roman"/>
              </w:rPr>
              <w:t xml:space="preserve"> 5.</w:t>
            </w:r>
            <w:r w:rsidRPr="00B4025A">
              <w:rPr>
                <w:rFonts w:ascii="Times New Roman" w:eastAsia="標楷體" w:hAnsi="Times New Roman" w:cs="Times New Roman"/>
              </w:rPr>
              <w:t>經濟弱勢身心障礙學生獎助學金</w:t>
            </w:r>
            <w:r w:rsidR="00125A74" w:rsidRPr="00B4025A">
              <w:rPr>
                <w:rFonts w:ascii="Times New Roman" w:eastAsia="標楷體" w:hAnsi="Times New Roman" w:cs="Times New Roman"/>
              </w:rPr>
              <w:t>（</w:t>
            </w:r>
            <w:r w:rsidRPr="00B4025A">
              <w:rPr>
                <w:rFonts w:ascii="Times New Roman" w:eastAsia="標楷體" w:hAnsi="Times New Roman" w:cs="Times New Roman"/>
              </w:rPr>
              <w:t>3</w:t>
            </w:r>
            <w:r w:rsidRPr="00B4025A">
              <w:rPr>
                <w:rFonts w:ascii="Times New Roman" w:eastAsia="標楷體" w:hAnsi="Times New Roman" w:cs="Times New Roman"/>
              </w:rPr>
              <w:t>月</w:t>
            </w:r>
            <w:r w:rsidR="00125A74" w:rsidRPr="00B4025A">
              <w:rPr>
                <w:rFonts w:ascii="Times New Roman" w:eastAsia="標楷體" w:hAnsi="Times New Roman" w:cs="Times New Roman"/>
              </w:rPr>
              <w:t>）</w:t>
            </w:r>
            <w:r w:rsidRPr="00B4025A">
              <w:rPr>
                <w:rFonts w:ascii="Times New Roman" w:eastAsia="標楷體" w:hAnsi="Times New Roman" w:cs="Times New Roman"/>
              </w:rPr>
              <w:t>。</w:t>
            </w:r>
          </w:p>
          <w:p w:rsidR="00A228F5" w:rsidRPr="00B4025A" w:rsidRDefault="00A228F5" w:rsidP="00A228F5">
            <w:pPr>
              <w:widowControl/>
              <w:ind w:left="360" w:hangingChars="150" w:hanging="360"/>
              <w:rPr>
                <w:rFonts w:ascii="Times New Roman" w:eastAsia="標楷體" w:hAnsi="Times New Roman" w:cs="Times New Roman"/>
              </w:rPr>
            </w:pPr>
            <w:r w:rsidRPr="00B4025A">
              <w:rPr>
                <w:rFonts w:ascii="Times New Roman" w:eastAsia="標楷體" w:hAnsi="Times New Roman" w:cs="Times New Roman"/>
              </w:rPr>
              <w:t xml:space="preserve"> 6.</w:t>
            </w:r>
            <w:r w:rsidRPr="00B4025A">
              <w:rPr>
                <w:rFonts w:ascii="Times New Roman" w:eastAsia="標楷體" w:hAnsi="Times New Roman" w:cs="Times New Roman"/>
              </w:rPr>
              <w:t>資優教育方案業務</w:t>
            </w:r>
            <w:r w:rsidR="00125A74" w:rsidRPr="00B4025A">
              <w:rPr>
                <w:rFonts w:ascii="Times New Roman" w:eastAsia="標楷體" w:hAnsi="Times New Roman" w:cs="Times New Roman"/>
              </w:rPr>
              <w:t>（</w:t>
            </w:r>
            <w:r w:rsidRPr="00B4025A">
              <w:rPr>
                <w:rFonts w:ascii="Times New Roman" w:eastAsia="標楷體" w:hAnsi="Times New Roman" w:cs="Times New Roman"/>
              </w:rPr>
              <w:t>創造能力、領導能力及其他特殊才能</w:t>
            </w:r>
            <w:r w:rsidR="00125A74" w:rsidRPr="00B4025A">
              <w:rPr>
                <w:rFonts w:ascii="Times New Roman" w:eastAsia="標楷體" w:hAnsi="Times New Roman" w:cs="Times New Roman"/>
              </w:rPr>
              <w:t>）</w:t>
            </w:r>
            <w:r w:rsidRPr="00B4025A">
              <w:rPr>
                <w:rFonts w:ascii="Times New Roman" w:eastAsia="標楷體" w:hAnsi="Times New Roman" w:cs="Times New Roman"/>
              </w:rPr>
              <w:t>。</w:t>
            </w:r>
          </w:p>
          <w:p w:rsidR="00A228F5" w:rsidRPr="00B4025A" w:rsidRDefault="00A228F5" w:rsidP="00A228F5">
            <w:pPr>
              <w:widowControl/>
              <w:ind w:left="360" w:hangingChars="150" w:hanging="360"/>
              <w:rPr>
                <w:rFonts w:ascii="Times New Roman" w:eastAsia="標楷體" w:hAnsi="Times New Roman" w:cs="Times New Roman"/>
              </w:rPr>
            </w:pPr>
            <w:r w:rsidRPr="00B4025A">
              <w:rPr>
                <w:rFonts w:ascii="Times New Roman" w:eastAsia="標楷體" w:hAnsi="Times New Roman" w:cs="Times New Roman"/>
              </w:rPr>
              <w:t xml:space="preserve"> 7.</w:t>
            </w:r>
            <w:r w:rsidRPr="00B4025A">
              <w:rPr>
                <w:rFonts w:ascii="Times New Roman" w:eastAsia="標楷體" w:hAnsi="Times New Roman" w:cs="Times New Roman"/>
              </w:rPr>
              <w:t>臨時交辦事項。</w:t>
            </w:r>
          </w:p>
        </w:tc>
        <w:tc>
          <w:tcPr>
            <w:tcW w:w="850" w:type="dxa"/>
            <w:shd w:val="clear" w:color="auto" w:fill="FFFFFF"/>
            <w:vAlign w:val="center"/>
          </w:tcPr>
          <w:p w:rsidR="00A228F5" w:rsidRPr="00B4025A" w:rsidRDefault="00A228F5" w:rsidP="00A228F5">
            <w:pPr>
              <w:widowControl/>
              <w:jc w:val="center"/>
              <w:rPr>
                <w:rFonts w:ascii="Times New Roman" w:eastAsia="標楷體" w:hAnsi="Times New Roman" w:cs="Times New Roman"/>
                <w:kern w:val="0"/>
                <w:lang w:val="en-GB"/>
              </w:rPr>
            </w:pPr>
            <w:r w:rsidRPr="00B4025A">
              <w:rPr>
                <w:rFonts w:ascii="Times New Roman" w:eastAsia="標楷體" w:hAnsi="Times New Roman" w:cs="Times New Roman"/>
                <w:kern w:val="0"/>
                <w:lang w:val="en-GB"/>
              </w:rPr>
              <w:t>3082</w:t>
            </w:r>
          </w:p>
        </w:tc>
        <w:tc>
          <w:tcPr>
            <w:tcW w:w="2410" w:type="dxa"/>
            <w:shd w:val="clear" w:color="auto" w:fill="FFFFFF"/>
            <w:vAlign w:val="center"/>
          </w:tcPr>
          <w:p w:rsidR="00A228F5" w:rsidRPr="00B4025A" w:rsidRDefault="00A228F5" w:rsidP="00A228F5">
            <w:pPr>
              <w:widowControl/>
              <w:rPr>
                <w:rFonts w:ascii="Times New Roman" w:eastAsia="標楷體" w:hAnsi="Times New Roman" w:cs="Times New Roman"/>
                <w:kern w:val="0"/>
              </w:rPr>
            </w:pPr>
            <w:r w:rsidRPr="00B4025A">
              <w:rPr>
                <w:rFonts w:ascii="Times New Roman" w:eastAsia="標楷體" w:hAnsi="Times New Roman" w:cs="Times New Roman"/>
                <w:kern w:val="0"/>
              </w:rPr>
              <w:t>chiayuan2017@gmail.</w:t>
            </w:r>
          </w:p>
          <w:p w:rsidR="00A228F5" w:rsidRPr="00B4025A" w:rsidRDefault="00A228F5" w:rsidP="00A228F5">
            <w:pPr>
              <w:widowControl/>
              <w:rPr>
                <w:rFonts w:ascii="Times New Roman" w:eastAsia="標楷體" w:hAnsi="Times New Roman" w:cs="Times New Roman"/>
                <w:kern w:val="0"/>
              </w:rPr>
            </w:pPr>
            <w:r w:rsidRPr="00B4025A">
              <w:rPr>
                <w:rFonts w:ascii="Times New Roman" w:eastAsia="標楷體" w:hAnsi="Times New Roman" w:cs="Times New Roman"/>
                <w:kern w:val="0"/>
              </w:rPr>
              <w:t>com</w:t>
            </w:r>
          </w:p>
        </w:tc>
        <w:tc>
          <w:tcPr>
            <w:tcW w:w="784" w:type="dxa"/>
            <w:shd w:val="clear" w:color="auto" w:fill="FFFFFF"/>
            <w:vAlign w:val="center"/>
          </w:tcPr>
          <w:p w:rsidR="00A228F5" w:rsidRPr="00B4025A" w:rsidRDefault="00A228F5" w:rsidP="0012581A">
            <w:pPr>
              <w:jc w:val="center"/>
              <w:rPr>
                <w:rFonts w:ascii="Times New Roman" w:eastAsia="標楷體" w:hAnsi="Times New Roman" w:cs="Times New Roman"/>
              </w:rPr>
            </w:pPr>
            <w:r w:rsidRPr="00B4025A">
              <w:rPr>
                <w:rFonts w:ascii="Times New Roman" w:eastAsia="標楷體" w:hAnsi="Times New Roman" w:cs="Times New Roman"/>
              </w:rPr>
              <w:t>吳宜靜</w:t>
            </w:r>
          </w:p>
        </w:tc>
      </w:tr>
      <w:tr w:rsidR="00A228F5" w:rsidRPr="00B4025A" w:rsidTr="0012581A">
        <w:trPr>
          <w:cantSplit/>
          <w:trHeight w:val="1134"/>
          <w:tblCellSpacing w:w="0" w:type="dxa"/>
          <w:jc w:val="center"/>
        </w:trPr>
        <w:tc>
          <w:tcPr>
            <w:tcW w:w="787" w:type="dxa"/>
            <w:shd w:val="clear" w:color="auto" w:fill="FFFFFF"/>
            <w:vAlign w:val="center"/>
          </w:tcPr>
          <w:p w:rsidR="00A228F5" w:rsidRPr="00B4025A" w:rsidRDefault="00A228F5" w:rsidP="00A228F5">
            <w:pPr>
              <w:widowControl/>
              <w:jc w:val="center"/>
              <w:rPr>
                <w:rFonts w:ascii="Times New Roman" w:eastAsia="標楷體" w:hAnsi="Times New Roman" w:cs="Times New Roman"/>
                <w:kern w:val="0"/>
              </w:rPr>
            </w:pPr>
            <w:r w:rsidRPr="00B4025A">
              <w:rPr>
                <w:rFonts w:ascii="Times New Roman" w:eastAsia="標楷體" w:hAnsi="Times New Roman" w:cs="Times New Roman"/>
                <w:kern w:val="0"/>
              </w:rPr>
              <w:t>教師</w:t>
            </w:r>
          </w:p>
        </w:tc>
        <w:tc>
          <w:tcPr>
            <w:tcW w:w="851" w:type="dxa"/>
            <w:shd w:val="clear" w:color="auto" w:fill="FFFFFF"/>
            <w:vAlign w:val="center"/>
          </w:tcPr>
          <w:p w:rsidR="00A228F5" w:rsidRPr="00B4025A" w:rsidRDefault="00A228F5" w:rsidP="00A228F5">
            <w:pPr>
              <w:widowControl/>
              <w:spacing w:before="100" w:beforeAutospacing="1" w:after="100" w:afterAutospacing="1"/>
              <w:jc w:val="center"/>
              <w:rPr>
                <w:rFonts w:ascii="Times New Roman" w:eastAsia="標楷體" w:hAnsi="Times New Roman" w:cs="Times New Roman"/>
                <w:kern w:val="0"/>
              </w:rPr>
            </w:pPr>
            <w:r w:rsidRPr="00B4025A">
              <w:rPr>
                <w:rFonts w:ascii="Times New Roman" w:eastAsia="標楷體" w:hAnsi="Times New Roman" w:cs="Times New Roman"/>
              </w:rPr>
              <w:t>吳宜靜</w:t>
            </w:r>
          </w:p>
        </w:tc>
        <w:tc>
          <w:tcPr>
            <w:tcW w:w="4394" w:type="dxa"/>
            <w:shd w:val="clear" w:color="auto" w:fill="FFFFFF"/>
            <w:vAlign w:val="center"/>
          </w:tcPr>
          <w:p w:rsidR="00A228F5" w:rsidRPr="00B4025A" w:rsidRDefault="00A228F5" w:rsidP="00A228F5">
            <w:pPr>
              <w:tabs>
                <w:tab w:val="left" w:pos="267"/>
              </w:tabs>
              <w:ind w:leftChars="53" w:left="367" w:hangingChars="100" w:hanging="240"/>
              <w:rPr>
                <w:rFonts w:ascii="Times New Roman" w:eastAsia="標楷體" w:hAnsi="Times New Roman" w:cs="Times New Roman"/>
              </w:rPr>
            </w:pPr>
            <w:r w:rsidRPr="00B4025A">
              <w:rPr>
                <w:rFonts w:ascii="Times New Roman" w:eastAsia="標楷體" w:hAnsi="Times New Roman" w:cs="Times New Roman"/>
              </w:rPr>
              <w:t>1.</w:t>
            </w:r>
            <w:r w:rsidRPr="00B4025A">
              <w:rPr>
                <w:rFonts w:ascii="Times New Roman" w:eastAsia="標楷體" w:hAnsi="Times New Roman" w:cs="Times New Roman"/>
              </w:rPr>
              <w:t>改善無障礙校園環境業務、無障礙諮詢小組配合事項。</w:t>
            </w:r>
          </w:p>
          <w:p w:rsidR="00A228F5" w:rsidRPr="00B4025A" w:rsidRDefault="00A228F5" w:rsidP="00A228F5">
            <w:pPr>
              <w:tabs>
                <w:tab w:val="left" w:pos="267"/>
              </w:tabs>
              <w:ind w:leftChars="53" w:left="127"/>
              <w:rPr>
                <w:rFonts w:ascii="Times New Roman" w:eastAsia="標楷體" w:hAnsi="Times New Roman" w:cs="Times New Roman"/>
              </w:rPr>
            </w:pPr>
            <w:r w:rsidRPr="00B4025A">
              <w:rPr>
                <w:rFonts w:ascii="Times New Roman" w:eastAsia="標楷體" w:hAnsi="Times New Roman" w:cs="Times New Roman"/>
              </w:rPr>
              <w:t>2.</w:t>
            </w:r>
            <w:r w:rsidRPr="00B4025A">
              <w:rPr>
                <w:rFonts w:ascii="Times New Roman" w:eastAsia="標楷體" w:hAnsi="Times New Roman" w:cs="Times New Roman"/>
              </w:rPr>
              <w:t>國中、國小資優班班級數及人力調整規劃。</w:t>
            </w:r>
          </w:p>
          <w:p w:rsidR="00A228F5" w:rsidRPr="00B4025A" w:rsidRDefault="00A228F5" w:rsidP="00A228F5">
            <w:pPr>
              <w:tabs>
                <w:tab w:val="left" w:pos="267"/>
              </w:tabs>
              <w:ind w:leftChars="53" w:left="127"/>
              <w:rPr>
                <w:rFonts w:ascii="Times New Roman" w:eastAsia="標楷體" w:hAnsi="Times New Roman" w:cs="Times New Roman"/>
              </w:rPr>
            </w:pPr>
            <w:r w:rsidRPr="00B4025A">
              <w:rPr>
                <w:rFonts w:ascii="Times New Roman" w:eastAsia="標楷體" w:hAnsi="Times New Roman" w:cs="Times New Roman"/>
              </w:rPr>
              <w:t>3.</w:t>
            </w:r>
            <w:r w:rsidRPr="00B4025A">
              <w:rPr>
                <w:rFonts w:ascii="Times New Roman" w:eastAsia="標楷體" w:hAnsi="Times New Roman" w:cs="Times New Roman"/>
              </w:rPr>
              <w:t>辦理資優學生甄選題庫擴充與應用計</w:t>
            </w:r>
            <w:r w:rsidR="00D321ED" w:rsidRPr="00B4025A">
              <w:rPr>
                <w:rFonts w:ascii="Times New Roman" w:eastAsia="標楷體" w:hAnsi="Times New Roman" w:cs="Times New Roman"/>
              </w:rPr>
              <w:br/>
              <w:t xml:space="preserve">  </w:t>
            </w:r>
            <w:r w:rsidRPr="00B4025A">
              <w:rPr>
                <w:rFonts w:ascii="Times New Roman" w:eastAsia="標楷體" w:hAnsi="Times New Roman" w:cs="Times New Roman"/>
              </w:rPr>
              <w:t>畫。</w:t>
            </w:r>
          </w:p>
          <w:p w:rsidR="00A228F5" w:rsidRPr="00B4025A" w:rsidRDefault="00A228F5" w:rsidP="00A228F5">
            <w:pPr>
              <w:tabs>
                <w:tab w:val="left" w:pos="267"/>
              </w:tabs>
              <w:ind w:leftChars="53" w:left="127"/>
              <w:rPr>
                <w:rFonts w:ascii="Times New Roman" w:eastAsia="標楷體" w:hAnsi="Times New Roman" w:cs="Times New Roman"/>
              </w:rPr>
            </w:pPr>
            <w:r w:rsidRPr="00B4025A">
              <w:rPr>
                <w:rFonts w:ascii="Times New Roman" w:eastAsia="標楷體" w:hAnsi="Times New Roman" w:cs="Times New Roman"/>
              </w:rPr>
              <w:t>4.</w:t>
            </w:r>
            <w:r w:rsidRPr="00B4025A">
              <w:rPr>
                <w:rFonts w:ascii="Times New Roman" w:eastAsia="標楷體" w:hAnsi="Times New Roman" w:cs="Times New Roman"/>
              </w:rPr>
              <w:t>國中、國小特教評鑑（資賦優異類）。</w:t>
            </w:r>
          </w:p>
          <w:p w:rsidR="00A228F5" w:rsidRPr="00B4025A" w:rsidRDefault="00A228F5" w:rsidP="00A228F5">
            <w:pPr>
              <w:tabs>
                <w:tab w:val="left" w:pos="267"/>
              </w:tabs>
              <w:ind w:leftChars="53" w:left="127"/>
              <w:rPr>
                <w:rFonts w:ascii="Times New Roman" w:eastAsia="標楷體" w:hAnsi="Times New Roman" w:cs="Times New Roman"/>
              </w:rPr>
            </w:pPr>
            <w:r w:rsidRPr="00B4025A">
              <w:rPr>
                <w:rFonts w:ascii="Times New Roman" w:eastAsia="標楷體" w:hAnsi="Times New Roman" w:cs="Times New Roman"/>
              </w:rPr>
              <w:t>5.</w:t>
            </w:r>
            <w:r w:rsidRPr="00B4025A">
              <w:rPr>
                <w:rFonts w:ascii="Times New Roman" w:eastAsia="標楷體" w:hAnsi="Times New Roman" w:cs="Times New Roman"/>
              </w:rPr>
              <w:t>國中小獨立研究競賽業務。</w:t>
            </w:r>
          </w:p>
          <w:p w:rsidR="00A228F5" w:rsidRPr="00B4025A" w:rsidRDefault="00A228F5" w:rsidP="00A228F5">
            <w:pPr>
              <w:tabs>
                <w:tab w:val="left" w:pos="267"/>
              </w:tabs>
              <w:ind w:leftChars="53" w:left="127"/>
              <w:rPr>
                <w:rFonts w:ascii="Times New Roman" w:eastAsia="標楷體" w:hAnsi="Times New Roman" w:cs="Times New Roman"/>
              </w:rPr>
            </w:pPr>
            <w:r w:rsidRPr="00B4025A">
              <w:rPr>
                <w:rFonts w:ascii="Times New Roman" w:eastAsia="標楷體" w:hAnsi="Times New Roman" w:cs="Times New Roman"/>
              </w:rPr>
              <w:t>6.</w:t>
            </w:r>
            <w:r w:rsidRPr="00B4025A">
              <w:rPr>
                <w:rFonts w:ascii="Times New Roman" w:eastAsia="標楷體" w:hAnsi="Times New Roman" w:cs="Times New Roman"/>
              </w:rPr>
              <w:t>國小縮短修業鑑定、安置、輔導與研</w:t>
            </w:r>
            <w:r w:rsidR="00D321ED" w:rsidRPr="00B4025A">
              <w:rPr>
                <w:rFonts w:ascii="Times New Roman" w:eastAsia="標楷體" w:hAnsi="Times New Roman" w:cs="Times New Roman"/>
              </w:rPr>
              <w:br/>
              <w:t xml:space="preserve">  </w:t>
            </w:r>
            <w:r w:rsidRPr="00B4025A">
              <w:rPr>
                <w:rFonts w:ascii="Times New Roman" w:eastAsia="標楷體" w:hAnsi="Times New Roman" w:cs="Times New Roman"/>
              </w:rPr>
              <w:t>習。</w:t>
            </w:r>
          </w:p>
          <w:p w:rsidR="00A228F5" w:rsidRPr="00B4025A" w:rsidRDefault="00A228F5" w:rsidP="00A228F5">
            <w:pPr>
              <w:tabs>
                <w:tab w:val="left" w:pos="267"/>
              </w:tabs>
              <w:ind w:leftChars="53" w:left="127"/>
              <w:rPr>
                <w:rFonts w:ascii="Times New Roman" w:eastAsia="標楷體" w:hAnsi="Times New Roman" w:cs="Times New Roman"/>
              </w:rPr>
            </w:pPr>
            <w:r w:rsidRPr="00B4025A">
              <w:rPr>
                <w:rFonts w:ascii="Times New Roman" w:eastAsia="標楷體" w:hAnsi="Times New Roman" w:cs="Times New Roman"/>
              </w:rPr>
              <w:t>7.</w:t>
            </w:r>
            <w:r w:rsidRPr="00B4025A">
              <w:rPr>
                <w:rFonts w:ascii="Times New Roman" w:eastAsia="標楷體" w:hAnsi="Times New Roman" w:cs="Times New Roman"/>
              </w:rPr>
              <w:t>高中、國中及國小美術班聯展。</w:t>
            </w:r>
          </w:p>
          <w:p w:rsidR="00A228F5" w:rsidRPr="00B4025A" w:rsidRDefault="00A228F5" w:rsidP="00A228F5">
            <w:pPr>
              <w:tabs>
                <w:tab w:val="left" w:pos="267"/>
              </w:tabs>
              <w:ind w:leftChars="53" w:left="127"/>
              <w:rPr>
                <w:rFonts w:ascii="Times New Roman" w:eastAsia="標楷體" w:hAnsi="Times New Roman" w:cs="Times New Roman"/>
              </w:rPr>
            </w:pPr>
            <w:r w:rsidRPr="00B4025A">
              <w:rPr>
                <w:rFonts w:ascii="Times New Roman" w:eastAsia="標楷體" w:hAnsi="Times New Roman" w:cs="Times New Roman"/>
              </w:rPr>
              <w:t>8.</w:t>
            </w:r>
            <w:r w:rsidRPr="00B4025A">
              <w:rPr>
                <w:rFonts w:ascii="Times New Roman" w:eastAsia="標楷體" w:hAnsi="Times New Roman" w:cs="Times New Roman"/>
              </w:rPr>
              <w:t>其他臨時交辦事項。</w:t>
            </w:r>
          </w:p>
        </w:tc>
        <w:tc>
          <w:tcPr>
            <w:tcW w:w="850" w:type="dxa"/>
            <w:shd w:val="clear" w:color="auto" w:fill="FFFFFF"/>
            <w:vAlign w:val="center"/>
          </w:tcPr>
          <w:p w:rsidR="00A228F5" w:rsidRPr="00B4025A" w:rsidRDefault="00A228F5" w:rsidP="00A228F5">
            <w:pPr>
              <w:widowControl/>
              <w:jc w:val="center"/>
              <w:rPr>
                <w:rFonts w:ascii="Times New Roman" w:eastAsia="標楷體" w:hAnsi="Times New Roman" w:cs="Times New Roman"/>
                <w:kern w:val="0"/>
                <w:lang w:val="en-GB"/>
              </w:rPr>
            </w:pPr>
            <w:r w:rsidRPr="00B4025A">
              <w:rPr>
                <w:rFonts w:ascii="Times New Roman" w:eastAsia="標楷體" w:hAnsi="Times New Roman" w:cs="Times New Roman"/>
                <w:kern w:val="0"/>
                <w:lang w:val="en-GB"/>
              </w:rPr>
              <w:t>3080</w:t>
            </w:r>
          </w:p>
        </w:tc>
        <w:tc>
          <w:tcPr>
            <w:tcW w:w="2410" w:type="dxa"/>
            <w:shd w:val="clear" w:color="auto" w:fill="FFFFFF"/>
            <w:vAlign w:val="center"/>
          </w:tcPr>
          <w:p w:rsidR="00A228F5" w:rsidRPr="00B4025A" w:rsidRDefault="00A228F5" w:rsidP="00A228F5">
            <w:pPr>
              <w:widowControl/>
              <w:rPr>
                <w:rFonts w:ascii="Times New Roman" w:eastAsia="標楷體" w:hAnsi="Times New Roman" w:cs="Times New Roman"/>
                <w:kern w:val="0"/>
              </w:rPr>
            </w:pPr>
            <w:r w:rsidRPr="00B4025A">
              <w:rPr>
                <w:rFonts w:ascii="Times New Roman" w:eastAsia="標楷體" w:hAnsi="Times New Roman" w:cs="Times New Roman"/>
                <w:kern w:val="0"/>
                <w:sz w:val="22"/>
              </w:rPr>
              <w:t>ameba.edu@gmail.com</w:t>
            </w:r>
          </w:p>
        </w:tc>
        <w:tc>
          <w:tcPr>
            <w:tcW w:w="784" w:type="dxa"/>
            <w:shd w:val="clear" w:color="auto" w:fill="FFFFFF"/>
            <w:vAlign w:val="center"/>
          </w:tcPr>
          <w:p w:rsidR="00A228F5" w:rsidRPr="00B4025A" w:rsidRDefault="00A228F5" w:rsidP="0012581A">
            <w:pPr>
              <w:jc w:val="center"/>
              <w:rPr>
                <w:rFonts w:ascii="Times New Roman" w:eastAsia="標楷體" w:hAnsi="Times New Roman" w:cs="Times New Roman"/>
              </w:rPr>
            </w:pPr>
            <w:r w:rsidRPr="00B4025A">
              <w:rPr>
                <w:rFonts w:ascii="Times New Roman" w:eastAsia="標楷體" w:hAnsi="Times New Roman" w:cs="Times New Roman"/>
                <w:kern w:val="0"/>
              </w:rPr>
              <w:t>彭嘉源</w:t>
            </w:r>
          </w:p>
        </w:tc>
      </w:tr>
      <w:tr w:rsidR="00A228F5" w:rsidRPr="00B4025A" w:rsidTr="0012581A">
        <w:trPr>
          <w:cantSplit/>
          <w:trHeight w:val="1134"/>
          <w:tblCellSpacing w:w="0" w:type="dxa"/>
          <w:jc w:val="center"/>
        </w:trPr>
        <w:tc>
          <w:tcPr>
            <w:tcW w:w="787" w:type="dxa"/>
            <w:shd w:val="clear" w:color="auto" w:fill="FFFFFF"/>
            <w:vAlign w:val="center"/>
          </w:tcPr>
          <w:p w:rsidR="00A228F5" w:rsidRPr="00B4025A" w:rsidRDefault="00A228F5" w:rsidP="00A228F5">
            <w:pPr>
              <w:widowControl/>
              <w:jc w:val="center"/>
              <w:rPr>
                <w:rFonts w:ascii="Times New Roman" w:eastAsia="標楷體" w:hAnsi="Times New Roman" w:cs="Times New Roman"/>
                <w:kern w:val="0"/>
              </w:rPr>
            </w:pPr>
            <w:r w:rsidRPr="00B4025A">
              <w:rPr>
                <w:rFonts w:ascii="Times New Roman" w:eastAsia="標楷體" w:hAnsi="Times New Roman" w:cs="Times New Roman"/>
                <w:kern w:val="0"/>
              </w:rPr>
              <w:t>教師</w:t>
            </w:r>
          </w:p>
        </w:tc>
        <w:tc>
          <w:tcPr>
            <w:tcW w:w="851" w:type="dxa"/>
            <w:shd w:val="clear" w:color="auto" w:fill="FFFFFF"/>
            <w:vAlign w:val="center"/>
          </w:tcPr>
          <w:p w:rsidR="00A228F5" w:rsidRPr="00B4025A" w:rsidRDefault="00A228F5" w:rsidP="00A228F5">
            <w:pPr>
              <w:spacing w:line="440" w:lineRule="exact"/>
              <w:jc w:val="center"/>
              <w:rPr>
                <w:rFonts w:ascii="Times New Roman" w:eastAsia="標楷體" w:hAnsi="Times New Roman" w:cs="Times New Roman"/>
              </w:rPr>
            </w:pPr>
            <w:r w:rsidRPr="00B4025A">
              <w:rPr>
                <w:rFonts w:ascii="Times New Roman" w:eastAsia="標楷體" w:hAnsi="Times New Roman" w:cs="Times New Roman"/>
              </w:rPr>
              <w:t>傅思維</w:t>
            </w:r>
          </w:p>
        </w:tc>
        <w:tc>
          <w:tcPr>
            <w:tcW w:w="4394" w:type="dxa"/>
            <w:shd w:val="clear" w:color="auto" w:fill="FFFFFF"/>
          </w:tcPr>
          <w:p w:rsidR="00D321ED" w:rsidRPr="00B4025A" w:rsidRDefault="00A228F5" w:rsidP="00D321ED">
            <w:pPr>
              <w:widowControl/>
              <w:ind w:left="360" w:hangingChars="150" w:hanging="360"/>
              <w:rPr>
                <w:rFonts w:ascii="Times New Roman" w:eastAsia="標楷體" w:hAnsi="Times New Roman" w:cs="Times New Roman"/>
                <w:kern w:val="0"/>
              </w:rPr>
            </w:pPr>
            <w:r w:rsidRPr="00B4025A">
              <w:rPr>
                <w:rFonts w:ascii="Times New Roman" w:eastAsia="標楷體" w:hAnsi="Times New Roman" w:cs="Times New Roman"/>
                <w:kern w:val="0"/>
              </w:rPr>
              <w:t xml:space="preserve"> 1.</w:t>
            </w:r>
            <w:r w:rsidR="00D321ED" w:rsidRPr="00B4025A">
              <w:rPr>
                <w:rFonts w:ascii="Times New Roman" w:eastAsia="標楷體" w:hAnsi="Times New Roman" w:cs="Times New Roman"/>
                <w:kern w:val="0"/>
              </w:rPr>
              <w:t>教育部補助學前及國民教育階段特教工作經費補助。</w:t>
            </w:r>
          </w:p>
          <w:p w:rsidR="00A228F5" w:rsidRPr="00B4025A" w:rsidRDefault="00D321ED" w:rsidP="00A228F5">
            <w:pPr>
              <w:widowControl/>
              <w:ind w:left="360" w:hangingChars="150" w:hanging="360"/>
              <w:rPr>
                <w:rFonts w:ascii="Times New Roman" w:eastAsia="標楷體" w:hAnsi="Times New Roman" w:cs="Times New Roman"/>
                <w:kern w:val="0"/>
              </w:rPr>
            </w:pPr>
            <w:r w:rsidRPr="00B4025A">
              <w:rPr>
                <w:rFonts w:ascii="Times New Roman" w:eastAsia="標楷體" w:hAnsi="Times New Roman" w:cs="Times New Roman"/>
                <w:kern w:val="0"/>
              </w:rPr>
              <w:t xml:space="preserve"> 2.</w:t>
            </w:r>
            <w:r w:rsidR="00AE72DD" w:rsidRPr="00B4025A">
              <w:rPr>
                <w:rFonts w:ascii="Times New Roman" w:eastAsia="標楷體" w:hAnsi="Times New Roman" w:cs="Times New Roman"/>
                <w:kern w:val="0"/>
              </w:rPr>
              <w:t>高級中等學校</w:t>
            </w:r>
            <w:r w:rsidR="00A228F5" w:rsidRPr="00B4025A">
              <w:rPr>
                <w:rFonts w:ascii="Times New Roman" w:eastAsia="標楷體" w:hAnsi="Times New Roman" w:cs="Times New Roman"/>
                <w:kern w:val="0"/>
              </w:rPr>
              <w:t>身心障礙課業輔導經費、導師輔導身障生減授鐘點費、資源教室鐘點費等業務。</w:t>
            </w:r>
          </w:p>
          <w:p w:rsidR="00A228F5" w:rsidRPr="00B4025A" w:rsidRDefault="00A228F5" w:rsidP="00A228F5">
            <w:pPr>
              <w:widowControl/>
              <w:ind w:left="360" w:hangingChars="150" w:hanging="360"/>
              <w:rPr>
                <w:rFonts w:ascii="Times New Roman" w:eastAsia="標楷體" w:hAnsi="Times New Roman" w:cs="Times New Roman"/>
                <w:kern w:val="0"/>
              </w:rPr>
            </w:pPr>
            <w:r w:rsidRPr="00B4025A">
              <w:rPr>
                <w:rFonts w:ascii="Times New Roman" w:eastAsia="標楷體" w:hAnsi="Times New Roman" w:cs="Times New Roman"/>
                <w:kern w:val="0"/>
              </w:rPr>
              <w:t xml:space="preserve"> </w:t>
            </w:r>
            <w:r w:rsidR="00D321ED" w:rsidRPr="00B4025A">
              <w:rPr>
                <w:rFonts w:ascii="Times New Roman" w:eastAsia="標楷體" w:hAnsi="Times New Roman" w:cs="Times New Roman"/>
                <w:kern w:val="0"/>
              </w:rPr>
              <w:t>3</w:t>
            </w:r>
            <w:r w:rsidRPr="00B4025A">
              <w:rPr>
                <w:rFonts w:ascii="Times New Roman" w:eastAsia="標楷體" w:hAnsi="Times New Roman" w:cs="Times New Roman"/>
                <w:kern w:val="0"/>
              </w:rPr>
              <w:t>.</w:t>
            </w:r>
            <w:r w:rsidRPr="00B4025A">
              <w:rPr>
                <w:rFonts w:ascii="Times New Roman" w:eastAsia="標楷體" w:hAnsi="Times New Roman" w:cs="Times New Roman"/>
                <w:kern w:val="0"/>
              </w:rPr>
              <w:t>特殊學校及</w:t>
            </w:r>
            <w:r w:rsidR="00AE72DD" w:rsidRPr="00B4025A">
              <w:rPr>
                <w:rFonts w:ascii="Times New Roman" w:eastAsia="標楷體" w:hAnsi="Times New Roman" w:cs="Times New Roman"/>
                <w:kern w:val="0"/>
              </w:rPr>
              <w:t>高級中等學校</w:t>
            </w:r>
            <w:r w:rsidRPr="00B4025A">
              <w:rPr>
                <w:rFonts w:ascii="Times New Roman" w:eastAsia="標楷體" w:hAnsi="Times New Roman" w:cs="Times New Roman"/>
                <w:kern w:val="0"/>
              </w:rPr>
              <w:t>特教班暨職業輔導員經費補助業務。</w:t>
            </w:r>
          </w:p>
          <w:p w:rsidR="00A228F5" w:rsidRPr="00B4025A" w:rsidRDefault="00A228F5" w:rsidP="00A228F5">
            <w:pPr>
              <w:widowControl/>
              <w:ind w:left="360" w:hangingChars="150" w:hanging="360"/>
              <w:rPr>
                <w:rFonts w:ascii="Times New Roman" w:eastAsia="標楷體" w:hAnsi="Times New Roman" w:cs="Times New Roman"/>
                <w:kern w:val="0"/>
              </w:rPr>
            </w:pPr>
            <w:r w:rsidRPr="00B4025A">
              <w:rPr>
                <w:rFonts w:ascii="Times New Roman" w:eastAsia="標楷體" w:hAnsi="Times New Roman" w:cs="Times New Roman"/>
                <w:kern w:val="0"/>
              </w:rPr>
              <w:t xml:space="preserve"> </w:t>
            </w:r>
            <w:r w:rsidR="00D321ED" w:rsidRPr="00B4025A">
              <w:rPr>
                <w:rFonts w:ascii="Times New Roman" w:eastAsia="標楷體" w:hAnsi="Times New Roman" w:cs="Times New Roman"/>
                <w:kern w:val="0"/>
              </w:rPr>
              <w:t>4</w:t>
            </w:r>
            <w:r w:rsidRPr="00B4025A">
              <w:rPr>
                <w:rFonts w:ascii="Times New Roman" w:eastAsia="標楷體" w:hAnsi="Times New Roman" w:cs="Times New Roman"/>
                <w:kern w:val="0"/>
              </w:rPr>
              <w:t>.</w:t>
            </w:r>
            <w:r w:rsidR="00AE72DD" w:rsidRPr="00B4025A">
              <w:rPr>
                <w:rFonts w:ascii="Times New Roman" w:eastAsia="標楷體" w:hAnsi="Times New Roman" w:cs="Times New Roman"/>
                <w:kern w:val="0"/>
              </w:rPr>
              <w:t>高級中等學校</w:t>
            </w:r>
            <w:r w:rsidRPr="00B4025A">
              <w:rPr>
                <w:rFonts w:ascii="Times New Roman" w:eastAsia="標楷體" w:hAnsi="Times New Roman" w:cs="Times New Roman"/>
                <w:kern w:val="0"/>
              </w:rPr>
              <w:t>身心障礙教育評鑑、設科、</w:t>
            </w:r>
            <w:r w:rsidR="00AE72DD" w:rsidRPr="00B4025A">
              <w:rPr>
                <w:rFonts w:ascii="Times New Roman" w:eastAsia="標楷體" w:hAnsi="Times New Roman" w:cs="Times New Roman"/>
                <w:kern w:val="0"/>
              </w:rPr>
              <w:t>高級中等學校</w:t>
            </w:r>
            <w:r w:rsidRPr="00B4025A">
              <w:rPr>
                <w:rFonts w:ascii="Times New Roman" w:eastAsia="標楷體" w:hAnsi="Times New Roman" w:cs="Times New Roman"/>
                <w:kern w:val="0"/>
              </w:rPr>
              <w:t>以上轉銜業務。</w:t>
            </w:r>
          </w:p>
          <w:p w:rsidR="00A228F5" w:rsidRPr="00B4025A" w:rsidRDefault="00A228F5" w:rsidP="00A228F5">
            <w:pPr>
              <w:widowControl/>
              <w:ind w:left="360" w:hangingChars="150" w:hanging="360"/>
              <w:rPr>
                <w:rFonts w:ascii="Times New Roman" w:eastAsia="標楷體" w:hAnsi="Times New Roman" w:cs="Times New Roman"/>
              </w:rPr>
            </w:pPr>
            <w:r w:rsidRPr="00B4025A">
              <w:rPr>
                <w:rFonts w:ascii="Times New Roman" w:eastAsia="標楷體" w:hAnsi="Times New Roman" w:cs="Times New Roman"/>
                <w:kern w:val="0"/>
              </w:rPr>
              <w:t xml:space="preserve"> </w:t>
            </w:r>
            <w:r w:rsidR="00D321ED" w:rsidRPr="00B4025A">
              <w:rPr>
                <w:rFonts w:ascii="Times New Roman" w:eastAsia="標楷體" w:hAnsi="Times New Roman" w:cs="Times New Roman"/>
                <w:kern w:val="0"/>
              </w:rPr>
              <w:t>5</w:t>
            </w:r>
            <w:r w:rsidRPr="00B4025A">
              <w:rPr>
                <w:rFonts w:ascii="Times New Roman" w:eastAsia="標楷體" w:hAnsi="Times New Roman" w:cs="Times New Roman"/>
                <w:kern w:val="0"/>
              </w:rPr>
              <w:t>.</w:t>
            </w:r>
            <w:r w:rsidRPr="00B4025A">
              <w:rPr>
                <w:rFonts w:ascii="Times New Roman" w:eastAsia="標楷體" w:hAnsi="Times New Roman" w:cs="Times New Roman"/>
              </w:rPr>
              <w:t>身心障礙學生及身心障礙子女就學費用減免。</w:t>
            </w:r>
          </w:p>
          <w:p w:rsidR="00D321ED" w:rsidRPr="00B4025A" w:rsidRDefault="00D321ED" w:rsidP="00D321ED">
            <w:pPr>
              <w:widowControl/>
              <w:ind w:left="240" w:hangingChars="100" w:hanging="240"/>
              <w:rPr>
                <w:rFonts w:ascii="Times New Roman" w:eastAsia="標楷體" w:hAnsi="Times New Roman" w:cs="Times New Roman"/>
                <w:kern w:val="0"/>
              </w:rPr>
            </w:pPr>
            <w:r w:rsidRPr="00B4025A">
              <w:rPr>
                <w:rFonts w:ascii="Times New Roman" w:eastAsia="標楷體" w:hAnsi="Times New Roman" w:cs="Times New Roman"/>
                <w:kern w:val="0"/>
              </w:rPr>
              <w:t xml:space="preserve"> 6.</w:t>
            </w:r>
            <w:r w:rsidRPr="00B4025A">
              <w:rPr>
                <w:rFonts w:ascii="Times New Roman" w:eastAsia="標楷體" w:hAnsi="Times New Roman" w:cs="Times New Roman"/>
                <w:kern w:val="0"/>
              </w:rPr>
              <w:t>特殊教育經費統計。</w:t>
            </w:r>
          </w:p>
          <w:p w:rsidR="00A228F5" w:rsidRPr="00B4025A" w:rsidRDefault="00A228F5" w:rsidP="00D321ED">
            <w:pPr>
              <w:widowControl/>
              <w:ind w:left="360" w:hangingChars="150" w:hanging="360"/>
              <w:rPr>
                <w:rFonts w:ascii="Times New Roman" w:eastAsia="標楷體" w:hAnsi="Times New Roman" w:cs="Times New Roman"/>
              </w:rPr>
            </w:pPr>
            <w:r w:rsidRPr="00B4025A">
              <w:rPr>
                <w:rFonts w:ascii="Times New Roman" w:eastAsia="標楷體" w:hAnsi="Times New Roman" w:cs="Times New Roman"/>
              </w:rPr>
              <w:t xml:space="preserve"> </w:t>
            </w:r>
            <w:r w:rsidR="00D321ED" w:rsidRPr="00B4025A">
              <w:rPr>
                <w:rFonts w:ascii="Times New Roman" w:eastAsia="標楷體" w:hAnsi="Times New Roman" w:cs="Times New Roman"/>
              </w:rPr>
              <w:t>7</w:t>
            </w:r>
            <w:r w:rsidRPr="00B4025A">
              <w:rPr>
                <w:rFonts w:ascii="Times New Roman" w:eastAsia="標楷體" w:hAnsi="Times New Roman" w:cs="Times New Roman"/>
                <w:kern w:val="0"/>
              </w:rPr>
              <w:t>.</w:t>
            </w:r>
            <w:r w:rsidRPr="00B4025A">
              <w:rPr>
                <w:rFonts w:ascii="Times New Roman" w:eastAsia="標楷體" w:hAnsi="Times New Roman" w:cs="Times New Roman"/>
                <w:kern w:val="0"/>
              </w:rPr>
              <w:t>其他臨時交辦事項。</w:t>
            </w:r>
          </w:p>
        </w:tc>
        <w:tc>
          <w:tcPr>
            <w:tcW w:w="850" w:type="dxa"/>
            <w:shd w:val="clear" w:color="auto" w:fill="FFFFFF"/>
            <w:vAlign w:val="center"/>
          </w:tcPr>
          <w:p w:rsidR="00A228F5" w:rsidRPr="00B4025A" w:rsidRDefault="00A228F5" w:rsidP="00A228F5">
            <w:pPr>
              <w:widowControl/>
              <w:jc w:val="center"/>
              <w:rPr>
                <w:rFonts w:ascii="Times New Roman" w:eastAsia="標楷體" w:hAnsi="Times New Roman" w:cs="Times New Roman"/>
                <w:kern w:val="0"/>
                <w:lang w:val="en-GB"/>
              </w:rPr>
            </w:pPr>
            <w:r w:rsidRPr="00B4025A">
              <w:rPr>
                <w:rFonts w:ascii="Times New Roman" w:eastAsia="標楷體" w:hAnsi="Times New Roman" w:cs="Times New Roman"/>
                <w:kern w:val="0"/>
                <w:lang w:val="en-GB"/>
              </w:rPr>
              <w:t>3083</w:t>
            </w:r>
          </w:p>
        </w:tc>
        <w:tc>
          <w:tcPr>
            <w:tcW w:w="2410" w:type="dxa"/>
            <w:shd w:val="clear" w:color="auto" w:fill="FFFFFF"/>
            <w:vAlign w:val="center"/>
          </w:tcPr>
          <w:p w:rsidR="00A228F5" w:rsidRPr="00B4025A" w:rsidRDefault="00A228F5" w:rsidP="00A228F5">
            <w:pPr>
              <w:widowControl/>
              <w:rPr>
                <w:rFonts w:ascii="Times New Roman" w:eastAsia="標楷體" w:hAnsi="Times New Roman" w:cs="Times New Roman"/>
              </w:rPr>
            </w:pPr>
            <w:r w:rsidRPr="00B4025A">
              <w:rPr>
                <w:rFonts w:ascii="Times New Roman" w:eastAsia="標楷體" w:hAnsi="Times New Roman" w:cs="Times New Roman"/>
              </w:rPr>
              <w:t>skykelly@ckmr.kh.edu.</w:t>
            </w:r>
          </w:p>
          <w:p w:rsidR="00A228F5" w:rsidRPr="00B4025A" w:rsidRDefault="00A228F5" w:rsidP="00A228F5">
            <w:pPr>
              <w:widowControl/>
              <w:rPr>
                <w:rFonts w:ascii="Times New Roman" w:eastAsia="標楷體" w:hAnsi="Times New Roman" w:cs="Times New Roman"/>
                <w:kern w:val="0"/>
              </w:rPr>
            </w:pPr>
            <w:r w:rsidRPr="00B4025A">
              <w:rPr>
                <w:rFonts w:ascii="Times New Roman" w:eastAsia="標楷體" w:hAnsi="Times New Roman" w:cs="Times New Roman"/>
              </w:rPr>
              <w:t>tw</w:t>
            </w:r>
          </w:p>
        </w:tc>
        <w:tc>
          <w:tcPr>
            <w:tcW w:w="784" w:type="dxa"/>
            <w:shd w:val="clear" w:color="auto" w:fill="FFFFFF"/>
            <w:vAlign w:val="center"/>
          </w:tcPr>
          <w:p w:rsidR="00A228F5" w:rsidRPr="00B4025A" w:rsidRDefault="00A228F5" w:rsidP="0012581A">
            <w:pPr>
              <w:jc w:val="distribute"/>
              <w:rPr>
                <w:rFonts w:ascii="Times New Roman" w:eastAsia="標楷體" w:hAnsi="Times New Roman" w:cs="Times New Roman"/>
              </w:rPr>
            </w:pPr>
            <w:r w:rsidRPr="00B4025A">
              <w:rPr>
                <w:rFonts w:ascii="Times New Roman" w:eastAsia="標楷體" w:hAnsi="Times New Roman" w:cs="Times New Roman"/>
              </w:rPr>
              <w:t>李姿玲</w:t>
            </w:r>
          </w:p>
        </w:tc>
      </w:tr>
      <w:tr w:rsidR="00A228F5" w:rsidRPr="00B4025A" w:rsidTr="0012581A">
        <w:trPr>
          <w:cantSplit/>
          <w:trHeight w:val="1134"/>
          <w:tblCellSpacing w:w="0" w:type="dxa"/>
          <w:jc w:val="center"/>
        </w:trPr>
        <w:tc>
          <w:tcPr>
            <w:tcW w:w="787" w:type="dxa"/>
            <w:shd w:val="clear" w:color="auto" w:fill="FFFFFF"/>
            <w:vAlign w:val="center"/>
          </w:tcPr>
          <w:p w:rsidR="00A228F5" w:rsidRPr="00B4025A" w:rsidRDefault="00A228F5" w:rsidP="00A228F5">
            <w:pPr>
              <w:widowControl/>
              <w:jc w:val="center"/>
              <w:rPr>
                <w:rFonts w:ascii="Times New Roman" w:eastAsia="標楷體" w:hAnsi="Times New Roman" w:cs="Times New Roman"/>
                <w:kern w:val="0"/>
              </w:rPr>
            </w:pPr>
            <w:r w:rsidRPr="00B4025A">
              <w:rPr>
                <w:rFonts w:ascii="Times New Roman" w:eastAsia="標楷體" w:hAnsi="Times New Roman" w:cs="Times New Roman"/>
                <w:kern w:val="0"/>
              </w:rPr>
              <w:lastRenderedPageBreak/>
              <w:t>科員</w:t>
            </w:r>
          </w:p>
        </w:tc>
        <w:tc>
          <w:tcPr>
            <w:tcW w:w="851" w:type="dxa"/>
            <w:shd w:val="clear" w:color="auto" w:fill="FFFFFF"/>
            <w:vAlign w:val="center"/>
          </w:tcPr>
          <w:p w:rsidR="00A228F5" w:rsidRPr="00B4025A" w:rsidRDefault="00866A5A" w:rsidP="00A228F5">
            <w:pPr>
              <w:widowControl/>
              <w:spacing w:before="100" w:beforeAutospacing="1" w:after="100" w:afterAutospacing="1"/>
              <w:jc w:val="center"/>
              <w:rPr>
                <w:rFonts w:ascii="Times New Roman" w:eastAsia="標楷體" w:hAnsi="Times New Roman" w:cs="Times New Roman"/>
                <w:kern w:val="0"/>
              </w:rPr>
            </w:pPr>
            <w:r w:rsidRPr="00B4025A">
              <w:rPr>
                <w:rFonts w:ascii="Times New Roman" w:eastAsia="標楷體" w:hAnsi="Times New Roman" w:cs="Times New Roman"/>
                <w:kern w:val="0"/>
              </w:rPr>
              <w:t>待補</w:t>
            </w:r>
          </w:p>
        </w:tc>
        <w:tc>
          <w:tcPr>
            <w:tcW w:w="4394" w:type="dxa"/>
            <w:shd w:val="clear" w:color="auto" w:fill="FFFFFF"/>
            <w:vAlign w:val="center"/>
          </w:tcPr>
          <w:p w:rsidR="00A228F5" w:rsidRPr="00B4025A" w:rsidRDefault="00A228F5" w:rsidP="00A228F5">
            <w:pPr>
              <w:widowControl/>
              <w:ind w:left="360" w:hangingChars="150" w:hanging="360"/>
              <w:rPr>
                <w:rFonts w:ascii="Times New Roman" w:eastAsia="標楷體" w:hAnsi="Times New Roman" w:cs="Times New Roman"/>
                <w:kern w:val="0"/>
              </w:rPr>
            </w:pPr>
            <w:r w:rsidRPr="00B4025A">
              <w:rPr>
                <w:rFonts w:ascii="Times New Roman" w:eastAsia="標楷體" w:hAnsi="Times New Roman" w:cs="Times New Roman"/>
                <w:kern w:val="0"/>
              </w:rPr>
              <w:t xml:space="preserve"> 1.</w:t>
            </w:r>
            <w:r w:rsidRPr="00B4025A">
              <w:rPr>
                <w:rFonts w:ascii="Times New Roman" w:eastAsia="標楷體" w:hAnsi="Times New Roman" w:cs="Times New Roman"/>
                <w:kern w:val="0"/>
              </w:rPr>
              <w:t>性別平等教育資源中心學校</w:t>
            </w:r>
            <w:r w:rsidR="00125A74" w:rsidRPr="00B4025A">
              <w:rPr>
                <w:rFonts w:ascii="Times New Roman" w:eastAsia="標楷體" w:hAnsi="Times New Roman" w:cs="Times New Roman"/>
                <w:kern w:val="0"/>
              </w:rPr>
              <w:t>（</w:t>
            </w:r>
            <w:r w:rsidRPr="00B4025A">
              <w:rPr>
                <w:rFonts w:ascii="Times New Roman" w:eastAsia="標楷體" w:hAnsi="Times New Roman" w:cs="Times New Roman"/>
                <w:kern w:val="0"/>
              </w:rPr>
              <w:t>含執行年度性平計畫</w:t>
            </w:r>
            <w:r w:rsidR="00125A74" w:rsidRPr="00B4025A">
              <w:rPr>
                <w:rFonts w:ascii="Times New Roman" w:eastAsia="標楷體" w:hAnsi="Times New Roman" w:cs="Times New Roman"/>
                <w:kern w:val="0"/>
              </w:rPr>
              <w:t>）</w:t>
            </w:r>
            <w:r w:rsidRPr="00B4025A">
              <w:rPr>
                <w:rFonts w:ascii="Times New Roman" w:eastAsia="標楷體" w:hAnsi="Times New Roman" w:cs="Times New Roman"/>
                <w:kern w:val="0"/>
              </w:rPr>
              <w:t>。</w:t>
            </w:r>
          </w:p>
          <w:p w:rsidR="00A228F5" w:rsidRPr="00B4025A" w:rsidRDefault="00A228F5" w:rsidP="00A228F5">
            <w:pPr>
              <w:widowControl/>
              <w:ind w:left="360" w:hangingChars="150" w:hanging="360"/>
              <w:rPr>
                <w:rFonts w:ascii="Times New Roman" w:eastAsia="標楷體" w:hAnsi="Times New Roman" w:cs="Times New Roman"/>
                <w:kern w:val="0"/>
              </w:rPr>
            </w:pPr>
            <w:r w:rsidRPr="00B4025A">
              <w:rPr>
                <w:rFonts w:ascii="Times New Roman" w:eastAsia="標楷體" w:hAnsi="Times New Roman" w:cs="Times New Roman"/>
                <w:kern w:val="0"/>
              </w:rPr>
              <w:t xml:space="preserve"> 2.</w:t>
            </w:r>
            <w:r w:rsidRPr="00B4025A">
              <w:rPr>
                <w:rFonts w:ascii="Times New Roman" w:eastAsia="標楷體" w:hAnsi="Times New Roman" w:cs="Times New Roman"/>
                <w:kern w:val="0"/>
              </w:rPr>
              <w:t>市級性別平等教育委員會召開事宜及相關業務。</w:t>
            </w:r>
          </w:p>
          <w:p w:rsidR="00A228F5" w:rsidRPr="00B4025A" w:rsidRDefault="00A228F5" w:rsidP="00A228F5">
            <w:pPr>
              <w:widowControl/>
              <w:ind w:left="360" w:hangingChars="150" w:hanging="360"/>
              <w:rPr>
                <w:rFonts w:ascii="Times New Roman" w:eastAsia="標楷體" w:hAnsi="Times New Roman" w:cs="Times New Roman"/>
                <w:kern w:val="0"/>
              </w:rPr>
            </w:pPr>
            <w:r w:rsidRPr="00B4025A">
              <w:rPr>
                <w:rFonts w:ascii="Times New Roman" w:eastAsia="標楷體" w:hAnsi="Times New Roman" w:cs="Times New Roman"/>
                <w:kern w:val="0"/>
              </w:rPr>
              <w:t xml:space="preserve"> 3.</w:t>
            </w:r>
            <w:r w:rsidRPr="00B4025A">
              <w:rPr>
                <w:rFonts w:ascii="Times New Roman" w:eastAsia="標楷體" w:hAnsi="Times New Roman" w:cs="Times New Roman"/>
                <w:kern w:val="0"/>
              </w:rPr>
              <w:t>督導各級學校處理性別平等事件。</w:t>
            </w:r>
          </w:p>
          <w:p w:rsidR="00A228F5" w:rsidRPr="00B4025A" w:rsidRDefault="00A228F5" w:rsidP="00A228F5">
            <w:pPr>
              <w:widowControl/>
              <w:ind w:left="360" w:hangingChars="150" w:hanging="360"/>
              <w:rPr>
                <w:rFonts w:ascii="Times New Roman" w:eastAsia="標楷體" w:hAnsi="Times New Roman" w:cs="Times New Roman"/>
                <w:kern w:val="0"/>
              </w:rPr>
            </w:pPr>
            <w:r w:rsidRPr="00B4025A">
              <w:rPr>
                <w:rFonts w:ascii="Times New Roman" w:eastAsia="標楷體" w:hAnsi="Times New Roman" w:cs="Times New Roman"/>
                <w:kern w:val="0"/>
              </w:rPr>
              <w:t xml:space="preserve"> 4.</w:t>
            </w:r>
            <w:r w:rsidRPr="00B4025A">
              <w:rPr>
                <w:rFonts w:ascii="Times New Roman" w:eastAsia="標楷體" w:hAnsi="Times New Roman" w:cs="Times New Roman"/>
                <w:kern w:val="0"/>
              </w:rPr>
              <w:t>規劃年度性別平等教育及性侵害性騷擾性霸凌防治相關研習與活動。</w:t>
            </w:r>
          </w:p>
          <w:p w:rsidR="00A228F5" w:rsidRPr="00B4025A" w:rsidRDefault="00A228F5" w:rsidP="00A228F5">
            <w:pPr>
              <w:widowControl/>
              <w:ind w:left="360" w:hangingChars="150" w:hanging="360"/>
              <w:rPr>
                <w:rFonts w:ascii="Times New Roman" w:eastAsia="標楷體" w:hAnsi="Times New Roman" w:cs="Times New Roman"/>
                <w:kern w:val="0"/>
              </w:rPr>
            </w:pPr>
            <w:r w:rsidRPr="00B4025A">
              <w:rPr>
                <w:rFonts w:ascii="Times New Roman" w:eastAsia="標楷體" w:hAnsi="Times New Roman" w:cs="Times New Roman"/>
                <w:kern w:val="0"/>
              </w:rPr>
              <w:t xml:space="preserve"> 5.</w:t>
            </w:r>
            <w:r w:rsidRPr="00B4025A">
              <w:rPr>
                <w:rFonts w:ascii="Times New Roman" w:eastAsia="標楷體" w:hAnsi="Times New Roman" w:cs="Times New Roman"/>
                <w:kern w:val="0"/>
              </w:rPr>
              <w:t>配合市府相關單位推動辦理性別平等事件整合性服務相關事項。</w:t>
            </w:r>
          </w:p>
          <w:p w:rsidR="00A228F5" w:rsidRPr="00B4025A" w:rsidRDefault="00A228F5" w:rsidP="00A228F5">
            <w:pPr>
              <w:widowControl/>
              <w:ind w:left="360" w:hangingChars="150" w:hanging="360"/>
              <w:rPr>
                <w:rFonts w:ascii="Times New Roman" w:eastAsia="標楷體" w:hAnsi="Times New Roman" w:cs="Times New Roman"/>
                <w:kern w:val="0"/>
              </w:rPr>
            </w:pPr>
            <w:r w:rsidRPr="00B4025A">
              <w:rPr>
                <w:rFonts w:ascii="Times New Roman" w:eastAsia="標楷體" w:hAnsi="Times New Roman" w:cs="Times New Roman"/>
                <w:kern w:val="0"/>
              </w:rPr>
              <w:t xml:space="preserve"> 6.</w:t>
            </w:r>
            <w:r w:rsidRPr="00B4025A">
              <w:rPr>
                <w:rFonts w:ascii="Times New Roman" w:eastAsia="標楷體" w:hAnsi="Times New Roman" w:cs="Times New Roman"/>
                <w:kern w:val="0"/>
              </w:rPr>
              <w:t>督導各級學校性別平等教育宣導及研習。</w:t>
            </w:r>
          </w:p>
          <w:p w:rsidR="00A228F5" w:rsidRPr="00B4025A" w:rsidRDefault="00A228F5" w:rsidP="00A228F5">
            <w:pPr>
              <w:widowControl/>
              <w:ind w:left="360" w:hangingChars="150" w:hanging="360"/>
              <w:rPr>
                <w:rFonts w:ascii="Times New Roman" w:eastAsia="標楷體" w:hAnsi="Times New Roman" w:cs="Times New Roman"/>
              </w:rPr>
            </w:pPr>
            <w:r w:rsidRPr="00B4025A">
              <w:rPr>
                <w:rFonts w:ascii="Times New Roman" w:eastAsia="標楷體" w:hAnsi="Times New Roman" w:cs="Times New Roman"/>
                <w:kern w:val="0"/>
              </w:rPr>
              <w:t xml:space="preserve"> 7.</w:t>
            </w:r>
            <w:r w:rsidRPr="00B4025A">
              <w:rPr>
                <w:rFonts w:ascii="Times New Roman" w:eastAsia="標楷體" w:hAnsi="Times New Roman" w:cs="Times New Roman"/>
                <w:kern w:val="0"/>
              </w:rPr>
              <w:t>臨時交辦事項。</w:t>
            </w:r>
          </w:p>
        </w:tc>
        <w:tc>
          <w:tcPr>
            <w:tcW w:w="850" w:type="dxa"/>
            <w:shd w:val="clear" w:color="auto" w:fill="FFFFFF"/>
            <w:vAlign w:val="center"/>
          </w:tcPr>
          <w:p w:rsidR="00A228F5" w:rsidRPr="00B4025A" w:rsidRDefault="00A228F5" w:rsidP="00A228F5">
            <w:pPr>
              <w:widowControl/>
              <w:jc w:val="center"/>
              <w:rPr>
                <w:rFonts w:ascii="Times New Roman" w:eastAsia="標楷體" w:hAnsi="Times New Roman" w:cs="Times New Roman"/>
                <w:kern w:val="0"/>
                <w:lang w:val="en-GB"/>
              </w:rPr>
            </w:pPr>
            <w:r w:rsidRPr="00B4025A">
              <w:rPr>
                <w:rFonts w:ascii="Times New Roman" w:eastAsia="標楷體" w:hAnsi="Times New Roman" w:cs="Times New Roman"/>
                <w:kern w:val="0"/>
                <w:lang w:val="en-GB"/>
              </w:rPr>
              <w:t>3081</w:t>
            </w:r>
          </w:p>
        </w:tc>
        <w:tc>
          <w:tcPr>
            <w:tcW w:w="2410" w:type="dxa"/>
            <w:shd w:val="clear" w:color="auto" w:fill="FFFFFF"/>
            <w:vAlign w:val="center"/>
          </w:tcPr>
          <w:p w:rsidR="00A228F5" w:rsidRPr="00B4025A" w:rsidRDefault="00A228F5" w:rsidP="00A228F5">
            <w:pPr>
              <w:widowControl/>
              <w:rPr>
                <w:rFonts w:ascii="Times New Roman" w:eastAsia="標楷體" w:hAnsi="Times New Roman" w:cs="Times New Roman"/>
                <w:kern w:val="0"/>
              </w:rPr>
            </w:pPr>
          </w:p>
        </w:tc>
        <w:tc>
          <w:tcPr>
            <w:tcW w:w="784" w:type="dxa"/>
            <w:shd w:val="clear" w:color="auto" w:fill="FFFFFF"/>
            <w:vAlign w:val="center"/>
          </w:tcPr>
          <w:p w:rsidR="00A228F5" w:rsidRPr="00B4025A" w:rsidRDefault="00A228F5" w:rsidP="0012581A">
            <w:pPr>
              <w:jc w:val="distribute"/>
              <w:rPr>
                <w:rFonts w:ascii="Times New Roman" w:eastAsia="標楷體" w:hAnsi="Times New Roman" w:cs="Times New Roman"/>
              </w:rPr>
            </w:pPr>
            <w:r w:rsidRPr="00B4025A">
              <w:rPr>
                <w:rFonts w:ascii="Times New Roman" w:eastAsia="標楷體" w:hAnsi="Times New Roman" w:cs="Times New Roman"/>
              </w:rPr>
              <w:t>蘇芷珮</w:t>
            </w:r>
          </w:p>
        </w:tc>
      </w:tr>
      <w:tr w:rsidR="00A228F5" w:rsidRPr="00B4025A" w:rsidTr="0012581A">
        <w:trPr>
          <w:cantSplit/>
          <w:trHeight w:val="1134"/>
          <w:tblCellSpacing w:w="0" w:type="dxa"/>
          <w:jc w:val="center"/>
        </w:trPr>
        <w:tc>
          <w:tcPr>
            <w:tcW w:w="787" w:type="dxa"/>
            <w:vAlign w:val="center"/>
          </w:tcPr>
          <w:p w:rsidR="00A228F5" w:rsidRPr="00B4025A" w:rsidRDefault="00A228F5" w:rsidP="00A228F5">
            <w:pPr>
              <w:widowControl/>
              <w:spacing w:line="440" w:lineRule="exact"/>
              <w:jc w:val="center"/>
              <w:rPr>
                <w:rFonts w:ascii="Times New Roman" w:eastAsia="標楷體" w:hAnsi="Times New Roman" w:cs="Times New Roman"/>
                <w:kern w:val="0"/>
              </w:rPr>
            </w:pPr>
            <w:r w:rsidRPr="00B4025A">
              <w:rPr>
                <w:rFonts w:ascii="Times New Roman" w:eastAsia="標楷體" w:hAnsi="Times New Roman" w:cs="Times New Roman"/>
                <w:kern w:val="0"/>
              </w:rPr>
              <w:t>教師</w:t>
            </w:r>
          </w:p>
        </w:tc>
        <w:tc>
          <w:tcPr>
            <w:tcW w:w="851" w:type="dxa"/>
            <w:vAlign w:val="center"/>
          </w:tcPr>
          <w:p w:rsidR="00A228F5" w:rsidRPr="00B4025A" w:rsidRDefault="00A228F5" w:rsidP="00A228F5">
            <w:pPr>
              <w:widowControl/>
              <w:spacing w:line="440" w:lineRule="exact"/>
              <w:jc w:val="center"/>
              <w:rPr>
                <w:rFonts w:ascii="Times New Roman" w:eastAsia="標楷體" w:hAnsi="Times New Roman" w:cs="Times New Roman"/>
                <w:kern w:val="0"/>
                <w:shd w:val="pct15" w:color="auto" w:fill="FFFFFF"/>
              </w:rPr>
            </w:pPr>
            <w:r w:rsidRPr="00B4025A">
              <w:rPr>
                <w:rFonts w:ascii="Times New Roman" w:eastAsia="標楷體" w:hAnsi="Times New Roman" w:cs="Times New Roman"/>
              </w:rPr>
              <w:t>蘇芷珮</w:t>
            </w:r>
          </w:p>
        </w:tc>
        <w:tc>
          <w:tcPr>
            <w:tcW w:w="4394" w:type="dxa"/>
            <w:vAlign w:val="center"/>
          </w:tcPr>
          <w:p w:rsidR="00A228F5" w:rsidRPr="00B4025A" w:rsidRDefault="00A228F5" w:rsidP="00A228F5">
            <w:pPr>
              <w:widowControl/>
              <w:rPr>
                <w:rFonts w:ascii="Times New Roman" w:eastAsia="標楷體" w:hAnsi="Times New Roman" w:cs="Times New Roman"/>
              </w:rPr>
            </w:pPr>
            <w:r w:rsidRPr="00B4025A">
              <w:rPr>
                <w:rFonts w:ascii="Times New Roman" w:eastAsia="標楷體" w:hAnsi="Times New Roman" w:cs="Times New Roman"/>
              </w:rPr>
              <w:t xml:space="preserve"> 1.</w:t>
            </w:r>
            <w:r w:rsidRPr="00B4025A">
              <w:rPr>
                <w:rFonts w:ascii="Times New Roman" w:eastAsia="標楷體" w:hAnsi="Times New Roman" w:cs="Times New Roman"/>
              </w:rPr>
              <w:t>性平案件審核系統相關業務。</w:t>
            </w:r>
          </w:p>
          <w:p w:rsidR="00A228F5" w:rsidRPr="00B4025A" w:rsidRDefault="00A228F5" w:rsidP="00A228F5">
            <w:pPr>
              <w:widowControl/>
              <w:rPr>
                <w:rFonts w:ascii="Times New Roman" w:eastAsia="標楷體" w:hAnsi="Times New Roman" w:cs="Times New Roman"/>
              </w:rPr>
            </w:pPr>
            <w:r w:rsidRPr="00B4025A">
              <w:rPr>
                <w:rFonts w:ascii="Times New Roman" w:eastAsia="標楷體" w:hAnsi="Times New Roman" w:cs="Times New Roman"/>
              </w:rPr>
              <w:t xml:space="preserve"> 2.</w:t>
            </w:r>
            <w:r w:rsidRPr="00B4025A">
              <w:rPr>
                <w:rFonts w:ascii="Times New Roman" w:eastAsia="標楷體" w:hAnsi="Times New Roman" w:cs="Times New Roman"/>
              </w:rPr>
              <w:t>校安通報系統相關業務。</w:t>
            </w:r>
          </w:p>
          <w:p w:rsidR="00A228F5" w:rsidRPr="00B4025A" w:rsidRDefault="00A228F5" w:rsidP="00A228F5">
            <w:pPr>
              <w:widowControl/>
              <w:ind w:left="360" w:hangingChars="150" w:hanging="360"/>
              <w:rPr>
                <w:rFonts w:ascii="Times New Roman" w:eastAsia="標楷體" w:hAnsi="Times New Roman" w:cs="Times New Roman"/>
              </w:rPr>
            </w:pPr>
            <w:r w:rsidRPr="00B4025A">
              <w:rPr>
                <w:rFonts w:ascii="Times New Roman" w:eastAsia="標楷體" w:hAnsi="Times New Roman" w:cs="Times New Roman"/>
              </w:rPr>
              <w:t xml:space="preserve"> 3.</w:t>
            </w:r>
            <w:r w:rsidRPr="00B4025A">
              <w:rPr>
                <w:rFonts w:ascii="Times New Roman" w:eastAsia="標楷體" w:hAnsi="Times New Roman" w:cs="Times New Roman"/>
              </w:rPr>
              <w:t>校園性平事件處理情形管控、校園性別防治組</w:t>
            </w:r>
            <w:r w:rsidR="00125A74" w:rsidRPr="00B4025A">
              <w:rPr>
                <w:rFonts w:ascii="Times New Roman" w:eastAsia="標楷體" w:hAnsi="Times New Roman" w:cs="Times New Roman"/>
              </w:rPr>
              <w:t>（</w:t>
            </w:r>
            <w:r w:rsidRPr="00B4025A">
              <w:rPr>
                <w:rFonts w:ascii="Times New Roman" w:eastAsia="標楷體" w:hAnsi="Times New Roman" w:cs="Times New Roman"/>
              </w:rPr>
              <w:t>含裁罰事件</w:t>
            </w:r>
            <w:r w:rsidR="00125A74" w:rsidRPr="00B4025A">
              <w:rPr>
                <w:rFonts w:ascii="Times New Roman" w:eastAsia="標楷體" w:hAnsi="Times New Roman" w:cs="Times New Roman"/>
              </w:rPr>
              <w:t>）</w:t>
            </w:r>
            <w:r w:rsidRPr="00B4025A">
              <w:rPr>
                <w:rFonts w:ascii="Times New Roman" w:eastAsia="標楷體" w:hAnsi="Times New Roman" w:cs="Times New Roman"/>
              </w:rPr>
              <w:t>開會事宜。</w:t>
            </w:r>
          </w:p>
          <w:p w:rsidR="00A228F5" w:rsidRPr="00B4025A" w:rsidRDefault="00A228F5" w:rsidP="00A228F5">
            <w:pPr>
              <w:widowControl/>
              <w:ind w:left="360" w:hangingChars="150" w:hanging="360"/>
              <w:rPr>
                <w:rFonts w:ascii="Times New Roman" w:eastAsia="標楷體" w:hAnsi="Times New Roman" w:cs="Times New Roman"/>
              </w:rPr>
            </w:pPr>
            <w:r w:rsidRPr="00B4025A">
              <w:rPr>
                <w:rFonts w:ascii="Times New Roman" w:eastAsia="標楷體" w:hAnsi="Times New Roman" w:cs="Times New Roman"/>
              </w:rPr>
              <w:t xml:space="preserve"> 4.</w:t>
            </w:r>
            <w:r w:rsidRPr="00B4025A">
              <w:rPr>
                <w:rFonts w:ascii="Times New Roman" w:eastAsia="標楷體" w:hAnsi="Times New Roman" w:cs="Times New Roman"/>
              </w:rPr>
              <w:t>未成年懷孕案件之處理及輔導業務。</w:t>
            </w:r>
          </w:p>
          <w:p w:rsidR="00A228F5" w:rsidRPr="00B4025A" w:rsidRDefault="00A228F5" w:rsidP="00A228F5">
            <w:pPr>
              <w:widowControl/>
              <w:ind w:left="360" w:hangingChars="150" w:hanging="360"/>
              <w:rPr>
                <w:rFonts w:ascii="Times New Roman" w:eastAsia="標楷體" w:hAnsi="Times New Roman" w:cs="Times New Roman"/>
              </w:rPr>
            </w:pPr>
            <w:r w:rsidRPr="00B4025A">
              <w:rPr>
                <w:rFonts w:ascii="Times New Roman" w:eastAsia="標楷體" w:hAnsi="Times New Roman" w:cs="Times New Roman"/>
              </w:rPr>
              <w:t xml:space="preserve"> 5.</w:t>
            </w:r>
            <w:r w:rsidRPr="00B4025A">
              <w:rPr>
                <w:rFonts w:ascii="Times New Roman" w:eastAsia="標楷體" w:hAnsi="Times New Roman" w:cs="Times New Roman"/>
              </w:rPr>
              <w:t>協助各機關及各校函詢、查閱性平案件及相關報表統計。</w:t>
            </w:r>
          </w:p>
          <w:p w:rsidR="00A228F5" w:rsidRPr="00B4025A" w:rsidRDefault="00A228F5" w:rsidP="00A228F5">
            <w:pPr>
              <w:widowControl/>
              <w:ind w:left="360" w:hangingChars="150" w:hanging="360"/>
              <w:rPr>
                <w:rFonts w:ascii="Times New Roman" w:eastAsia="標楷體" w:hAnsi="Times New Roman" w:cs="Times New Roman"/>
              </w:rPr>
            </w:pPr>
            <w:r w:rsidRPr="00B4025A">
              <w:rPr>
                <w:rFonts w:ascii="Times New Roman" w:eastAsia="標楷體" w:hAnsi="Times New Roman" w:cs="Times New Roman"/>
              </w:rPr>
              <w:t xml:space="preserve"> 6.</w:t>
            </w:r>
            <w:r w:rsidRPr="00B4025A">
              <w:rPr>
                <w:rFonts w:ascii="Times New Roman" w:eastAsia="標楷體" w:hAnsi="Times New Roman" w:cs="Times New Roman"/>
              </w:rPr>
              <w:t>性別平等教育推廣業務。</w:t>
            </w:r>
          </w:p>
          <w:p w:rsidR="00A228F5" w:rsidRPr="00B4025A" w:rsidRDefault="00A228F5" w:rsidP="00A228F5">
            <w:pPr>
              <w:widowControl/>
              <w:ind w:left="360" w:hangingChars="150" w:hanging="360"/>
              <w:rPr>
                <w:rFonts w:ascii="Times New Roman" w:eastAsia="標楷體" w:hAnsi="Times New Roman" w:cs="Times New Roman"/>
                <w:kern w:val="0"/>
              </w:rPr>
            </w:pPr>
            <w:r w:rsidRPr="00B4025A">
              <w:rPr>
                <w:rFonts w:ascii="Times New Roman" w:eastAsia="標楷體" w:hAnsi="Times New Roman" w:cs="Times New Roman"/>
              </w:rPr>
              <w:t xml:space="preserve"> 7.</w:t>
            </w:r>
            <w:r w:rsidRPr="00B4025A">
              <w:rPr>
                <w:rFonts w:ascii="Times New Roman" w:eastAsia="標楷體" w:hAnsi="Times New Roman" w:cs="Times New Roman"/>
              </w:rPr>
              <w:t>臨時交辦事項。</w:t>
            </w:r>
          </w:p>
        </w:tc>
        <w:tc>
          <w:tcPr>
            <w:tcW w:w="850" w:type="dxa"/>
            <w:shd w:val="clear" w:color="auto" w:fill="FFFFFF"/>
            <w:vAlign w:val="center"/>
          </w:tcPr>
          <w:p w:rsidR="00A228F5" w:rsidRPr="00B4025A" w:rsidRDefault="00A228F5" w:rsidP="00A228F5">
            <w:pPr>
              <w:widowControl/>
              <w:jc w:val="center"/>
              <w:rPr>
                <w:rFonts w:ascii="Times New Roman" w:eastAsia="標楷體" w:hAnsi="Times New Roman" w:cs="Times New Roman"/>
                <w:kern w:val="0"/>
                <w:lang w:val="en-GB"/>
              </w:rPr>
            </w:pPr>
            <w:r w:rsidRPr="00B4025A">
              <w:rPr>
                <w:rFonts w:ascii="Times New Roman" w:eastAsia="標楷體" w:hAnsi="Times New Roman" w:cs="Times New Roman"/>
                <w:kern w:val="0"/>
                <w:lang w:val="en-GB"/>
              </w:rPr>
              <w:t>3083</w:t>
            </w:r>
          </w:p>
        </w:tc>
        <w:tc>
          <w:tcPr>
            <w:tcW w:w="2410" w:type="dxa"/>
            <w:shd w:val="clear" w:color="auto" w:fill="FFFFFF"/>
            <w:vAlign w:val="center"/>
          </w:tcPr>
          <w:p w:rsidR="00A228F5" w:rsidRPr="00B4025A" w:rsidRDefault="00A228F5" w:rsidP="00A228F5">
            <w:pPr>
              <w:widowControl/>
              <w:rPr>
                <w:rFonts w:ascii="Times New Roman" w:eastAsia="標楷體" w:hAnsi="Times New Roman" w:cs="Times New Roman"/>
                <w:kern w:val="0"/>
              </w:rPr>
            </w:pPr>
            <w:r w:rsidRPr="00B4025A">
              <w:rPr>
                <w:rFonts w:ascii="Times New Roman" w:eastAsia="標楷體" w:hAnsi="Times New Roman" w:cs="Times New Roman"/>
              </w:rPr>
              <w:t>akira1697@gmail.com</w:t>
            </w:r>
          </w:p>
        </w:tc>
        <w:tc>
          <w:tcPr>
            <w:tcW w:w="784" w:type="dxa"/>
            <w:vAlign w:val="center"/>
          </w:tcPr>
          <w:p w:rsidR="00A228F5" w:rsidRPr="00B4025A" w:rsidRDefault="00866A5A" w:rsidP="0012581A">
            <w:pPr>
              <w:widowControl/>
              <w:spacing w:line="440" w:lineRule="exact"/>
              <w:jc w:val="distribute"/>
              <w:rPr>
                <w:rFonts w:ascii="Times New Roman" w:eastAsia="標楷體" w:hAnsi="Times New Roman" w:cs="Times New Roman"/>
                <w:kern w:val="0"/>
              </w:rPr>
            </w:pPr>
            <w:r w:rsidRPr="00B4025A">
              <w:rPr>
                <w:rFonts w:ascii="Times New Roman" w:eastAsia="標楷體" w:hAnsi="Times New Roman" w:cs="Times New Roman"/>
                <w:kern w:val="0"/>
              </w:rPr>
              <w:t>待補</w:t>
            </w:r>
          </w:p>
        </w:tc>
      </w:tr>
      <w:tr w:rsidR="00A228F5" w:rsidRPr="00B4025A" w:rsidTr="000E1111">
        <w:trPr>
          <w:tblCellSpacing w:w="0" w:type="dxa"/>
          <w:jc w:val="center"/>
        </w:trPr>
        <w:tc>
          <w:tcPr>
            <w:tcW w:w="787" w:type="dxa"/>
            <w:shd w:val="clear" w:color="auto" w:fill="FFFFFF"/>
            <w:vAlign w:val="center"/>
          </w:tcPr>
          <w:p w:rsidR="00A228F5" w:rsidRPr="00B4025A" w:rsidRDefault="00A228F5" w:rsidP="00810430">
            <w:pPr>
              <w:widowControl/>
              <w:spacing w:before="100" w:beforeAutospacing="1" w:after="100" w:afterAutospacing="1"/>
              <w:jc w:val="center"/>
              <w:rPr>
                <w:rFonts w:ascii="Times New Roman" w:eastAsia="標楷體" w:hAnsi="Times New Roman" w:cs="Times New Roman"/>
                <w:kern w:val="0"/>
              </w:rPr>
            </w:pPr>
            <w:r w:rsidRPr="00B4025A">
              <w:rPr>
                <w:rFonts w:ascii="Times New Roman" w:eastAsia="標楷體" w:hAnsi="Times New Roman" w:cs="Times New Roman"/>
                <w:kern w:val="0"/>
              </w:rPr>
              <w:t>特殊教育資源</w:t>
            </w:r>
            <w:r w:rsidRPr="00B4025A">
              <w:rPr>
                <w:rFonts w:ascii="Times New Roman" w:eastAsia="標楷體" w:hAnsi="Times New Roman" w:cs="Times New Roman"/>
                <w:kern w:val="0"/>
              </w:rPr>
              <w:br/>
            </w:r>
            <w:r w:rsidRPr="00B4025A">
              <w:rPr>
                <w:rFonts w:ascii="Times New Roman" w:eastAsia="標楷體" w:hAnsi="Times New Roman" w:cs="Times New Roman"/>
                <w:kern w:val="0"/>
              </w:rPr>
              <w:t>中心主任</w:t>
            </w:r>
          </w:p>
        </w:tc>
        <w:tc>
          <w:tcPr>
            <w:tcW w:w="851" w:type="dxa"/>
            <w:shd w:val="clear" w:color="auto" w:fill="FFFFFF"/>
            <w:vAlign w:val="center"/>
          </w:tcPr>
          <w:p w:rsidR="00A228F5" w:rsidRPr="00B4025A" w:rsidRDefault="00360A31" w:rsidP="00A228F5">
            <w:pPr>
              <w:widowControl/>
              <w:jc w:val="center"/>
              <w:rPr>
                <w:rFonts w:ascii="Times New Roman" w:eastAsia="標楷體" w:hAnsi="Times New Roman" w:cs="Times New Roman"/>
                <w:kern w:val="0"/>
              </w:rPr>
            </w:pPr>
            <w:r w:rsidRPr="00B4025A">
              <w:rPr>
                <w:rFonts w:ascii="Times New Roman" w:eastAsia="標楷體" w:hAnsi="Times New Roman" w:cs="Times New Roman"/>
                <w:kern w:val="0"/>
              </w:rPr>
              <w:t>戴官宇</w:t>
            </w:r>
          </w:p>
        </w:tc>
        <w:tc>
          <w:tcPr>
            <w:tcW w:w="4394" w:type="dxa"/>
            <w:shd w:val="clear" w:color="auto" w:fill="FFFFFF"/>
            <w:vAlign w:val="center"/>
          </w:tcPr>
          <w:p w:rsidR="00A228F5" w:rsidRPr="00B4025A" w:rsidRDefault="00A228F5" w:rsidP="00DF2E5B">
            <w:pPr>
              <w:numPr>
                <w:ilvl w:val="0"/>
                <w:numId w:val="18"/>
              </w:numPr>
              <w:tabs>
                <w:tab w:val="clear" w:pos="840"/>
                <w:tab w:val="left" w:pos="267"/>
              </w:tabs>
              <w:ind w:leftChars="52" w:left="407" w:hanging="282"/>
              <w:rPr>
                <w:rFonts w:ascii="Times New Roman" w:eastAsia="標楷體" w:hAnsi="Times New Roman" w:cs="Times New Roman"/>
              </w:rPr>
            </w:pPr>
            <w:r w:rsidRPr="00B4025A">
              <w:rPr>
                <w:rFonts w:ascii="Times New Roman" w:eastAsia="標楷體" w:hAnsi="Times New Roman" w:cs="Times New Roman"/>
              </w:rPr>
              <w:t>教育輔助器材、教材教具及圖書借用與管理。</w:t>
            </w:r>
          </w:p>
          <w:p w:rsidR="00A228F5" w:rsidRPr="00B4025A" w:rsidRDefault="00A228F5" w:rsidP="00DF2E5B">
            <w:pPr>
              <w:numPr>
                <w:ilvl w:val="0"/>
                <w:numId w:val="18"/>
              </w:numPr>
              <w:tabs>
                <w:tab w:val="clear" w:pos="840"/>
                <w:tab w:val="left" w:pos="267"/>
              </w:tabs>
              <w:ind w:leftChars="52" w:left="407" w:hanging="282"/>
              <w:rPr>
                <w:rFonts w:ascii="Times New Roman" w:eastAsia="標楷體" w:hAnsi="Times New Roman" w:cs="Times New Roman"/>
              </w:rPr>
            </w:pPr>
            <w:r w:rsidRPr="00B4025A">
              <w:rPr>
                <w:rFonts w:ascii="Times New Roman" w:eastAsia="標楷體" w:hAnsi="Times New Roman" w:cs="Times New Roman"/>
              </w:rPr>
              <w:t>建置及維護本市特殊教育資訊網。</w:t>
            </w:r>
          </w:p>
          <w:p w:rsidR="00A228F5" w:rsidRPr="00B4025A" w:rsidRDefault="00A228F5" w:rsidP="00DF2E5B">
            <w:pPr>
              <w:numPr>
                <w:ilvl w:val="0"/>
                <w:numId w:val="18"/>
              </w:numPr>
              <w:tabs>
                <w:tab w:val="clear" w:pos="840"/>
                <w:tab w:val="left" w:pos="267"/>
              </w:tabs>
              <w:ind w:leftChars="52" w:left="407" w:hanging="282"/>
              <w:rPr>
                <w:rFonts w:ascii="Times New Roman" w:eastAsia="標楷體" w:hAnsi="Times New Roman" w:cs="Times New Roman"/>
              </w:rPr>
            </w:pPr>
            <w:r w:rsidRPr="00B4025A">
              <w:rPr>
                <w:rFonts w:ascii="Times New Roman" w:eastAsia="標楷體" w:hAnsi="Times New Roman" w:cs="Times New Roman"/>
              </w:rPr>
              <w:t>管理教育部特殊教育通報網。</w:t>
            </w:r>
          </w:p>
          <w:p w:rsidR="00A228F5" w:rsidRPr="00B4025A" w:rsidRDefault="00A228F5" w:rsidP="00DF2E5B">
            <w:pPr>
              <w:numPr>
                <w:ilvl w:val="0"/>
                <w:numId w:val="18"/>
              </w:numPr>
              <w:tabs>
                <w:tab w:val="clear" w:pos="840"/>
                <w:tab w:val="left" w:pos="267"/>
              </w:tabs>
              <w:ind w:leftChars="52" w:left="407" w:hanging="282"/>
              <w:rPr>
                <w:rFonts w:ascii="Times New Roman" w:eastAsia="標楷體" w:hAnsi="Times New Roman" w:cs="Times New Roman"/>
              </w:rPr>
            </w:pPr>
            <w:r w:rsidRPr="00B4025A">
              <w:rPr>
                <w:rFonts w:ascii="Times New Roman" w:eastAsia="標楷體" w:hAnsi="Times New Roman" w:cs="Times New Roman"/>
              </w:rPr>
              <w:t>規劃及辦理特殊教育專業知能研習。</w:t>
            </w:r>
          </w:p>
          <w:p w:rsidR="00A228F5" w:rsidRPr="00B4025A" w:rsidRDefault="00A228F5" w:rsidP="00DF2E5B">
            <w:pPr>
              <w:numPr>
                <w:ilvl w:val="0"/>
                <w:numId w:val="18"/>
              </w:numPr>
              <w:tabs>
                <w:tab w:val="clear" w:pos="840"/>
                <w:tab w:val="left" w:pos="267"/>
              </w:tabs>
              <w:ind w:leftChars="51" w:left="265" w:hanging="143"/>
              <w:rPr>
                <w:rFonts w:ascii="Times New Roman" w:eastAsia="標楷體" w:hAnsi="Times New Roman" w:cs="Times New Roman"/>
              </w:rPr>
            </w:pPr>
            <w:r w:rsidRPr="00B4025A">
              <w:rPr>
                <w:rFonts w:ascii="Times New Roman" w:eastAsia="標楷體" w:hAnsi="Times New Roman" w:cs="Times New Roman"/>
              </w:rPr>
              <w:t>協助辦理特殊教育需求學生鑑定安置工作。</w:t>
            </w:r>
          </w:p>
          <w:p w:rsidR="00A228F5" w:rsidRPr="00B4025A" w:rsidRDefault="00A228F5" w:rsidP="00DF2E5B">
            <w:pPr>
              <w:numPr>
                <w:ilvl w:val="0"/>
                <w:numId w:val="18"/>
              </w:numPr>
              <w:tabs>
                <w:tab w:val="clear" w:pos="840"/>
                <w:tab w:val="left" w:pos="267"/>
              </w:tabs>
              <w:ind w:leftChars="52" w:left="407" w:hanging="282"/>
              <w:rPr>
                <w:rFonts w:ascii="Times New Roman" w:eastAsia="標楷體" w:hAnsi="Times New Roman" w:cs="Times New Roman"/>
              </w:rPr>
            </w:pPr>
            <w:r w:rsidRPr="00B4025A">
              <w:rPr>
                <w:rFonts w:ascii="Times New Roman" w:eastAsia="標楷體" w:hAnsi="Times New Roman" w:cs="Times New Roman"/>
              </w:rPr>
              <w:t>研究及推廣特殊教育課程、教材教法及評量方式。</w:t>
            </w:r>
          </w:p>
          <w:p w:rsidR="00A228F5" w:rsidRPr="00B4025A" w:rsidRDefault="00A228F5" w:rsidP="00DF2E5B">
            <w:pPr>
              <w:numPr>
                <w:ilvl w:val="0"/>
                <w:numId w:val="18"/>
              </w:numPr>
              <w:tabs>
                <w:tab w:val="clear" w:pos="840"/>
                <w:tab w:val="left" w:pos="267"/>
              </w:tabs>
              <w:ind w:leftChars="52" w:left="407" w:hanging="282"/>
              <w:rPr>
                <w:rFonts w:ascii="Times New Roman" w:eastAsia="標楷體" w:hAnsi="Times New Roman" w:cs="Times New Roman"/>
              </w:rPr>
            </w:pPr>
            <w:r w:rsidRPr="00B4025A">
              <w:rPr>
                <w:rFonts w:ascii="Times New Roman" w:eastAsia="標楷體" w:hAnsi="Times New Roman" w:cs="Times New Roman"/>
              </w:rPr>
              <w:t>辦理特殊教育宣導、評鑑及訪視。</w:t>
            </w:r>
          </w:p>
          <w:p w:rsidR="00A228F5" w:rsidRPr="00B4025A" w:rsidRDefault="00A228F5" w:rsidP="00DF2E5B">
            <w:pPr>
              <w:numPr>
                <w:ilvl w:val="0"/>
                <w:numId w:val="18"/>
              </w:numPr>
              <w:tabs>
                <w:tab w:val="clear" w:pos="840"/>
                <w:tab w:val="left" w:pos="267"/>
              </w:tabs>
              <w:ind w:leftChars="52" w:left="407" w:hanging="282"/>
              <w:rPr>
                <w:rFonts w:ascii="Times New Roman" w:eastAsia="標楷體" w:hAnsi="Times New Roman" w:cs="Times New Roman"/>
              </w:rPr>
            </w:pPr>
            <w:r w:rsidRPr="00B4025A">
              <w:rPr>
                <w:rFonts w:ascii="Times New Roman" w:eastAsia="標楷體" w:hAnsi="Times New Roman" w:cs="Times New Roman"/>
              </w:rPr>
              <w:t>提供特殊教育專業諮詢與輔導。</w:t>
            </w:r>
          </w:p>
          <w:p w:rsidR="00A228F5" w:rsidRPr="00B4025A" w:rsidRDefault="00A228F5" w:rsidP="00DF2E5B">
            <w:pPr>
              <w:numPr>
                <w:ilvl w:val="0"/>
                <w:numId w:val="18"/>
              </w:numPr>
              <w:tabs>
                <w:tab w:val="clear" w:pos="840"/>
                <w:tab w:val="left" w:pos="267"/>
              </w:tabs>
              <w:ind w:leftChars="52" w:left="407" w:hanging="282"/>
              <w:rPr>
                <w:rFonts w:ascii="Times New Roman" w:eastAsia="標楷體" w:hAnsi="Times New Roman" w:cs="Times New Roman"/>
              </w:rPr>
            </w:pPr>
            <w:r w:rsidRPr="00B4025A">
              <w:rPr>
                <w:rFonts w:ascii="Times New Roman" w:eastAsia="標楷體" w:hAnsi="Times New Roman" w:cs="Times New Roman"/>
              </w:rPr>
              <w:t>協助辦理特殊教育輔導團輔導工作。</w:t>
            </w:r>
          </w:p>
          <w:p w:rsidR="00A228F5" w:rsidRPr="00B4025A" w:rsidRDefault="00A228F5" w:rsidP="00A228F5">
            <w:pPr>
              <w:tabs>
                <w:tab w:val="left" w:pos="267"/>
              </w:tabs>
              <w:ind w:leftChars="53" w:left="439" w:hangingChars="130" w:hanging="312"/>
              <w:rPr>
                <w:rFonts w:ascii="Times New Roman" w:eastAsia="標楷體" w:hAnsi="Times New Roman" w:cs="Times New Roman"/>
              </w:rPr>
            </w:pPr>
            <w:r w:rsidRPr="00B4025A">
              <w:rPr>
                <w:rFonts w:ascii="Times New Roman" w:eastAsia="標楷體" w:hAnsi="Times New Roman" w:cs="Times New Roman"/>
              </w:rPr>
              <w:t>10.</w:t>
            </w:r>
            <w:r w:rsidRPr="00B4025A">
              <w:rPr>
                <w:rFonts w:ascii="Times New Roman" w:eastAsia="標楷體" w:hAnsi="Times New Roman" w:cs="Times New Roman"/>
              </w:rPr>
              <w:t>臨時交辦事項。</w:t>
            </w:r>
          </w:p>
        </w:tc>
        <w:tc>
          <w:tcPr>
            <w:tcW w:w="850" w:type="dxa"/>
            <w:shd w:val="clear" w:color="auto" w:fill="FFFFFF"/>
            <w:vAlign w:val="center"/>
          </w:tcPr>
          <w:p w:rsidR="00A228F5" w:rsidRPr="00B4025A" w:rsidRDefault="00A228F5" w:rsidP="00A228F5">
            <w:pPr>
              <w:widowControl/>
              <w:rPr>
                <w:rFonts w:ascii="Times New Roman" w:eastAsia="標楷體" w:hAnsi="Times New Roman" w:cs="Times New Roman"/>
                <w:kern w:val="0"/>
              </w:rPr>
            </w:pPr>
          </w:p>
        </w:tc>
        <w:tc>
          <w:tcPr>
            <w:tcW w:w="2410" w:type="dxa"/>
            <w:shd w:val="clear" w:color="auto" w:fill="FFFFFF"/>
            <w:vAlign w:val="center"/>
          </w:tcPr>
          <w:p w:rsidR="00A228F5" w:rsidRPr="00B4025A" w:rsidRDefault="00373B40" w:rsidP="00A228F5">
            <w:pPr>
              <w:widowControl/>
              <w:rPr>
                <w:rFonts w:ascii="Times New Roman" w:eastAsia="標楷體" w:hAnsi="Times New Roman" w:cs="Times New Roman"/>
                <w:kern w:val="0"/>
              </w:rPr>
            </w:pPr>
            <w:r w:rsidRPr="00B4025A">
              <w:rPr>
                <w:rFonts w:ascii="Times New Roman" w:eastAsia="標楷體" w:hAnsi="Times New Roman" w:cs="Times New Roman"/>
              </w:rPr>
              <w:t>kuanyudai@gmail.com</w:t>
            </w:r>
          </w:p>
          <w:p w:rsidR="00A228F5" w:rsidRPr="00B4025A" w:rsidRDefault="00A228F5" w:rsidP="00A228F5">
            <w:pPr>
              <w:widowControl/>
              <w:rPr>
                <w:rFonts w:ascii="Times New Roman" w:eastAsia="標楷體" w:hAnsi="Times New Roman" w:cs="Times New Roman"/>
                <w:kern w:val="0"/>
              </w:rPr>
            </w:pPr>
            <w:r w:rsidRPr="00B4025A">
              <w:rPr>
                <w:rFonts w:ascii="Times New Roman" w:eastAsia="標楷體" w:hAnsi="Times New Roman" w:cs="Times New Roman"/>
                <w:kern w:val="0"/>
              </w:rPr>
              <w:t>仁武特殊教育學校</w:t>
            </w:r>
          </w:p>
          <w:p w:rsidR="00A228F5" w:rsidRPr="00B4025A" w:rsidRDefault="00A228F5" w:rsidP="00A228F5">
            <w:pPr>
              <w:widowControl/>
              <w:rPr>
                <w:rFonts w:ascii="Times New Roman" w:eastAsia="標楷體" w:hAnsi="Times New Roman" w:cs="Times New Roman"/>
                <w:kern w:val="0"/>
              </w:rPr>
            </w:pPr>
            <w:r w:rsidRPr="00B4025A">
              <w:rPr>
                <w:rFonts w:ascii="Times New Roman" w:eastAsia="標楷體" w:hAnsi="Times New Roman" w:cs="Times New Roman"/>
                <w:kern w:val="0"/>
              </w:rPr>
              <w:t>電話：</w:t>
            </w:r>
            <w:r w:rsidRPr="00B4025A">
              <w:rPr>
                <w:rFonts w:ascii="Times New Roman" w:eastAsia="標楷體" w:hAnsi="Times New Roman" w:cs="Times New Roman"/>
                <w:kern w:val="0"/>
              </w:rPr>
              <w:t>3737646</w:t>
            </w:r>
          </w:p>
          <w:p w:rsidR="00A228F5" w:rsidRPr="00B4025A" w:rsidRDefault="00A228F5" w:rsidP="00A228F5">
            <w:pPr>
              <w:widowControl/>
              <w:rPr>
                <w:rFonts w:ascii="Times New Roman" w:eastAsia="標楷體" w:hAnsi="Times New Roman" w:cs="Times New Roman"/>
                <w:kern w:val="0"/>
              </w:rPr>
            </w:pPr>
            <w:r w:rsidRPr="00B4025A">
              <w:rPr>
                <w:rFonts w:ascii="Times New Roman" w:eastAsia="標楷體" w:hAnsi="Times New Roman" w:cs="Times New Roman"/>
                <w:kern w:val="0"/>
              </w:rPr>
              <w:t>3753528</w:t>
            </w:r>
          </w:p>
          <w:p w:rsidR="00A228F5" w:rsidRPr="00B4025A" w:rsidRDefault="00A228F5" w:rsidP="00A228F5">
            <w:pPr>
              <w:widowControl/>
              <w:rPr>
                <w:rFonts w:ascii="Times New Roman" w:eastAsia="標楷體" w:hAnsi="Times New Roman" w:cs="Times New Roman"/>
                <w:kern w:val="0"/>
              </w:rPr>
            </w:pPr>
            <w:r w:rsidRPr="00B4025A">
              <w:rPr>
                <w:rFonts w:ascii="Times New Roman" w:eastAsia="標楷體" w:hAnsi="Times New Roman" w:cs="Times New Roman"/>
                <w:kern w:val="0"/>
              </w:rPr>
              <w:t>傳真：</w:t>
            </w:r>
            <w:r w:rsidRPr="00B4025A">
              <w:rPr>
                <w:rFonts w:ascii="Times New Roman" w:eastAsia="標楷體" w:hAnsi="Times New Roman" w:cs="Times New Roman"/>
                <w:kern w:val="0"/>
              </w:rPr>
              <w:t>3743339</w:t>
            </w:r>
          </w:p>
        </w:tc>
        <w:tc>
          <w:tcPr>
            <w:tcW w:w="784" w:type="dxa"/>
            <w:shd w:val="clear" w:color="auto" w:fill="FFFFFF"/>
            <w:vAlign w:val="center"/>
          </w:tcPr>
          <w:p w:rsidR="00A228F5" w:rsidRPr="00B4025A" w:rsidRDefault="00A228F5" w:rsidP="00A228F5">
            <w:pPr>
              <w:widowControl/>
              <w:jc w:val="distribute"/>
              <w:rPr>
                <w:rFonts w:ascii="Times New Roman" w:eastAsia="標楷體" w:hAnsi="Times New Roman" w:cs="Times New Roman"/>
                <w:kern w:val="0"/>
              </w:rPr>
            </w:pPr>
          </w:p>
        </w:tc>
      </w:tr>
      <w:tr w:rsidR="004145A6" w:rsidRPr="00B4025A" w:rsidTr="000E1111">
        <w:trPr>
          <w:tblCellSpacing w:w="0" w:type="dxa"/>
          <w:jc w:val="center"/>
        </w:trPr>
        <w:tc>
          <w:tcPr>
            <w:tcW w:w="787" w:type="dxa"/>
            <w:shd w:val="clear" w:color="auto" w:fill="FFFFFF"/>
            <w:vAlign w:val="center"/>
          </w:tcPr>
          <w:p w:rsidR="004145A6" w:rsidRPr="00B4025A" w:rsidRDefault="004145A6" w:rsidP="00A228F5">
            <w:pPr>
              <w:widowControl/>
              <w:spacing w:before="100" w:beforeAutospacing="1" w:after="100" w:afterAutospacing="1"/>
              <w:jc w:val="center"/>
              <w:rPr>
                <w:rFonts w:ascii="Times New Roman" w:eastAsia="標楷體" w:hAnsi="Times New Roman" w:cs="Times New Roman"/>
                <w:kern w:val="0"/>
              </w:rPr>
            </w:pPr>
            <w:r w:rsidRPr="00B4025A">
              <w:rPr>
                <w:rFonts w:ascii="Times New Roman" w:eastAsia="標楷體" w:hAnsi="Times New Roman" w:cs="Times New Roman"/>
                <w:kern w:val="0"/>
              </w:rPr>
              <w:t>資優教育資源</w:t>
            </w:r>
            <w:r w:rsidRPr="00B4025A">
              <w:rPr>
                <w:rFonts w:ascii="Times New Roman" w:eastAsia="標楷體" w:hAnsi="Times New Roman" w:cs="Times New Roman"/>
                <w:kern w:val="0"/>
              </w:rPr>
              <w:br/>
            </w:r>
            <w:r w:rsidRPr="00B4025A">
              <w:rPr>
                <w:rFonts w:ascii="Times New Roman" w:eastAsia="標楷體" w:hAnsi="Times New Roman" w:cs="Times New Roman"/>
                <w:kern w:val="0"/>
              </w:rPr>
              <w:t>中心主任</w:t>
            </w:r>
          </w:p>
        </w:tc>
        <w:tc>
          <w:tcPr>
            <w:tcW w:w="851" w:type="dxa"/>
            <w:shd w:val="clear" w:color="auto" w:fill="FFFFFF"/>
            <w:vAlign w:val="center"/>
          </w:tcPr>
          <w:p w:rsidR="004145A6" w:rsidRPr="00B4025A" w:rsidRDefault="004145A6" w:rsidP="0079676B">
            <w:pPr>
              <w:widowControl/>
              <w:jc w:val="center"/>
              <w:rPr>
                <w:rFonts w:ascii="Times New Roman" w:eastAsia="標楷體" w:hAnsi="Times New Roman" w:cs="Times New Roman"/>
                <w:kern w:val="0"/>
              </w:rPr>
            </w:pPr>
            <w:r w:rsidRPr="00B4025A">
              <w:rPr>
                <w:rFonts w:ascii="Times New Roman" w:eastAsia="標楷體" w:hAnsi="Times New Roman" w:cs="Times New Roman"/>
                <w:kern w:val="0"/>
              </w:rPr>
              <w:t>林俞君</w:t>
            </w:r>
          </w:p>
        </w:tc>
        <w:tc>
          <w:tcPr>
            <w:tcW w:w="4394" w:type="dxa"/>
            <w:shd w:val="clear" w:color="auto" w:fill="FFFFFF"/>
            <w:vAlign w:val="center"/>
          </w:tcPr>
          <w:p w:rsidR="004145A6" w:rsidRPr="00B4025A" w:rsidRDefault="004145A6" w:rsidP="0079676B">
            <w:pPr>
              <w:widowControl/>
              <w:ind w:firstLineChars="52" w:firstLine="125"/>
              <w:jc w:val="both"/>
              <w:rPr>
                <w:rFonts w:ascii="Times New Roman" w:eastAsia="標楷體" w:hAnsi="Times New Roman" w:cs="Times New Roman"/>
                <w:kern w:val="0"/>
              </w:rPr>
            </w:pPr>
            <w:r w:rsidRPr="00B4025A">
              <w:rPr>
                <w:rFonts w:ascii="Times New Roman" w:eastAsia="標楷體" w:hAnsi="Times New Roman" w:cs="Times New Roman"/>
                <w:kern w:val="0"/>
              </w:rPr>
              <w:t>1.</w:t>
            </w:r>
            <w:r w:rsidRPr="00B4025A">
              <w:rPr>
                <w:rFonts w:ascii="Times New Roman" w:eastAsia="標楷體" w:hAnsi="Times New Roman" w:cs="Times New Roman"/>
                <w:kern w:val="0"/>
              </w:rPr>
              <w:t>策劃推展中心業務。</w:t>
            </w:r>
          </w:p>
          <w:p w:rsidR="004145A6" w:rsidRPr="00B4025A" w:rsidRDefault="004145A6" w:rsidP="0079676B">
            <w:pPr>
              <w:widowControl/>
              <w:ind w:firstLineChars="52" w:firstLine="125"/>
              <w:jc w:val="both"/>
              <w:rPr>
                <w:rFonts w:ascii="Times New Roman" w:eastAsia="標楷體" w:hAnsi="Times New Roman" w:cs="Times New Roman"/>
                <w:kern w:val="0"/>
              </w:rPr>
            </w:pPr>
            <w:r w:rsidRPr="00B4025A">
              <w:rPr>
                <w:rFonts w:ascii="Times New Roman" w:eastAsia="標楷體" w:hAnsi="Times New Roman" w:cs="Times New Roman"/>
                <w:kern w:val="0"/>
              </w:rPr>
              <w:t>2.</w:t>
            </w:r>
            <w:r w:rsidRPr="00B4025A">
              <w:rPr>
                <w:rFonts w:ascii="Times New Roman" w:eastAsia="標楷體" w:hAnsi="Times New Roman" w:cs="Times New Roman"/>
                <w:kern w:val="0"/>
              </w:rPr>
              <w:t>擬定中心年度實施計畫。</w:t>
            </w:r>
          </w:p>
          <w:p w:rsidR="004145A6" w:rsidRPr="00B4025A" w:rsidRDefault="004145A6" w:rsidP="0079676B">
            <w:pPr>
              <w:widowControl/>
              <w:ind w:firstLineChars="52" w:firstLine="125"/>
              <w:jc w:val="both"/>
              <w:rPr>
                <w:rFonts w:ascii="Times New Roman" w:eastAsia="標楷體" w:hAnsi="Times New Roman" w:cs="Times New Roman"/>
                <w:kern w:val="0"/>
              </w:rPr>
            </w:pPr>
            <w:r w:rsidRPr="00B4025A">
              <w:rPr>
                <w:rFonts w:ascii="Times New Roman" w:eastAsia="標楷體" w:hAnsi="Times New Roman" w:cs="Times New Roman"/>
                <w:kern w:val="0"/>
              </w:rPr>
              <w:t>3.</w:t>
            </w:r>
            <w:r w:rsidRPr="00B4025A">
              <w:rPr>
                <w:rFonts w:ascii="Times New Roman" w:eastAsia="標楷體" w:hAnsi="Times New Roman" w:cs="Times New Roman"/>
                <w:kern w:val="0"/>
              </w:rPr>
              <w:t>推動資優教育宣導、評鑑及訪視。</w:t>
            </w:r>
          </w:p>
          <w:p w:rsidR="004145A6" w:rsidRPr="00B4025A" w:rsidRDefault="004145A6" w:rsidP="0079676B">
            <w:pPr>
              <w:widowControl/>
              <w:ind w:firstLineChars="52" w:firstLine="125"/>
              <w:jc w:val="both"/>
              <w:rPr>
                <w:rFonts w:ascii="Times New Roman" w:eastAsia="標楷體" w:hAnsi="Times New Roman" w:cs="Times New Roman"/>
                <w:kern w:val="0"/>
              </w:rPr>
            </w:pPr>
            <w:r w:rsidRPr="00B4025A">
              <w:rPr>
                <w:rFonts w:ascii="Times New Roman" w:eastAsia="標楷體" w:hAnsi="Times New Roman" w:cs="Times New Roman"/>
                <w:kern w:val="0"/>
              </w:rPr>
              <w:t>4.</w:t>
            </w:r>
            <w:r w:rsidRPr="00B4025A">
              <w:rPr>
                <w:rFonts w:ascii="Times New Roman" w:eastAsia="標楷體" w:hAnsi="Times New Roman" w:cs="Times New Roman"/>
                <w:kern w:val="0"/>
              </w:rPr>
              <w:t>推動資優教育專業知能研習。</w:t>
            </w:r>
          </w:p>
          <w:p w:rsidR="004145A6" w:rsidRPr="00B4025A" w:rsidRDefault="004145A6" w:rsidP="0079676B">
            <w:pPr>
              <w:widowControl/>
              <w:ind w:firstLineChars="52" w:firstLine="125"/>
              <w:jc w:val="both"/>
              <w:rPr>
                <w:rFonts w:ascii="Times New Roman" w:eastAsia="標楷體" w:hAnsi="Times New Roman" w:cs="Times New Roman"/>
                <w:kern w:val="0"/>
              </w:rPr>
            </w:pPr>
            <w:r w:rsidRPr="00B4025A">
              <w:rPr>
                <w:rFonts w:ascii="Times New Roman" w:eastAsia="標楷體" w:hAnsi="Times New Roman" w:cs="Times New Roman"/>
                <w:kern w:val="0"/>
              </w:rPr>
              <w:t>5.</w:t>
            </w:r>
            <w:r w:rsidRPr="00B4025A">
              <w:rPr>
                <w:rFonts w:ascii="Times New Roman" w:eastAsia="標楷體" w:hAnsi="Times New Roman" w:cs="Times New Roman"/>
                <w:kern w:val="0"/>
              </w:rPr>
              <w:t>提供資優教育專業諮詢與輔導。</w:t>
            </w:r>
          </w:p>
          <w:p w:rsidR="004145A6" w:rsidRPr="00B4025A" w:rsidRDefault="004145A6" w:rsidP="0079676B">
            <w:pPr>
              <w:widowControl/>
              <w:ind w:firstLineChars="52" w:firstLine="125"/>
              <w:jc w:val="both"/>
              <w:rPr>
                <w:rFonts w:ascii="Times New Roman" w:eastAsia="標楷體" w:hAnsi="Times New Roman" w:cs="Times New Roman"/>
                <w:kern w:val="0"/>
              </w:rPr>
            </w:pPr>
            <w:r w:rsidRPr="00B4025A">
              <w:rPr>
                <w:rFonts w:ascii="Times New Roman" w:eastAsia="標楷體" w:hAnsi="Times New Roman" w:cs="Times New Roman"/>
                <w:kern w:val="0"/>
              </w:rPr>
              <w:t>6.</w:t>
            </w:r>
            <w:r w:rsidRPr="00B4025A">
              <w:rPr>
                <w:rFonts w:ascii="Times New Roman" w:eastAsia="標楷體" w:hAnsi="Times New Roman" w:cs="Times New Roman"/>
                <w:kern w:val="0"/>
              </w:rPr>
              <w:t>推動資優教育資源之整合與研發工作。</w:t>
            </w:r>
          </w:p>
          <w:p w:rsidR="004145A6" w:rsidRPr="00B4025A" w:rsidRDefault="004145A6" w:rsidP="0079676B">
            <w:pPr>
              <w:widowControl/>
              <w:ind w:firstLineChars="52" w:firstLine="125"/>
              <w:jc w:val="both"/>
              <w:rPr>
                <w:rFonts w:ascii="Times New Roman" w:eastAsia="標楷體" w:hAnsi="Times New Roman" w:cs="Times New Roman"/>
                <w:kern w:val="0"/>
              </w:rPr>
            </w:pPr>
            <w:r w:rsidRPr="00B4025A">
              <w:rPr>
                <w:rFonts w:ascii="Times New Roman" w:eastAsia="標楷體" w:hAnsi="Times New Roman" w:cs="Times New Roman"/>
                <w:kern w:val="0"/>
              </w:rPr>
              <w:t>7.</w:t>
            </w:r>
            <w:r w:rsidRPr="00B4025A">
              <w:rPr>
                <w:rFonts w:ascii="Times New Roman" w:eastAsia="標楷體" w:hAnsi="Times New Roman" w:cs="Times New Roman"/>
                <w:kern w:val="0"/>
              </w:rPr>
              <w:t>推動本市資優教育議題之研究工作。</w:t>
            </w:r>
          </w:p>
          <w:p w:rsidR="004145A6" w:rsidRPr="00B4025A" w:rsidRDefault="004145A6" w:rsidP="0079676B">
            <w:pPr>
              <w:widowControl/>
              <w:ind w:firstLineChars="52" w:firstLine="125"/>
              <w:jc w:val="both"/>
              <w:rPr>
                <w:rFonts w:ascii="Times New Roman" w:eastAsia="標楷體" w:hAnsi="Times New Roman" w:cs="Times New Roman"/>
                <w:kern w:val="0"/>
              </w:rPr>
            </w:pPr>
            <w:r w:rsidRPr="00B4025A">
              <w:rPr>
                <w:rFonts w:ascii="Times New Roman" w:eastAsia="標楷體" w:hAnsi="Times New Roman" w:cs="Times New Roman"/>
                <w:kern w:val="0"/>
              </w:rPr>
              <w:t>8.</w:t>
            </w:r>
            <w:r w:rsidRPr="00B4025A">
              <w:rPr>
                <w:rFonts w:ascii="Times New Roman" w:eastAsia="標楷體" w:hAnsi="Times New Roman" w:cs="Times New Roman"/>
                <w:kern w:val="0"/>
              </w:rPr>
              <w:t>規畫各類資優鑑定心評人員遴選培訓。</w:t>
            </w:r>
          </w:p>
          <w:p w:rsidR="004145A6" w:rsidRPr="00B4025A" w:rsidRDefault="004145A6" w:rsidP="0079676B">
            <w:pPr>
              <w:widowControl/>
              <w:ind w:firstLineChars="52" w:firstLine="125"/>
              <w:jc w:val="both"/>
              <w:rPr>
                <w:rFonts w:ascii="Times New Roman" w:eastAsia="標楷體" w:hAnsi="Times New Roman" w:cs="Times New Roman"/>
                <w:kern w:val="0"/>
              </w:rPr>
            </w:pPr>
            <w:r w:rsidRPr="00B4025A">
              <w:rPr>
                <w:rFonts w:ascii="Times New Roman" w:eastAsia="標楷體" w:hAnsi="Times New Roman" w:cs="Times New Roman"/>
                <w:kern w:val="0"/>
              </w:rPr>
              <w:t>9.</w:t>
            </w:r>
            <w:r w:rsidRPr="00B4025A">
              <w:rPr>
                <w:rFonts w:ascii="Times New Roman" w:eastAsia="標楷體" w:hAnsi="Times New Roman" w:cs="Times New Roman"/>
                <w:kern w:val="0"/>
              </w:rPr>
              <w:t>協辦南部五縣市資優題庫建置業務。</w:t>
            </w:r>
          </w:p>
          <w:p w:rsidR="004145A6" w:rsidRPr="00B4025A" w:rsidRDefault="004145A6" w:rsidP="0079676B">
            <w:pPr>
              <w:widowControl/>
              <w:ind w:firstLineChars="52" w:firstLine="125"/>
              <w:jc w:val="both"/>
              <w:rPr>
                <w:rFonts w:ascii="Times New Roman" w:eastAsia="標楷體" w:hAnsi="Times New Roman" w:cs="Times New Roman"/>
                <w:kern w:val="0"/>
              </w:rPr>
            </w:pPr>
            <w:r w:rsidRPr="00B4025A">
              <w:rPr>
                <w:rFonts w:ascii="Times New Roman" w:eastAsia="標楷體" w:hAnsi="Times New Roman" w:cs="Times New Roman"/>
                <w:kern w:val="0"/>
              </w:rPr>
              <w:lastRenderedPageBreak/>
              <w:t>10.</w:t>
            </w:r>
            <w:r w:rsidRPr="00B4025A">
              <w:rPr>
                <w:rFonts w:ascii="Times New Roman" w:eastAsia="標楷體" w:hAnsi="Times New Roman" w:cs="Times New Roman"/>
                <w:kern w:val="0"/>
              </w:rPr>
              <w:t>協辦各類資優鑑定業務。</w:t>
            </w:r>
          </w:p>
          <w:p w:rsidR="004145A6" w:rsidRPr="00B4025A" w:rsidRDefault="004145A6" w:rsidP="0079676B">
            <w:pPr>
              <w:widowControl/>
              <w:ind w:firstLineChars="52" w:firstLine="125"/>
              <w:jc w:val="both"/>
              <w:rPr>
                <w:rFonts w:ascii="Times New Roman" w:eastAsia="標楷體" w:hAnsi="Times New Roman" w:cs="Times New Roman"/>
                <w:kern w:val="0"/>
              </w:rPr>
            </w:pPr>
            <w:r w:rsidRPr="00B4025A">
              <w:rPr>
                <w:rFonts w:ascii="Times New Roman" w:eastAsia="標楷體" w:hAnsi="Times New Roman" w:cs="Times New Roman"/>
                <w:kern w:val="0"/>
              </w:rPr>
              <w:t>11.</w:t>
            </w:r>
            <w:r w:rsidRPr="00B4025A">
              <w:rPr>
                <w:rFonts w:ascii="Times New Roman" w:eastAsia="標楷體" w:hAnsi="Times New Roman" w:cs="Times New Roman"/>
                <w:kern w:val="0"/>
              </w:rPr>
              <w:t>推動資優教育研發成果及出版。</w:t>
            </w:r>
          </w:p>
          <w:p w:rsidR="004145A6" w:rsidRPr="00B4025A" w:rsidRDefault="004145A6" w:rsidP="0079676B">
            <w:pPr>
              <w:ind w:firstLineChars="52" w:firstLine="125"/>
              <w:jc w:val="both"/>
              <w:rPr>
                <w:rFonts w:ascii="Times New Roman" w:eastAsia="標楷體" w:hAnsi="Times New Roman" w:cs="Times New Roman"/>
                <w:kern w:val="0"/>
              </w:rPr>
            </w:pPr>
            <w:r w:rsidRPr="00B4025A">
              <w:rPr>
                <w:rFonts w:ascii="Times New Roman" w:eastAsia="標楷體" w:hAnsi="Times New Roman" w:cs="Times New Roman"/>
                <w:kern w:val="0"/>
              </w:rPr>
              <w:t>12.</w:t>
            </w:r>
            <w:r w:rsidRPr="00B4025A">
              <w:rPr>
                <w:rFonts w:ascii="Times New Roman" w:eastAsia="標楷體" w:hAnsi="Times New Roman" w:cs="Times New Roman"/>
                <w:kern w:val="0"/>
              </w:rPr>
              <w:t>其他臨時交辦事項。</w:t>
            </w:r>
          </w:p>
        </w:tc>
        <w:tc>
          <w:tcPr>
            <w:tcW w:w="850" w:type="dxa"/>
            <w:shd w:val="clear" w:color="auto" w:fill="FFFFFF"/>
            <w:vAlign w:val="center"/>
          </w:tcPr>
          <w:p w:rsidR="004145A6" w:rsidRPr="00B4025A" w:rsidRDefault="004145A6" w:rsidP="0079676B">
            <w:pPr>
              <w:widowControl/>
              <w:rPr>
                <w:rFonts w:ascii="Times New Roman" w:eastAsia="標楷體" w:hAnsi="Times New Roman" w:cs="Times New Roman"/>
                <w:kern w:val="0"/>
              </w:rPr>
            </w:pPr>
          </w:p>
        </w:tc>
        <w:tc>
          <w:tcPr>
            <w:tcW w:w="2410" w:type="dxa"/>
            <w:shd w:val="clear" w:color="auto" w:fill="FFFFFF"/>
            <w:vAlign w:val="center"/>
          </w:tcPr>
          <w:p w:rsidR="004145A6" w:rsidRPr="00B4025A" w:rsidRDefault="00885A62" w:rsidP="0079676B">
            <w:pPr>
              <w:widowControl/>
              <w:rPr>
                <w:rFonts w:ascii="Times New Roman" w:eastAsia="標楷體" w:hAnsi="Times New Roman" w:cs="Times New Roman"/>
                <w:kern w:val="0"/>
              </w:rPr>
            </w:pPr>
            <w:hyperlink r:id="rId34" w:history="1">
              <w:r w:rsidR="004145A6" w:rsidRPr="00B4025A">
                <w:rPr>
                  <w:rStyle w:val="af4"/>
                  <w:rFonts w:ascii="Times New Roman" w:eastAsia="標楷體" w:hAnsi="Times New Roman" w:cs="Times New Roman"/>
                  <w:color w:val="auto"/>
                  <w:kern w:val="0"/>
                </w:rPr>
                <w:t>khkrcgt@gmail.com</w:t>
              </w:r>
            </w:hyperlink>
          </w:p>
          <w:p w:rsidR="004145A6" w:rsidRPr="00B4025A" w:rsidRDefault="004145A6" w:rsidP="0079676B">
            <w:pPr>
              <w:widowControl/>
              <w:rPr>
                <w:rFonts w:ascii="Times New Roman" w:eastAsia="標楷體" w:hAnsi="Times New Roman" w:cs="Times New Roman"/>
                <w:kern w:val="0"/>
              </w:rPr>
            </w:pPr>
            <w:r w:rsidRPr="00B4025A">
              <w:rPr>
                <w:rFonts w:ascii="Times New Roman" w:eastAsia="標楷體" w:hAnsi="Times New Roman" w:cs="Times New Roman"/>
                <w:kern w:val="0"/>
              </w:rPr>
              <w:t>三民國中</w:t>
            </w:r>
            <w:r w:rsidRPr="00B4025A">
              <w:rPr>
                <w:rFonts w:ascii="Times New Roman" w:eastAsia="標楷體" w:hAnsi="Times New Roman" w:cs="Times New Roman"/>
                <w:kern w:val="0"/>
              </w:rPr>
              <w:br/>
            </w:r>
            <w:r w:rsidRPr="00B4025A">
              <w:rPr>
                <w:rFonts w:ascii="Times New Roman" w:eastAsia="標楷體" w:hAnsi="Times New Roman" w:cs="Times New Roman"/>
                <w:kern w:val="0"/>
              </w:rPr>
              <w:t>電話：</w:t>
            </w:r>
            <w:r w:rsidRPr="00B4025A">
              <w:rPr>
                <w:rFonts w:ascii="Times New Roman" w:eastAsia="標楷體" w:hAnsi="Times New Roman" w:cs="Times New Roman"/>
                <w:kern w:val="0"/>
              </w:rPr>
              <w:t>3118935</w:t>
            </w:r>
            <w:r w:rsidRPr="00B4025A">
              <w:rPr>
                <w:rFonts w:ascii="Times New Roman" w:eastAsia="標楷體" w:hAnsi="Times New Roman" w:cs="Times New Roman"/>
                <w:kern w:val="0"/>
              </w:rPr>
              <w:t>分機</w:t>
            </w:r>
            <w:r w:rsidRPr="00B4025A">
              <w:rPr>
                <w:rFonts w:ascii="Times New Roman" w:eastAsia="標楷體" w:hAnsi="Times New Roman" w:cs="Times New Roman"/>
                <w:kern w:val="0"/>
              </w:rPr>
              <w:t>61</w:t>
            </w:r>
            <w:r w:rsidRPr="00B4025A">
              <w:rPr>
                <w:rFonts w:ascii="Times New Roman" w:eastAsia="標楷體" w:hAnsi="Times New Roman" w:cs="Times New Roman"/>
                <w:kern w:val="0"/>
              </w:rPr>
              <w:br/>
            </w:r>
            <w:r w:rsidRPr="00B4025A">
              <w:rPr>
                <w:rFonts w:ascii="Times New Roman" w:eastAsia="標楷體" w:hAnsi="Times New Roman" w:cs="Times New Roman"/>
                <w:kern w:val="0"/>
              </w:rPr>
              <w:t>傳真：</w:t>
            </w:r>
            <w:r w:rsidRPr="00B4025A">
              <w:rPr>
                <w:rFonts w:ascii="Times New Roman" w:eastAsia="標楷體" w:hAnsi="Times New Roman" w:cs="Times New Roman"/>
                <w:kern w:val="0"/>
              </w:rPr>
              <w:t>3118936</w:t>
            </w:r>
          </w:p>
        </w:tc>
        <w:tc>
          <w:tcPr>
            <w:tcW w:w="784" w:type="dxa"/>
            <w:shd w:val="clear" w:color="auto" w:fill="FFFFFF"/>
            <w:vAlign w:val="center"/>
          </w:tcPr>
          <w:p w:rsidR="004145A6" w:rsidRPr="00B4025A" w:rsidRDefault="004145A6" w:rsidP="00A228F5">
            <w:pPr>
              <w:widowControl/>
              <w:rPr>
                <w:rFonts w:ascii="Times New Roman" w:eastAsia="標楷體" w:hAnsi="Times New Roman" w:cs="Times New Roman"/>
                <w:kern w:val="0"/>
              </w:rPr>
            </w:pPr>
          </w:p>
        </w:tc>
      </w:tr>
      <w:tr w:rsidR="004145A6" w:rsidRPr="00B4025A" w:rsidTr="000E1111">
        <w:trPr>
          <w:tblCellSpacing w:w="0" w:type="dxa"/>
          <w:jc w:val="center"/>
        </w:trPr>
        <w:tc>
          <w:tcPr>
            <w:tcW w:w="787" w:type="dxa"/>
            <w:shd w:val="clear" w:color="auto" w:fill="FFFFFF"/>
            <w:vAlign w:val="center"/>
          </w:tcPr>
          <w:p w:rsidR="004145A6" w:rsidRPr="00B4025A" w:rsidRDefault="004145A6" w:rsidP="00A228F5">
            <w:pPr>
              <w:widowControl/>
              <w:spacing w:before="100" w:beforeAutospacing="1" w:after="100" w:afterAutospacing="1"/>
              <w:jc w:val="center"/>
              <w:rPr>
                <w:rFonts w:ascii="Times New Roman" w:eastAsia="標楷體" w:hAnsi="Times New Roman" w:cs="Times New Roman"/>
                <w:kern w:val="0"/>
              </w:rPr>
            </w:pPr>
            <w:r w:rsidRPr="00B4025A">
              <w:rPr>
                <w:rFonts w:ascii="Times New Roman" w:eastAsia="標楷體" w:hAnsi="Times New Roman" w:cs="Times New Roman"/>
                <w:kern w:val="0"/>
              </w:rPr>
              <w:t>創造力學習中心</w:t>
            </w:r>
          </w:p>
        </w:tc>
        <w:tc>
          <w:tcPr>
            <w:tcW w:w="851" w:type="dxa"/>
            <w:shd w:val="clear" w:color="auto" w:fill="FFFFFF"/>
            <w:vAlign w:val="center"/>
          </w:tcPr>
          <w:p w:rsidR="004145A6" w:rsidRPr="00B4025A" w:rsidRDefault="004145A6" w:rsidP="00A228F5">
            <w:pPr>
              <w:widowControl/>
              <w:rPr>
                <w:rFonts w:ascii="Times New Roman" w:eastAsia="標楷體" w:hAnsi="Times New Roman" w:cs="Times New Roman"/>
                <w:kern w:val="0"/>
              </w:rPr>
            </w:pPr>
            <w:r w:rsidRPr="00B4025A">
              <w:rPr>
                <w:rFonts w:ascii="Times New Roman" w:eastAsia="標楷體" w:hAnsi="Times New Roman" w:cs="Times New Roman"/>
                <w:kern w:val="0"/>
              </w:rPr>
              <w:t>高子晴</w:t>
            </w:r>
          </w:p>
        </w:tc>
        <w:tc>
          <w:tcPr>
            <w:tcW w:w="4394" w:type="dxa"/>
            <w:shd w:val="clear" w:color="auto" w:fill="FFFFFF"/>
            <w:vAlign w:val="center"/>
          </w:tcPr>
          <w:p w:rsidR="004145A6" w:rsidRPr="00B4025A" w:rsidRDefault="004145A6" w:rsidP="00A228F5">
            <w:pPr>
              <w:tabs>
                <w:tab w:val="left" w:pos="-158"/>
              </w:tabs>
              <w:ind w:leftChars="-125" w:left="-300" w:firstLineChars="212" w:firstLine="509"/>
              <w:rPr>
                <w:rFonts w:ascii="Times New Roman" w:eastAsia="標楷體" w:hAnsi="Times New Roman" w:cs="Times New Roman"/>
              </w:rPr>
            </w:pPr>
            <w:r w:rsidRPr="00B4025A">
              <w:rPr>
                <w:rFonts w:ascii="Times New Roman" w:eastAsia="標楷體" w:hAnsi="Times New Roman" w:cs="Times New Roman"/>
              </w:rPr>
              <w:t>1.</w:t>
            </w:r>
            <w:r w:rsidRPr="00B4025A">
              <w:rPr>
                <w:rFonts w:ascii="Times New Roman" w:eastAsia="標楷體" w:hAnsi="Times New Roman" w:cs="Times New Roman"/>
              </w:rPr>
              <w:t>籌劃符應新趨勢的創造力教育計畫。</w:t>
            </w:r>
          </w:p>
          <w:p w:rsidR="004145A6" w:rsidRPr="00B4025A" w:rsidRDefault="004145A6" w:rsidP="00A228F5">
            <w:pPr>
              <w:tabs>
                <w:tab w:val="left" w:pos="-158"/>
                <w:tab w:val="left" w:pos="267"/>
                <w:tab w:val="left" w:pos="525"/>
              </w:tabs>
              <w:ind w:leftChars="-184" w:left="-272" w:hangingChars="71" w:hanging="170"/>
              <w:rPr>
                <w:rFonts w:ascii="Times New Roman" w:eastAsia="標楷體" w:hAnsi="Times New Roman" w:cs="Times New Roman"/>
              </w:rPr>
            </w:pPr>
            <w:r w:rsidRPr="00B4025A">
              <w:rPr>
                <w:rFonts w:ascii="Times New Roman" w:eastAsia="標楷體" w:hAnsi="Times New Roman" w:cs="Times New Roman"/>
              </w:rPr>
              <w:t xml:space="preserve">      2.</w:t>
            </w:r>
            <w:r w:rsidRPr="00B4025A">
              <w:rPr>
                <w:rFonts w:ascii="Times New Roman" w:eastAsia="標楷體" w:hAnsi="Times New Roman" w:cs="Times New Roman"/>
              </w:rPr>
              <w:t>推展教育行政及教學現場創新活化。</w:t>
            </w:r>
          </w:p>
          <w:p w:rsidR="004145A6" w:rsidRPr="00B4025A" w:rsidRDefault="004145A6" w:rsidP="00A228F5">
            <w:pPr>
              <w:widowControl/>
              <w:tabs>
                <w:tab w:val="left" w:pos="267"/>
              </w:tabs>
              <w:ind w:leftChars="-125" w:left="-300" w:firstLineChars="212" w:firstLine="509"/>
              <w:rPr>
                <w:rFonts w:ascii="Times New Roman" w:eastAsia="標楷體" w:hAnsi="Times New Roman" w:cs="Times New Roman"/>
                <w:kern w:val="0"/>
              </w:rPr>
            </w:pPr>
            <w:r w:rsidRPr="00B4025A">
              <w:rPr>
                <w:rFonts w:ascii="Times New Roman" w:eastAsia="標楷體" w:hAnsi="Times New Roman" w:cs="Times New Roman"/>
                <w:kern w:val="0"/>
              </w:rPr>
              <w:t>3.</w:t>
            </w:r>
            <w:r w:rsidRPr="00B4025A">
              <w:rPr>
                <w:rFonts w:ascii="Times New Roman" w:eastAsia="標楷體" w:hAnsi="Times New Roman" w:cs="Times New Roman"/>
                <w:kern w:val="0"/>
              </w:rPr>
              <w:t>蒐集、研發、整合及運用資源網絡。</w:t>
            </w:r>
          </w:p>
          <w:p w:rsidR="004145A6" w:rsidRPr="00B4025A" w:rsidRDefault="004145A6" w:rsidP="00A228F5">
            <w:pPr>
              <w:widowControl/>
              <w:tabs>
                <w:tab w:val="left" w:pos="267"/>
              </w:tabs>
              <w:ind w:leftChars="-125" w:left="-300" w:firstLineChars="212" w:firstLine="509"/>
              <w:rPr>
                <w:rFonts w:ascii="Times New Roman" w:eastAsia="標楷體" w:hAnsi="Times New Roman" w:cs="Times New Roman"/>
                <w:kern w:val="0"/>
              </w:rPr>
            </w:pPr>
            <w:r w:rsidRPr="00B4025A">
              <w:rPr>
                <w:rFonts w:ascii="Times New Roman" w:eastAsia="標楷體" w:hAnsi="Times New Roman" w:cs="Times New Roman"/>
                <w:kern w:val="0"/>
              </w:rPr>
              <w:t>4.</w:t>
            </w:r>
            <w:r w:rsidRPr="00B4025A">
              <w:rPr>
                <w:rFonts w:ascii="Times New Roman" w:eastAsia="標楷體" w:hAnsi="Times New Roman" w:cs="Times New Roman"/>
                <w:kern w:val="0"/>
              </w:rPr>
              <w:t>精進研發翻轉教育</w:t>
            </w:r>
            <w:r w:rsidRPr="00B4025A">
              <w:rPr>
                <w:rFonts w:ascii="Times New Roman" w:eastAsia="標楷體" w:hAnsi="Times New Roman" w:cs="Times New Roman"/>
                <w:kern w:val="0"/>
              </w:rPr>
              <w:t>Maker</w:t>
            </w:r>
            <w:r w:rsidRPr="00B4025A">
              <w:rPr>
                <w:rFonts w:ascii="Times New Roman" w:eastAsia="標楷體" w:hAnsi="Times New Roman" w:cs="Times New Roman"/>
                <w:kern w:val="0"/>
              </w:rPr>
              <w:t>培訓課程。</w:t>
            </w:r>
          </w:p>
          <w:p w:rsidR="004145A6" w:rsidRPr="00B4025A" w:rsidRDefault="004145A6" w:rsidP="00A228F5">
            <w:pPr>
              <w:widowControl/>
              <w:tabs>
                <w:tab w:val="left" w:pos="267"/>
              </w:tabs>
              <w:ind w:leftChars="-125" w:left="-300" w:firstLineChars="212" w:firstLine="509"/>
              <w:rPr>
                <w:rFonts w:ascii="Times New Roman" w:eastAsia="標楷體" w:hAnsi="Times New Roman" w:cs="Times New Roman"/>
                <w:kern w:val="0"/>
              </w:rPr>
            </w:pPr>
            <w:r w:rsidRPr="00B4025A">
              <w:rPr>
                <w:rFonts w:ascii="Times New Roman" w:eastAsia="標楷體" w:hAnsi="Times New Roman" w:cs="Times New Roman"/>
                <w:kern w:val="0"/>
              </w:rPr>
              <w:t>5.</w:t>
            </w:r>
            <w:r w:rsidRPr="00B4025A">
              <w:rPr>
                <w:rFonts w:ascii="Times New Roman" w:eastAsia="標楷體" w:hAnsi="Times New Roman" w:cs="Times New Roman"/>
                <w:kern w:val="0"/>
              </w:rPr>
              <w:t>辦理創造力及創客教育之推廣活動。</w:t>
            </w:r>
          </w:p>
          <w:p w:rsidR="004145A6" w:rsidRPr="00B4025A" w:rsidRDefault="004145A6" w:rsidP="00A228F5">
            <w:pPr>
              <w:widowControl/>
              <w:tabs>
                <w:tab w:val="left" w:pos="267"/>
              </w:tabs>
              <w:ind w:leftChars="-125" w:left="-300" w:firstLineChars="212" w:firstLine="509"/>
              <w:rPr>
                <w:rFonts w:ascii="Times New Roman" w:eastAsia="標楷體" w:hAnsi="Times New Roman" w:cs="Times New Roman"/>
                <w:kern w:val="0"/>
              </w:rPr>
            </w:pPr>
            <w:r w:rsidRPr="00B4025A">
              <w:rPr>
                <w:rFonts w:ascii="Times New Roman" w:eastAsia="標楷體" w:hAnsi="Times New Roman" w:cs="Times New Roman"/>
                <w:kern w:val="0"/>
              </w:rPr>
              <w:t>6.</w:t>
            </w:r>
            <w:r w:rsidRPr="00B4025A">
              <w:rPr>
                <w:rFonts w:ascii="Times New Roman" w:eastAsia="標楷體" w:hAnsi="Times New Roman" w:cs="Times New Roman"/>
                <w:kern w:val="0"/>
              </w:rPr>
              <w:t>建立專家諮詢機制供學校交流輔導。</w:t>
            </w:r>
          </w:p>
          <w:p w:rsidR="004145A6" w:rsidRPr="00B4025A" w:rsidRDefault="004145A6" w:rsidP="00A228F5">
            <w:pPr>
              <w:widowControl/>
              <w:tabs>
                <w:tab w:val="left" w:pos="267"/>
              </w:tabs>
              <w:ind w:leftChars="-125" w:left="-300" w:firstLineChars="212" w:firstLine="509"/>
              <w:rPr>
                <w:rFonts w:ascii="Times New Roman" w:eastAsia="標楷體" w:hAnsi="Times New Roman" w:cs="Times New Roman"/>
                <w:kern w:val="0"/>
              </w:rPr>
            </w:pPr>
            <w:r w:rsidRPr="00B4025A">
              <w:rPr>
                <w:rFonts w:ascii="Times New Roman" w:eastAsia="標楷體" w:hAnsi="Times New Roman" w:cs="Times New Roman"/>
                <w:kern w:val="0"/>
              </w:rPr>
              <w:t>7.</w:t>
            </w:r>
            <w:r w:rsidRPr="00B4025A">
              <w:rPr>
                <w:rFonts w:ascii="Times New Roman" w:eastAsia="標楷體" w:hAnsi="Times New Roman" w:cs="Times New Roman"/>
                <w:kern w:val="0"/>
              </w:rPr>
              <w:t>建構與維護本市創造力教育入口網。</w:t>
            </w:r>
          </w:p>
          <w:p w:rsidR="004145A6" w:rsidRPr="00B4025A" w:rsidRDefault="004145A6" w:rsidP="00A228F5">
            <w:pPr>
              <w:widowControl/>
              <w:tabs>
                <w:tab w:val="left" w:pos="267"/>
              </w:tabs>
              <w:ind w:leftChars="-125" w:left="-300" w:firstLineChars="212" w:firstLine="509"/>
              <w:rPr>
                <w:rFonts w:ascii="Times New Roman" w:eastAsia="標楷體" w:hAnsi="Times New Roman" w:cs="Times New Roman"/>
                <w:kern w:val="0"/>
              </w:rPr>
            </w:pPr>
            <w:r w:rsidRPr="00B4025A">
              <w:rPr>
                <w:rFonts w:ascii="Times New Roman" w:eastAsia="標楷體" w:hAnsi="Times New Roman" w:cs="Times New Roman"/>
                <w:kern w:val="0"/>
              </w:rPr>
              <w:t>8.</w:t>
            </w:r>
            <w:r w:rsidRPr="00B4025A">
              <w:rPr>
                <w:rFonts w:ascii="Times New Roman" w:eastAsia="標楷體" w:hAnsi="Times New Roman" w:cs="Times New Roman"/>
                <w:kern w:val="0"/>
              </w:rPr>
              <w:t>辦理成果發表評選供典範交流平台。</w:t>
            </w:r>
          </w:p>
          <w:p w:rsidR="004145A6" w:rsidRPr="00B4025A" w:rsidRDefault="004145A6" w:rsidP="00A228F5">
            <w:pPr>
              <w:widowControl/>
              <w:tabs>
                <w:tab w:val="left" w:pos="267"/>
              </w:tabs>
              <w:ind w:leftChars="-125" w:left="-300" w:firstLineChars="212" w:firstLine="509"/>
              <w:rPr>
                <w:rFonts w:ascii="Times New Roman" w:eastAsia="標楷體" w:hAnsi="Times New Roman" w:cs="Times New Roman"/>
                <w:kern w:val="0"/>
              </w:rPr>
            </w:pPr>
            <w:r w:rsidRPr="00B4025A">
              <w:rPr>
                <w:rFonts w:ascii="Times New Roman" w:eastAsia="標楷體" w:hAnsi="Times New Roman" w:cs="Times New Roman"/>
                <w:kern w:val="0"/>
              </w:rPr>
              <w:t>9.</w:t>
            </w:r>
            <w:r w:rsidRPr="00B4025A">
              <w:rPr>
                <w:rFonts w:ascii="Times New Roman" w:eastAsia="標楷體" w:hAnsi="Times New Roman" w:cs="Times New Roman"/>
                <w:kern w:val="0"/>
              </w:rPr>
              <w:t>結合資源進行創造力教育相關研究。</w:t>
            </w:r>
          </w:p>
          <w:p w:rsidR="004145A6" w:rsidRPr="00B4025A" w:rsidRDefault="004145A6" w:rsidP="00A228F5">
            <w:pPr>
              <w:tabs>
                <w:tab w:val="left" w:pos="267"/>
              </w:tabs>
              <w:ind w:leftChars="-125" w:left="-300" w:firstLineChars="212" w:firstLine="509"/>
              <w:rPr>
                <w:rFonts w:ascii="Times New Roman" w:eastAsia="標楷體" w:hAnsi="Times New Roman" w:cs="Times New Roman"/>
              </w:rPr>
            </w:pPr>
            <w:r w:rsidRPr="00B4025A">
              <w:rPr>
                <w:rFonts w:ascii="Times New Roman" w:eastAsia="標楷體" w:hAnsi="Times New Roman" w:cs="Times New Roman"/>
              </w:rPr>
              <w:t>10.</w:t>
            </w:r>
            <w:r w:rsidRPr="00B4025A">
              <w:rPr>
                <w:rFonts w:ascii="Times New Roman" w:eastAsia="標楷體" w:hAnsi="Times New Roman" w:cs="Times New Roman"/>
              </w:rPr>
              <w:t>形塑中心為學習型組織接受新任務。</w:t>
            </w:r>
          </w:p>
        </w:tc>
        <w:tc>
          <w:tcPr>
            <w:tcW w:w="850" w:type="dxa"/>
            <w:shd w:val="clear" w:color="auto" w:fill="FFFFFF"/>
            <w:vAlign w:val="center"/>
          </w:tcPr>
          <w:p w:rsidR="004145A6" w:rsidRPr="00B4025A" w:rsidRDefault="004145A6" w:rsidP="00A228F5">
            <w:pPr>
              <w:widowControl/>
              <w:rPr>
                <w:rFonts w:ascii="Times New Roman" w:eastAsia="標楷體" w:hAnsi="Times New Roman" w:cs="Times New Roman"/>
                <w:kern w:val="0"/>
              </w:rPr>
            </w:pPr>
          </w:p>
        </w:tc>
        <w:tc>
          <w:tcPr>
            <w:tcW w:w="2410" w:type="dxa"/>
            <w:shd w:val="clear" w:color="auto" w:fill="FFFFFF"/>
            <w:vAlign w:val="center"/>
          </w:tcPr>
          <w:p w:rsidR="004145A6" w:rsidRPr="00B4025A" w:rsidRDefault="004145A6" w:rsidP="00A228F5">
            <w:pPr>
              <w:widowControl/>
              <w:rPr>
                <w:rFonts w:ascii="Times New Roman" w:eastAsia="標楷體" w:hAnsi="Times New Roman" w:cs="Times New Roman"/>
                <w:kern w:val="0"/>
              </w:rPr>
            </w:pPr>
            <w:r w:rsidRPr="00B4025A">
              <w:rPr>
                <w:rFonts w:ascii="Times New Roman" w:eastAsia="標楷體" w:hAnsi="Times New Roman" w:cs="Times New Roman"/>
                <w:kern w:val="0"/>
              </w:rPr>
              <w:t>zin5814@gmail.com</w:t>
            </w:r>
          </w:p>
          <w:p w:rsidR="004145A6" w:rsidRPr="00B4025A" w:rsidRDefault="004145A6" w:rsidP="00A228F5">
            <w:pPr>
              <w:widowControl/>
              <w:rPr>
                <w:rFonts w:ascii="Times New Roman" w:eastAsia="標楷體" w:hAnsi="Times New Roman" w:cs="Times New Roman"/>
                <w:kern w:val="0"/>
              </w:rPr>
            </w:pPr>
            <w:r w:rsidRPr="00B4025A">
              <w:rPr>
                <w:rFonts w:ascii="Times New Roman" w:eastAsia="標楷體" w:hAnsi="Times New Roman" w:cs="Times New Roman"/>
                <w:kern w:val="0"/>
              </w:rPr>
              <w:t>苓洲國小</w:t>
            </w:r>
            <w:r w:rsidRPr="00B4025A">
              <w:rPr>
                <w:rFonts w:ascii="Times New Roman" w:eastAsia="標楷體" w:hAnsi="Times New Roman" w:cs="Times New Roman"/>
                <w:kern w:val="0"/>
              </w:rPr>
              <w:br/>
            </w:r>
            <w:r w:rsidRPr="00B4025A">
              <w:rPr>
                <w:rFonts w:ascii="Times New Roman" w:eastAsia="標楷體" w:hAnsi="Times New Roman" w:cs="Times New Roman"/>
                <w:kern w:val="0"/>
              </w:rPr>
              <w:t>電話：</w:t>
            </w:r>
            <w:r w:rsidRPr="00B4025A">
              <w:rPr>
                <w:rFonts w:ascii="Times New Roman" w:eastAsia="標楷體" w:hAnsi="Times New Roman" w:cs="Times New Roman"/>
                <w:kern w:val="0"/>
              </w:rPr>
              <w:t>2692280</w:t>
            </w:r>
          </w:p>
          <w:p w:rsidR="004145A6" w:rsidRPr="00B4025A" w:rsidRDefault="004145A6" w:rsidP="00A228F5">
            <w:pPr>
              <w:widowControl/>
              <w:rPr>
                <w:rFonts w:ascii="Times New Roman" w:eastAsia="標楷體" w:hAnsi="Times New Roman" w:cs="Times New Roman"/>
                <w:kern w:val="0"/>
              </w:rPr>
            </w:pPr>
            <w:r w:rsidRPr="00B4025A">
              <w:rPr>
                <w:rFonts w:ascii="Times New Roman" w:eastAsia="標楷體" w:hAnsi="Times New Roman" w:cs="Times New Roman"/>
                <w:kern w:val="0"/>
              </w:rPr>
              <w:t>傳真：</w:t>
            </w:r>
            <w:r w:rsidRPr="00B4025A">
              <w:rPr>
                <w:rFonts w:ascii="Times New Roman" w:eastAsia="標楷體" w:hAnsi="Times New Roman" w:cs="Times New Roman"/>
                <w:kern w:val="0"/>
              </w:rPr>
              <w:t>2692671</w:t>
            </w:r>
          </w:p>
        </w:tc>
        <w:tc>
          <w:tcPr>
            <w:tcW w:w="784" w:type="dxa"/>
            <w:shd w:val="clear" w:color="auto" w:fill="FFFFFF"/>
            <w:vAlign w:val="center"/>
          </w:tcPr>
          <w:p w:rsidR="004145A6" w:rsidRPr="00B4025A" w:rsidRDefault="004145A6" w:rsidP="00A228F5">
            <w:pPr>
              <w:widowControl/>
              <w:rPr>
                <w:rFonts w:ascii="Times New Roman" w:eastAsia="標楷體" w:hAnsi="Times New Roman" w:cs="Times New Roman"/>
                <w:kern w:val="0"/>
              </w:rPr>
            </w:pPr>
          </w:p>
        </w:tc>
      </w:tr>
    </w:tbl>
    <w:p w:rsidR="00C95879" w:rsidRPr="00B4025A" w:rsidRDefault="00C95879" w:rsidP="00C112B6">
      <w:pPr>
        <w:rPr>
          <w:rFonts w:ascii="Times New Roman" w:eastAsia="標楷體" w:hAnsi="Times New Roman" w:cs="Times New Roman"/>
          <w:b/>
          <w:sz w:val="32"/>
          <w:szCs w:val="32"/>
          <w:bdr w:val="single" w:sz="4" w:space="0" w:color="auto"/>
        </w:rPr>
      </w:pPr>
    </w:p>
    <w:p w:rsidR="00355DCE" w:rsidRPr="00B4025A" w:rsidRDefault="00355DCE">
      <w:pPr>
        <w:widowControl/>
        <w:rPr>
          <w:rFonts w:ascii="Times New Roman" w:eastAsia="標楷體" w:hAnsi="Times New Roman" w:cs="Times New Roman"/>
          <w:b/>
          <w:sz w:val="32"/>
          <w:szCs w:val="32"/>
          <w:bdr w:val="single" w:sz="4" w:space="0" w:color="auto"/>
        </w:rPr>
      </w:pPr>
    </w:p>
    <w:p w:rsidR="0012581A" w:rsidRPr="00B4025A" w:rsidRDefault="0012581A">
      <w:pPr>
        <w:widowControl/>
        <w:rPr>
          <w:rFonts w:ascii="Times New Roman" w:eastAsia="標楷體" w:hAnsi="Times New Roman" w:cs="Times New Roman"/>
          <w:b/>
          <w:sz w:val="32"/>
          <w:szCs w:val="32"/>
          <w:bdr w:val="single" w:sz="4" w:space="0" w:color="auto"/>
        </w:rPr>
      </w:pPr>
    </w:p>
    <w:sectPr w:rsidR="0012581A" w:rsidRPr="00B4025A" w:rsidSect="00CE23C0">
      <w:footerReference w:type="even" r:id="rId35"/>
      <w:footerReference w:type="default" r:id="rId36"/>
      <w:pgSz w:w="11906" w:h="16838"/>
      <w:pgMar w:top="1440" w:right="851" w:bottom="720"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A9A" w:rsidRDefault="00A87A9A" w:rsidP="00BF5A43">
      <w:r>
        <w:separator/>
      </w:r>
    </w:p>
  </w:endnote>
  <w:endnote w:type="continuationSeparator" w:id="0">
    <w:p w:rsidR="00A87A9A" w:rsidRDefault="00A87A9A" w:rsidP="00BF5A43">
      <w:r>
        <w:continuationSeparator/>
      </w:r>
    </w:p>
  </w:endnote>
  <w:endnote w:type="continuationNotice" w:id="1">
    <w:p w:rsidR="00A87A9A" w:rsidRDefault="00A87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62" w:rsidRDefault="00885A62">
    <w:pPr>
      <w:pStyle w:val="aff"/>
      <w:jc w:val="center"/>
    </w:pPr>
    <w:r>
      <w:fldChar w:fldCharType="begin"/>
    </w:r>
    <w:r>
      <w:instrText>PAGE   \* MERGEFORMAT</w:instrText>
    </w:r>
    <w:r>
      <w:fldChar w:fldCharType="separate"/>
    </w:r>
    <w:r w:rsidR="007B4134" w:rsidRPr="007B4134">
      <w:rPr>
        <w:noProof/>
        <w:lang w:val="zh-TW"/>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62" w:rsidRDefault="00885A62">
    <w:pPr>
      <w:pStyle w:val="aff"/>
    </w:pPr>
    <w:r>
      <w:rPr>
        <w:noProof/>
        <w:lang w:val="en-US" w:eastAsia="zh-TW"/>
      </w:rPr>
      <mc:AlternateContent>
        <mc:Choice Requires="wps">
          <w:drawing>
            <wp:anchor distT="0" distB="0" distL="0" distR="0" simplePos="0" relativeHeight="251657216" behindDoc="0" locked="0" layoutInCell="1" allowOverlap="1" wp14:anchorId="33ACB956" wp14:editId="044EF54F">
              <wp:simplePos x="0" y="0"/>
              <wp:positionH relativeFrom="margin">
                <wp:align>center</wp:align>
              </wp:positionH>
              <wp:positionV relativeFrom="paragraph">
                <wp:posOffset>4445</wp:posOffset>
              </wp:positionV>
              <wp:extent cx="415925" cy="292100"/>
              <wp:effectExtent l="2540" t="1905" r="635" b="127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92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A62" w:rsidRDefault="00885A62">
                          <w:pPr>
                            <w:pStyle w:val="aff"/>
                          </w:pPr>
                          <w:r>
                            <w:rPr>
                              <w:rStyle w:val="aff1"/>
                            </w:rPr>
                            <w:fldChar w:fldCharType="begin"/>
                          </w:r>
                          <w:r>
                            <w:rPr>
                              <w:rStyle w:val="aff1"/>
                            </w:rPr>
                            <w:instrText xml:space="preserve"> PAGE </w:instrText>
                          </w:r>
                          <w:r>
                            <w:rPr>
                              <w:rStyle w:val="aff1"/>
                            </w:rPr>
                            <w:fldChar w:fldCharType="separate"/>
                          </w:r>
                          <w:r w:rsidR="007B4134">
                            <w:rPr>
                              <w:rStyle w:val="aff1"/>
                              <w:noProof/>
                            </w:rPr>
                            <w:t>57</w:t>
                          </w:r>
                          <w:r>
                            <w:rPr>
                              <w:rStyle w:val="aff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CB956" id="_x0000_t202" coordsize="21600,21600" o:spt="202" path="m,l,21600r21600,l21600,xe">
              <v:stroke joinstyle="miter"/>
              <v:path gradientshapeok="t" o:connecttype="rect"/>
            </v:shapetype>
            <v:shape id="Text Box 2" o:spid="_x0000_s1069" type="#_x0000_t202" style="position:absolute;margin-left:0;margin-top:.35pt;width:32.75pt;height:23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" stroked="f">
              <v:fill opacity="0"/>
              <v:textbox inset="0,0,0,0">
                <w:txbxContent>
                  <w:p w:rsidR="00885A62" w:rsidRDefault="00885A62">
                    <w:pPr>
                      <w:pStyle w:val="aff"/>
                    </w:pPr>
                    <w:r>
                      <w:rPr>
                        <w:rStyle w:val="aff1"/>
                      </w:rPr>
                      <w:fldChar w:fldCharType="begin"/>
                    </w:r>
                    <w:r>
                      <w:rPr>
                        <w:rStyle w:val="aff1"/>
                      </w:rPr>
                      <w:instrText xml:space="preserve"> PAGE </w:instrText>
                    </w:r>
                    <w:r>
                      <w:rPr>
                        <w:rStyle w:val="aff1"/>
                      </w:rPr>
                      <w:fldChar w:fldCharType="separate"/>
                    </w:r>
                    <w:r w:rsidR="007B4134">
                      <w:rPr>
                        <w:rStyle w:val="aff1"/>
                        <w:noProof/>
                      </w:rPr>
                      <w:t>57</w:t>
                    </w:r>
                    <w:r>
                      <w:rPr>
                        <w:rStyle w:val="aff1"/>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62" w:rsidRDefault="00885A62" w:rsidP="003A0542">
    <w:pPr>
      <w:pStyle w:val="aff"/>
      <w:tabs>
        <w:tab w:val="clear" w:pos="4153"/>
        <w:tab w:val="clear" w:pos="8306"/>
        <w:tab w:val="center" w:pos="4975"/>
      </w:tabs>
    </w:pPr>
    <w:r>
      <w:rPr>
        <w:rFonts w:hint="eastAsia"/>
      </w:rPr>
      <w:t xml:space="preserve">                          </w:t>
    </w:r>
    <w:r>
      <w:tab/>
      <w:t>74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62" w:rsidRDefault="00885A62" w:rsidP="00C34AD5">
    <w:pPr>
      <w:pStyle w:val="aff"/>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885A62" w:rsidRDefault="00885A62">
    <w:pPr>
      <w:pStyle w:val="af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62" w:rsidRDefault="00885A62" w:rsidP="00C34AD5">
    <w:pPr>
      <w:pStyle w:val="aff"/>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sidR="007B4134">
      <w:rPr>
        <w:rStyle w:val="aff1"/>
        <w:noProof/>
      </w:rPr>
      <w:t>75</w:t>
    </w:r>
    <w:r>
      <w:rPr>
        <w:rStyle w:val="aff1"/>
      </w:rPr>
      <w:fldChar w:fldCharType="end"/>
    </w:r>
  </w:p>
  <w:p w:rsidR="00885A62" w:rsidRDefault="00885A62">
    <w:pPr>
      <w:pStyle w:val="af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62" w:rsidRDefault="00885A62">
    <w:pPr>
      <w:pStyle w:val="aff"/>
      <w:jc w:val="center"/>
    </w:pPr>
    <w:r>
      <w:fldChar w:fldCharType="begin"/>
    </w:r>
    <w:r>
      <w:instrText>PAGE   \* MERGEFORMAT</w:instrText>
    </w:r>
    <w:r>
      <w:fldChar w:fldCharType="separate"/>
    </w:r>
    <w:r w:rsidR="007B4134" w:rsidRPr="007B4134">
      <w:rPr>
        <w:noProof/>
        <w:lang w:val="zh-TW"/>
      </w:rPr>
      <w:t>81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62" w:rsidRDefault="00885A62" w:rsidP="00C34AD5">
    <w:pPr>
      <w:pStyle w:val="aff"/>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885A62" w:rsidRDefault="00885A62">
    <w:pPr>
      <w:pStyle w:val="aff"/>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62" w:rsidRDefault="00885A62" w:rsidP="00C34AD5">
    <w:pPr>
      <w:pStyle w:val="aff"/>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sidR="007B4134">
      <w:rPr>
        <w:rStyle w:val="aff1"/>
        <w:noProof/>
      </w:rPr>
      <w:t>88</w:t>
    </w:r>
    <w:r>
      <w:rPr>
        <w:rStyle w:val="aff1"/>
      </w:rPr>
      <w:fldChar w:fldCharType="end"/>
    </w:r>
  </w:p>
  <w:p w:rsidR="00885A62" w:rsidRDefault="00885A62">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A9A" w:rsidRDefault="00A87A9A" w:rsidP="00BF5A43">
      <w:r>
        <w:separator/>
      </w:r>
    </w:p>
  </w:footnote>
  <w:footnote w:type="continuationSeparator" w:id="0">
    <w:p w:rsidR="00A87A9A" w:rsidRDefault="00A87A9A" w:rsidP="00BF5A43">
      <w:r>
        <w:continuationSeparator/>
      </w:r>
    </w:p>
  </w:footnote>
  <w:footnote w:type="continuationNotice" w:id="1">
    <w:p w:rsidR="00A87A9A" w:rsidRDefault="00A87A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62" w:rsidRDefault="00885A62" w:rsidP="003A0542">
    <w:pPr>
      <w:pStyle w:val="afd"/>
      <w:tabs>
        <w:tab w:val="clear" w:pos="4153"/>
        <w:tab w:val="clear" w:pos="8306"/>
        <w:tab w:val="center" w:pos="4975"/>
        <w:tab w:val="right" w:pos="9951"/>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6A6"/>
    <w:multiLevelType w:val="hybridMultilevel"/>
    <w:tmpl w:val="27C868C0"/>
    <w:lvl w:ilvl="0" w:tplc="04090019">
      <w:start w:val="1"/>
      <w:numFmt w:val="decimal"/>
      <w:lvlText w:val="%1."/>
      <w:lvlJc w:val="left"/>
      <w:pPr>
        <w:tabs>
          <w:tab w:val="num" w:pos="465"/>
        </w:tabs>
        <w:ind w:left="465" w:hanging="465"/>
      </w:pPr>
      <w:rPr>
        <w:rFonts w:hint="default"/>
      </w:rPr>
    </w:lvl>
    <w:lvl w:ilvl="1" w:tplc="E30A8D0E">
      <w:start w:val="1"/>
      <w:numFmt w:val="decimal"/>
      <w:lvlText w:val="%2."/>
      <w:lvlJc w:val="left"/>
      <w:pPr>
        <w:tabs>
          <w:tab w:val="num" w:pos="840"/>
        </w:tabs>
        <w:ind w:left="840" w:hanging="360"/>
      </w:pPr>
      <w:rPr>
        <w:rFonts w:hint="default"/>
        <w:color w:val="auto"/>
      </w:rPr>
    </w:lvl>
    <w:lvl w:ilvl="2" w:tplc="0409001B">
      <w:start w:val="1"/>
      <w:numFmt w:val="lowerRoman"/>
      <w:lvlText w:val="%3."/>
      <w:lvlJc w:val="right"/>
      <w:pPr>
        <w:tabs>
          <w:tab w:val="num" w:pos="1440"/>
        </w:tabs>
        <w:ind w:left="1440" w:hanging="480"/>
      </w:pPr>
    </w:lvl>
    <w:lvl w:ilvl="3" w:tplc="AF3AECB0">
      <w:start w:val="1"/>
      <w:numFmt w:val="decimal"/>
      <w:lvlText w:val="%4."/>
      <w:lvlJc w:val="left"/>
      <w:pPr>
        <w:ind w:left="1800" w:hanging="360"/>
      </w:pPr>
      <w:rPr>
        <w:rFonts w:hint="default"/>
      </w:rPr>
    </w:lvl>
    <w:lvl w:ilvl="4" w:tplc="038C811C">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1B0275"/>
    <w:multiLevelType w:val="hybridMultilevel"/>
    <w:tmpl w:val="C6A2CB40"/>
    <w:lvl w:ilvl="0" w:tplc="8886DE76">
      <w:start w:val="1"/>
      <w:numFmt w:val="decimal"/>
      <w:lvlText w:val="（%1）"/>
      <w:lvlJc w:val="left"/>
      <w:pPr>
        <w:ind w:left="480" w:hanging="480"/>
      </w:pPr>
      <w:rPr>
        <w:rFonts w:hint="default"/>
        <w:b w:val="0"/>
        <w:color w:val="auto"/>
        <w:lang w:val="en-US"/>
      </w:rPr>
    </w:lvl>
    <w:lvl w:ilvl="1" w:tplc="04090019" w:tentative="1">
      <w:start w:val="1"/>
      <w:numFmt w:val="ideographTraditional"/>
      <w:lvlText w:val="%2、"/>
      <w:lvlJc w:val="left"/>
      <w:pPr>
        <w:ind w:left="960" w:hanging="480"/>
      </w:pPr>
    </w:lvl>
    <w:lvl w:ilvl="2" w:tplc="8886DE76">
      <w:start w:val="1"/>
      <w:numFmt w:val="decimal"/>
      <w:lvlText w:val="（%3）"/>
      <w:lvlJc w:val="left"/>
      <w:pPr>
        <w:ind w:left="1440" w:hanging="480"/>
      </w:pPr>
      <w:rPr>
        <w:rFonts w:hint="default"/>
        <w:b w:val="0"/>
        <w:color w:val="auto"/>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ED1336"/>
    <w:multiLevelType w:val="hybridMultilevel"/>
    <w:tmpl w:val="33DE3E56"/>
    <w:lvl w:ilvl="0" w:tplc="04090011">
      <w:start w:val="1"/>
      <w:numFmt w:val="upperLetter"/>
      <w:lvlText w:val="%1."/>
      <w:lvlJc w:val="left"/>
      <w:pPr>
        <w:ind w:left="1800" w:hanging="480"/>
      </w:pPr>
    </w:lvl>
    <w:lvl w:ilvl="1" w:tplc="F5FC8BC2">
      <w:start w:val="1"/>
      <w:numFmt w:val="lowerLetter"/>
      <w:lvlText w:val="%2."/>
      <w:lvlJc w:val="left"/>
      <w:pPr>
        <w:ind w:left="2280" w:hanging="480"/>
      </w:pPr>
      <w:rPr>
        <w:rFonts w:hint="eastAsia"/>
      </w:r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 w15:restartNumberingAfterBreak="0">
    <w:nsid w:val="06505E00"/>
    <w:multiLevelType w:val="hybridMultilevel"/>
    <w:tmpl w:val="F0B4CBEA"/>
    <w:lvl w:ilvl="0" w:tplc="8886DE76">
      <w:start w:val="1"/>
      <w:numFmt w:val="decimal"/>
      <w:lvlText w:val="（%1）"/>
      <w:lvlJc w:val="left"/>
      <w:pPr>
        <w:tabs>
          <w:tab w:val="num" w:pos="840"/>
        </w:tabs>
        <w:ind w:left="84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D41932"/>
    <w:multiLevelType w:val="hybridMultilevel"/>
    <w:tmpl w:val="23C48E5C"/>
    <w:lvl w:ilvl="0" w:tplc="8886DE76">
      <w:start w:val="1"/>
      <w:numFmt w:val="decimal"/>
      <w:lvlText w:val="（%1）"/>
      <w:lvlJc w:val="left"/>
      <w:pPr>
        <w:tabs>
          <w:tab w:val="num" w:pos="1620"/>
        </w:tabs>
        <w:ind w:left="1620" w:hanging="360"/>
      </w:pPr>
      <w:rPr>
        <w:rFonts w:hint="default"/>
        <w:b w:val="0"/>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7D4862"/>
    <w:multiLevelType w:val="hybridMultilevel"/>
    <w:tmpl w:val="044A056E"/>
    <w:lvl w:ilvl="0" w:tplc="E30A8D0E">
      <w:start w:val="1"/>
      <w:numFmt w:val="decimal"/>
      <w:lvlText w:val="%1."/>
      <w:lvlJc w:val="left"/>
      <w:pPr>
        <w:tabs>
          <w:tab w:val="num" w:pos="1080"/>
        </w:tabs>
        <w:ind w:left="108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8815B6E"/>
    <w:multiLevelType w:val="hybridMultilevel"/>
    <w:tmpl w:val="65E6C2EE"/>
    <w:lvl w:ilvl="0" w:tplc="8886DE76">
      <w:start w:val="1"/>
      <w:numFmt w:val="decimal"/>
      <w:lvlText w:val="（%1）"/>
      <w:lvlJc w:val="left"/>
      <w:pPr>
        <w:tabs>
          <w:tab w:val="num" w:pos="1620"/>
        </w:tabs>
        <w:ind w:left="1620" w:hanging="360"/>
      </w:pPr>
      <w:rPr>
        <w:rFonts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8F01405"/>
    <w:multiLevelType w:val="hybridMultilevel"/>
    <w:tmpl w:val="0BAAE080"/>
    <w:lvl w:ilvl="0" w:tplc="201661D0">
      <w:start w:val="1"/>
      <w:numFmt w:val="decimal"/>
      <w:lvlText w:val="%1."/>
      <w:lvlJc w:val="left"/>
      <w:pPr>
        <w:ind w:left="960" w:hanging="480"/>
      </w:pPr>
      <w:rPr>
        <w:b w:val="0"/>
        <w:sz w:val="24"/>
        <w:szCs w:val="24"/>
      </w:rPr>
    </w:lvl>
    <w:lvl w:ilvl="1" w:tplc="4B56A426">
      <w:start w:val="1"/>
      <w:numFmt w:val="decimal"/>
      <w:lvlText w:val="（%2）"/>
      <w:lvlJc w:val="left"/>
      <w:pPr>
        <w:ind w:left="1440" w:hanging="480"/>
      </w:pPr>
      <w:rPr>
        <w:rFonts w:hint="default"/>
        <w:b w:val="0"/>
        <w:color w:val="auto"/>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9495386"/>
    <w:multiLevelType w:val="hybridMultilevel"/>
    <w:tmpl w:val="8CFE626A"/>
    <w:lvl w:ilvl="0" w:tplc="04090019">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341B1A"/>
    <w:multiLevelType w:val="hybridMultilevel"/>
    <w:tmpl w:val="27C868C0"/>
    <w:lvl w:ilvl="0" w:tplc="04090019">
      <w:start w:val="1"/>
      <w:numFmt w:val="decimal"/>
      <w:lvlText w:val="%1."/>
      <w:lvlJc w:val="left"/>
      <w:pPr>
        <w:tabs>
          <w:tab w:val="num" w:pos="945"/>
        </w:tabs>
        <w:ind w:left="945" w:hanging="465"/>
      </w:pPr>
      <w:rPr>
        <w:rFonts w:hint="default"/>
      </w:rPr>
    </w:lvl>
    <w:lvl w:ilvl="1" w:tplc="E30A8D0E">
      <w:start w:val="1"/>
      <w:numFmt w:val="decimal"/>
      <w:lvlText w:val="%2."/>
      <w:lvlJc w:val="left"/>
      <w:pPr>
        <w:tabs>
          <w:tab w:val="num" w:pos="1320"/>
        </w:tabs>
        <w:ind w:left="1320" w:hanging="360"/>
      </w:pPr>
      <w:rPr>
        <w:rFonts w:hint="default"/>
        <w:color w:val="auto"/>
      </w:rPr>
    </w:lvl>
    <w:lvl w:ilvl="2" w:tplc="0409001B">
      <w:start w:val="1"/>
      <w:numFmt w:val="lowerRoman"/>
      <w:lvlText w:val="%3."/>
      <w:lvlJc w:val="right"/>
      <w:pPr>
        <w:tabs>
          <w:tab w:val="num" w:pos="1920"/>
        </w:tabs>
        <w:ind w:left="1920" w:hanging="480"/>
      </w:pPr>
    </w:lvl>
    <w:lvl w:ilvl="3" w:tplc="AF3AECB0">
      <w:start w:val="1"/>
      <w:numFmt w:val="decimal"/>
      <w:lvlText w:val="%4."/>
      <w:lvlJc w:val="left"/>
      <w:pPr>
        <w:ind w:left="2280" w:hanging="360"/>
      </w:pPr>
      <w:rPr>
        <w:rFonts w:hint="default"/>
      </w:rPr>
    </w:lvl>
    <w:lvl w:ilvl="4" w:tplc="038C811C">
      <w:start w:val="1"/>
      <w:numFmt w:val="decimal"/>
      <w:lvlText w:val="(%5)"/>
      <w:lvlJc w:val="left"/>
      <w:pPr>
        <w:ind w:left="2760" w:hanging="360"/>
      </w:pPr>
      <w:rPr>
        <w:rFonts w:hint="default"/>
      </w:r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0ABE5F35"/>
    <w:multiLevelType w:val="hybridMultilevel"/>
    <w:tmpl w:val="8DDA806E"/>
    <w:lvl w:ilvl="0" w:tplc="F4340A7E">
      <w:start w:val="1"/>
      <w:numFmt w:val="decimal"/>
      <w:lvlText w:val="(%1)"/>
      <w:lvlJc w:val="left"/>
      <w:pPr>
        <w:ind w:left="2431" w:hanging="480"/>
      </w:pPr>
      <w:rPr>
        <w:rFonts w:hint="default"/>
      </w:rPr>
    </w:lvl>
    <w:lvl w:ilvl="1" w:tplc="04090019" w:tentative="1">
      <w:start w:val="1"/>
      <w:numFmt w:val="ideographTraditional"/>
      <w:lvlText w:val="%2、"/>
      <w:lvlJc w:val="left"/>
      <w:pPr>
        <w:ind w:left="2911" w:hanging="480"/>
      </w:pPr>
    </w:lvl>
    <w:lvl w:ilvl="2" w:tplc="0409001B" w:tentative="1">
      <w:start w:val="1"/>
      <w:numFmt w:val="lowerRoman"/>
      <w:lvlText w:val="%3."/>
      <w:lvlJc w:val="right"/>
      <w:pPr>
        <w:ind w:left="3391" w:hanging="480"/>
      </w:pPr>
    </w:lvl>
    <w:lvl w:ilvl="3" w:tplc="0409000F" w:tentative="1">
      <w:start w:val="1"/>
      <w:numFmt w:val="decimal"/>
      <w:lvlText w:val="%4."/>
      <w:lvlJc w:val="left"/>
      <w:pPr>
        <w:ind w:left="3871" w:hanging="480"/>
      </w:pPr>
    </w:lvl>
    <w:lvl w:ilvl="4" w:tplc="04090019" w:tentative="1">
      <w:start w:val="1"/>
      <w:numFmt w:val="ideographTraditional"/>
      <w:lvlText w:val="%5、"/>
      <w:lvlJc w:val="left"/>
      <w:pPr>
        <w:ind w:left="4351" w:hanging="480"/>
      </w:pPr>
    </w:lvl>
    <w:lvl w:ilvl="5" w:tplc="0409001B" w:tentative="1">
      <w:start w:val="1"/>
      <w:numFmt w:val="lowerRoman"/>
      <w:lvlText w:val="%6."/>
      <w:lvlJc w:val="right"/>
      <w:pPr>
        <w:ind w:left="4831" w:hanging="480"/>
      </w:pPr>
    </w:lvl>
    <w:lvl w:ilvl="6" w:tplc="0409000F" w:tentative="1">
      <w:start w:val="1"/>
      <w:numFmt w:val="decimal"/>
      <w:lvlText w:val="%7."/>
      <w:lvlJc w:val="left"/>
      <w:pPr>
        <w:ind w:left="5311" w:hanging="480"/>
      </w:pPr>
    </w:lvl>
    <w:lvl w:ilvl="7" w:tplc="04090019" w:tentative="1">
      <w:start w:val="1"/>
      <w:numFmt w:val="ideographTraditional"/>
      <w:lvlText w:val="%8、"/>
      <w:lvlJc w:val="left"/>
      <w:pPr>
        <w:ind w:left="5791" w:hanging="480"/>
      </w:pPr>
    </w:lvl>
    <w:lvl w:ilvl="8" w:tplc="0409001B" w:tentative="1">
      <w:start w:val="1"/>
      <w:numFmt w:val="lowerRoman"/>
      <w:lvlText w:val="%9."/>
      <w:lvlJc w:val="right"/>
      <w:pPr>
        <w:ind w:left="6271" w:hanging="480"/>
      </w:pPr>
    </w:lvl>
  </w:abstractNum>
  <w:abstractNum w:abstractNumId="11" w15:restartNumberingAfterBreak="0">
    <w:nsid w:val="0AD825A5"/>
    <w:multiLevelType w:val="hybridMultilevel"/>
    <w:tmpl w:val="4CEC7C14"/>
    <w:lvl w:ilvl="0" w:tplc="DDCED20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B461FB9"/>
    <w:multiLevelType w:val="hybridMultilevel"/>
    <w:tmpl w:val="63202EC0"/>
    <w:lvl w:ilvl="0" w:tplc="6EC4C9B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BD63968"/>
    <w:multiLevelType w:val="hybridMultilevel"/>
    <w:tmpl w:val="7B42FF6A"/>
    <w:lvl w:ilvl="0" w:tplc="0409000F">
      <w:start w:val="1"/>
      <w:numFmt w:val="decimal"/>
      <w:lvlText w:val="%1."/>
      <w:lvlJc w:val="left"/>
      <w:pPr>
        <w:tabs>
          <w:tab w:val="num" w:pos="1080"/>
        </w:tabs>
        <w:ind w:left="1080" w:hanging="720"/>
      </w:pPr>
      <w:rPr>
        <w:rFonts w:hint="default"/>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0C2D4A76"/>
    <w:multiLevelType w:val="hybridMultilevel"/>
    <w:tmpl w:val="D26E675E"/>
    <w:lvl w:ilvl="0" w:tplc="E30A8D0E">
      <w:start w:val="1"/>
      <w:numFmt w:val="decimal"/>
      <w:lvlText w:val="%1."/>
      <w:lvlJc w:val="left"/>
      <w:pPr>
        <w:tabs>
          <w:tab w:val="num" w:pos="1440"/>
        </w:tabs>
        <w:ind w:left="144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CEB4B77"/>
    <w:multiLevelType w:val="hybridMultilevel"/>
    <w:tmpl w:val="1B2E3B6C"/>
    <w:lvl w:ilvl="0" w:tplc="8886DE76">
      <w:start w:val="1"/>
      <w:numFmt w:val="decimal"/>
      <w:lvlText w:val="（%1）"/>
      <w:lvlJc w:val="left"/>
      <w:pPr>
        <w:tabs>
          <w:tab w:val="num" w:pos="1620"/>
        </w:tabs>
        <w:ind w:left="16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DE7193E"/>
    <w:multiLevelType w:val="hybridMultilevel"/>
    <w:tmpl w:val="EA4E43E8"/>
    <w:lvl w:ilvl="0" w:tplc="78329CB8">
      <w:start w:val="1"/>
      <w:numFmt w:val="taiwaneseCountingThousand"/>
      <w:lvlText w:val="(%1)"/>
      <w:lvlJc w:val="left"/>
      <w:pPr>
        <w:ind w:left="640" w:hanging="48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7" w15:restartNumberingAfterBreak="0">
    <w:nsid w:val="0F0018A0"/>
    <w:multiLevelType w:val="hybridMultilevel"/>
    <w:tmpl w:val="49BE8B56"/>
    <w:lvl w:ilvl="0" w:tplc="0409000F">
      <w:start w:val="1"/>
      <w:numFmt w:val="decimal"/>
      <w:lvlText w:val="%1."/>
      <w:lvlJc w:val="left"/>
      <w:pPr>
        <w:tabs>
          <w:tab w:val="num" w:pos="675"/>
        </w:tabs>
        <w:ind w:left="675" w:hanging="495"/>
      </w:pPr>
      <w:rPr>
        <w:rFonts w:hint="default"/>
        <w:b w:val="0"/>
        <w:lang w:val="en-US"/>
      </w:rPr>
    </w:lvl>
    <w:lvl w:ilvl="1" w:tplc="026E711A">
      <w:start w:val="1"/>
      <w:numFmt w:val="decimal"/>
      <w:lvlText w:val="（%2）"/>
      <w:lvlJc w:val="left"/>
      <w:pPr>
        <w:tabs>
          <w:tab w:val="num" w:pos="1353"/>
        </w:tabs>
        <w:ind w:left="1353" w:hanging="360"/>
      </w:pPr>
      <w:rPr>
        <w:rFonts w:hint="default"/>
        <w:b w:val="0"/>
        <w:color w:val="auto"/>
        <w:lang w:val="en-US"/>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8" w15:restartNumberingAfterBreak="0">
    <w:nsid w:val="0F62442E"/>
    <w:multiLevelType w:val="hybridMultilevel"/>
    <w:tmpl w:val="BDA61348"/>
    <w:lvl w:ilvl="0" w:tplc="0409000F">
      <w:start w:val="1"/>
      <w:numFmt w:val="decimal"/>
      <w:lvlText w:val="%1."/>
      <w:lvlJc w:val="left"/>
      <w:pPr>
        <w:tabs>
          <w:tab w:val="num" w:pos="720"/>
        </w:tabs>
        <w:ind w:left="720" w:hanging="480"/>
      </w:p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9" w15:restartNumberingAfterBreak="0">
    <w:nsid w:val="153846CB"/>
    <w:multiLevelType w:val="hybridMultilevel"/>
    <w:tmpl w:val="143A351A"/>
    <w:lvl w:ilvl="0" w:tplc="04090019">
      <w:start w:val="1"/>
      <w:numFmt w:val="decimal"/>
      <w:lvlText w:val="%1."/>
      <w:lvlJc w:val="left"/>
      <w:pPr>
        <w:tabs>
          <w:tab w:val="num" w:pos="945"/>
        </w:tabs>
        <w:ind w:left="945" w:hanging="465"/>
      </w:pPr>
      <w:rPr>
        <w:rFonts w:hint="default"/>
      </w:rPr>
    </w:lvl>
    <w:lvl w:ilvl="1" w:tplc="4232D51A">
      <w:start w:val="1"/>
      <w:numFmt w:val="decimal"/>
      <w:suff w:val="space"/>
      <w:lvlText w:val="（%2）"/>
      <w:lvlJc w:val="left"/>
      <w:pPr>
        <w:ind w:left="1247" w:hanging="647"/>
      </w:pPr>
      <w:rPr>
        <w:rFonts w:hint="default"/>
        <w:b w:val="0"/>
        <w:color w:val="auto"/>
      </w:rPr>
    </w:lvl>
    <w:lvl w:ilvl="2" w:tplc="0A34E692">
      <w:start w:val="1"/>
      <w:numFmt w:val="upperLetter"/>
      <w:suff w:val="space"/>
      <w:lvlText w:val="%3."/>
      <w:lvlJc w:val="left"/>
      <w:pPr>
        <w:ind w:left="983" w:firstLine="193"/>
      </w:pPr>
      <w:rPr>
        <w:rFonts w:hint="default"/>
      </w:rPr>
    </w:lvl>
    <w:lvl w:ilvl="3" w:tplc="AF3AECB0">
      <w:start w:val="1"/>
      <w:numFmt w:val="decimal"/>
      <w:lvlText w:val="%4."/>
      <w:lvlJc w:val="left"/>
      <w:pPr>
        <w:ind w:left="2280" w:hanging="360"/>
      </w:pPr>
      <w:rPr>
        <w:rFonts w:hint="default"/>
      </w:rPr>
    </w:lvl>
    <w:lvl w:ilvl="4" w:tplc="038C811C">
      <w:start w:val="1"/>
      <w:numFmt w:val="decimal"/>
      <w:lvlText w:val="(%5)"/>
      <w:lvlJc w:val="left"/>
      <w:pPr>
        <w:ind w:left="2760" w:hanging="360"/>
      </w:pPr>
      <w:rPr>
        <w:rFonts w:hint="default"/>
      </w:r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161021A9"/>
    <w:multiLevelType w:val="hybridMultilevel"/>
    <w:tmpl w:val="84EA79B6"/>
    <w:lvl w:ilvl="0" w:tplc="0ED08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80947BC"/>
    <w:multiLevelType w:val="hybridMultilevel"/>
    <w:tmpl w:val="A10E417C"/>
    <w:lvl w:ilvl="0" w:tplc="257EB5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18C44FF4"/>
    <w:multiLevelType w:val="hybridMultilevel"/>
    <w:tmpl w:val="B7FE0352"/>
    <w:lvl w:ilvl="0" w:tplc="A928D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D8A6A3C"/>
    <w:multiLevelType w:val="hybridMultilevel"/>
    <w:tmpl w:val="DC2284BC"/>
    <w:lvl w:ilvl="0" w:tplc="04090015">
      <w:start w:val="1"/>
      <w:numFmt w:val="taiwaneseCountingThousand"/>
      <w:lvlText w:val="%1、"/>
      <w:lvlJc w:val="left"/>
      <w:pPr>
        <w:ind w:left="480" w:hanging="480"/>
      </w:pPr>
    </w:lvl>
    <w:lvl w:ilvl="1" w:tplc="0409000F">
      <w:start w:val="1"/>
      <w:numFmt w:val="decimal"/>
      <w:lvlText w:val="%2."/>
      <w:lvlJc w:val="left"/>
      <w:pPr>
        <w:ind w:left="960" w:hanging="480"/>
      </w:pPr>
      <w:rPr>
        <w:rFonts w:hint="eastAsia"/>
      </w:rPr>
    </w:lvl>
    <w:lvl w:ilvl="2" w:tplc="D0FA8D6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D92342E"/>
    <w:multiLevelType w:val="hybridMultilevel"/>
    <w:tmpl w:val="BE7296C0"/>
    <w:lvl w:ilvl="0" w:tplc="04090011">
      <w:start w:val="1"/>
      <w:numFmt w:val="upperLetter"/>
      <w:lvlText w:val="%1."/>
      <w:lvlJc w:val="left"/>
      <w:pPr>
        <w:ind w:left="1536" w:hanging="360"/>
      </w:pPr>
      <w:rPr>
        <w:rFonts w:hint="default"/>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5" w15:restartNumberingAfterBreak="0">
    <w:nsid w:val="1EAF59A0"/>
    <w:multiLevelType w:val="hybridMultilevel"/>
    <w:tmpl w:val="4FD2A190"/>
    <w:lvl w:ilvl="0" w:tplc="D98C78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F0A705A"/>
    <w:multiLevelType w:val="hybridMultilevel"/>
    <w:tmpl w:val="1B2E3B6C"/>
    <w:lvl w:ilvl="0" w:tplc="8886DE76">
      <w:start w:val="1"/>
      <w:numFmt w:val="decimal"/>
      <w:lvlText w:val="（%1）"/>
      <w:lvlJc w:val="left"/>
      <w:pPr>
        <w:tabs>
          <w:tab w:val="num" w:pos="1620"/>
        </w:tabs>
        <w:ind w:left="16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F48338F"/>
    <w:multiLevelType w:val="hybridMultilevel"/>
    <w:tmpl w:val="8A1A9298"/>
    <w:lvl w:ilvl="0" w:tplc="6EDC663E">
      <w:start w:val="1"/>
      <w:numFmt w:val="taiwaneseCountingThousand"/>
      <w:lvlText w:val="（%1）"/>
      <w:lvlJc w:val="left"/>
      <w:pPr>
        <w:tabs>
          <w:tab w:val="num" w:pos="1067"/>
        </w:tabs>
        <w:ind w:left="1747" w:hanging="907"/>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8" w15:restartNumberingAfterBreak="0">
    <w:nsid w:val="1FDA1E7D"/>
    <w:multiLevelType w:val="hybridMultilevel"/>
    <w:tmpl w:val="32C28A58"/>
    <w:lvl w:ilvl="0" w:tplc="04090011">
      <w:start w:val="1"/>
      <w:numFmt w:val="upperLetter"/>
      <w:lvlText w:val="%1."/>
      <w:lvlJc w:val="left"/>
      <w:pPr>
        <w:tabs>
          <w:tab w:val="num" w:pos="960"/>
        </w:tabs>
        <w:ind w:left="9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03F37D8"/>
    <w:multiLevelType w:val="hybridMultilevel"/>
    <w:tmpl w:val="3336101C"/>
    <w:lvl w:ilvl="0" w:tplc="88A23C92">
      <w:start w:val="1"/>
      <w:numFmt w:val="bullet"/>
      <w:lvlText w:val="□"/>
      <w:lvlJc w:val="left"/>
      <w:pPr>
        <w:tabs>
          <w:tab w:val="num" w:pos="360"/>
        </w:tabs>
        <w:ind w:left="360" w:hanging="360"/>
      </w:pPr>
      <w:rPr>
        <w:rFonts w:ascii="Cambria Math" w:eastAsia="Cambria Math" w:hAnsi="Cambria Math" w:cs="細明體" w:hint="eastAsia"/>
        <w:u w:val="none"/>
      </w:rPr>
    </w:lvl>
    <w:lvl w:ilvl="1" w:tplc="04090003" w:tentative="1">
      <w:start w:val="1"/>
      <w:numFmt w:val="bullet"/>
      <w:lvlText w:val=""/>
      <w:lvlJc w:val="left"/>
      <w:pPr>
        <w:tabs>
          <w:tab w:val="num" w:pos="960"/>
        </w:tabs>
        <w:ind w:left="960" w:hanging="480"/>
      </w:pPr>
      <w:rPr>
        <w:rFonts w:ascii="sөũ" w:hAnsi="sөũ" w:hint="default"/>
      </w:rPr>
    </w:lvl>
    <w:lvl w:ilvl="2" w:tplc="04090005" w:tentative="1">
      <w:start w:val="1"/>
      <w:numFmt w:val="bullet"/>
      <w:lvlText w:val=""/>
      <w:lvlJc w:val="left"/>
      <w:pPr>
        <w:tabs>
          <w:tab w:val="num" w:pos="1440"/>
        </w:tabs>
        <w:ind w:left="1440" w:hanging="480"/>
      </w:pPr>
      <w:rPr>
        <w:rFonts w:ascii="sөũ" w:hAnsi="sөũ" w:hint="default"/>
      </w:rPr>
    </w:lvl>
    <w:lvl w:ilvl="3" w:tplc="04090001" w:tentative="1">
      <w:start w:val="1"/>
      <w:numFmt w:val="bullet"/>
      <w:lvlText w:val=""/>
      <w:lvlJc w:val="left"/>
      <w:pPr>
        <w:tabs>
          <w:tab w:val="num" w:pos="1920"/>
        </w:tabs>
        <w:ind w:left="1920" w:hanging="480"/>
      </w:pPr>
      <w:rPr>
        <w:rFonts w:ascii="sөũ" w:hAnsi="sөũ" w:hint="default"/>
      </w:rPr>
    </w:lvl>
    <w:lvl w:ilvl="4" w:tplc="04090003" w:tentative="1">
      <w:start w:val="1"/>
      <w:numFmt w:val="bullet"/>
      <w:lvlText w:val=""/>
      <w:lvlJc w:val="left"/>
      <w:pPr>
        <w:tabs>
          <w:tab w:val="num" w:pos="2400"/>
        </w:tabs>
        <w:ind w:left="2400" w:hanging="480"/>
      </w:pPr>
      <w:rPr>
        <w:rFonts w:ascii="sөũ" w:hAnsi="sөũ" w:hint="default"/>
      </w:rPr>
    </w:lvl>
    <w:lvl w:ilvl="5" w:tplc="04090005" w:tentative="1">
      <w:start w:val="1"/>
      <w:numFmt w:val="bullet"/>
      <w:lvlText w:val=""/>
      <w:lvlJc w:val="left"/>
      <w:pPr>
        <w:tabs>
          <w:tab w:val="num" w:pos="2880"/>
        </w:tabs>
        <w:ind w:left="2880" w:hanging="480"/>
      </w:pPr>
      <w:rPr>
        <w:rFonts w:ascii="sөũ" w:hAnsi="sөũ" w:hint="default"/>
      </w:rPr>
    </w:lvl>
    <w:lvl w:ilvl="6" w:tplc="04090001" w:tentative="1">
      <w:start w:val="1"/>
      <w:numFmt w:val="bullet"/>
      <w:lvlText w:val=""/>
      <w:lvlJc w:val="left"/>
      <w:pPr>
        <w:tabs>
          <w:tab w:val="num" w:pos="3360"/>
        </w:tabs>
        <w:ind w:left="3360" w:hanging="480"/>
      </w:pPr>
      <w:rPr>
        <w:rFonts w:ascii="sөũ" w:hAnsi="sөũ" w:hint="default"/>
      </w:rPr>
    </w:lvl>
    <w:lvl w:ilvl="7" w:tplc="04090003" w:tentative="1">
      <w:start w:val="1"/>
      <w:numFmt w:val="bullet"/>
      <w:lvlText w:val=""/>
      <w:lvlJc w:val="left"/>
      <w:pPr>
        <w:tabs>
          <w:tab w:val="num" w:pos="3840"/>
        </w:tabs>
        <w:ind w:left="3840" w:hanging="480"/>
      </w:pPr>
      <w:rPr>
        <w:rFonts w:ascii="sөũ" w:hAnsi="sөũ" w:hint="default"/>
      </w:rPr>
    </w:lvl>
    <w:lvl w:ilvl="8" w:tplc="04090005" w:tentative="1">
      <w:start w:val="1"/>
      <w:numFmt w:val="bullet"/>
      <w:lvlText w:val=""/>
      <w:lvlJc w:val="left"/>
      <w:pPr>
        <w:tabs>
          <w:tab w:val="num" w:pos="4320"/>
        </w:tabs>
        <w:ind w:left="4320" w:hanging="480"/>
      </w:pPr>
      <w:rPr>
        <w:rFonts w:ascii="sөũ" w:hAnsi="sөũ" w:hint="default"/>
      </w:rPr>
    </w:lvl>
  </w:abstractNum>
  <w:abstractNum w:abstractNumId="30" w15:restartNumberingAfterBreak="0">
    <w:nsid w:val="220844DD"/>
    <w:multiLevelType w:val="hybridMultilevel"/>
    <w:tmpl w:val="159EC198"/>
    <w:lvl w:ilvl="0" w:tplc="AC328546">
      <w:start w:val="5"/>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2554152"/>
    <w:multiLevelType w:val="hybridMultilevel"/>
    <w:tmpl w:val="2760D1BC"/>
    <w:lvl w:ilvl="0" w:tplc="257EB5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241202ED"/>
    <w:multiLevelType w:val="hybridMultilevel"/>
    <w:tmpl w:val="A4EED4E8"/>
    <w:lvl w:ilvl="0" w:tplc="8886DE76">
      <w:start w:val="1"/>
      <w:numFmt w:val="decimal"/>
      <w:lvlText w:val="（%1）"/>
      <w:lvlJc w:val="left"/>
      <w:pPr>
        <w:ind w:left="764" w:hanging="480"/>
      </w:pPr>
      <w:rPr>
        <w:rFonts w:hint="default"/>
        <w:b w:val="0"/>
        <w:color w:val="auto"/>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15:restartNumberingAfterBreak="0">
    <w:nsid w:val="24F6363D"/>
    <w:multiLevelType w:val="hybridMultilevel"/>
    <w:tmpl w:val="3DB01160"/>
    <w:lvl w:ilvl="0" w:tplc="0409000F">
      <w:start w:val="1"/>
      <w:numFmt w:val="decimal"/>
      <w:lvlText w:val="%1."/>
      <w:lvlJc w:val="left"/>
      <w:pPr>
        <w:tabs>
          <w:tab w:val="num" w:pos="465"/>
        </w:tabs>
        <w:ind w:left="465" w:hanging="465"/>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24F92D95"/>
    <w:multiLevelType w:val="hybridMultilevel"/>
    <w:tmpl w:val="917A5F2C"/>
    <w:lvl w:ilvl="0" w:tplc="04090019">
      <w:start w:val="1"/>
      <w:numFmt w:val="decimal"/>
      <w:lvlText w:val="%1."/>
      <w:lvlJc w:val="left"/>
      <w:pPr>
        <w:tabs>
          <w:tab w:val="num" w:pos="465"/>
        </w:tabs>
        <w:ind w:left="465" w:hanging="465"/>
      </w:pPr>
      <w:rPr>
        <w:rFonts w:hint="default"/>
      </w:rPr>
    </w:lvl>
    <w:lvl w:ilvl="1" w:tplc="8886DE76">
      <w:start w:val="1"/>
      <w:numFmt w:val="decimal"/>
      <w:lvlText w:val="（%2）"/>
      <w:lvlJc w:val="left"/>
      <w:pPr>
        <w:tabs>
          <w:tab w:val="num" w:pos="840"/>
        </w:tabs>
        <w:ind w:left="840" w:hanging="360"/>
      </w:pPr>
      <w:rPr>
        <w:rFonts w:hint="default"/>
        <w:b w:val="0"/>
        <w:color w:val="auto"/>
      </w:rPr>
    </w:lvl>
    <w:lvl w:ilvl="2" w:tplc="4E301410">
      <w:start w:val="1"/>
      <w:numFmt w:val="decimal"/>
      <w:lvlText w:val="%3."/>
      <w:lvlJc w:val="left"/>
      <w:pPr>
        <w:ind w:left="1248" w:hanging="288"/>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2600144C"/>
    <w:multiLevelType w:val="hybridMultilevel"/>
    <w:tmpl w:val="EBA81950"/>
    <w:lvl w:ilvl="0" w:tplc="50067E8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60534C8"/>
    <w:multiLevelType w:val="hybridMultilevel"/>
    <w:tmpl w:val="50D42928"/>
    <w:lvl w:ilvl="0" w:tplc="0409000F">
      <w:start w:val="1"/>
      <w:numFmt w:val="decimal"/>
      <w:lvlText w:val="%1."/>
      <w:lvlJc w:val="left"/>
      <w:pPr>
        <w:tabs>
          <w:tab w:val="num" w:pos="1080"/>
        </w:tabs>
        <w:ind w:left="1080" w:hanging="720"/>
      </w:pPr>
      <w:rPr>
        <w:rFonts w:hint="default"/>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261C3EDE"/>
    <w:multiLevelType w:val="hybridMultilevel"/>
    <w:tmpl w:val="D26E675E"/>
    <w:lvl w:ilvl="0" w:tplc="E30A8D0E">
      <w:start w:val="1"/>
      <w:numFmt w:val="decimal"/>
      <w:lvlText w:val="%1."/>
      <w:lvlJc w:val="left"/>
      <w:pPr>
        <w:tabs>
          <w:tab w:val="num" w:pos="1440"/>
        </w:tabs>
        <w:ind w:left="144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870127E"/>
    <w:multiLevelType w:val="hybridMultilevel"/>
    <w:tmpl w:val="C3BA3C6E"/>
    <w:lvl w:ilvl="0" w:tplc="C01A4F82">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960"/>
        </w:tabs>
        <w:ind w:left="960" w:hanging="480"/>
      </w:pPr>
      <w:rPr>
        <w:rFonts w:hint="default"/>
      </w:rPr>
    </w:lvl>
    <w:lvl w:ilvl="2" w:tplc="8886DE76">
      <w:start w:val="1"/>
      <w:numFmt w:val="decimal"/>
      <w:lvlText w:val="（%3）"/>
      <w:lvlJc w:val="left"/>
      <w:pPr>
        <w:tabs>
          <w:tab w:val="num" w:pos="1320"/>
        </w:tabs>
        <w:ind w:left="1320" w:hanging="360"/>
      </w:pPr>
      <w:rPr>
        <w:rFonts w:hint="default"/>
        <w:b w:val="0"/>
        <w:color w:val="auto"/>
      </w:rPr>
    </w:lvl>
    <w:lvl w:ilvl="3" w:tplc="4B56A426">
      <w:start w:val="1"/>
      <w:numFmt w:val="decimal"/>
      <w:lvlText w:val="（%4）"/>
      <w:lvlJc w:val="left"/>
      <w:pPr>
        <w:ind w:left="1418" w:hanging="158"/>
      </w:pPr>
      <w:rPr>
        <w:rFonts w:hint="default"/>
        <w:b w:val="0"/>
        <w:color w:val="auto"/>
      </w:rPr>
    </w:lvl>
    <w:lvl w:ilvl="4" w:tplc="6EC4C9B8">
      <w:start w:val="1"/>
      <w:numFmt w:val="lowerLetter"/>
      <w:lvlText w:val="（%5）"/>
      <w:lvlJc w:val="left"/>
      <w:pPr>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296D7ED1"/>
    <w:multiLevelType w:val="hybridMultilevel"/>
    <w:tmpl w:val="C96CC41A"/>
    <w:lvl w:ilvl="0" w:tplc="257EB5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2982165F"/>
    <w:multiLevelType w:val="hybridMultilevel"/>
    <w:tmpl w:val="98A8E6FE"/>
    <w:lvl w:ilvl="0" w:tplc="257EB5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2D000B6F"/>
    <w:multiLevelType w:val="hybridMultilevel"/>
    <w:tmpl w:val="62FCB6F2"/>
    <w:lvl w:ilvl="0" w:tplc="0409000F">
      <w:start w:val="1"/>
      <w:numFmt w:val="decimal"/>
      <w:lvlText w:val="%1."/>
      <w:lvlJc w:val="left"/>
      <w:pPr>
        <w:tabs>
          <w:tab w:val="num" w:pos="600"/>
        </w:tabs>
        <w:ind w:left="600" w:hanging="480"/>
      </w:pPr>
    </w:lvl>
    <w:lvl w:ilvl="1" w:tplc="8886DE76">
      <w:start w:val="1"/>
      <w:numFmt w:val="decimal"/>
      <w:lvlText w:val="（%2）"/>
      <w:lvlJc w:val="left"/>
      <w:pPr>
        <w:tabs>
          <w:tab w:val="num" w:pos="1320"/>
        </w:tabs>
        <w:ind w:left="1320" w:hanging="720"/>
      </w:pPr>
      <w:rPr>
        <w:rFonts w:hint="default"/>
        <w:b w:val="0"/>
        <w:color w:val="auto"/>
      </w:rPr>
    </w:lvl>
    <w:lvl w:ilvl="2" w:tplc="E30A8D0E">
      <w:start w:val="1"/>
      <w:numFmt w:val="decimal"/>
      <w:lvlText w:val="%3."/>
      <w:lvlJc w:val="left"/>
      <w:pPr>
        <w:ind w:left="1800" w:hanging="720"/>
      </w:pPr>
      <w:rPr>
        <w:rFonts w:hint="default"/>
        <w:color w:val="auto"/>
        <w:lang w:val="en-US"/>
      </w:r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2" w15:restartNumberingAfterBreak="0">
    <w:nsid w:val="2D717AB3"/>
    <w:multiLevelType w:val="hybridMultilevel"/>
    <w:tmpl w:val="F86CFD6A"/>
    <w:lvl w:ilvl="0" w:tplc="038C811C">
      <w:start w:val="1"/>
      <w:numFmt w:val="decimal"/>
      <w:lvlText w:val="(%1)"/>
      <w:lvlJc w:val="left"/>
      <w:pPr>
        <w:tabs>
          <w:tab w:val="num" w:pos="1620"/>
        </w:tabs>
        <w:ind w:left="16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20E107A"/>
    <w:multiLevelType w:val="hybridMultilevel"/>
    <w:tmpl w:val="8DDA806E"/>
    <w:lvl w:ilvl="0" w:tplc="F4340A7E">
      <w:start w:val="1"/>
      <w:numFmt w:val="decimal"/>
      <w:lvlText w:val="(%1)"/>
      <w:lvlJc w:val="left"/>
      <w:pPr>
        <w:ind w:left="2431" w:hanging="480"/>
      </w:pPr>
      <w:rPr>
        <w:rFonts w:hint="default"/>
      </w:rPr>
    </w:lvl>
    <w:lvl w:ilvl="1" w:tplc="04090019" w:tentative="1">
      <w:start w:val="1"/>
      <w:numFmt w:val="ideographTraditional"/>
      <w:lvlText w:val="%2、"/>
      <w:lvlJc w:val="left"/>
      <w:pPr>
        <w:ind w:left="2911" w:hanging="480"/>
      </w:pPr>
    </w:lvl>
    <w:lvl w:ilvl="2" w:tplc="0409001B" w:tentative="1">
      <w:start w:val="1"/>
      <w:numFmt w:val="lowerRoman"/>
      <w:lvlText w:val="%3."/>
      <w:lvlJc w:val="right"/>
      <w:pPr>
        <w:ind w:left="3391" w:hanging="480"/>
      </w:pPr>
    </w:lvl>
    <w:lvl w:ilvl="3" w:tplc="0409000F" w:tentative="1">
      <w:start w:val="1"/>
      <w:numFmt w:val="decimal"/>
      <w:lvlText w:val="%4."/>
      <w:lvlJc w:val="left"/>
      <w:pPr>
        <w:ind w:left="3871" w:hanging="480"/>
      </w:pPr>
    </w:lvl>
    <w:lvl w:ilvl="4" w:tplc="04090019" w:tentative="1">
      <w:start w:val="1"/>
      <w:numFmt w:val="ideographTraditional"/>
      <w:lvlText w:val="%5、"/>
      <w:lvlJc w:val="left"/>
      <w:pPr>
        <w:ind w:left="4351" w:hanging="480"/>
      </w:pPr>
    </w:lvl>
    <w:lvl w:ilvl="5" w:tplc="0409001B" w:tentative="1">
      <w:start w:val="1"/>
      <w:numFmt w:val="lowerRoman"/>
      <w:lvlText w:val="%6."/>
      <w:lvlJc w:val="right"/>
      <w:pPr>
        <w:ind w:left="4831" w:hanging="480"/>
      </w:pPr>
    </w:lvl>
    <w:lvl w:ilvl="6" w:tplc="0409000F" w:tentative="1">
      <w:start w:val="1"/>
      <w:numFmt w:val="decimal"/>
      <w:lvlText w:val="%7."/>
      <w:lvlJc w:val="left"/>
      <w:pPr>
        <w:ind w:left="5311" w:hanging="480"/>
      </w:pPr>
    </w:lvl>
    <w:lvl w:ilvl="7" w:tplc="04090019" w:tentative="1">
      <w:start w:val="1"/>
      <w:numFmt w:val="ideographTraditional"/>
      <w:lvlText w:val="%8、"/>
      <w:lvlJc w:val="left"/>
      <w:pPr>
        <w:ind w:left="5791" w:hanging="480"/>
      </w:pPr>
    </w:lvl>
    <w:lvl w:ilvl="8" w:tplc="0409001B" w:tentative="1">
      <w:start w:val="1"/>
      <w:numFmt w:val="lowerRoman"/>
      <w:lvlText w:val="%9."/>
      <w:lvlJc w:val="right"/>
      <w:pPr>
        <w:ind w:left="6271" w:hanging="480"/>
      </w:pPr>
    </w:lvl>
  </w:abstractNum>
  <w:abstractNum w:abstractNumId="44" w15:restartNumberingAfterBreak="0">
    <w:nsid w:val="34001491"/>
    <w:multiLevelType w:val="hybridMultilevel"/>
    <w:tmpl w:val="4C2C9BEA"/>
    <w:lvl w:ilvl="0" w:tplc="4232D51A">
      <w:start w:val="1"/>
      <w:numFmt w:val="decimal"/>
      <w:suff w:val="space"/>
      <w:lvlText w:val="（%1）"/>
      <w:lvlJc w:val="left"/>
      <w:pPr>
        <w:ind w:left="1247" w:hanging="647"/>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43A474A"/>
    <w:multiLevelType w:val="hybridMultilevel"/>
    <w:tmpl w:val="314E08C8"/>
    <w:lvl w:ilvl="0" w:tplc="4B56A426">
      <w:start w:val="1"/>
      <w:numFmt w:val="decimal"/>
      <w:lvlText w:val="（%1）"/>
      <w:lvlJc w:val="left"/>
      <w:pPr>
        <w:tabs>
          <w:tab w:val="num" w:pos="945"/>
        </w:tabs>
        <w:ind w:left="945" w:hanging="465"/>
      </w:pPr>
      <w:rPr>
        <w:rFonts w:hint="default"/>
        <w:b w:val="0"/>
        <w:color w:val="auto"/>
      </w:rPr>
    </w:lvl>
    <w:lvl w:ilvl="1" w:tplc="E30A8D0E">
      <w:start w:val="1"/>
      <w:numFmt w:val="decimal"/>
      <w:lvlText w:val="%2."/>
      <w:lvlJc w:val="left"/>
      <w:pPr>
        <w:tabs>
          <w:tab w:val="num" w:pos="1320"/>
        </w:tabs>
        <w:ind w:left="1320" w:hanging="360"/>
      </w:pPr>
      <w:rPr>
        <w:rFonts w:hint="default"/>
        <w:color w:val="auto"/>
      </w:rPr>
    </w:lvl>
    <w:lvl w:ilvl="2" w:tplc="0409001B">
      <w:start w:val="1"/>
      <w:numFmt w:val="lowerRoman"/>
      <w:lvlText w:val="%3."/>
      <w:lvlJc w:val="right"/>
      <w:pPr>
        <w:tabs>
          <w:tab w:val="num" w:pos="1920"/>
        </w:tabs>
        <w:ind w:left="1920" w:hanging="480"/>
      </w:pPr>
    </w:lvl>
    <w:lvl w:ilvl="3" w:tplc="AF3AECB0">
      <w:start w:val="1"/>
      <w:numFmt w:val="decimal"/>
      <w:lvlText w:val="%4."/>
      <w:lvlJc w:val="left"/>
      <w:pPr>
        <w:ind w:left="2280" w:hanging="360"/>
      </w:pPr>
      <w:rPr>
        <w:rFonts w:hint="default"/>
      </w:rPr>
    </w:lvl>
    <w:lvl w:ilvl="4" w:tplc="038C811C">
      <w:start w:val="1"/>
      <w:numFmt w:val="decimal"/>
      <w:lvlText w:val="(%5)"/>
      <w:lvlJc w:val="left"/>
      <w:pPr>
        <w:ind w:left="2760" w:hanging="360"/>
      </w:pPr>
      <w:rPr>
        <w:rFonts w:hint="default"/>
      </w:r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6" w15:restartNumberingAfterBreak="0">
    <w:nsid w:val="38FA1710"/>
    <w:multiLevelType w:val="hybridMultilevel"/>
    <w:tmpl w:val="03122FD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C984F34"/>
    <w:multiLevelType w:val="hybridMultilevel"/>
    <w:tmpl w:val="EA4E43E8"/>
    <w:lvl w:ilvl="0" w:tplc="78329CB8">
      <w:start w:val="1"/>
      <w:numFmt w:val="taiwaneseCountingThousand"/>
      <w:lvlText w:val="(%1)"/>
      <w:lvlJc w:val="left"/>
      <w:pPr>
        <w:ind w:left="640" w:hanging="48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48" w15:restartNumberingAfterBreak="0">
    <w:nsid w:val="3CED0212"/>
    <w:multiLevelType w:val="hybridMultilevel"/>
    <w:tmpl w:val="CD748448"/>
    <w:lvl w:ilvl="0" w:tplc="8886DE76">
      <w:start w:val="1"/>
      <w:numFmt w:val="decimal"/>
      <w:lvlText w:val="（%1）"/>
      <w:lvlJc w:val="left"/>
      <w:pPr>
        <w:tabs>
          <w:tab w:val="num" w:pos="1620"/>
        </w:tabs>
        <w:ind w:left="1620" w:hanging="360"/>
      </w:pPr>
      <w:rPr>
        <w:rFonts w:hint="default"/>
        <w:b w:val="0"/>
        <w:color w:val="auto"/>
        <w:lang w:val="en-US"/>
      </w:rPr>
    </w:lvl>
    <w:lvl w:ilvl="1" w:tplc="E30A8D0E">
      <w:start w:val="1"/>
      <w:numFmt w:val="decimal"/>
      <w:lvlText w:val="%2."/>
      <w:lvlJc w:val="left"/>
      <w:pPr>
        <w:tabs>
          <w:tab w:val="num" w:pos="1200"/>
        </w:tabs>
        <w:ind w:left="1200" w:hanging="720"/>
      </w:pPr>
      <w:rPr>
        <w:rFonts w:hint="default"/>
        <w:color w:val="auto"/>
      </w:rPr>
    </w:lvl>
    <w:lvl w:ilvl="2" w:tplc="8886DE76">
      <w:start w:val="1"/>
      <w:numFmt w:val="decimal"/>
      <w:lvlText w:val="（%3）"/>
      <w:lvlJc w:val="left"/>
      <w:pPr>
        <w:tabs>
          <w:tab w:val="num" w:pos="1620"/>
        </w:tabs>
        <w:ind w:left="1620" w:hanging="360"/>
      </w:pPr>
      <w:rPr>
        <w:rFonts w:hint="default"/>
        <w:b w:val="0"/>
        <w:color w:val="auto"/>
        <w:lang w:val="en-US"/>
      </w:rPr>
    </w:lvl>
    <w:lvl w:ilvl="3" w:tplc="E30A8D0E">
      <w:start w:val="1"/>
      <w:numFmt w:val="decimal"/>
      <w:lvlText w:val="%4."/>
      <w:lvlJc w:val="left"/>
      <w:pPr>
        <w:tabs>
          <w:tab w:val="num" w:pos="2160"/>
        </w:tabs>
        <w:ind w:left="2160" w:hanging="720"/>
      </w:pPr>
      <w:rPr>
        <w:rFonts w:hint="default"/>
        <w:color w:val="auto"/>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3D5E0B22"/>
    <w:multiLevelType w:val="hybridMultilevel"/>
    <w:tmpl w:val="1126579A"/>
    <w:lvl w:ilvl="0" w:tplc="4176CBC2">
      <w:start w:val="1"/>
      <w:numFmt w:val="decimal"/>
      <w:pStyle w:val="1"/>
      <w:lvlText w:val="%1."/>
      <w:lvlJc w:val="left"/>
      <w:pPr>
        <w:tabs>
          <w:tab w:val="num" w:pos="708"/>
        </w:tabs>
        <w:ind w:left="708" w:hanging="360"/>
      </w:pPr>
      <w:rPr>
        <w:rFonts w:hint="default"/>
      </w:rPr>
    </w:lvl>
    <w:lvl w:ilvl="1" w:tplc="8886DE76">
      <w:start w:val="1"/>
      <w:numFmt w:val="decimal"/>
      <w:lvlText w:val="（%2）"/>
      <w:lvlJc w:val="left"/>
      <w:pPr>
        <w:tabs>
          <w:tab w:val="num" w:pos="1560"/>
        </w:tabs>
        <w:ind w:left="1560" w:hanging="720"/>
      </w:pPr>
      <w:rPr>
        <w:rFonts w:hint="default"/>
      </w:rPr>
    </w:lvl>
    <w:lvl w:ilvl="2" w:tplc="0409001B" w:tentative="1">
      <w:start w:val="1"/>
      <w:numFmt w:val="lowerRoman"/>
      <w:lvlText w:val="%3."/>
      <w:lvlJc w:val="right"/>
      <w:pPr>
        <w:tabs>
          <w:tab w:val="num" w:pos="1788"/>
        </w:tabs>
        <w:ind w:left="1788" w:hanging="480"/>
      </w:pPr>
    </w:lvl>
    <w:lvl w:ilvl="3" w:tplc="0409000F" w:tentative="1">
      <w:start w:val="1"/>
      <w:numFmt w:val="decimal"/>
      <w:lvlText w:val="%4."/>
      <w:lvlJc w:val="left"/>
      <w:pPr>
        <w:tabs>
          <w:tab w:val="num" w:pos="2268"/>
        </w:tabs>
        <w:ind w:left="2268" w:hanging="480"/>
      </w:pPr>
    </w:lvl>
    <w:lvl w:ilvl="4" w:tplc="04090019" w:tentative="1">
      <w:start w:val="1"/>
      <w:numFmt w:val="ideographTraditional"/>
      <w:lvlText w:val="%5、"/>
      <w:lvlJc w:val="left"/>
      <w:pPr>
        <w:tabs>
          <w:tab w:val="num" w:pos="2748"/>
        </w:tabs>
        <w:ind w:left="2748" w:hanging="480"/>
      </w:pPr>
    </w:lvl>
    <w:lvl w:ilvl="5" w:tplc="0409001B" w:tentative="1">
      <w:start w:val="1"/>
      <w:numFmt w:val="lowerRoman"/>
      <w:lvlText w:val="%6."/>
      <w:lvlJc w:val="right"/>
      <w:pPr>
        <w:tabs>
          <w:tab w:val="num" w:pos="3228"/>
        </w:tabs>
        <w:ind w:left="3228" w:hanging="480"/>
      </w:pPr>
    </w:lvl>
    <w:lvl w:ilvl="6" w:tplc="0409000F" w:tentative="1">
      <w:start w:val="1"/>
      <w:numFmt w:val="decimal"/>
      <w:lvlText w:val="%7."/>
      <w:lvlJc w:val="left"/>
      <w:pPr>
        <w:tabs>
          <w:tab w:val="num" w:pos="3708"/>
        </w:tabs>
        <w:ind w:left="3708" w:hanging="480"/>
      </w:pPr>
    </w:lvl>
    <w:lvl w:ilvl="7" w:tplc="04090019" w:tentative="1">
      <w:start w:val="1"/>
      <w:numFmt w:val="ideographTraditional"/>
      <w:lvlText w:val="%8、"/>
      <w:lvlJc w:val="left"/>
      <w:pPr>
        <w:tabs>
          <w:tab w:val="num" w:pos="4188"/>
        </w:tabs>
        <w:ind w:left="4188" w:hanging="480"/>
      </w:pPr>
    </w:lvl>
    <w:lvl w:ilvl="8" w:tplc="0409001B" w:tentative="1">
      <w:start w:val="1"/>
      <w:numFmt w:val="lowerRoman"/>
      <w:lvlText w:val="%9."/>
      <w:lvlJc w:val="right"/>
      <w:pPr>
        <w:tabs>
          <w:tab w:val="num" w:pos="4668"/>
        </w:tabs>
        <w:ind w:left="4668" w:hanging="480"/>
      </w:pPr>
    </w:lvl>
  </w:abstractNum>
  <w:abstractNum w:abstractNumId="50" w15:restartNumberingAfterBreak="0">
    <w:nsid w:val="3DBC269E"/>
    <w:multiLevelType w:val="hybridMultilevel"/>
    <w:tmpl w:val="B4B62F1A"/>
    <w:lvl w:ilvl="0" w:tplc="0409000F">
      <w:start w:val="1"/>
      <w:numFmt w:val="decimal"/>
      <w:lvlText w:val="%1."/>
      <w:lvlJc w:val="left"/>
      <w:pPr>
        <w:tabs>
          <w:tab w:val="num" w:pos="720"/>
        </w:tabs>
        <w:ind w:left="720" w:hanging="720"/>
      </w:pPr>
      <w:rPr>
        <w:rFonts w:hint="default"/>
        <w:lang w:val="en-US"/>
      </w:rPr>
    </w:lvl>
    <w:lvl w:ilvl="1" w:tplc="04090011">
      <w:start w:val="1"/>
      <w:numFmt w:val="upperLetter"/>
      <w:lvlText w:val="%2."/>
      <w:lvlJc w:val="left"/>
      <w:pPr>
        <w:tabs>
          <w:tab w:val="num" w:pos="960"/>
        </w:tabs>
        <w:ind w:left="960" w:hanging="480"/>
      </w:pPr>
      <w:rPr>
        <w:rFonts w:hint="default"/>
      </w:rPr>
    </w:lvl>
    <w:lvl w:ilvl="2" w:tplc="8886DE76">
      <w:start w:val="1"/>
      <w:numFmt w:val="decimal"/>
      <w:lvlText w:val="（%3）"/>
      <w:lvlJc w:val="left"/>
      <w:pPr>
        <w:tabs>
          <w:tab w:val="num" w:pos="1713"/>
        </w:tabs>
        <w:ind w:left="1713" w:hanging="720"/>
      </w:pPr>
      <w:rPr>
        <w:rFonts w:hint="default"/>
        <w:b w:val="0"/>
        <w:color w:val="auto"/>
        <w:lang w:val="en-US"/>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3EB44D45"/>
    <w:multiLevelType w:val="hybridMultilevel"/>
    <w:tmpl w:val="33164C10"/>
    <w:lvl w:ilvl="0" w:tplc="8886DE76">
      <w:start w:val="1"/>
      <w:numFmt w:val="decimal"/>
      <w:lvlText w:val="（%1）"/>
      <w:lvlJc w:val="left"/>
      <w:pPr>
        <w:tabs>
          <w:tab w:val="num" w:pos="1620"/>
        </w:tabs>
        <w:ind w:left="1620" w:hanging="360"/>
      </w:pPr>
      <w:rPr>
        <w:rFonts w:hint="default"/>
        <w:b w:val="0"/>
        <w:color w:val="auto"/>
      </w:rPr>
    </w:lvl>
    <w:lvl w:ilvl="1" w:tplc="0409000F">
      <w:start w:val="1"/>
      <w:numFmt w:val="decimal"/>
      <w:lvlText w:val="%2."/>
      <w:lvlJc w:val="left"/>
      <w:pPr>
        <w:tabs>
          <w:tab w:val="num" w:pos="960"/>
        </w:tabs>
        <w:ind w:left="960" w:hanging="480"/>
      </w:pPr>
      <w:rPr>
        <w:rFonts w:hint="default"/>
      </w:rPr>
    </w:lvl>
    <w:lvl w:ilvl="2" w:tplc="2B6E86BA">
      <w:start w:val="1"/>
      <w:numFmt w:val="taiwaneseCountingThousand"/>
      <w:lvlText w:val="%3、"/>
      <w:lvlJc w:val="left"/>
      <w:pPr>
        <w:tabs>
          <w:tab w:val="num" w:pos="1320"/>
        </w:tabs>
        <w:ind w:left="1320" w:hanging="360"/>
      </w:pPr>
      <w:rPr>
        <w:rFonts w:hint="default"/>
      </w:rPr>
    </w:lvl>
    <w:lvl w:ilvl="3" w:tplc="04090011">
      <w:start w:val="1"/>
      <w:numFmt w:val="upperLetter"/>
      <w:lvlText w:val="%4."/>
      <w:lvlJc w:val="left"/>
      <w:pPr>
        <w:tabs>
          <w:tab w:val="num" w:pos="1800"/>
        </w:tabs>
        <w:ind w:left="1800" w:hanging="360"/>
      </w:pPr>
      <w:rPr>
        <w:rFonts w:hint="default"/>
        <w:b w:val="0"/>
        <w:color w:val="auto"/>
        <w:lang w:val="en-US"/>
      </w:rPr>
    </w:lvl>
    <w:lvl w:ilvl="4" w:tplc="C80AA24E">
      <w:start w:val="4"/>
      <w:numFmt w:val="bullet"/>
      <w:lvlText w:val="※"/>
      <w:lvlJc w:val="left"/>
      <w:pPr>
        <w:tabs>
          <w:tab w:val="num" w:pos="2280"/>
        </w:tabs>
        <w:ind w:left="2280" w:hanging="360"/>
      </w:pPr>
      <w:rPr>
        <w:rFonts w:ascii="Cambria Math" w:eastAsia="Cambria Math" w:hAnsi="Cambria Math" w:cs="細明體" w:hint="eastAsia"/>
      </w:rPr>
    </w:lvl>
    <w:lvl w:ilvl="5" w:tplc="93BC2160">
      <w:start w:val="3"/>
      <w:numFmt w:val="bullet"/>
      <w:lvlText w:val="＊"/>
      <w:lvlJc w:val="left"/>
      <w:pPr>
        <w:tabs>
          <w:tab w:val="num" w:pos="2760"/>
        </w:tabs>
        <w:ind w:left="2760" w:hanging="360"/>
      </w:pPr>
      <w:rPr>
        <w:rFonts w:ascii="Cambria Math" w:eastAsia="Cambria Math" w:hAnsi="Cambria Math" w:cs="細明體"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3F6C4F4C"/>
    <w:multiLevelType w:val="hybridMultilevel"/>
    <w:tmpl w:val="8DDA806E"/>
    <w:lvl w:ilvl="0" w:tplc="F4340A7E">
      <w:start w:val="1"/>
      <w:numFmt w:val="decimal"/>
      <w:lvlText w:val="(%1)"/>
      <w:lvlJc w:val="left"/>
      <w:pPr>
        <w:ind w:left="2431" w:hanging="480"/>
      </w:pPr>
      <w:rPr>
        <w:rFonts w:hint="default"/>
      </w:rPr>
    </w:lvl>
    <w:lvl w:ilvl="1" w:tplc="04090019" w:tentative="1">
      <w:start w:val="1"/>
      <w:numFmt w:val="ideographTraditional"/>
      <w:lvlText w:val="%2、"/>
      <w:lvlJc w:val="left"/>
      <w:pPr>
        <w:ind w:left="2911" w:hanging="480"/>
      </w:pPr>
    </w:lvl>
    <w:lvl w:ilvl="2" w:tplc="0409001B" w:tentative="1">
      <w:start w:val="1"/>
      <w:numFmt w:val="lowerRoman"/>
      <w:lvlText w:val="%3."/>
      <w:lvlJc w:val="right"/>
      <w:pPr>
        <w:ind w:left="3391" w:hanging="480"/>
      </w:pPr>
    </w:lvl>
    <w:lvl w:ilvl="3" w:tplc="0409000F" w:tentative="1">
      <w:start w:val="1"/>
      <w:numFmt w:val="decimal"/>
      <w:lvlText w:val="%4."/>
      <w:lvlJc w:val="left"/>
      <w:pPr>
        <w:ind w:left="3871" w:hanging="480"/>
      </w:pPr>
    </w:lvl>
    <w:lvl w:ilvl="4" w:tplc="04090019" w:tentative="1">
      <w:start w:val="1"/>
      <w:numFmt w:val="ideographTraditional"/>
      <w:lvlText w:val="%5、"/>
      <w:lvlJc w:val="left"/>
      <w:pPr>
        <w:ind w:left="4351" w:hanging="480"/>
      </w:pPr>
    </w:lvl>
    <w:lvl w:ilvl="5" w:tplc="0409001B" w:tentative="1">
      <w:start w:val="1"/>
      <w:numFmt w:val="lowerRoman"/>
      <w:lvlText w:val="%6."/>
      <w:lvlJc w:val="right"/>
      <w:pPr>
        <w:ind w:left="4831" w:hanging="480"/>
      </w:pPr>
    </w:lvl>
    <w:lvl w:ilvl="6" w:tplc="0409000F" w:tentative="1">
      <w:start w:val="1"/>
      <w:numFmt w:val="decimal"/>
      <w:lvlText w:val="%7."/>
      <w:lvlJc w:val="left"/>
      <w:pPr>
        <w:ind w:left="5311" w:hanging="480"/>
      </w:pPr>
    </w:lvl>
    <w:lvl w:ilvl="7" w:tplc="04090019" w:tentative="1">
      <w:start w:val="1"/>
      <w:numFmt w:val="ideographTraditional"/>
      <w:lvlText w:val="%8、"/>
      <w:lvlJc w:val="left"/>
      <w:pPr>
        <w:ind w:left="5791" w:hanging="480"/>
      </w:pPr>
    </w:lvl>
    <w:lvl w:ilvl="8" w:tplc="0409001B" w:tentative="1">
      <w:start w:val="1"/>
      <w:numFmt w:val="lowerRoman"/>
      <w:lvlText w:val="%9."/>
      <w:lvlJc w:val="right"/>
      <w:pPr>
        <w:ind w:left="6271" w:hanging="480"/>
      </w:pPr>
    </w:lvl>
  </w:abstractNum>
  <w:abstractNum w:abstractNumId="53" w15:restartNumberingAfterBreak="0">
    <w:nsid w:val="3FB26193"/>
    <w:multiLevelType w:val="hybridMultilevel"/>
    <w:tmpl w:val="F0C2E488"/>
    <w:lvl w:ilvl="0" w:tplc="04090011">
      <w:start w:val="1"/>
      <w:numFmt w:val="upperLetter"/>
      <w:lvlText w:val="%1."/>
      <w:lvlJc w:val="left"/>
      <w:pPr>
        <w:ind w:left="1536" w:hanging="360"/>
      </w:pPr>
      <w:rPr>
        <w:rFonts w:hint="default"/>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54" w15:restartNumberingAfterBreak="0">
    <w:nsid w:val="4017011D"/>
    <w:multiLevelType w:val="hybridMultilevel"/>
    <w:tmpl w:val="6414F0F2"/>
    <w:lvl w:ilvl="0" w:tplc="987E98E6">
      <w:start w:val="1"/>
      <w:numFmt w:val="lowerLetter"/>
      <w:lvlText w:val="(%1)"/>
      <w:lvlJc w:val="left"/>
      <w:pPr>
        <w:ind w:left="360" w:hanging="360"/>
      </w:pPr>
      <w:rPr>
        <w:rFonts w:hint="default"/>
      </w:rPr>
    </w:lvl>
    <w:lvl w:ilvl="1" w:tplc="0409000F">
      <w:start w:val="1"/>
      <w:numFmt w:val="decimal"/>
      <w:lvlText w:val="%2."/>
      <w:lvlJc w:val="left"/>
      <w:pPr>
        <w:ind w:left="960" w:hanging="480"/>
      </w:pPr>
      <w:rPr>
        <w:rFonts w:hint="default"/>
      </w:rPr>
    </w:lvl>
    <w:lvl w:ilvl="2" w:tplc="A208BD9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2475CD0"/>
    <w:multiLevelType w:val="hybridMultilevel"/>
    <w:tmpl w:val="B74C8984"/>
    <w:lvl w:ilvl="0" w:tplc="257EB5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4409429B"/>
    <w:multiLevelType w:val="hybridMultilevel"/>
    <w:tmpl w:val="A74451C0"/>
    <w:lvl w:ilvl="0" w:tplc="0409000F">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4384D26"/>
    <w:multiLevelType w:val="hybridMultilevel"/>
    <w:tmpl w:val="EA4E43E8"/>
    <w:lvl w:ilvl="0" w:tplc="78329CB8">
      <w:start w:val="1"/>
      <w:numFmt w:val="taiwaneseCountingThousand"/>
      <w:lvlText w:val="(%1)"/>
      <w:lvlJc w:val="left"/>
      <w:pPr>
        <w:ind w:left="640" w:hanging="48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58" w15:restartNumberingAfterBreak="0">
    <w:nsid w:val="44540A9B"/>
    <w:multiLevelType w:val="hybridMultilevel"/>
    <w:tmpl w:val="FA24E766"/>
    <w:lvl w:ilvl="0" w:tplc="0409000F">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9" w15:restartNumberingAfterBreak="0">
    <w:nsid w:val="44AE0642"/>
    <w:multiLevelType w:val="hybridMultilevel"/>
    <w:tmpl w:val="EC10C04E"/>
    <w:lvl w:ilvl="0" w:tplc="0409000F">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605745E"/>
    <w:multiLevelType w:val="hybridMultilevel"/>
    <w:tmpl w:val="1BEC6C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67C590D"/>
    <w:multiLevelType w:val="hybridMultilevel"/>
    <w:tmpl w:val="BC023B40"/>
    <w:lvl w:ilvl="0" w:tplc="B270F96C">
      <w:start w:val="1"/>
      <w:numFmt w:val="taiwaneseCountingThousand"/>
      <w:lvlText w:val="%1、"/>
      <w:lvlJc w:val="left"/>
      <w:pPr>
        <w:tabs>
          <w:tab w:val="num" w:pos="720"/>
        </w:tabs>
        <w:ind w:left="720" w:hanging="720"/>
      </w:pPr>
      <w:rPr>
        <w:rFonts w:hint="default"/>
      </w:rPr>
    </w:lvl>
    <w:lvl w:ilvl="1" w:tplc="78329CB8">
      <w:start w:val="1"/>
      <w:numFmt w:val="taiwaneseCountingThousand"/>
      <w:lvlText w:val="(%2)"/>
      <w:lvlJc w:val="left"/>
      <w:pPr>
        <w:tabs>
          <w:tab w:val="num" w:pos="840"/>
        </w:tabs>
        <w:ind w:left="840" w:hanging="360"/>
      </w:pPr>
      <w:rPr>
        <w:rFonts w:hint="default"/>
      </w:rPr>
    </w:lvl>
    <w:lvl w:ilvl="2" w:tplc="0409000F">
      <w:start w:val="1"/>
      <w:numFmt w:val="decimal"/>
      <w:lvlText w:val="%3."/>
      <w:lvlJc w:val="left"/>
      <w:pPr>
        <w:tabs>
          <w:tab w:val="num" w:pos="1440"/>
        </w:tabs>
        <w:ind w:left="1440" w:hanging="480"/>
      </w:pPr>
      <w:rPr>
        <w:rFonts w:hint="default"/>
      </w:rPr>
    </w:lvl>
    <w:lvl w:ilvl="3" w:tplc="6B92513E">
      <w:start w:val="1"/>
      <w:numFmt w:val="decimal"/>
      <w:lvlText w:val="(%4)"/>
      <w:lvlJc w:val="left"/>
      <w:pPr>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46B13AF0"/>
    <w:multiLevelType w:val="hybridMultilevel"/>
    <w:tmpl w:val="7390E6C8"/>
    <w:lvl w:ilvl="0" w:tplc="4B56A426">
      <w:start w:val="1"/>
      <w:numFmt w:val="decimal"/>
      <w:lvlText w:val="（%1）"/>
      <w:lvlJc w:val="left"/>
      <w:pPr>
        <w:ind w:left="960" w:hanging="48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 w15:restartNumberingAfterBreak="0">
    <w:nsid w:val="478C06BC"/>
    <w:multiLevelType w:val="hybridMultilevel"/>
    <w:tmpl w:val="FFD2D778"/>
    <w:lvl w:ilvl="0" w:tplc="0409000F">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98E10BF"/>
    <w:multiLevelType w:val="hybridMultilevel"/>
    <w:tmpl w:val="3E32885A"/>
    <w:lvl w:ilvl="0" w:tplc="F4340A7E">
      <w:start w:val="1"/>
      <w:numFmt w:val="decimal"/>
      <w:lvlText w:val="(%1)"/>
      <w:lvlJc w:val="left"/>
      <w:pPr>
        <w:ind w:left="1471" w:hanging="480"/>
      </w:pPr>
      <w:rPr>
        <w:rFonts w:hint="default"/>
      </w:rPr>
    </w:lvl>
    <w:lvl w:ilvl="1" w:tplc="04090019" w:tentative="1">
      <w:start w:val="1"/>
      <w:numFmt w:val="ideographTraditional"/>
      <w:lvlText w:val="%2、"/>
      <w:lvlJc w:val="left"/>
      <w:pPr>
        <w:ind w:left="1951" w:hanging="480"/>
      </w:pPr>
    </w:lvl>
    <w:lvl w:ilvl="2" w:tplc="F4340A7E">
      <w:start w:val="1"/>
      <w:numFmt w:val="decimal"/>
      <w:lvlText w:val="(%3)"/>
      <w:lvlJc w:val="left"/>
      <w:pPr>
        <w:ind w:left="2431" w:hanging="480"/>
      </w:pPr>
      <w:rPr>
        <w:rFonts w:hint="default"/>
      </w:r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5" w15:restartNumberingAfterBreak="0">
    <w:nsid w:val="4A030E53"/>
    <w:multiLevelType w:val="hybridMultilevel"/>
    <w:tmpl w:val="30CC6190"/>
    <w:lvl w:ilvl="0" w:tplc="4E322CF8">
      <w:start w:val="1"/>
      <w:numFmt w:val="decimal"/>
      <w:lvlText w:val="%1."/>
      <w:lvlJc w:val="left"/>
      <w:pPr>
        <w:tabs>
          <w:tab w:val="num" w:pos="840"/>
        </w:tabs>
        <w:ind w:left="840" w:hanging="360"/>
      </w:pPr>
      <w:rPr>
        <w:rFonts w:ascii="Cambria Math" w:eastAsia="Cambria Math" w:hAnsi="Cambria Math"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15:restartNumberingAfterBreak="0">
    <w:nsid w:val="4C372DD5"/>
    <w:multiLevelType w:val="hybridMultilevel"/>
    <w:tmpl w:val="DC90154C"/>
    <w:lvl w:ilvl="0" w:tplc="DC6824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C872634"/>
    <w:multiLevelType w:val="hybridMultilevel"/>
    <w:tmpl w:val="4C2C9BEA"/>
    <w:lvl w:ilvl="0" w:tplc="4232D51A">
      <w:start w:val="1"/>
      <w:numFmt w:val="decimal"/>
      <w:suff w:val="space"/>
      <w:lvlText w:val="（%1）"/>
      <w:lvlJc w:val="left"/>
      <w:pPr>
        <w:ind w:left="1247" w:hanging="647"/>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CD07C0F"/>
    <w:multiLevelType w:val="hybridMultilevel"/>
    <w:tmpl w:val="8F0C6ADC"/>
    <w:lvl w:ilvl="0" w:tplc="0409000F">
      <w:start w:val="1"/>
      <w:numFmt w:val="decimal"/>
      <w:lvlText w:val="%1."/>
      <w:lvlJc w:val="left"/>
      <w:pPr>
        <w:tabs>
          <w:tab w:val="num" w:pos="1429"/>
        </w:tabs>
        <w:ind w:left="1429" w:hanging="720"/>
      </w:pPr>
      <w:rPr>
        <w:rFonts w:hint="default"/>
        <w:b w:val="0"/>
        <w:lang w:val="en-US"/>
      </w:rPr>
    </w:lvl>
    <w:lvl w:ilvl="1" w:tplc="04090019">
      <w:start w:val="1"/>
      <w:numFmt w:val="ideographTraditional"/>
      <w:lvlText w:val="%2、"/>
      <w:lvlJc w:val="left"/>
      <w:pPr>
        <w:tabs>
          <w:tab w:val="num" w:pos="1309"/>
        </w:tabs>
        <w:ind w:left="1309" w:hanging="480"/>
      </w:pPr>
    </w:lvl>
    <w:lvl w:ilvl="2" w:tplc="0409001B" w:tentative="1">
      <w:start w:val="1"/>
      <w:numFmt w:val="lowerRoman"/>
      <w:lvlText w:val="%3."/>
      <w:lvlJc w:val="right"/>
      <w:pPr>
        <w:tabs>
          <w:tab w:val="num" w:pos="1789"/>
        </w:tabs>
        <w:ind w:left="1789" w:hanging="480"/>
      </w:pPr>
    </w:lvl>
    <w:lvl w:ilvl="3" w:tplc="0409000F" w:tentative="1">
      <w:start w:val="1"/>
      <w:numFmt w:val="decimal"/>
      <w:lvlText w:val="%4."/>
      <w:lvlJc w:val="left"/>
      <w:pPr>
        <w:tabs>
          <w:tab w:val="num" w:pos="2269"/>
        </w:tabs>
        <w:ind w:left="2269" w:hanging="480"/>
      </w:pPr>
    </w:lvl>
    <w:lvl w:ilvl="4" w:tplc="04090019" w:tentative="1">
      <w:start w:val="1"/>
      <w:numFmt w:val="ideographTraditional"/>
      <w:lvlText w:val="%5、"/>
      <w:lvlJc w:val="left"/>
      <w:pPr>
        <w:tabs>
          <w:tab w:val="num" w:pos="2749"/>
        </w:tabs>
        <w:ind w:left="2749" w:hanging="480"/>
      </w:pPr>
    </w:lvl>
    <w:lvl w:ilvl="5" w:tplc="0409001B" w:tentative="1">
      <w:start w:val="1"/>
      <w:numFmt w:val="lowerRoman"/>
      <w:lvlText w:val="%6."/>
      <w:lvlJc w:val="right"/>
      <w:pPr>
        <w:tabs>
          <w:tab w:val="num" w:pos="3229"/>
        </w:tabs>
        <w:ind w:left="3229" w:hanging="480"/>
      </w:pPr>
    </w:lvl>
    <w:lvl w:ilvl="6" w:tplc="0409000F" w:tentative="1">
      <w:start w:val="1"/>
      <w:numFmt w:val="decimal"/>
      <w:lvlText w:val="%7."/>
      <w:lvlJc w:val="left"/>
      <w:pPr>
        <w:tabs>
          <w:tab w:val="num" w:pos="3709"/>
        </w:tabs>
        <w:ind w:left="3709" w:hanging="480"/>
      </w:pPr>
    </w:lvl>
    <w:lvl w:ilvl="7" w:tplc="04090019" w:tentative="1">
      <w:start w:val="1"/>
      <w:numFmt w:val="ideographTraditional"/>
      <w:lvlText w:val="%8、"/>
      <w:lvlJc w:val="left"/>
      <w:pPr>
        <w:tabs>
          <w:tab w:val="num" w:pos="4189"/>
        </w:tabs>
        <w:ind w:left="4189" w:hanging="480"/>
      </w:pPr>
    </w:lvl>
    <w:lvl w:ilvl="8" w:tplc="0409001B" w:tentative="1">
      <w:start w:val="1"/>
      <w:numFmt w:val="lowerRoman"/>
      <w:lvlText w:val="%9."/>
      <w:lvlJc w:val="right"/>
      <w:pPr>
        <w:tabs>
          <w:tab w:val="num" w:pos="4669"/>
        </w:tabs>
        <w:ind w:left="4669" w:hanging="480"/>
      </w:pPr>
    </w:lvl>
  </w:abstractNum>
  <w:abstractNum w:abstractNumId="69" w15:restartNumberingAfterBreak="0">
    <w:nsid w:val="4E17209D"/>
    <w:multiLevelType w:val="hybridMultilevel"/>
    <w:tmpl w:val="CDF492C8"/>
    <w:lvl w:ilvl="0" w:tplc="04090019">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4EFA07B9"/>
    <w:multiLevelType w:val="hybridMultilevel"/>
    <w:tmpl w:val="4AAE8A98"/>
    <w:lvl w:ilvl="0" w:tplc="04090011">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4F46BC5"/>
    <w:multiLevelType w:val="hybridMultilevel"/>
    <w:tmpl w:val="56D6BA4C"/>
    <w:lvl w:ilvl="0" w:tplc="0409000F">
      <w:start w:val="1"/>
      <w:numFmt w:val="decimal"/>
      <w:lvlText w:val="%1."/>
      <w:lvlJc w:val="left"/>
      <w:pPr>
        <w:tabs>
          <w:tab w:val="num" w:pos="828"/>
        </w:tabs>
        <w:ind w:left="828" w:hanging="360"/>
      </w:pPr>
      <w:rPr>
        <w:rFonts w:hint="default"/>
      </w:rPr>
    </w:lvl>
    <w:lvl w:ilvl="1" w:tplc="04090011">
      <w:start w:val="1"/>
      <w:numFmt w:val="upperLetter"/>
      <w:lvlText w:val="%2."/>
      <w:lvlJc w:val="left"/>
      <w:pPr>
        <w:tabs>
          <w:tab w:val="num" w:pos="960"/>
        </w:tabs>
        <w:ind w:left="960" w:hanging="36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72" w15:restartNumberingAfterBreak="0">
    <w:nsid w:val="568F6C2E"/>
    <w:multiLevelType w:val="hybridMultilevel"/>
    <w:tmpl w:val="DB62FC9E"/>
    <w:lvl w:ilvl="0" w:tplc="DF06A5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7D72B65"/>
    <w:multiLevelType w:val="hybridMultilevel"/>
    <w:tmpl w:val="D8CED816"/>
    <w:lvl w:ilvl="0" w:tplc="2B26C6B6">
      <w:start w:val="2"/>
      <w:numFmt w:val="decimal"/>
      <w:lvlText w:val="（%1）"/>
      <w:lvlJc w:val="left"/>
      <w:pPr>
        <w:ind w:left="1189" w:hanging="480"/>
      </w:pPr>
      <w:rPr>
        <w:rFonts w:hint="default"/>
        <w:b w:val="0"/>
        <w:color w:val="auto"/>
      </w:rPr>
    </w:lvl>
    <w:lvl w:ilvl="1" w:tplc="04090019" w:tentative="1">
      <w:start w:val="1"/>
      <w:numFmt w:val="ideographTraditional"/>
      <w:lvlText w:val="%2、"/>
      <w:lvlJc w:val="left"/>
      <w:pPr>
        <w:ind w:left="229" w:hanging="480"/>
      </w:pPr>
    </w:lvl>
    <w:lvl w:ilvl="2" w:tplc="0409001B" w:tentative="1">
      <w:start w:val="1"/>
      <w:numFmt w:val="lowerRoman"/>
      <w:lvlText w:val="%3."/>
      <w:lvlJc w:val="right"/>
      <w:pPr>
        <w:ind w:left="709" w:hanging="480"/>
      </w:pPr>
    </w:lvl>
    <w:lvl w:ilvl="3" w:tplc="0409000F" w:tentative="1">
      <w:start w:val="1"/>
      <w:numFmt w:val="decimal"/>
      <w:lvlText w:val="%4."/>
      <w:lvlJc w:val="left"/>
      <w:pPr>
        <w:ind w:left="1189" w:hanging="480"/>
      </w:pPr>
    </w:lvl>
    <w:lvl w:ilvl="4" w:tplc="04090019" w:tentative="1">
      <w:start w:val="1"/>
      <w:numFmt w:val="ideographTraditional"/>
      <w:lvlText w:val="%5、"/>
      <w:lvlJc w:val="left"/>
      <w:pPr>
        <w:ind w:left="1669" w:hanging="480"/>
      </w:pPr>
    </w:lvl>
    <w:lvl w:ilvl="5" w:tplc="0409001B" w:tentative="1">
      <w:start w:val="1"/>
      <w:numFmt w:val="lowerRoman"/>
      <w:lvlText w:val="%6."/>
      <w:lvlJc w:val="right"/>
      <w:pPr>
        <w:ind w:left="2149" w:hanging="480"/>
      </w:pPr>
    </w:lvl>
    <w:lvl w:ilvl="6" w:tplc="0409000F" w:tentative="1">
      <w:start w:val="1"/>
      <w:numFmt w:val="decimal"/>
      <w:lvlText w:val="%7."/>
      <w:lvlJc w:val="left"/>
      <w:pPr>
        <w:ind w:left="2629" w:hanging="480"/>
      </w:pPr>
    </w:lvl>
    <w:lvl w:ilvl="7" w:tplc="04090019" w:tentative="1">
      <w:start w:val="1"/>
      <w:numFmt w:val="ideographTraditional"/>
      <w:lvlText w:val="%8、"/>
      <w:lvlJc w:val="left"/>
      <w:pPr>
        <w:ind w:left="3109" w:hanging="480"/>
      </w:pPr>
    </w:lvl>
    <w:lvl w:ilvl="8" w:tplc="0409001B" w:tentative="1">
      <w:start w:val="1"/>
      <w:numFmt w:val="lowerRoman"/>
      <w:lvlText w:val="%9."/>
      <w:lvlJc w:val="right"/>
      <w:pPr>
        <w:ind w:left="3589" w:hanging="480"/>
      </w:pPr>
    </w:lvl>
  </w:abstractNum>
  <w:abstractNum w:abstractNumId="74" w15:restartNumberingAfterBreak="0">
    <w:nsid w:val="58BC69D2"/>
    <w:multiLevelType w:val="hybridMultilevel"/>
    <w:tmpl w:val="FC7608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 w15:restartNumberingAfterBreak="0">
    <w:nsid w:val="5E384E1E"/>
    <w:multiLevelType w:val="hybridMultilevel"/>
    <w:tmpl w:val="B426BD16"/>
    <w:lvl w:ilvl="0" w:tplc="6EDC663E">
      <w:start w:val="1"/>
      <w:numFmt w:val="taiwaneseCountingThousand"/>
      <w:lvlText w:val="（%1）"/>
      <w:lvlJc w:val="left"/>
      <w:pPr>
        <w:tabs>
          <w:tab w:val="num" w:pos="511"/>
        </w:tabs>
        <w:ind w:left="1191" w:hanging="907"/>
      </w:pPr>
      <w:rPr>
        <w:rFonts w:hint="default"/>
      </w:rPr>
    </w:lvl>
    <w:lvl w:ilvl="1" w:tplc="E30A8D0E">
      <w:start w:val="1"/>
      <w:numFmt w:val="decimal"/>
      <w:lvlText w:val="%2."/>
      <w:lvlJc w:val="left"/>
      <w:pPr>
        <w:tabs>
          <w:tab w:val="num" w:pos="644"/>
        </w:tabs>
        <w:ind w:left="644" w:hanging="360"/>
      </w:pPr>
      <w:rPr>
        <w:rFonts w:hint="default"/>
        <w:color w:val="auto"/>
      </w:rPr>
    </w:lvl>
    <w:lvl w:ilvl="2" w:tplc="6EDC663E">
      <w:start w:val="1"/>
      <w:numFmt w:val="taiwaneseCountingThousand"/>
      <w:lvlText w:val="（%3）"/>
      <w:lvlJc w:val="left"/>
      <w:pPr>
        <w:tabs>
          <w:tab w:val="num" w:pos="991"/>
        </w:tabs>
        <w:ind w:left="1671" w:hanging="907"/>
      </w:pPr>
      <w:rPr>
        <w:rFonts w:hint="default"/>
      </w:rPr>
    </w:lvl>
    <w:lvl w:ilvl="3" w:tplc="0409000F" w:tentative="1">
      <w:start w:val="1"/>
      <w:numFmt w:val="decimal"/>
      <w:lvlText w:val="%4."/>
      <w:lvlJc w:val="left"/>
      <w:pPr>
        <w:tabs>
          <w:tab w:val="num" w:pos="1724"/>
        </w:tabs>
        <w:ind w:left="1724" w:hanging="480"/>
      </w:pPr>
    </w:lvl>
    <w:lvl w:ilvl="4" w:tplc="04090019" w:tentative="1">
      <w:start w:val="1"/>
      <w:numFmt w:val="ideographTraditional"/>
      <w:lvlText w:val="%5、"/>
      <w:lvlJc w:val="left"/>
      <w:pPr>
        <w:tabs>
          <w:tab w:val="num" w:pos="2204"/>
        </w:tabs>
        <w:ind w:left="2204" w:hanging="480"/>
      </w:pPr>
    </w:lvl>
    <w:lvl w:ilvl="5" w:tplc="0409001B" w:tentative="1">
      <w:start w:val="1"/>
      <w:numFmt w:val="lowerRoman"/>
      <w:lvlText w:val="%6."/>
      <w:lvlJc w:val="right"/>
      <w:pPr>
        <w:tabs>
          <w:tab w:val="num" w:pos="2684"/>
        </w:tabs>
        <w:ind w:left="2684" w:hanging="480"/>
      </w:pPr>
    </w:lvl>
    <w:lvl w:ilvl="6" w:tplc="0409000F" w:tentative="1">
      <w:start w:val="1"/>
      <w:numFmt w:val="decimal"/>
      <w:lvlText w:val="%7."/>
      <w:lvlJc w:val="left"/>
      <w:pPr>
        <w:tabs>
          <w:tab w:val="num" w:pos="3164"/>
        </w:tabs>
        <w:ind w:left="3164" w:hanging="480"/>
      </w:pPr>
    </w:lvl>
    <w:lvl w:ilvl="7" w:tplc="04090019" w:tentative="1">
      <w:start w:val="1"/>
      <w:numFmt w:val="ideographTraditional"/>
      <w:lvlText w:val="%8、"/>
      <w:lvlJc w:val="left"/>
      <w:pPr>
        <w:tabs>
          <w:tab w:val="num" w:pos="3644"/>
        </w:tabs>
        <w:ind w:left="3644" w:hanging="480"/>
      </w:pPr>
    </w:lvl>
    <w:lvl w:ilvl="8" w:tplc="0409001B" w:tentative="1">
      <w:start w:val="1"/>
      <w:numFmt w:val="lowerRoman"/>
      <w:lvlText w:val="%9."/>
      <w:lvlJc w:val="right"/>
      <w:pPr>
        <w:tabs>
          <w:tab w:val="num" w:pos="4124"/>
        </w:tabs>
        <w:ind w:left="4124" w:hanging="480"/>
      </w:pPr>
    </w:lvl>
  </w:abstractNum>
  <w:abstractNum w:abstractNumId="76" w15:restartNumberingAfterBreak="0">
    <w:nsid w:val="5E5233C4"/>
    <w:multiLevelType w:val="hybridMultilevel"/>
    <w:tmpl w:val="6F440C5A"/>
    <w:lvl w:ilvl="0" w:tplc="0409000F">
      <w:start w:val="1"/>
      <w:numFmt w:val="decimal"/>
      <w:lvlText w:val="%1."/>
      <w:lvlJc w:val="left"/>
      <w:pPr>
        <w:tabs>
          <w:tab w:val="num" w:pos="945"/>
        </w:tabs>
        <w:ind w:left="945" w:hanging="465"/>
      </w:pPr>
      <w:rPr>
        <w:rFonts w:hint="default"/>
      </w:rPr>
    </w:lvl>
    <w:lvl w:ilvl="1" w:tplc="E30A8D0E">
      <w:start w:val="1"/>
      <w:numFmt w:val="decimal"/>
      <w:lvlText w:val="%2."/>
      <w:lvlJc w:val="left"/>
      <w:pPr>
        <w:tabs>
          <w:tab w:val="num" w:pos="1320"/>
        </w:tabs>
        <w:ind w:left="1320" w:hanging="360"/>
      </w:pPr>
      <w:rPr>
        <w:rFonts w:hint="default"/>
        <w:color w:val="auto"/>
      </w:rPr>
    </w:lvl>
    <w:lvl w:ilvl="2" w:tplc="0409001B">
      <w:start w:val="1"/>
      <w:numFmt w:val="lowerRoman"/>
      <w:lvlText w:val="%3."/>
      <w:lvlJc w:val="right"/>
      <w:pPr>
        <w:tabs>
          <w:tab w:val="num" w:pos="1920"/>
        </w:tabs>
        <w:ind w:left="1920" w:hanging="480"/>
      </w:pPr>
    </w:lvl>
    <w:lvl w:ilvl="3" w:tplc="AF3AECB0">
      <w:start w:val="1"/>
      <w:numFmt w:val="decimal"/>
      <w:lvlText w:val="%4."/>
      <w:lvlJc w:val="left"/>
      <w:pPr>
        <w:ind w:left="2280" w:hanging="360"/>
      </w:pPr>
      <w:rPr>
        <w:rFonts w:hint="default"/>
      </w:rPr>
    </w:lvl>
    <w:lvl w:ilvl="4" w:tplc="038C811C">
      <w:start w:val="1"/>
      <w:numFmt w:val="decimal"/>
      <w:lvlText w:val="(%5)"/>
      <w:lvlJc w:val="left"/>
      <w:pPr>
        <w:ind w:left="2760" w:hanging="360"/>
      </w:pPr>
      <w:rPr>
        <w:rFonts w:hint="default"/>
      </w:r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7" w15:restartNumberingAfterBreak="0">
    <w:nsid w:val="5F8378E9"/>
    <w:multiLevelType w:val="hybridMultilevel"/>
    <w:tmpl w:val="8CFE626A"/>
    <w:lvl w:ilvl="0" w:tplc="04090019">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60CF36F7"/>
    <w:multiLevelType w:val="hybridMultilevel"/>
    <w:tmpl w:val="24CCEF9C"/>
    <w:lvl w:ilvl="0" w:tplc="8886DE76">
      <w:start w:val="1"/>
      <w:numFmt w:val="decimal"/>
      <w:lvlText w:val="（%1）"/>
      <w:lvlJc w:val="left"/>
      <w:pPr>
        <w:tabs>
          <w:tab w:val="num" w:pos="1620"/>
        </w:tabs>
        <w:ind w:left="1620" w:hanging="360"/>
      </w:pPr>
      <w:rPr>
        <w:rFonts w:hint="default"/>
        <w:b w:val="0"/>
        <w:color w:val="auto"/>
      </w:rPr>
    </w:lvl>
    <w:lvl w:ilvl="1" w:tplc="0409000F">
      <w:start w:val="1"/>
      <w:numFmt w:val="decimal"/>
      <w:lvlText w:val="%2."/>
      <w:lvlJc w:val="left"/>
      <w:pPr>
        <w:tabs>
          <w:tab w:val="num" w:pos="960"/>
        </w:tabs>
        <w:ind w:left="960" w:hanging="480"/>
      </w:pPr>
      <w:rPr>
        <w:rFonts w:hint="default"/>
      </w:rPr>
    </w:lvl>
    <w:lvl w:ilvl="2" w:tplc="2B6E86BA">
      <w:start w:val="1"/>
      <w:numFmt w:val="taiwaneseCountingThousand"/>
      <w:lvlText w:val="%3、"/>
      <w:lvlJc w:val="left"/>
      <w:pPr>
        <w:tabs>
          <w:tab w:val="num" w:pos="1320"/>
        </w:tabs>
        <w:ind w:left="1320" w:hanging="360"/>
      </w:pPr>
      <w:rPr>
        <w:rFonts w:hint="default"/>
      </w:rPr>
    </w:lvl>
    <w:lvl w:ilvl="3" w:tplc="8886DE76">
      <w:start w:val="1"/>
      <w:numFmt w:val="decimal"/>
      <w:lvlText w:val="（%4）"/>
      <w:lvlJc w:val="left"/>
      <w:pPr>
        <w:tabs>
          <w:tab w:val="num" w:pos="1800"/>
        </w:tabs>
        <w:ind w:left="1800" w:hanging="360"/>
      </w:pPr>
      <w:rPr>
        <w:rFonts w:hint="default"/>
        <w:b w:val="0"/>
        <w:color w:val="auto"/>
        <w:lang w:val="en-US"/>
      </w:rPr>
    </w:lvl>
    <w:lvl w:ilvl="4" w:tplc="C80AA24E">
      <w:start w:val="4"/>
      <w:numFmt w:val="bullet"/>
      <w:lvlText w:val="※"/>
      <w:lvlJc w:val="left"/>
      <w:pPr>
        <w:tabs>
          <w:tab w:val="num" w:pos="2280"/>
        </w:tabs>
        <w:ind w:left="2280" w:hanging="360"/>
      </w:pPr>
      <w:rPr>
        <w:rFonts w:ascii="Cambria Math" w:eastAsia="Cambria Math" w:hAnsi="Cambria Math" w:cs="細明體" w:hint="eastAsia"/>
      </w:rPr>
    </w:lvl>
    <w:lvl w:ilvl="5" w:tplc="93BC2160">
      <w:start w:val="3"/>
      <w:numFmt w:val="bullet"/>
      <w:lvlText w:val="＊"/>
      <w:lvlJc w:val="left"/>
      <w:pPr>
        <w:tabs>
          <w:tab w:val="num" w:pos="2760"/>
        </w:tabs>
        <w:ind w:left="2760" w:hanging="360"/>
      </w:pPr>
      <w:rPr>
        <w:rFonts w:ascii="Cambria Math" w:eastAsia="Cambria Math" w:hAnsi="Cambria Math" w:cs="細明體"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9" w15:restartNumberingAfterBreak="0">
    <w:nsid w:val="685A0308"/>
    <w:multiLevelType w:val="hybridMultilevel"/>
    <w:tmpl w:val="314E08C8"/>
    <w:lvl w:ilvl="0" w:tplc="4B56A426">
      <w:start w:val="1"/>
      <w:numFmt w:val="decimal"/>
      <w:lvlText w:val="（%1）"/>
      <w:lvlJc w:val="left"/>
      <w:pPr>
        <w:tabs>
          <w:tab w:val="num" w:pos="945"/>
        </w:tabs>
        <w:ind w:left="945" w:hanging="465"/>
      </w:pPr>
      <w:rPr>
        <w:rFonts w:hint="default"/>
        <w:b w:val="0"/>
        <w:color w:val="auto"/>
      </w:rPr>
    </w:lvl>
    <w:lvl w:ilvl="1" w:tplc="E30A8D0E">
      <w:start w:val="1"/>
      <w:numFmt w:val="decimal"/>
      <w:lvlText w:val="%2."/>
      <w:lvlJc w:val="left"/>
      <w:pPr>
        <w:tabs>
          <w:tab w:val="num" w:pos="1320"/>
        </w:tabs>
        <w:ind w:left="1320" w:hanging="360"/>
      </w:pPr>
      <w:rPr>
        <w:rFonts w:hint="default"/>
        <w:color w:val="auto"/>
      </w:rPr>
    </w:lvl>
    <w:lvl w:ilvl="2" w:tplc="0409001B">
      <w:start w:val="1"/>
      <w:numFmt w:val="lowerRoman"/>
      <w:lvlText w:val="%3."/>
      <w:lvlJc w:val="right"/>
      <w:pPr>
        <w:tabs>
          <w:tab w:val="num" w:pos="1920"/>
        </w:tabs>
        <w:ind w:left="1920" w:hanging="480"/>
      </w:pPr>
    </w:lvl>
    <w:lvl w:ilvl="3" w:tplc="AF3AECB0">
      <w:start w:val="1"/>
      <w:numFmt w:val="decimal"/>
      <w:lvlText w:val="%4."/>
      <w:lvlJc w:val="left"/>
      <w:pPr>
        <w:ind w:left="2280" w:hanging="360"/>
      </w:pPr>
      <w:rPr>
        <w:rFonts w:hint="default"/>
      </w:rPr>
    </w:lvl>
    <w:lvl w:ilvl="4" w:tplc="038C811C">
      <w:start w:val="1"/>
      <w:numFmt w:val="decimal"/>
      <w:lvlText w:val="(%5)"/>
      <w:lvlJc w:val="left"/>
      <w:pPr>
        <w:ind w:left="2760" w:hanging="360"/>
      </w:pPr>
      <w:rPr>
        <w:rFonts w:hint="default"/>
      </w:r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0" w15:restartNumberingAfterBreak="0">
    <w:nsid w:val="689566DD"/>
    <w:multiLevelType w:val="hybridMultilevel"/>
    <w:tmpl w:val="A65EDF2E"/>
    <w:lvl w:ilvl="0" w:tplc="78329CB8">
      <w:start w:val="1"/>
      <w:numFmt w:val="taiwaneseCountingThousand"/>
      <w:lvlText w:val="(%1)"/>
      <w:lvlJc w:val="left"/>
      <w:pPr>
        <w:ind w:left="640" w:hanging="48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81" w15:restartNumberingAfterBreak="0">
    <w:nsid w:val="68D920AB"/>
    <w:multiLevelType w:val="hybridMultilevel"/>
    <w:tmpl w:val="82265EB8"/>
    <w:lvl w:ilvl="0" w:tplc="25F825C6">
      <w:start w:val="1"/>
      <w:numFmt w:val="decimal"/>
      <w:lvlText w:val="%1."/>
      <w:lvlJc w:val="left"/>
      <w:pPr>
        <w:ind w:left="1080" w:hanging="480"/>
      </w:pPr>
      <w:rPr>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2" w15:restartNumberingAfterBreak="0">
    <w:nsid w:val="690776EF"/>
    <w:multiLevelType w:val="hybridMultilevel"/>
    <w:tmpl w:val="18C49E6A"/>
    <w:lvl w:ilvl="0" w:tplc="4B56A426">
      <w:start w:val="1"/>
      <w:numFmt w:val="decimal"/>
      <w:lvlText w:val="（%1）"/>
      <w:lvlJc w:val="left"/>
      <w:pPr>
        <w:ind w:left="1440" w:hanging="480"/>
      </w:pPr>
      <w:rPr>
        <w:rFonts w:hint="default"/>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3" w15:restartNumberingAfterBreak="0">
    <w:nsid w:val="6A266F9D"/>
    <w:multiLevelType w:val="hybridMultilevel"/>
    <w:tmpl w:val="F412E4CA"/>
    <w:lvl w:ilvl="0" w:tplc="257EB5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4" w15:restartNumberingAfterBreak="0">
    <w:nsid w:val="6A7D1959"/>
    <w:multiLevelType w:val="hybridMultilevel"/>
    <w:tmpl w:val="6100D05E"/>
    <w:lvl w:ilvl="0" w:tplc="038C811C">
      <w:start w:val="1"/>
      <w:numFmt w:val="decimal"/>
      <w:lvlText w:val="(%1)"/>
      <w:lvlJc w:val="left"/>
      <w:pPr>
        <w:ind w:left="27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AD533AF"/>
    <w:multiLevelType w:val="hybridMultilevel"/>
    <w:tmpl w:val="F1725D6C"/>
    <w:lvl w:ilvl="0" w:tplc="0409000F">
      <w:start w:val="1"/>
      <w:numFmt w:val="decimal"/>
      <w:lvlText w:val="%1."/>
      <w:lvlJc w:val="left"/>
      <w:pPr>
        <w:ind w:left="588" w:hanging="480"/>
      </w:p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86" w15:restartNumberingAfterBreak="0">
    <w:nsid w:val="6BAC7FF8"/>
    <w:multiLevelType w:val="hybridMultilevel"/>
    <w:tmpl w:val="031A4C4A"/>
    <w:lvl w:ilvl="0" w:tplc="31866A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6C181868"/>
    <w:multiLevelType w:val="hybridMultilevel"/>
    <w:tmpl w:val="FFD2D778"/>
    <w:lvl w:ilvl="0" w:tplc="0409000F">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E447601"/>
    <w:multiLevelType w:val="multilevel"/>
    <w:tmpl w:val="0409002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6EFF7F4B"/>
    <w:multiLevelType w:val="hybridMultilevel"/>
    <w:tmpl w:val="4D0AFB6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71ED4E82"/>
    <w:multiLevelType w:val="hybridMultilevel"/>
    <w:tmpl w:val="0E728FC6"/>
    <w:lvl w:ilvl="0" w:tplc="8886DE76">
      <w:start w:val="1"/>
      <w:numFmt w:val="decimal"/>
      <w:lvlText w:val="（%1）"/>
      <w:lvlJc w:val="left"/>
      <w:pPr>
        <w:tabs>
          <w:tab w:val="num" w:pos="1620"/>
        </w:tabs>
        <w:ind w:left="1620" w:hanging="360"/>
      </w:pPr>
      <w:rPr>
        <w:rFonts w:hint="default"/>
        <w:b w:val="0"/>
        <w:color w:val="auto"/>
      </w:rPr>
    </w:lvl>
    <w:lvl w:ilvl="1" w:tplc="E30A8D0E">
      <w:start w:val="1"/>
      <w:numFmt w:val="decimal"/>
      <w:lvlText w:val="%2."/>
      <w:lvlJc w:val="left"/>
      <w:pPr>
        <w:tabs>
          <w:tab w:val="num" w:pos="840"/>
        </w:tabs>
        <w:ind w:left="840" w:hanging="360"/>
      </w:pPr>
      <w:rPr>
        <w:rFonts w:hint="default"/>
        <w:color w:val="auto"/>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1" w15:restartNumberingAfterBreak="0">
    <w:nsid w:val="73665233"/>
    <w:multiLevelType w:val="hybridMultilevel"/>
    <w:tmpl w:val="A10E417C"/>
    <w:lvl w:ilvl="0" w:tplc="257EB5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15:restartNumberingAfterBreak="0">
    <w:nsid w:val="73A30395"/>
    <w:multiLevelType w:val="hybridMultilevel"/>
    <w:tmpl w:val="FFD2D778"/>
    <w:lvl w:ilvl="0" w:tplc="0409000F">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73F37B8B"/>
    <w:multiLevelType w:val="hybridMultilevel"/>
    <w:tmpl w:val="B9021570"/>
    <w:lvl w:ilvl="0" w:tplc="8886DE76">
      <w:start w:val="1"/>
      <w:numFmt w:val="decimal"/>
      <w:lvlText w:val="（%1）"/>
      <w:lvlJc w:val="left"/>
      <w:pPr>
        <w:tabs>
          <w:tab w:val="num" w:pos="1713"/>
        </w:tabs>
        <w:ind w:left="1713" w:hanging="72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749712DF"/>
    <w:multiLevelType w:val="hybridMultilevel"/>
    <w:tmpl w:val="BB728C4E"/>
    <w:lvl w:ilvl="0" w:tplc="8886DE76">
      <w:start w:val="1"/>
      <w:numFmt w:val="decimal"/>
      <w:lvlText w:val="（%1）"/>
      <w:lvlJc w:val="left"/>
      <w:pPr>
        <w:ind w:left="1189" w:hanging="480"/>
      </w:pPr>
      <w:rPr>
        <w:rFonts w:hint="default"/>
        <w:b w:val="0"/>
        <w:color w:val="auto"/>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5" w15:restartNumberingAfterBreak="0">
    <w:nsid w:val="756D1540"/>
    <w:multiLevelType w:val="hybridMultilevel"/>
    <w:tmpl w:val="1B2E3B6C"/>
    <w:lvl w:ilvl="0" w:tplc="8886DE76">
      <w:start w:val="1"/>
      <w:numFmt w:val="decimal"/>
      <w:lvlText w:val="（%1）"/>
      <w:lvlJc w:val="left"/>
      <w:pPr>
        <w:tabs>
          <w:tab w:val="num" w:pos="1620"/>
        </w:tabs>
        <w:ind w:left="16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5AE6A71"/>
    <w:multiLevelType w:val="multilevel"/>
    <w:tmpl w:val="C5E20A04"/>
    <w:lvl w:ilvl="0">
      <w:start w:val="1"/>
      <w:numFmt w:val="bullet"/>
      <w:pStyle w:val="a"/>
      <w:suff w:val="space"/>
      <w:lvlText w:val="◎"/>
      <w:lvlJc w:val="left"/>
      <w:pPr>
        <w:ind w:left="567" w:hanging="567"/>
      </w:pPr>
      <w:rPr>
        <w:rFonts w:ascii="Cambria Math" w:eastAsia="Cambria Math" w:hint="eastAsia"/>
        <w:b w:val="0"/>
        <w:i w:val="0"/>
        <w:sz w:val="26"/>
        <w:u w:val="none"/>
      </w:rPr>
    </w:lvl>
    <w:lvl w:ilvl="1">
      <w:start w:val="1"/>
      <w:numFmt w:val="taiwaneseCountingThousand"/>
      <w:suff w:val="nothing"/>
      <w:lvlText w:val="%2、"/>
      <w:lvlJc w:val="left"/>
      <w:pPr>
        <w:ind w:left="510" w:hanging="510"/>
      </w:pPr>
      <w:rPr>
        <w:rFonts w:ascii="細明體" w:eastAsia="Cambria Math" w:hAnsi="細明體" w:cs="細明體" w:hint="default"/>
        <w:b w:val="0"/>
        <w:i w:val="0"/>
        <w:sz w:val="26"/>
        <w:u w:val="none"/>
      </w:rPr>
    </w:lvl>
    <w:lvl w:ilvl="2">
      <w:start w:val="1"/>
      <w:numFmt w:val="taiwaneseCountingThousand"/>
      <w:suff w:val="space"/>
      <w:lvlText w:val="(%3)"/>
      <w:lvlJc w:val="left"/>
      <w:pPr>
        <w:ind w:left="907" w:hanging="510"/>
      </w:pPr>
      <w:rPr>
        <w:rFonts w:ascii="細明體" w:eastAsia="Cambria Math" w:hAnsi="細明體" w:cs="細明體" w:hint="default"/>
        <w:b w:val="0"/>
        <w:i w:val="0"/>
        <w:caps w:val="0"/>
        <w:strike w:val="0"/>
        <w:dstrike w:val="0"/>
        <w:vanish w:val="0"/>
        <w:color w:val="000000"/>
        <w:sz w:val="26"/>
        <w:vertAlign w:val="baseline"/>
      </w:rPr>
    </w:lvl>
    <w:lvl w:ilvl="3">
      <w:start w:val="1"/>
      <w:numFmt w:val="decimal"/>
      <w:suff w:val="space"/>
      <w:lvlText w:val="%4."/>
      <w:lvlJc w:val="left"/>
      <w:pPr>
        <w:ind w:left="936" w:hanging="256"/>
      </w:pPr>
      <w:rPr>
        <w:rFonts w:ascii="細明體" w:eastAsia="Cambria Math" w:hAnsi="細明體" w:cs="細明體" w:hint="default"/>
        <w:b w:val="0"/>
        <w:i w:val="0"/>
        <w:caps w:val="0"/>
        <w:strike w:val="0"/>
        <w:dstrike w:val="0"/>
        <w:vanish w:val="0"/>
        <w:color w:val="000000"/>
        <w:sz w:val="26"/>
        <w:vertAlign w:val="baseline"/>
      </w:rPr>
    </w:lvl>
    <w:lvl w:ilvl="4">
      <w:start w:val="1"/>
      <w:numFmt w:val="decimal"/>
      <w:suff w:val="nothing"/>
      <w:lvlText w:val="(%5)"/>
      <w:lvlJc w:val="left"/>
      <w:pPr>
        <w:ind w:left="1219" w:hanging="312"/>
      </w:pPr>
      <w:rPr>
        <w:rFonts w:ascii="細明體" w:eastAsia="Cambria Math" w:hAnsi="細明體" w:cs="細明體" w:hint="default"/>
        <w:b w:val="0"/>
        <w:i w:val="0"/>
        <w:caps w:val="0"/>
        <w:strike w:val="0"/>
        <w:dstrike w:val="0"/>
        <w:vanish w:val="0"/>
        <w:color w:val="000000"/>
        <w:sz w:val="24"/>
        <w:vertAlign w:val="baseline"/>
      </w:rPr>
    </w:lvl>
    <w:lvl w:ilvl="5">
      <w:start w:val="1"/>
      <w:numFmt w:val="decimal"/>
      <w:suff w:val="nothing"/>
      <w:lvlText w:val="%6)"/>
      <w:lvlJc w:val="left"/>
      <w:pPr>
        <w:ind w:left="1332" w:hanging="198"/>
      </w:pPr>
      <w:rPr>
        <w:rFonts w:ascii="細明體" w:eastAsia="Cambria Math" w:hAnsi="細明體" w:cs="細明體" w:hint="default"/>
        <w:b w:val="0"/>
        <w:i w:val="0"/>
        <w:caps w:val="0"/>
        <w:strike w:val="0"/>
        <w:dstrike w:val="0"/>
        <w:vanish w:val="0"/>
        <w:color w:val="000000"/>
        <w:sz w:val="24"/>
        <w:u w:val="none"/>
        <w:vertAlign w:val="baseline"/>
      </w:rPr>
    </w:lvl>
    <w:lvl w:ilvl="6">
      <w:start w:val="1"/>
      <w:numFmt w:val="lowerLetter"/>
      <w:suff w:val="space"/>
      <w:lvlText w:val="%7."/>
      <w:lvlJc w:val="left"/>
      <w:pPr>
        <w:ind w:left="1644" w:hanging="226"/>
      </w:pPr>
      <w:rPr>
        <w:rFonts w:cs="細明體" w:hint="eastAsia"/>
        <w:b w:val="0"/>
        <w:i w:val="0"/>
        <w:caps w:val="0"/>
        <w:strike w:val="0"/>
        <w:dstrike w:val="0"/>
        <w:vanish w:val="0"/>
        <w:color w:val="000000"/>
        <w:sz w:val="24"/>
        <w:vertAlign w:val="baseline"/>
      </w:rPr>
    </w:lvl>
    <w:lvl w:ilvl="7">
      <w:start w:val="1"/>
      <w:numFmt w:val="decimal"/>
      <w:suff w:val="space"/>
      <w:lvlText w:val="%7-%8"/>
      <w:lvlJc w:val="left"/>
      <w:pPr>
        <w:ind w:left="2013" w:hanging="369"/>
      </w:pPr>
      <w:rPr>
        <w:rFonts w:cs="細明體" w:hint="default"/>
        <w:b w:val="0"/>
        <w:i w:val="0"/>
        <w:caps w:val="0"/>
        <w:strike w:val="0"/>
        <w:dstrike w:val="0"/>
        <w:vanish w:val="0"/>
        <w:color w:val="000000"/>
        <w:sz w:val="24"/>
        <w:u w:val="none"/>
        <w:vertAlign w:val="baseline"/>
      </w:rPr>
    </w:lvl>
    <w:lvl w:ilvl="8">
      <w:start w:val="1"/>
      <w:numFmt w:val="bullet"/>
      <w:lvlRestart w:val="0"/>
      <w:suff w:val="space"/>
      <w:lvlText w:val="◦"/>
      <w:lvlJc w:val="left"/>
      <w:pPr>
        <w:ind w:left="1786" w:hanging="142"/>
      </w:pPr>
      <w:rPr>
        <w:rFonts w:ascii="細明體" w:hint="default"/>
        <w:b w:val="0"/>
        <w:i w:val="0"/>
        <w:caps w:val="0"/>
        <w:strike w:val="0"/>
        <w:dstrike w:val="0"/>
        <w:vanish w:val="0"/>
        <w:color w:val="auto"/>
        <w:sz w:val="24"/>
        <w:u w:val="none"/>
        <w:vertAlign w:val="baseline"/>
      </w:rPr>
    </w:lvl>
  </w:abstractNum>
  <w:abstractNum w:abstractNumId="97" w15:restartNumberingAfterBreak="0">
    <w:nsid w:val="76446009"/>
    <w:multiLevelType w:val="hybridMultilevel"/>
    <w:tmpl w:val="1B2E3B6C"/>
    <w:lvl w:ilvl="0" w:tplc="8886DE76">
      <w:start w:val="1"/>
      <w:numFmt w:val="decimal"/>
      <w:lvlText w:val="（%1）"/>
      <w:lvlJc w:val="left"/>
      <w:pPr>
        <w:tabs>
          <w:tab w:val="num" w:pos="1620"/>
        </w:tabs>
        <w:ind w:left="16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765B6249"/>
    <w:multiLevelType w:val="hybridMultilevel"/>
    <w:tmpl w:val="BE7296C0"/>
    <w:lvl w:ilvl="0" w:tplc="04090011">
      <w:start w:val="1"/>
      <w:numFmt w:val="upperLetter"/>
      <w:lvlText w:val="%1."/>
      <w:lvlJc w:val="left"/>
      <w:pPr>
        <w:ind w:left="1536" w:hanging="360"/>
      </w:pPr>
      <w:rPr>
        <w:rFonts w:hint="default"/>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99" w15:restartNumberingAfterBreak="0">
    <w:nsid w:val="7749727B"/>
    <w:multiLevelType w:val="hybridMultilevel"/>
    <w:tmpl w:val="6100D05E"/>
    <w:lvl w:ilvl="0" w:tplc="038C811C">
      <w:start w:val="1"/>
      <w:numFmt w:val="decimal"/>
      <w:lvlText w:val="(%1)"/>
      <w:lvlJc w:val="left"/>
      <w:pPr>
        <w:ind w:left="27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7623097"/>
    <w:multiLevelType w:val="hybridMultilevel"/>
    <w:tmpl w:val="E34C85EE"/>
    <w:lvl w:ilvl="0" w:tplc="8886DE76">
      <w:start w:val="1"/>
      <w:numFmt w:val="decimal"/>
      <w:lvlText w:val="（%1）"/>
      <w:lvlJc w:val="left"/>
      <w:pPr>
        <w:tabs>
          <w:tab w:val="num" w:pos="1310"/>
        </w:tabs>
        <w:ind w:left="1310" w:hanging="720"/>
      </w:pPr>
      <w:rPr>
        <w:rFonts w:hint="default"/>
        <w:b w:val="0"/>
        <w:color w:val="auto"/>
      </w:rPr>
    </w:lvl>
    <w:lvl w:ilvl="1" w:tplc="E30A8D0E">
      <w:start w:val="1"/>
      <w:numFmt w:val="decimal"/>
      <w:lvlText w:val="%2."/>
      <w:lvlJc w:val="left"/>
      <w:pPr>
        <w:tabs>
          <w:tab w:val="num" w:pos="1430"/>
        </w:tabs>
        <w:ind w:left="1430" w:hanging="360"/>
      </w:pPr>
      <w:rPr>
        <w:rFonts w:hint="default"/>
        <w:color w:val="auto"/>
      </w:rPr>
    </w:lvl>
    <w:lvl w:ilvl="2" w:tplc="0409001B" w:tentative="1">
      <w:start w:val="1"/>
      <w:numFmt w:val="lowerRoman"/>
      <w:lvlText w:val="%3."/>
      <w:lvlJc w:val="right"/>
      <w:pPr>
        <w:tabs>
          <w:tab w:val="num" w:pos="2030"/>
        </w:tabs>
        <w:ind w:left="2030" w:hanging="480"/>
      </w:pPr>
    </w:lvl>
    <w:lvl w:ilvl="3" w:tplc="0409000F" w:tentative="1">
      <w:start w:val="1"/>
      <w:numFmt w:val="decimal"/>
      <w:lvlText w:val="%4."/>
      <w:lvlJc w:val="left"/>
      <w:pPr>
        <w:tabs>
          <w:tab w:val="num" w:pos="2510"/>
        </w:tabs>
        <w:ind w:left="2510" w:hanging="480"/>
      </w:pPr>
    </w:lvl>
    <w:lvl w:ilvl="4" w:tplc="04090019" w:tentative="1">
      <w:start w:val="1"/>
      <w:numFmt w:val="ideographTraditional"/>
      <w:lvlText w:val="%5、"/>
      <w:lvlJc w:val="left"/>
      <w:pPr>
        <w:tabs>
          <w:tab w:val="num" w:pos="2990"/>
        </w:tabs>
        <w:ind w:left="2990" w:hanging="480"/>
      </w:pPr>
    </w:lvl>
    <w:lvl w:ilvl="5" w:tplc="0409001B" w:tentative="1">
      <w:start w:val="1"/>
      <w:numFmt w:val="lowerRoman"/>
      <w:lvlText w:val="%6."/>
      <w:lvlJc w:val="right"/>
      <w:pPr>
        <w:tabs>
          <w:tab w:val="num" w:pos="3470"/>
        </w:tabs>
        <w:ind w:left="3470" w:hanging="480"/>
      </w:pPr>
    </w:lvl>
    <w:lvl w:ilvl="6" w:tplc="0409000F" w:tentative="1">
      <w:start w:val="1"/>
      <w:numFmt w:val="decimal"/>
      <w:lvlText w:val="%7."/>
      <w:lvlJc w:val="left"/>
      <w:pPr>
        <w:tabs>
          <w:tab w:val="num" w:pos="3950"/>
        </w:tabs>
        <w:ind w:left="3950" w:hanging="480"/>
      </w:pPr>
    </w:lvl>
    <w:lvl w:ilvl="7" w:tplc="04090019" w:tentative="1">
      <w:start w:val="1"/>
      <w:numFmt w:val="ideographTraditional"/>
      <w:lvlText w:val="%8、"/>
      <w:lvlJc w:val="left"/>
      <w:pPr>
        <w:tabs>
          <w:tab w:val="num" w:pos="4430"/>
        </w:tabs>
        <w:ind w:left="4430" w:hanging="480"/>
      </w:pPr>
    </w:lvl>
    <w:lvl w:ilvl="8" w:tplc="0409001B" w:tentative="1">
      <w:start w:val="1"/>
      <w:numFmt w:val="lowerRoman"/>
      <w:lvlText w:val="%9."/>
      <w:lvlJc w:val="right"/>
      <w:pPr>
        <w:tabs>
          <w:tab w:val="num" w:pos="4910"/>
        </w:tabs>
        <w:ind w:left="4910" w:hanging="480"/>
      </w:pPr>
    </w:lvl>
  </w:abstractNum>
  <w:abstractNum w:abstractNumId="101" w15:restartNumberingAfterBreak="0">
    <w:nsid w:val="77914E38"/>
    <w:multiLevelType w:val="hybridMultilevel"/>
    <w:tmpl w:val="1F2E8450"/>
    <w:lvl w:ilvl="0" w:tplc="6EC4C9B8">
      <w:start w:val="1"/>
      <w:numFmt w:val="lowerLetter"/>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02" w15:restartNumberingAfterBreak="0">
    <w:nsid w:val="79EB09D1"/>
    <w:multiLevelType w:val="hybridMultilevel"/>
    <w:tmpl w:val="EA4E43E8"/>
    <w:lvl w:ilvl="0" w:tplc="78329CB8">
      <w:start w:val="1"/>
      <w:numFmt w:val="taiwaneseCountingThousand"/>
      <w:lvlText w:val="(%1)"/>
      <w:lvlJc w:val="left"/>
      <w:pPr>
        <w:ind w:left="640" w:hanging="48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03" w15:restartNumberingAfterBreak="0">
    <w:nsid w:val="7A223C1E"/>
    <w:multiLevelType w:val="hybridMultilevel"/>
    <w:tmpl w:val="BE7296C0"/>
    <w:lvl w:ilvl="0" w:tplc="04090011">
      <w:start w:val="1"/>
      <w:numFmt w:val="upperLetter"/>
      <w:lvlText w:val="%1."/>
      <w:lvlJc w:val="left"/>
      <w:pPr>
        <w:ind w:left="1536" w:hanging="360"/>
      </w:pPr>
      <w:rPr>
        <w:rFonts w:hint="default"/>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04" w15:restartNumberingAfterBreak="0">
    <w:nsid w:val="7BD43772"/>
    <w:multiLevelType w:val="hybridMultilevel"/>
    <w:tmpl w:val="C2524E06"/>
    <w:lvl w:ilvl="0" w:tplc="0409000F">
      <w:start w:val="1"/>
      <w:numFmt w:val="decimal"/>
      <w:lvlText w:val="%1."/>
      <w:lvlJc w:val="left"/>
      <w:pPr>
        <w:tabs>
          <w:tab w:val="num" w:pos="960"/>
        </w:tabs>
        <w:ind w:left="960" w:hanging="480"/>
      </w:pPr>
    </w:lvl>
    <w:lvl w:ilvl="1" w:tplc="8886DE76">
      <w:start w:val="1"/>
      <w:numFmt w:val="decimal"/>
      <w:lvlText w:val="（%2）"/>
      <w:lvlJc w:val="left"/>
      <w:pPr>
        <w:tabs>
          <w:tab w:val="num" w:pos="1800"/>
        </w:tabs>
        <w:ind w:left="1800" w:hanging="840"/>
      </w:pPr>
      <w:rPr>
        <w:rFonts w:hint="default"/>
        <w:b w:val="0"/>
        <w:color w:val="auto"/>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5" w15:restartNumberingAfterBreak="0">
    <w:nsid w:val="7BFD7BA4"/>
    <w:multiLevelType w:val="hybridMultilevel"/>
    <w:tmpl w:val="4B8C94AA"/>
    <w:lvl w:ilvl="0" w:tplc="0409000F">
      <w:start w:val="1"/>
      <w:numFmt w:val="decimal"/>
      <w:lvlText w:val="%1."/>
      <w:lvlJc w:val="left"/>
      <w:pPr>
        <w:tabs>
          <w:tab w:val="num" w:pos="720"/>
        </w:tabs>
        <w:ind w:left="720" w:hanging="360"/>
      </w:pPr>
      <w:rPr>
        <w:rFonts w:hint="default"/>
        <w:b w:val="0"/>
        <w:color w:val="auto"/>
      </w:rPr>
    </w:lvl>
    <w:lvl w:ilvl="1" w:tplc="04090019" w:tentative="1">
      <w:start w:val="1"/>
      <w:numFmt w:val="ideographTraditional"/>
      <w:lvlText w:val="%2、"/>
      <w:lvlJc w:val="left"/>
      <w:pPr>
        <w:ind w:left="60" w:hanging="480"/>
      </w:pPr>
    </w:lvl>
    <w:lvl w:ilvl="2" w:tplc="0409001B" w:tentative="1">
      <w:start w:val="1"/>
      <w:numFmt w:val="lowerRoman"/>
      <w:lvlText w:val="%3."/>
      <w:lvlJc w:val="right"/>
      <w:pPr>
        <w:ind w:left="540" w:hanging="480"/>
      </w:pPr>
    </w:lvl>
    <w:lvl w:ilvl="3" w:tplc="0409000F" w:tentative="1">
      <w:start w:val="1"/>
      <w:numFmt w:val="decimal"/>
      <w:lvlText w:val="%4."/>
      <w:lvlJc w:val="left"/>
      <w:pPr>
        <w:ind w:left="1020" w:hanging="480"/>
      </w:pPr>
    </w:lvl>
    <w:lvl w:ilvl="4" w:tplc="04090019" w:tentative="1">
      <w:start w:val="1"/>
      <w:numFmt w:val="ideographTraditional"/>
      <w:lvlText w:val="%5、"/>
      <w:lvlJc w:val="left"/>
      <w:pPr>
        <w:ind w:left="1500" w:hanging="480"/>
      </w:pPr>
    </w:lvl>
    <w:lvl w:ilvl="5" w:tplc="0409001B" w:tentative="1">
      <w:start w:val="1"/>
      <w:numFmt w:val="lowerRoman"/>
      <w:lvlText w:val="%6."/>
      <w:lvlJc w:val="right"/>
      <w:pPr>
        <w:ind w:left="1980" w:hanging="480"/>
      </w:pPr>
    </w:lvl>
    <w:lvl w:ilvl="6" w:tplc="0409000F" w:tentative="1">
      <w:start w:val="1"/>
      <w:numFmt w:val="decimal"/>
      <w:lvlText w:val="%7."/>
      <w:lvlJc w:val="left"/>
      <w:pPr>
        <w:ind w:left="2460" w:hanging="480"/>
      </w:pPr>
    </w:lvl>
    <w:lvl w:ilvl="7" w:tplc="04090019" w:tentative="1">
      <w:start w:val="1"/>
      <w:numFmt w:val="ideographTraditional"/>
      <w:lvlText w:val="%8、"/>
      <w:lvlJc w:val="left"/>
      <w:pPr>
        <w:ind w:left="2940" w:hanging="480"/>
      </w:pPr>
    </w:lvl>
    <w:lvl w:ilvl="8" w:tplc="0409001B" w:tentative="1">
      <w:start w:val="1"/>
      <w:numFmt w:val="lowerRoman"/>
      <w:lvlText w:val="%9."/>
      <w:lvlJc w:val="right"/>
      <w:pPr>
        <w:ind w:left="3420" w:hanging="480"/>
      </w:pPr>
    </w:lvl>
  </w:abstractNum>
  <w:abstractNum w:abstractNumId="106" w15:restartNumberingAfterBreak="0">
    <w:nsid w:val="7D144068"/>
    <w:multiLevelType w:val="hybridMultilevel"/>
    <w:tmpl w:val="AD90FD80"/>
    <w:lvl w:ilvl="0" w:tplc="25824A4C">
      <w:start w:val="2"/>
      <w:numFmt w:val="bullet"/>
      <w:lvlText w:val="○"/>
      <w:lvlJc w:val="left"/>
      <w:pPr>
        <w:tabs>
          <w:tab w:val="num" w:pos="360"/>
        </w:tabs>
        <w:ind w:left="360" w:hanging="360"/>
      </w:pPr>
      <w:rPr>
        <w:rFonts w:ascii="Arial" w:eastAsia="Arial" w:hAnsi="Arial" w:cs="Arial" w:hint="eastAsia"/>
      </w:rPr>
    </w:lvl>
    <w:lvl w:ilvl="1" w:tplc="04090003" w:tentative="1">
      <w:start w:val="1"/>
      <w:numFmt w:val="bullet"/>
      <w:lvlText w:val=""/>
      <w:lvlJc w:val="left"/>
      <w:pPr>
        <w:tabs>
          <w:tab w:val="num" w:pos="960"/>
        </w:tabs>
        <w:ind w:left="960" w:hanging="480"/>
      </w:pPr>
      <w:rPr>
        <w:rFonts w:ascii="sөũ" w:hAnsi="sөũ" w:hint="default"/>
      </w:rPr>
    </w:lvl>
    <w:lvl w:ilvl="2" w:tplc="04090005" w:tentative="1">
      <w:start w:val="1"/>
      <w:numFmt w:val="bullet"/>
      <w:lvlText w:val=""/>
      <w:lvlJc w:val="left"/>
      <w:pPr>
        <w:tabs>
          <w:tab w:val="num" w:pos="1440"/>
        </w:tabs>
        <w:ind w:left="1440" w:hanging="480"/>
      </w:pPr>
      <w:rPr>
        <w:rFonts w:ascii="sөũ" w:hAnsi="sөũ" w:hint="default"/>
      </w:rPr>
    </w:lvl>
    <w:lvl w:ilvl="3" w:tplc="04090001" w:tentative="1">
      <w:start w:val="1"/>
      <w:numFmt w:val="bullet"/>
      <w:lvlText w:val=""/>
      <w:lvlJc w:val="left"/>
      <w:pPr>
        <w:tabs>
          <w:tab w:val="num" w:pos="1920"/>
        </w:tabs>
        <w:ind w:left="1920" w:hanging="480"/>
      </w:pPr>
      <w:rPr>
        <w:rFonts w:ascii="sөũ" w:hAnsi="sөũ" w:hint="default"/>
      </w:rPr>
    </w:lvl>
    <w:lvl w:ilvl="4" w:tplc="04090003" w:tentative="1">
      <w:start w:val="1"/>
      <w:numFmt w:val="bullet"/>
      <w:lvlText w:val=""/>
      <w:lvlJc w:val="left"/>
      <w:pPr>
        <w:tabs>
          <w:tab w:val="num" w:pos="2400"/>
        </w:tabs>
        <w:ind w:left="2400" w:hanging="480"/>
      </w:pPr>
      <w:rPr>
        <w:rFonts w:ascii="sөũ" w:hAnsi="sөũ" w:hint="default"/>
      </w:rPr>
    </w:lvl>
    <w:lvl w:ilvl="5" w:tplc="04090005" w:tentative="1">
      <w:start w:val="1"/>
      <w:numFmt w:val="bullet"/>
      <w:lvlText w:val=""/>
      <w:lvlJc w:val="left"/>
      <w:pPr>
        <w:tabs>
          <w:tab w:val="num" w:pos="2880"/>
        </w:tabs>
        <w:ind w:left="2880" w:hanging="480"/>
      </w:pPr>
      <w:rPr>
        <w:rFonts w:ascii="sөũ" w:hAnsi="sөũ" w:hint="default"/>
      </w:rPr>
    </w:lvl>
    <w:lvl w:ilvl="6" w:tplc="04090001" w:tentative="1">
      <w:start w:val="1"/>
      <w:numFmt w:val="bullet"/>
      <w:lvlText w:val=""/>
      <w:lvlJc w:val="left"/>
      <w:pPr>
        <w:tabs>
          <w:tab w:val="num" w:pos="3360"/>
        </w:tabs>
        <w:ind w:left="3360" w:hanging="480"/>
      </w:pPr>
      <w:rPr>
        <w:rFonts w:ascii="sөũ" w:hAnsi="sөũ" w:hint="default"/>
      </w:rPr>
    </w:lvl>
    <w:lvl w:ilvl="7" w:tplc="04090003" w:tentative="1">
      <w:start w:val="1"/>
      <w:numFmt w:val="bullet"/>
      <w:lvlText w:val=""/>
      <w:lvlJc w:val="left"/>
      <w:pPr>
        <w:tabs>
          <w:tab w:val="num" w:pos="3840"/>
        </w:tabs>
        <w:ind w:left="3840" w:hanging="480"/>
      </w:pPr>
      <w:rPr>
        <w:rFonts w:ascii="sөũ" w:hAnsi="sөũ" w:hint="default"/>
      </w:rPr>
    </w:lvl>
    <w:lvl w:ilvl="8" w:tplc="04090005" w:tentative="1">
      <w:start w:val="1"/>
      <w:numFmt w:val="bullet"/>
      <w:lvlText w:val=""/>
      <w:lvlJc w:val="left"/>
      <w:pPr>
        <w:tabs>
          <w:tab w:val="num" w:pos="4320"/>
        </w:tabs>
        <w:ind w:left="4320" w:hanging="480"/>
      </w:pPr>
      <w:rPr>
        <w:rFonts w:ascii="sөũ" w:hAnsi="sөũ" w:hint="default"/>
      </w:rPr>
    </w:lvl>
  </w:abstractNum>
  <w:abstractNum w:abstractNumId="107" w15:restartNumberingAfterBreak="0">
    <w:nsid w:val="7DB136A3"/>
    <w:multiLevelType w:val="hybridMultilevel"/>
    <w:tmpl w:val="9BD26258"/>
    <w:lvl w:ilvl="0" w:tplc="8886DE76">
      <w:start w:val="1"/>
      <w:numFmt w:val="decimal"/>
      <w:lvlText w:val="（%1）"/>
      <w:lvlJc w:val="left"/>
      <w:pPr>
        <w:tabs>
          <w:tab w:val="num" w:pos="1620"/>
        </w:tabs>
        <w:ind w:left="1620" w:hanging="360"/>
      </w:pPr>
      <w:rPr>
        <w:rFonts w:hint="default"/>
        <w:b w:val="0"/>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8" w15:restartNumberingAfterBreak="0">
    <w:nsid w:val="7E0142DF"/>
    <w:multiLevelType w:val="hybridMultilevel"/>
    <w:tmpl w:val="0EE85464"/>
    <w:lvl w:ilvl="0" w:tplc="8886DE76">
      <w:start w:val="1"/>
      <w:numFmt w:val="decimal"/>
      <w:lvlText w:val="（%1）"/>
      <w:lvlJc w:val="left"/>
      <w:pPr>
        <w:tabs>
          <w:tab w:val="num" w:pos="1620"/>
        </w:tabs>
        <w:ind w:left="1620" w:hanging="360"/>
      </w:pPr>
      <w:rPr>
        <w:rFonts w:hint="default"/>
        <w:b w:val="0"/>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9" w15:restartNumberingAfterBreak="0">
    <w:nsid w:val="7EEA1D1E"/>
    <w:multiLevelType w:val="hybridMultilevel"/>
    <w:tmpl w:val="6910EB22"/>
    <w:lvl w:ilvl="0" w:tplc="4B56A426">
      <w:start w:val="1"/>
      <w:numFmt w:val="decimal"/>
      <w:lvlText w:val="（%1）"/>
      <w:lvlJc w:val="left"/>
      <w:pPr>
        <w:ind w:left="480" w:hanging="480"/>
      </w:pPr>
      <w:rPr>
        <w:rFonts w:hint="default"/>
        <w:b w:val="0"/>
        <w:color w:val="auto"/>
      </w:rPr>
    </w:lvl>
    <w:lvl w:ilvl="1" w:tplc="4B56A426">
      <w:start w:val="1"/>
      <w:numFmt w:val="decimal"/>
      <w:lvlText w:val="（%2）"/>
      <w:lvlJc w:val="left"/>
      <w:pPr>
        <w:ind w:left="960" w:hanging="480"/>
      </w:pPr>
      <w:rPr>
        <w:rFonts w:hint="default"/>
        <w:b w:val="0"/>
        <w:color w:val="auto"/>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7F7E49BD"/>
    <w:multiLevelType w:val="hybridMultilevel"/>
    <w:tmpl w:val="2F6A5642"/>
    <w:lvl w:ilvl="0" w:tplc="0409000F">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0"/>
  </w:num>
  <w:num w:numId="2">
    <w:abstractNumId w:val="0"/>
  </w:num>
  <w:num w:numId="3">
    <w:abstractNumId w:val="34"/>
  </w:num>
  <w:num w:numId="4">
    <w:abstractNumId w:val="17"/>
  </w:num>
  <w:num w:numId="5">
    <w:abstractNumId w:val="38"/>
  </w:num>
  <w:num w:numId="6">
    <w:abstractNumId w:val="6"/>
  </w:num>
  <w:num w:numId="7">
    <w:abstractNumId w:val="90"/>
  </w:num>
  <w:num w:numId="8">
    <w:abstractNumId w:val="78"/>
  </w:num>
  <w:num w:numId="9">
    <w:abstractNumId w:val="100"/>
  </w:num>
  <w:num w:numId="10">
    <w:abstractNumId w:val="5"/>
  </w:num>
  <w:num w:numId="11">
    <w:abstractNumId w:val="13"/>
  </w:num>
  <w:num w:numId="12">
    <w:abstractNumId w:val="104"/>
  </w:num>
  <w:num w:numId="13">
    <w:abstractNumId w:val="41"/>
  </w:num>
  <w:num w:numId="14">
    <w:abstractNumId w:val="33"/>
  </w:num>
  <w:num w:numId="15">
    <w:abstractNumId w:val="107"/>
  </w:num>
  <w:num w:numId="16">
    <w:abstractNumId w:val="48"/>
  </w:num>
  <w:num w:numId="17">
    <w:abstractNumId w:val="36"/>
  </w:num>
  <w:num w:numId="18">
    <w:abstractNumId w:val="65"/>
  </w:num>
  <w:num w:numId="19">
    <w:abstractNumId w:val="106"/>
  </w:num>
  <w:num w:numId="20">
    <w:abstractNumId w:val="49"/>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68"/>
  </w:num>
  <w:num w:numId="28">
    <w:abstractNumId w:val="108"/>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70"/>
  </w:num>
  <w:num w:numId="33">
    <w:abstractNumId w:val="54"/>
  </w:num>
  <w:num w:numId="34">
    <w:abstractNumId w:val="56"/>
  </w:num>
  <w:num w:numId="35">
    <w:abstractNumId w:val="110"/>
  </w:num>
  <w:num w:numId="36">
    <w:abstractNumId w:val="59"/>
  </w:num>
  <w:num w:numId="37">
    <w:abstractNumId w:val="32"/>
  </w:num>
  <w:num w:numId="38">
    <w:abstractNumId w:val="53"/>
  </w:num>
  <w:num w:numId="39">
    <w:abstractNumId w:val="23"/>
  </w:num>
  <w:num w:numId="40">
    <w:abstractNumId w:val="14"/>
  </w:num>
  <w:num w:numId="41">
    <w:abstractNumId w:val="28"/>
  </w:num>
  <w:num w:numId="42">
    <w:abstractNumId w:val="103"/>
  </w:num>
  <w:num w:numId="43">
    <w:abstractNumId w:val="11"/>
  </w:num>
  <w:num w:numId="44">
    <w:abstractNumId w:val="35"/>
  </w:num>
  <w:num w:numId="45">
    <w:abstractNumId w:val="61"/>
  </w:num>
  <w:num w:numId="46">
    <w:abstractNumId w:val="63"/>
  </w:num>
  <w:num w:numId="47">
    <w:abstractNumId w:val="87"/>
  </w:num>
  <w:num w:numId="48">
    <w:abstractNumId w:val="92"/>
  </w:num>
  <w:num w:numId="49">
    <w:abstractNumId w:val="21"/>
  </w:num>
  <w:num w:numId="50">
    <w:abstractNumId w:val="60"/>
  </w:num>
  <w:num w:numId="51">
    <w:abstractNumId w:val="77"/>
  </w:num>
  <w:num w:numId="52">
    <w:abstractNumId w:val="69"/>
  </w:num>
  <w:num w:numId="53">
    <w:abstractNumId w:val="96"/>
  </w:num>
  <w:num w:numId="54">
    <w:abstractNumId w:val="7"/>
  </w:num>
  <w:num w:numId="55">
    <w:abstractNumId w:val="81"/>
  </w:num>
  <w:num w:numId="56">
    <w:abstractNumId w:val="85"/>
  </w:num>
  <w:num w:numId="57">
    <w:abstractNumId w:val="1"/>
  </w:num>
  <w:num w:numId="58">
    <w:abstractNumId w:val="42"/>
  </w:num>
  <w:num w:numId="59">
    <w:abstractNumId w:val="9"/>
  </w:num>
  <w:num w:numId="60">
    <w:abstractNumId w:val="76"/>
  </w:num>
  <w:num w:numId="61">
    <w:abstractNumId w:val="19"/>
  </w:num>
  <w:num w:numId="62">
    <w:abstractNumId w:val="44"/>
  </w:num>
  <w:num w:numId="63">
    <w:abstractNumId w:val="67"/>
  </w:num>
  <w:num w:numId="64">
    <w:abstractNumId w:val="109"/>
  </w:num>
  <w:num w:numId="65">
    <w:abstractNumId w:val="62"/>
  </w:num>
  <w:num w:numId="66">
    <w:abstractNumId w:val="45"/>
  </w:num>
  <w:num w:numId="67">
    <w:abstractNumId w:val="105"/>
  </w:num>
  <w:num w:numId="68">
    <w:abstractNumId w:val="18"/>
  </w:num>
  <w:num w:numId="69">
    <w:abstractNumId w:val="82"/>
  </w:num>
  <w:num w:numId="70">
    <w:abstractNumId w:val="71"/>
  </w:num>
  <w:num w:numId="71">
    <w:abstractNumId w:val="25"/>
  </w:num>
  <w:num w:numId="72">
    <w:abstractNumId w:val="86"/>
  </w:num>
  <w:num w:numId="73">
    <w:abstractNumId w:val="66"/>
  </w:num>
  <w:num w:numId="74">
    <w:abstractNumId w:val="22"/>
  </w:num>
  <w:num w:numId="75">
    <w:abstractNumId w:val="20"/>
  </w:num>
  <w:num w:numId="76">
    <w:abstractNumId w:val="72"/>
  </w:num>
  <w:num w:numId="77">
    <w:abstractNumId w:val="101"/>
  </w:num>
  <w:num w:numId="78">
    <w:abstractNumId w:val="12"/>
  </w:num>
  <w:num w:numId="79">
    <w:abstractNumId w:val="89"/>
  </w:num>
  <w:num w:numId="80">
    <w:abstractNumId w:val="80"/>
  </w:num>
  <w:num w:numId="81">
    <w:abstractNumId w:val="26"/>
  </w:num>
  <w:num w:numId="82">
    <w:abstractNumId w:val="95"/>
  </w:num>
  <w:num w:numId="83">
    <w:abstractNumId w:val="24"/>
  </w:num>
  <w:num w:numId="84">
    <w:abstractNumId w:val="98"/>
  </w:num>
  <w:num w:numId="85">
    <w:abstractNumId w:val="15"/>
  </w:num>
  <w:num w:numId="86">
    <w:abstractNumId w:val="97"/>
  </w:num>
  <w:num w:numId="87">
    <w:abstractNumId w:val="8"/>
  </w:num>
  <w:num w:numId="88">
    <w:abstractNumId w:val="4"/>
  </w:num>
  <w:num w:numId="89">
    <w:abstractNumId w:val="37"/>
  </w:num>
  <w:num w:numId="90">
    <w:abstractNumId w:val="58"/>
  </w:num>
  <w:num w:numId="91">
    <w:abstractNumId w:val="94"/>
  </w:num>
  <w:num w:numId="92">
    <w:abstractNumId w:val="73"/>
  </w:num>
  <w:num w:numId="93">
    <w:abstractNumId w:val="51"/>
  </w:num>
  <w:num w:numId="94">
    <w:abstractNumId w:val="88"/>
  </w:num>
  <w:num w:numId="95">
    <w:abstractNumId w:val="30"/>
  </w:num>
  <w:num w:numId="96">
    <w:abstractNumId w:val="3"/>
  </w:num>
  <w:num w:numId="97">
    <w:abstractNumId w:val="64"/>
  </w:num>
  <w:num w:numId="98">
    <w:abstractNumId w:val="43"/>
  </w:num>
  <w:num w:numId="99">
    <w:abstractNumId w:val="52"/>
  </w:num>
  <w:num w:numId="100">
    <w:abstractNumId w:val="10"/>
  </w:num>
  <w:num w:numId="101">
    <w:abstractNumId w:val="93"/>
  </w:num>
  <w:num w:numId="102">
    <w:abstractNumId w:val="57"/>
  </w:num>
  <w:num w:numId="103">
    <w:abstractNumId w:val="102"/>
  </w:num>
  <w:num w:numId="104">
    <w:abstractNumId w:val="16"/>
  </w:num>
  <w:num w:numId="105">
    <w:abstractNumId w:val="47"/>
  </w:num>
  <w:num w:numId="106">
    <w:abstractNumId w:val="79"/>
  </w:num>
  <w:num w:numId="107">
    <w:abstractNumId w:val="99"/>
  </w:num>
  <w:num w:numId="108">
    <w:abstractNumId w:val="84"/>
  </w:num>
  <w:num w:numId="109">
    <w:abstractNumId w:val="74"/>
  </w:num>
  <w:num w:numId="1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
  </w:num>
  <w:num w:numId="112">
    <w:abstractNumId w:val="46"/>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DC"/>
    <w:rsid w:val="000012CA"/>
    <w:rsid w:val="00001596"/>
    <w:rsid w:val="00001955"/>
    <w:rsid w:val="0000229E"/>
    <w:rsid w:val="0000253A"/>
    <w:rsid w:val="0000292B"/>
    <w:rsid w:val="00003688"/>
    <w:rsid w:val="00003863"/>
    <w:rsid w:val="00003CD9"/>
    <w:rsid w:val="000041B6"/>
    <w:rsid w:val="00004B5B"/>
    <w:rsid w:val="00004D6A"/>
    <w:rsid w:val="00004E69"/>
    <w:rsid w:val="0000652A"/>
    <w:rsid w:val="00006B74"/>
    <w:rsid w:val="000119A4"/>
    <w:rsid w:val="00012596"/>
    <w:rsid w:val="000128F0"/>
    <w:rsid w:val="00013F17"/>
    <w:rsid w:val="000144F1"/>
    <w:rsid w:val="00015687"/>
    <w:rsid w:val="00016158"/>
    <w:rsid w:val="00016DC6"/>
    <w:rsid w:val="00017BEB"/>
    <w:rsid w:val="000200C7"/>
    <w:rsid w:val="00020E97"/>
    <w:rsid w:val="0002225B"/>
    <w:rsid w:val="00022B6A"/>
    <w:rsid w:val="00023BF5"/>
    <w:rsid w:val="00024339"/>
    <w:rsid w:val="00024DA3"/>
    <w:rsid w:val="00031459"/>
    <w:rsid w:val="00033D04"/>
    <w:rsid w:val="0003436B"/>
    <w:rsid w:val="0003507F"/>
    <w:rsid w:val="00035335"/>
    <w:rsid w:val="00036299"/>
    <w:rsid w:val="00036AD3"/>
    <w:rsid w:val="00036C36"/>
    <w:rsid w:val="0003758C"/>
    <w:rsid w:val="00037D06"/>
    <w:rsid w:val="0004300E"/>
    <w:rsid w:val="0004347F"/>
    <w:rsid w:val="00043520"/>
    <w:rsid w:val="00044522"/>
    <w:rsid w:val="00044543"/>
    <w:rsid w:val="00044D1A"/>
    <w:rsid w:val="00044D57"/>
    <w:rsid w:val="00044DE5"/>
    <w:rsid w:val="000462EF"/>
    <w:rsid w:val="000469EF"/>
    <w:rsid w:val="00047155"/>
    <w:rsid w:val="0004784B"/>
    <w:rsid w:val="00047FB0"/>
    <w:rsid w:val="000514AD"/>
    <w:rsid w:val="0005183C"/>
    <w:rsid w:val="000522FB"/>
    <w:rsid w:val="000560B3"/>
    <w:rsid w:val="000607BA"/>
    <w:rsid w:val="00060A73"/>
    <w:rsid w:val="000619B6"/>
    <w:rsid w:val="00062373"/>
    <w:rsid w:val="00062CBC"/>
    <w:rsid w:val="00062DF9"/>
    <w:rsid w:val="00063226"/>
    <w:rsid w:val="0006435E"/>
    <w:rsid w:val="000649A8"/>
    <w:rsid w:val="000655EB"/>
    <w:rsid w:val="00066A52"/>
    <w:rsid w:val="00067981"/>
    <w:rsid w:val="00070B69"/>
    <w:rsid w:val="00071014"/>
    <w:rsid w:val="0007183A"/>
    <w:rsid w:val="00072887"/>
    <w:rsid w:val="00072E73"/>
    <w:rsid w:val="00073326"/>
    <w:rsid w:val="000734E6"/>
    <w:rsid w:val="0007386B"/>
    <w:rsid w:val="000740A5"/>
    <w:rsid w:val="00074D67"/>
    <w:rsid w:val="00076474"/>
    <w:rsid w:val="00076F2D"/>
    <w:rsid w:val="00080E83"/>
    <w:rsid w:val="00081273"/>
    <w:rsid w:val="000812B4"/>
    <w:rsid w:val="00081918"/>
    <w:rsid w:val="00083944"/>
    <w:rsid w:val="00083DA4"/>
    <w:rsid w:val="000843F4"/>
    <w:rsid w:val="000845F8"/>
    <w:rsid w:val="000858DA"/>
    <w:rsid w:val="000869AD"/>
    <w:rsid w:val="000870CC"/>
    <w:rsid w:val="00087987"/>
    <w:rsid w:val="00090593"/>
    <w:rsid w:val="000907E0"/>
    <w:rsid w:val="00090874"/>
    <w:rsid w:val="00090DAF"/>
    <w:rsid w:val="0009196A"/>
    <w:rsid w:val="00093DCD"/>
    <w:rsid w:val="000943D3"/>
    <w:rsid w:val="0009499B"/>
    <w:rsid w:val="00096A67"/>
    <w:rsid w:val="000976F9"/>
    <w:rsid w:val="00097BB1"/>
    <w:rsid w:val="000A12A6"/>
    <w:rsid w:val="000A18B8"/>
    <w:rsid w:val="000A39AA"/>
    <w:rsid w:val="000A53D4"/>
    <w:rsid w:val="000A5CF7"/>
    <w:rsid w:val="000A6AF9"/>
    <w:rsid w:val="000A6DA7"/>
    <w:rsid w:val="000A720D"/>
    <w:rsid w:val="000B2238"/>
    <w:rsid w:val="000B4B24"/>
    <w:rsid w:val="000B5CE7"/>
    <w:rsid w:val="000B6319"/>
    <w:rsid w:val="000B6407"/>
    <w:rsid w:val="000B6C56"/>
    <w:rsid w:val="000B7375"/>
    <w:rsid w:val="000B73BB"/>
    <w:rsid w:val="000B744E"/>
    <w:rsid w:val="000B7869"/>
    <w:rsid w:val="000B7F48"/>
    <w:rsid w:val="000C0C4A"/>
    <w:rsid w:val="000C0FC6"/>
    <w:rsid w:val="000C1992"/>
    <w:rsid w:val="000C2007"/>
    <w:rsid w:val="000C2140"/>
    <w:rsid w:val="000C2F11"/>
    <w:rsid w:val="000C3204"/>
    <w:rsid w:val="000C461E"/>
    <w:rsid w:val="000C5440"/>
    <w:rsid w:val="000C5779"/>
    <w:rsid w:val="000C605F"/>
    <w:rsid w:val="000C6573"/>
    <w:rsid w:val="000C6866"/>
    <w:rsid w:val="000D0EC5"/>
    <w:rsid w:val="000D2CF7"/>
    <w:rsid w:val="000D3383"/>
    <w:rsid w:val="000D40D1"/>
    <w:rsid w:val="000D4F58"/>
    <w:rsid w:val="000D4F9D"/>
    <w:rsid w:val="000D514C"/>
    <w:rsid w:val="000D6B85"/>
    <w:rsid w:val="000D74AA"/>
    <w:rsid w:val="000D7708"/>
    <w:rsid w:val="000E0C10"/>
    <w:rsid w:val="000E1111"/>
    <w:rsid w:val="000E1784"/>
    <w:rsid w:val="000E2D28"/>
    <w:rsid w:val="000E2F0D"/>
    <w:rsid w:val="000E3BBD"/>
    <w:rsid w:val="000E413E"/>
    <w:rsid w:val="000E611F"/>
    <w:rsid w:val="000E63C3"/>
    <w:rsid w:val="000E7332"/>
    <w:rsid w:val="000F1067"/>
    <w:rsid w:val="000F18D3"/>
    <w:rsid w:val="000F1D0A"/>
    <w:rsid w:val="000F24FC"/>
    <w:rsid w:val="000F362F"/>
    <w:rsid w:val="000F3694"/>
    <w:rsid w:val="000F5D15"/>
    <w:rsid w:val="000F688D"/>
    <w:rsid w:val="000F79B3"/>
    <w:rsid w:val="00100401"/>
    <w:rsid w:val="00101170"/>
    <w:rsid w:val="00101503"/>
    <w:rsid w:val="00102E85"/>
    <w:rsid w:val="00103A1A"/>
    <w:rsid w:val="00103E52"/>
    <w:rsid w:val="00104094"/>
    <w:rsid w:val="001044F5"/>
    <w:rsid w:val="001048AE"/>
    <w:rsid w:val="00105840"/>
    <w:rsid w:val="00105B2C"/>
    <w:rsid w:val="00106248"/>
    <w:rsid w:val="0010634B"/>
    <w:rsid w:val="00106378"/>
    <w:rsid w:val="001064E0"/>
    <w:rsid w:val="00106B97"/>
    <w:rsid w:val="00106BA6"/>
    <w:rsid w:val="00110523"/>
    <w:rsid w:val="0011181B"/>
    <w:rsid w:val="00111D14"/>
    <w:rsid w:val="00113C6E"/>
    <w:rsid w:val="00116C69"/>
    <w:rsid w:val="00117390"/>
    <w:rsid w:val="00120470"/>
    <w:rsid w:val="00120684"/>
    <w:rsid w:val="0012074F"/>
    <w:rsid w:val="001227F5"/>
    <w:rsid w:val="00123172"/>
    <w:rsid w:val="001232FE"/>
    <w:rsid w:val="0012581A"/>
    <w:rsid w:val="00125A74"/>
    <w:rsid w:val="00126A87"/>
    <w:rsid w:val="00126FD1"/>
    <w:rsid w:val="001279B5"/>
    <w:rsid w:val="00130126"/>
    <w:rsid w:val="001312DD"/>
    <w:rsid w:val="00133CA9"/>
    <w:rsid w:val="0013457A"/>
    <w:rsid w:val="00135563"/>
    <w:rsid w:val="001360D1"/>
    <w:rsid w:val="001364B6"/>
    <w:rsid w:val="0013697B"/>
    <w:rsid w:val="001375CB"/>
    <w:rsid w:val="001403A3"/>
    <w:rsid w:val="00140A66"/>
    <w:rsid w:val="00140F36"/>
    <w:rsid w:val="00142121"/>
    <w:rsid w:val="001434F3"/>
    <w:rsid w:val="00143709"/>
    <w:rsid w:val="0014395D"/>
    <w:rsid w:val="001448C9"/>
    <w:rsid w:val="00144F76"/>
    <w:rsid w:val="0014538C"/>
    <w:rsid w:val="001453FE"/>
    <w:rsid w:val="0014569E"/>
    <w:rsid w:val="001469BD"/>
    <w:rsid w:val="00146E09"/>
    <w:rsid w:val="00147E9F"/>
    <w:rsid w:val="0015005A"/>
    <w:rsid w:val="001509D4"/>
    <w:rsid w:val="00150A00"/>
    <w:rsid w:val="00150C4B"/>
    <w:rsid w:val="0015111B"/>
    <w:rsid w:val="00151AC9"/>
    <w:rsid w:val="00151E54"/>
    <w:rsid w:val="00152386"/>
    <w:rsid w:val="001531D0"/>
    <w:rsid w:val="00153651"/>
    <w:rsid w:val="0015377C"/>
    <w:rsid w:val="00154CDF"/>
    <w:rsid w:val="00156E5E"/>
    <w:rsid w:val="001601A2"/>
    <w:rsid w:val="0016021D"/>
    <w:rsid w:val="0016124F"/>
    <w:rsid w:val="00161B3A"/>
    <w:rsid w:val="001627AD"/>
    <w:rsid w:val="00162B46"/>
    <w:rsid w:val="001633AE"/>
    <w:rsid w:val="00163BCC"/>
    <w:rsid w:val="00164CE5"/>
    <w:rsid w:val="00165175"/>
    <w:rsid w:val="0016541F"/>
    <w:rsid w:val="00165909"/>
    <w:rsid w:val="00166086"/>
    <w:rsid w:val="001661AD"/>
    <w:rsid w:val="00167C19"/>
    <w:rsid w:val="001702CE"/>
    <w:rsid w:val="00171CF3"/>
    <w:rsid w:val="001724F3"/>
    <w:rsid w:val="00172585"/>
    <w:rsid w:val="00173E7A"/>
    <w:rsid w:val="001740B1"/>
    <w:rsid w:val="00174221"/>
    <w:rsid w:val="00174A53"/>
    <w:rsid w:val="00175433"/>
    <w:rsid w:val="00176EBC"/>
    <w:rsid w:val="00181A67"/>
    <w:rsid w:val="00181BEA"/>
    <w:rsid w:val="00182102"/>
    <w:rsid w:val="001824F7"/>
    <w:rsid w:val="00182B02"/>
    <w:rsid w:val="00183338"/>
    <w:rsid w:val="00183D47"/>
    <w:rsid w:val="00184CCA"/>
    <w:rsid w:val="00184EE3"/>
    <w:rsid w:val="00184F12"/>
    <w:rsid w:val="00186D4C"/>
    <w:rsid w:val="00187F6D"/>
    <w:rsid w:val="00190C54"/>
    <w:rsid w:val="00191E67"/>
    <w:rsid w:val="00191E87"/>
    <w:rsid w:val="00192946"/>
    <w:rsid w:val="00192AE0"/>
    <w:rsid w:val="0019384D"/>
    <w:rsid w:val="00193B58"/>
    <w:rsid w:val="0019415E"/>
    <w:rsid w:val="00194352"/>
    <w:rsid w:val="001945E2"/>
    <w:rsid w:val="00194807"/>
    <w:rsid w:val="0019548C"/>
    <w:rsid w:val="00195C5E"/>
    <w:rsid w:val="00195E5E"/>
    <w:rsid w:val="00196789"/>
    <w:rsid w:val="001969E2"/>
    <w:rsid w:val="001975EC"/>
    <w:rsid w:val="00197B04"/>
    <w:rsid w:val="00197B3B"/>
    <w:rsid w:val="00197D90"/>
    <w:rsid w:val="001A1310"/>
    <w:rsid w:val="001A17B1"/>
    <w:rsid w:val="001A2203"/>
    <w:rsid w:val="001A2467"/>
    <w:rsid w:val="001A292F"/>
    <w:rsid w:val="001A31C8"/>
    <w:rsid w:val="001A3B2F"/>
    <w:rsid w:val="001A4E59"/>
    <w:rsid w:val="001A62F6"/>
    <w:rsid w:val="001A6AF0"/>
    <w:rsid w:val="001A7B83"/>
    <w:rsid w:val="001B1570"/>
    <w:rsid w:val="001B19B5"/>
    <w:rsid w:val="001B1CA0"/>
    <w:rsid w:val="001B2CCD"/>
    <w:rsid w:val="001B31CF"/>
    <w:rsid w:val="001B41DD"/>
    <w:rsid w:val="001B4D2F"/>
    <w:rsid w:val="001B5F60"/>
    <w:rsid w:val="001B6966"/>
    <w:rsid w:val="001C08BD"/>
    <w:rsid w:val="001C0D70"/>
    <w:rsid w:val="001C0D91"/>
    <w:rsid w:val="001C0EDB"/>
    <w:rsid w:val="001C1B4D"/>
    <w:rsid w:val="001C29E4"/>
    <w:rsid w:val="001C4404"/>
    <w:rsid w:val="001C6750"/>
    <w:rsid w:val="001C74FD"/>
    <w:rsid w:val="001C7520"/>
    <w:rsid w:val="001D0B09"/>
    <w:rsid w:val="001D1563"/>
    <w:rsid w:val="001D23EB"/>
    <w:rsid w:val="001D2611"/>
    <w:rsid w:val="001D2727"/>
    <w:rsid w:val="001D2B36"/>
    <w:rsid w:val="001D323B"/>
    <w:rsid w:val="001D5462"/>
    <w:rsid w:val="001D5C81"/>
    <w:rsid w:val="001D5F5D"/>
    <w:rsid w:val="001D6E92"/>
    <w:rsid w:val="001D7369"/>
    <w:rsid w:val="001D7C6C"/>
    <w:rsid w:val="001D7FE7"/>
    <w:rsid w:val="001E060D"/>
    <w:rsid w:val="001E06C6"/>
    <w:rsid w:val="001E1332"/>
    <w:rsid w:val="001E42F5"/>
    <w:rsid w:val="001E4789"/>
    <w:rsid w:val="001E484D"/>
    <w:rsid w:val="001E4E8A"/>
    <w:rsid w:val="001E5528"/>
    <w:rsid w:val="001E5960"/>
    <w:rsid w:val="001E60FD"/>
    <w:rsid w:val="001E64A1"/>
    <w:rsid w:val="001E64FA"/>
    <w:rsid w:val="001E6DA1"/>
    <w:rsid w:val="001F1772"/>
    <w:rsid w:val="001F1EF1"/>
    <w:rsid w:val="001F2490"/>
    <w:rsid w:val="001F3BBF"/>
    <w:rsid w:val="001F4330"/>
    <w:rsid w:val="001F6EB8"/>
    <w:rsid w:val="001F6ECB"/>
    <w:rsid w:val="001F7997"/>
    <w:rsid w:val="0020245F"/>
    <w:rsid w:val="00202A6D"/>
    <w:rsid w:val="002036EA"/>
    <w:rsid w:val="00203BF4"/>
    <w:rsid w:val="00203DDB"/>
    <w:rsid w:val="00204996"/>
    <w:rsid w:val="0020501B"/>
    <w:rsid w:val="00205468"/>
    <w:rsid w:val="0020647E"/>
    <w:rsid w:val="002071FE"/>
    <w:rsid w:val="002079CB"/>
    <w:rsid w:val="00207D1E"/>
    <w:rsid w:val="00210526"/>
    <w:rsid w:val="0021505B"/>
    <w:rsid w:val="0021546C"/>
    <w:rsid w:val="0021674E"/>
    <w:rsid w:val="00220782"/>
    <w:rsid w:val="00221065"/>
    <w:rsid w:val="002215FB"/>
    <w:rsid w:val="00221CA2"/>
    <w:rsid w:val="00222D14"/>
    <w:rsid w:val="00223121"/>
    <w:rsid w:val="00223502"/>
    <w:rsid w:val="002237DD"/>
    <w:rsid w:val="00223FC1"/>
    <w:rsid w:val="0022424F"/>
    <w:rsid w:val="00224A7E"/>
    <w:rsid w:val="00224AAD"/>
    <w:rsid w:val="00225664"/>
    <w:rsid w:val="002272FA"/>
    <w:rsid w:val="002277CB"/>
    <w:rsid w:val="00230625"/>
    <w:rsid w:val="00230A1D"/>
    <w:rsid w:val="00231F10"/>
    <w:rsid w:val="0023314E"/>
    <w:rsid w:val="002335AD"/>
    <w:rsid w:val="00233CEE"/>
    <w:rsid w:val="00234049"/>
    <w:rsid w:val="00234211"/>
    <w:rsid w:val="002347ED"/>
    <w:rsid w:val="002348BE"/>
    <w:rsid w:val="00235C16"/>
    <w:rsid w:val="002364A3"/>
    <w:rsid w:val="0023668B"/>
    <w:rsid w:val="00236937"/>
    <w:rsid w:val="002377D1"/>
    <w:rsid w:val="00237A16"/>
    <w:rsid w:val="00240BED"/>
    <w:rsid w:val="002416F0"/>
    <w:rsid w:val="00243006"/>
    <w:rsid w:val="00243141"/>
    <w:rsid w:val="002447AA"/>
    <w:rsid w:val="00244F1D"/>
    <w:rsid w:val="00245C10"/>
    <w:rsid w:val="002464C2"/>
    <w:rsid w:val="002477A4"/>
    <w:rsid w:val="00247B87"/>
    <w:rsid w:val="00247E95"/>
    <w:rsid w:val="002501B7"/>
    <w:rsid w:val="002501D4"/>
    <w:rsid w:val="002503A8"/>
    <w:rsid w:val="002503EF"/>
    <w:rsid w:val="0025083A"/>
    <w:rsid w:val="00250F63"/>
    <w:rsid w:val="00251327"/>
    <w:rsid w:val="00252434"/>
    <w:rsid w:val="00252ABF"/>
    <w:rsid w:val="00254150"/>
    <w:rsid w:val="00254828"/>
    <w:rsid w:val="00255365"/>
    <w:rsid w:val="00255525"/>
    <w:rsid w:val="00257F40"/>
    <w:rsid w:val="00260827"/>
    <w:rsid w:val="0026085D"/>
    <w:rsid w:val="00260B71"/>
    <w:rsid w:val="0026195D"/>
    <w:rsid w:val="00261A14"/>
    <w:rsid w:val="00261D6D"/>
    <w:rsid w:val="00262194"/>
    <w:rsid w:val="00265ED4"/>
    <w:rsid w:val="00266366"/>
    <w:rsid w:val="00266D98"/>
    <w:rsid w:val="00270052"/>
    <w:rsid w:val="00270D09"/>
    <w:rsid w:val="00272E4D"/>
    <w:rsid w:val="00272F49"/>
    <w:rsid w:val="00272FE4"/>
    <w:rsid w:val="00273654"/>
    <w:rsid w:val="00273AF2"/>
    <w:rsid w:val="00274D1C"/>
    <w:rsid w:val="00275632"/>
    <w:rsid w:val="00275C06"/>
    <w:rsid w:val="00276650"/>
    <w:rsid w:val="002777E3"/>
    <w:rsid w:val="00277A31"/>
    <w:rsid w:val="002809BC"/>
    <w:rsid w:val="00281708"/>
    <w:rsid w:val="00281754"/>
    <w:rsid w:val="00282036"/>
    <w:rsid w:val="002820A6"/>
    <w:rsid w:val="00282AB6"/>
    <w:rsid w:val="00283FDD"/>
    <w:rsid w:val="00284201"/>
    <w:rsid w:val="00284B68"/>
    <w:rsid w:val="00284BB4"/>
    <w:rsid w:val="00285027"/>
    <w:rsid w:val="002866AB"/>
    <w:rsid w:val="002867EA"/>
    <w:rsid w:val="00287620"/>
    <w:rsid w:val="0029043F"/>
    <w:rsid w:val="00290E52"/>
    <w:rsid w:val="00291E0D"/>
    <w:rsid w:val="002926B9"/>
    <w:rsid w:val="00292F68"/>
    <w:rsid w:val="0029429F"/>
    <w:rsid w:val="00295C41"/>
    <w:rsid w:val="00295E60"/>
    <w:rsid w:val="0029747E"/>
    <w:rsid w:val="002A19DF"/>
    <w:rsid w:val="002A27F9"/>
    <w:rsid w:val="002A289F"/>
    <w:rsid w:val="002A399C"/>
    <w:rsid w:val="002A3C03"/>
    <w:rsid w:val="002A3F56"/>
    <w:rsid w:val="002A6480"/>
    <w:rsid w:val="002A6B4C"/>
    <w:rsid w:val="002A704B"/>
    <w:rsid w:val="002A72AE"/>
    <w:rsid w:val="002A7A74"/>
    <w:rsid w:val="002A7DA7"/>
    <w:rsid w:val="002B0E44"/>
    <w:rsid w:val="002B1C38"/>
    <w:rsid w:val="002B2A44"/>
    <w:rsid w:val="002B2EBA"/>
    <w:rsid w:val="002B323A"/>
    <w:rsid w:val="002B38F5"/>
    <w:rsid w:val="002B4901"/>
    <w:rsid w:val="002B4C0A"/>
    <w:rsid w:val="002B5053"/>
    <w:rsid w:val="002B77E5"/>
    <w:rsid w:val="002C044F"/>
    <w:rsid w:val="002C13A5"/>
    <w:rsid w:val="002C13C4"/>
    <w:rsid w:val="002C15EF"/>
    <w:rsid w:val="002C1DE5"/>
    <w:rsid w:val="002C3B58"/>
    <w:rsid w:val="002C3EA5"/>
    <w:rsid w:val="002C4647"/>
    <w:rsid w:val="002C49B0"/>
    <w:rsid w:val="002C4F3D"/>
    <w:rsid w:val="002C5195"/>
    <w:rsid w:val="002C5779"/>
    <w:rsid w:val="002C5A2A"/>
    <w:rsid w:val="002C620D"/>
    <w:rsid w:val="002C67AA"/>
    <w:rsid w:val="002C744D"/>
    <w:rsid w:val="002C7A53"/>
    <w:rsid w:val="002C7DE0"/>
    <w:rsid w:val="002D002A"/>
    <w:rsid w:val="002D12A1"/>
    <w:rsid w:val="002D15FB"/>
    <w:rsid w:val="002D1625"/>
    <w:rsid w:val="002D2ED9"/>
    <w:rsid w:val="002D2F43"/>
    <w:rsid w:val="002D589D"/>
    <w:rsid w:val="002D69FF"/>
    <w:rsid w:val="002D7770"/>
    <w:rsid w:val="002D7926"/>
    <w:rsid w:val="002D7EF7"/>
    <w:rsid w:val="002E05DE"/>
    <w:rsid w:val="002E19D0"/>
    <w:rsid w:val="002E3AB5"/>
    <w:rsid w:val="002E567A"/>
    <w:rsid w:val="002E730D"/>
    <w:rsid w:val="002E7983"/>
    <w:rsid w:val="002F0A03"/>
    <w:rsid w:val="002F1302"/>
    <w:rsid w:val="002F211C"/>
    <w:rsid w:val="002F2CE9"/>
    <w:rsid w:val="002F2D18"/>
    <w:rsid w:val="002F2DD3"/>
    <w:rsid w:val="002F3CFE"/>
    <w:rsid w:val="002F5173"/>
    <w:rsid w:val="002F5AED"/>
    <w:rsid w:val="002F61EA"/>
    <w:rsid w:val="002F6929"/>
    <w:rsid w:val="002F7278"/>
    <w:rsid w:val="002F7B61"/>
    <w:rsid w:val="00300103"/>
    <w:rsid w:val="003006C5"/>
    <w:rsid w:val="00301223"/>
    <w:rsid w:val="003018DB"/>
    <w:rsid w:val="00301932"/>
    <w:rsid w:val="00301AC2"/>
    <w:rsid w:val="0030393C"/>
    <w:rsid w:val="00303FA7"/>
    <w:rsid w:val="00304B99"/>
    <w:rsid w:val="00305625"/>
    <w:rsid w:val="00305C5A"/>
    <w:rsid w:val="0030610C"/>
    <w:rsid w:val="00306188"/>
    <w:rsid w:val="003064B4"/>
    <w:rsid w:val="00306883"/>
    <w:rsid w:val="00306CBA"/>
    <w:rsid w:val="00307613"/>
    <w:rsid w:val="00311721"/>
    <w:rsid w:val="003129C0"/>
    <w:rsid w:val="00312F3A"/>
    <w:rsid w:val="003137F2"/>
    <w:rsid w:val="00313D79"/>
    <w:rsid w:val="00314A09"/>
    <w:rsid w:val="00315819"/>
    <w:rsid w:val="00315F99"/>
    <w:rsid w:val="003162F8"/>
    <w:rsid w:val="00316476"/>
    <w:rsid w:val="003164C7"/>
    <w:rsid w:val="0032157B"/>
    <w:rsid w:val="003218C8"/>
    <w:rsid w:val="003223AD"/>
    <w:rsid w:val="00322671"/>
    <w:rsid w:val="00326646"/>
    <w:rsid w:val="00327678"/>
    <w:rsid w:val="00327F30"/>
    <w:rsid w:val="0033037F"/>
    <w:rsid w:val="0033124A"/>
    <w:rsid w:val="00333484"/>
    <w:rsid w:val="0033374A"/>
    <w:rsid w:val="003345AD"/>
    <w:rsid w:val="00334FD9"/>
    <w:rsid w:val="003372E1"/>
    <w:rsid w:val="0034223F"/>
    <w:rsid w:val="0034318E"/>
    <w:rsid w:val="003435B8"/>
    <w:rsid w:val="003445F5"/>
    <w:rsid w:val="003450DA"/>
    <w:rsid w:val="003456A2"/>
    <w:rsid w:val="00345C37"/>
    <w:rsid w:val="00345D25"/>
    <w:rsid w:val="00346F1B"/>
    <w:rsid w:val="003475B7"/>
    <w:rsid w:val="003476CB"/>
    <w:rsid w:val="0035035D"/>
    <w:rsid w:val="00350BA0"/>
    <w:rsid w:val="00351B9B"/>
    <w:rsid w:val="0035293F"/>
    <w:rsid w:val="00352C47"/>
    <w:rsid w:val="00353168"/>
    <w:rsid w:val="00354A2C"/>
    <w:rsid w:val="003552C2"/>
    <w:rsid w:val="00355DCE"/>
    <w:rsid w:val="00355F57"/>
    <w:rsid w:val="00357997"/>
    <w:rsid w:val="00360475"/>
    <w:rsid w:val="003608A2"/>
    <w:rsid w:val="00360A31"/>
    <w:rsid w:val="003617BD"/>
    <w:rsid w:val="0036316F"/>
    <w:rsid w:val="00364332"/>
    <w:rsid w:val="003658D6"/>
    <w:rsid w:val="00365C3C"/>
    <w:rsid w:val="0036672A"/>
    <w:rsid w:val="00366733"/>
    <w:rsid w:val="003701F8"/>
    <w:rsid w:val="003704FE"/>
    <w:rsid w:val="003715BD"/>
    <w:rsid w:val="003720B5"/>
    <w:rsid w:val="003729AC"/>
    <w:rsid w:val="00372C43"/>
    <w:rsid w:val="00372C45"/>
    <w:rsid w:val="0037335D"/>
    <w:rsid w:val="00373A02"/>
    <w:rsid w:val="00373B40"/>
    <w:rsid w:val="003740F0"/>
    <w:rsid w:val="003742EA"/>
    <w:rsid w:val="00374AC6"/>
    <w:rsid w:val="00374D07"/>
    <w:rsid w:val="00375C52"/>
    <w:rsid w:val="0037609D"/>
    <w:rsid w:val="003762FA"/>
    <w:rsid w:val="0037737C"/>
    <w:rsid w:val="00377BC8"/>
    <w:rsid w:val="0038004F"/>
    <w:rsid w:val="003808A6"/>
    <w:rsid w:val="003815A6"/>
    <w:rsid w:val="0038211B"/>
    <w:rsid w:val="00382534"/>
    <w:rsid w:val="00383731"/>
    <w:rsid w:val="00383761"/>
    <w:rsid w:val="00383878"/>
    <w:rsid w:val="0038390F"/>
    <w:rsid w:val="00383CE0"/>
    <w:rsid w:val="0038544A"/>
    <w:rsid w:val="0038690B"/>
    <w:rsid w:val="0038789D"/>
    <w:rsid w:val="0039105E"/>
    <w:rsid w:val="00391ABE"/>
    <w:rsid w:val="00391FEA"/>
    <w:rsid w:val="003930C4"/>
    <w:rsid w:val="0039318B"/>
    <w:rsid w:val="00393820"/>
    <w:rsid w:val="00393A9B"/>
    <w:rsid w:val="00393DC0"/>
    <w:rsid w:val="00393E95"/>
    <w:rsid w:val="00394CDD"/>
    <w:rsid w:val="003976BF"/>
    <w:rsid w:val="003A0542"/>
    <w:rsid w:val="003A0685"/>
    <w:rsid w:val="003A073A"/>
    <w:rsid w:val="003A16AF"/>
    <w:rsid w:val="003A16C6"/>
    <w:rsid w:val="003A2349"/>
    <w:rsid w:val="003A308E"/>
    <w:rsid w:val="003A3332"/>
    <w:rsid w:val="003A349B"/>
    <w:rsid w:val="003A5384"/>
    <w:rsid w:val="003A59F1"/>
    <w:rsid w:val="003A6330"/>
    <w:rsid w:val="003B0DD1"/>
    <w:rsid w:val="003B118A"/>
    <w:rsid w:val="003B148C"/>
    <w:rsid w:val="003B19BC"/>
    <w:rsid w:val="003B1BED"/>
    <w:rsid w:val="003B2CBC"/>
    <w:rsid w:val="003B39E3"/>
    <w:rsid w:val="003B3D27"/>
    <w:rsid w:val="003B3F6A"/>
    <w:rsid w:val="003B4211"/>
    <w:rsid w:val="003B493D"/>
    <w:rsid w:val="003B4CA8"/>
    <w:rsid w:val="003B4D04"/>
    <w:rsid w:val="003B5153"/>
    <w:rsid w:val="003B5592"/>
    <w:rsid w:val="003B64B0"/>
    <w:rsid w:val="003B7568"/>
    <w:rsid w:val="003B7D4A"/>
    <w:rsid w:val="003C0496"/>
    <w:rsid w:val="003C051A"/>
    <w:rsid w:val="003C1124"/>
    <w:rsid w:val="003C3E55"/>
    <w:rsid w:val="003C4A8B"/>
    <w:rsid w:val="003C4E80"/>
    <w:rsid w:val="003C60A7"/>
    <w:rsid w:val="003C6230"/>
    <w:rsid w:val="003C6474"/>
    <w:rsid w:val="003D0075"/>
    <w:rsid w:val="003D03DD"/>
    <w:rsid w:val="003D062A"/>
    <w:rsid w:val="003D2076"/>
    <w:rsid w:val="003D3079"/>
    <w:rsid w:val="003D3153"/>
    <w:rsid w:val="003D442F"/>
    <w:rsid w:val="003D4690"/>
    <w:rsid w:val="003D7279"/>
    <w:rsid w:val="003E054F"/>
    <w:rsid w:val="003E257C"/>
    <w:rsid w:val="003E28F4"/>
    <w:rsid w:val="003E29F0"/>
    <w:rsid w:val="003E30E3"/>
    <w:rsid w:val="003E3385"/>
    <w:rsid w:val="003E34D4"/>
    <w:rsid w:val="003E3ABC"/>
    <w:rsid w:val="003E4E0A"/>
    <w:rsid w:val="003E5F2E"/>
    <w:rsid w:val="003E6354"/>
    <w:rsid w:val="003E7F6A"/>
    <w:rsid w:val="003F025E"/>
    <w:rsid w:val="003F04A3"/>
    <w:rsid w:val="003F0524"/>
    <w:rsid w:val="003F1B5A"/>
    <w:rsid w:val="003F2BB1"/>
    <w:rsid w:val="003F2BE8"/>
    <w:rsid w:val="003F35D4"/>
    <w:rsid w:val="003F410E"/>
    <w:rsid w:val="003F5164"/>
    <w:rsid w:val="003F78A8"/>
    <w:rsid w:val="00400255"/>
    <w:rsid w:val="00400FF6"/>
    <w:rsid w:val="00401AA7"/>
    <w:rsid w:val="004022E2"/>
    <w:rsid w:val="004030A3"/>
    <w:rsid w:val="00403A13"/>
    <w:rsid w:val="004041C6"/>
    <w:rsid w:val="00404818"/>
    <w:rsid w:val="00404A2C"/>
    <w:rsid w:val="0040595E"/>
    <w:rsid w:val="00405D3E"/>
    <w:rsid w:val="00405DB4"/>
    <w:rsid w:val="004063C5"/>
    <w:rsid w:val="00406525"/>
    <w:rsid w:val="004071F1"/>
    <w:rsid w:val="0040782C"/>
    <w:rsid w:val="00407B55"/>
    <w:rsid w:val="00410468"/>
    <w:rsid w:val="004110C0"/>
    <w:rsid w:val="00411707"/>
    <w:rsid w:val="0041171A"/>
    <w:rsid w:val="0041192C"/>
    <w:rsid w:val="004122B2"/>
    <w:rsid w:val="00413AFF"/>
    <w:rsid w:val="004145A6"/>
    <w:rsid w:val="00415C6D"/>
    <w:rsid w:val="00417471"/>
    <w:rsid w:val="004205A9"/>
    <w:rsid w:val="004207D2"/>
    <w:rsid w:val="004214FA"/>
    <w:rsid w:val="00421998"/>
    <w:rsid w:val="004220C2"/>
    <w:rsid w:val="00422874"/>
    <w:rsid w:val="0042318C"/>
    <w:rsid w:val="0042420F"/>
    <w:rsid w:val="00424A3A"/>
    <w:rsid w:val="0042507F"/>
    <w:rsid w:val="0042521E"/>
    <w:rsid w:val="004261B9"/>
    <w:rsid w:val="00426662"/>
    <w:rsid w:val="00430741"/>
    <w:rsid w:val="0043179E"/>
    <w:rsid w:val="00433B86"/>
    <w:rsid w:val="00435F69"/>
    <w:rsid w:val="004361BC"/>
    <w:rsid w:val="004367AB"/>
    <w:rsid w:val="00437641"/>
    <w:rsid w:val="00441BFA"/>
    <w:rsid w:val="00441E93"/>
    <w:rsid w:val="00442206"/>
    <w:rsid w:val="00442521"/>
    <w:rsid w:val="004435D6"/>
    <w:rsid w:val="0044386E"/>
    <w:rsid w:val="00443B95"/>
    <w:rsid w:val="00443F4B"/>
    <w:rsid w:val="00444E52"/>
    <w:rsid w:val="00445E0E"/>
    <w:rsid w:val="00447211"/>
    <w:rsid w:val="00447E78"/>
    <w:rsid w:val="00447F5C"/>
    <w:rsid w:val="0045052D"/>
    <w:rsid w:val="00452896"/>
    <w:rsid w:val="004553EE"/>
    <w:rsid w:val="004554DA"/>
    <w:rsid w:val="00455E7B"/>
    <w:rsid w:val="004561C0"/>
    <w:rsid w:val="004565A9"/>
    <w:rsid w:val="00460AA3"/>
    <w:rsid w:val="00464A14"/>
    <w:rsid w:val="00465579"/>
    <w:rsid w:val="00466555"/>
    <w:rsid w:val="00466C5F"/>
    <w:rsid w:val="00470424"/>
    <w:rsid w:val="00470A1C"/>
    <w:rsid w:val="00471273"/>
    <w:rsid w:val="0047159A"/>
    <w:rsid w:val="00471D42"/>
    <w:rsid w:val="00471FCE"/>
    <w:rsid w:val="00472048"/>
    <w:rsid w:val="00472A9D"/>
    <w:rsid w:val="00472CBD"/>
    <w:rsid w:val="00472D99"/>
    <w:rsid w:val="00473302"/>
    <w:rsid w:val="0047517E"/>
    <w:rsid w:val="00475513"/>
    <w:rsid w:val="00475A48"/>
    <w:rsid w:val="00475E16"/>
    <w:rsid w:val="00476491"/>
    <w:rsid w:val="004767F6"/>
    <w:rsid w:val="00476EA9"/>
    <w:rsid w:val="00477CFC"/>
    <w:rsid w:val="00480139"/>
    <w:rsid w:val="004808E3"/>
    <w:rsid w:val="00480CC7"/>
    <w:rsid w:val="00481106"/>
    <w:rsid w:val="00481340"/>
    <w:rsid w:val="0048174E"/>
    <w:rsid w:val="00481778"/>
    <w:rsid w:val="004829E1"/>
    <w:rsid w:val="004831FF"/>
    <w:rsid w:val="00484CDC"/>
    <w:rsid w:val="004852AD"/>
    <w:rsid w:val="00485810"/>
    <w:rsid w:val="00485F0E"/>
    <w:rsid w:val="004868FB"/>
    <w:rsid w:val="00487056"/>
    <w:rsid w:val="00487157"/>
    <w:rsid w:val="00487EE3"/>
    <w:rsid w:val="00490124"/>
    <w:rsid w:val="004916D9"/>
    <w:rsid w:val="00493095"/>
    <w:rsid w:val="004930C7"/>
    <w:rsid w:val="00493310"/>
    <w:rsid w:val="00494020"/>
    <w:rsid w:val="00496142"/>
    <w:rsid w:val="004970BD"/>
    <w:rsid w:val="00497468"/>
    <w:rsid w:val="00497B8A"/>
    <w:rsid w:val="00497B95"/>
    <w:rsid w:val="00497C15"/>
    <w:rsid w:val="004A0C39"/>
    <w:rsid w:val="004A0DE1"/>
    <w:rsid w:val="004A2361"/>
    <w:rsid w:val="004A4585"/>
    <w:rsid w:val="004A4CE4"/>
    <w:rsid w:val="004A551F"/>
    <w:rsid w:val="004A5A01"/>
    <w:rsid w:val="004A6AFE"/>
    <w:rsid w:val="004A6F91"/>
    <w:rsid w:val="004A76C4"/>
    <w:rsid w:val="004A777B"/>
    <w:rsid w:val="004A78CE"/>
    <w:rsid w:val="004A7FB4"/>
    <w:rsid w:val="004B08E2"/>
    <w:rsid w:val="004B139F"/>
    <w:rsid w:val="004B28FA"/>
    <w:rsid w:val="004B2E19"/>
    <w:rsid w:val="004B3A45"/>
    <w:rsid w:val="004B4487"/>
    <w:rsid w:val="004B44EE"/>
    <w:rsid w:val="004B47A9"/>
    <w:rsid w:val="004B531A"/>
    <w:rsid w:val="004B5D55"/>
    <w:rsid w:val="004B5E9D"/>
    <w:rsid w:val="004B66EA"/>
    <w:rsid w:val="004B781E"/>
    <w:rsid w:val="004C0B5A"/>
    <w:rsid w:val="004C136B"/>
    <w:rsid w:val="004C4CFA"/>
    <w:rsid w:val="004C4F65"/>
    <w:rsid w:val="004C5DE8"/>
    <w:rsid w:val="004C6108"/>
    <w:rsid w:val="004C6D44"/>
    <w:rsid w:val="004C6D80"/>
    <w:rsid w:val="004D042B"/>
    <w:rsid w:val="004D151E"/>
    <w:rsid w:val="004D2DD0"/>
    <w:rsid w:val="004D4000"/>
    <w:rsid w:val="004D44F0"/>
    <w:rsid w:val="004D45F7"/>
    <w:rsid w:val="004D7753"/>
    <w:rsid w:val="004D7B50"/>
    <w:rsid w:val="004D7CD9"/>
    <w:rsid w:val="004D7E71"/>
    <w:rsid w:val="004D7FF1"/>
    <w:rsid w:val="004E0BDA"/>
    <w:rsid w:val="004E23D5"/>
    <w:rsid w:val="004E32EE"/>
    <w:rsid w:val="004E3821"/>
    <w:rsid w:val="004E3C93"/>
    <w:rsid w:val="004E40FB"/>
    <w:rsid w:val="004E41CB"/>
    <w:rsid w:val="004E44F9"/>
    <w:rsid w:val="004E496B"/>
    <w:rsid w:val="004E5023"/>
    <w:rsid w:val="004E5104"/>
    <w:rsid w:val="004E6788"/>
    <w:rsid w:val="004E6958"/>
    <w:rsid w:val="004E6F21"/>
    <w:rsid w:val="004E70F4"/>
    <w:rsid w:val="004E789E"/>
    <w:rsid w:val="004F0078"/>
    <w:rsid w:val="004F0212"/>
    <w:rsid w:val="004F07CB"/>
    <w:rsid w:val="004F0A4D"/>
    <w:rsid w:val="004F1798"/>
    <w:rsid w:val="004F277D"/>
    <w:rsid w:val="004F4235"/>
    <w:rsid w:val="004F4999"/>
    <w:rsid w:val="004F509F"/>
    <w:rsid w:val="004F5373"/>
    <w:rsid w:val="004F53F6"/>
    <w:rsid w:val="004F5BFC"/>
    <w:rsid w:val="004F6992"/>
    <w:rsid w:val="004F6C06"/>
    <w:rsid w:val="004F6FD3"/>
    <w:rsid w:val="004F75B9"/>
    <w:rsid w:val="005020B0"/>
    <w:rsid w:val="00502825"/>
    <w:rsid w:val="00504326"/>
    <w:rsid w:val="00505205"/>
    <w:rsid w:val="0050788F"/>
    <w:rsid w:val="00510572"/>
    <w:rsid w:val="0051279D"/>
    <w:rsid w:val="00513556"/>
    <w:rsid w:val="005138B9"/>
    <w:rsid w:val="005139C2"/>
    <w:rsid w:val="00516AC7"/>
    <w:rsid w:val="005172FF"/>
    <w:rsid w:val="0052012D"/>
    <w:rsid w:val="005227B3"/>
    <w:rsid w:val="005236BD"/>
    <w:rsid w:val="00523B9F"/>
    <w:rsid w:val="00524633"/>
    <w:rsid w:val="00525D03"/>
    <w:rsid w:val="00527696"/>
    <w:rsid w:val="00527E30"/>
    <w:rsid w:val="005334C9"/>
    <w:rsid w:val="00534156"/>
    <w:rsid w:val="005354C3"/>
    <w:rsid w:val="0053561E"/>
    <w:rsid w:val="00535E01"/>
    <w:rsid w:val="005366FE"/>
    <w:rsid w:val="00536AC8"/>
    <w:rsid w:val="00537833"/>
    <w:rsid w:val="00540034"/>
    <w:rsid w:val="00540480"/>
    <w:rsid w:val="005408FB"/>
    <w:rsid w:val="00543265"/>
    <w:rsid w:val="00543DD6"/>
    <w:rsid w:val="00543F19"/>
    <w:rsid w:val="00544A64"/>
    <w:rsid w:val="00544FCE"/>
    <w:rsid w:val="005468B8"/>
    <w:rsid w:val="00547351"/>
    <w:rsid w:val="00550C72"/>
    <w:rsid w:val="00550D44"/>
    <w:rsid w:val="00552186"/>
    <w:rsid w:val="005527E5"/>
    <w:rsid w:val="005534F1"/>
    <w:rsid w:val="005537CB"/>
    <w:rsid w:val="0055397F"/>
    <w:rsid w:val="00553B6E"/>
    <w:rsid w:val="00553E4E"/>
    <w:rsid w:val="00553F41"/>
    <w:rsid w:val="00554853"/>
    <w:rsid w:val="005552E6"/>
    <w:rsid w:val="00555420"/>
    <w:rsid w:val="00555C05"/>
    <w:rsid w:val="0055631A"/>
    <w:rsid w:val="00556F64"/>
    <w:rsid w:val="005570A2"/>
    <w:rsid w:val="0055724A"/>
    <w:rsid w:val="005606FE"/>
    <w:rsid w:val="005629E5"/>
    <w:rsid w:val="005635EC"/>
    <w:rsid w:val="00563F5D"/>
    <w:rsid w:val="0056522A"/>
    <w:rsid w:val="005662A9"/>
    <w:rsid w:val="00567490"/>
    <w:rsid w:val="00567535"/>
    <w:rsid w:val="00567C69"/>
    <w:rsid w:val="00567CFC"/>
    <w:rsid w:val="00570670"/>
    <w:rsid w:val="00570CF5"/>
    <w:rsid w:val="00571110"/>
    <w:rsid w:val="0057184D"/>
    <w:rsid w:val="00571AAB"/>
    <w:rsid w:val="00571CF6"/>
    <w:rsid w:val="0057386C"/>
    <w:rsid w:val="005745DA"/>
    <w:rsid w:val="00575FAC"/>
    <w:rsid w:val="005766A2"/>
    <w:rsid w:val="00576CE1"/>
    <w:rsid w:val="00577CBC"/>
    <w:rsid w:val="005807B9"/>
    <w:rsid w:val="00580DFC"/>
    <w:rsid w:val="00581B93"/>
    <w:rsid w:val="0058257D"/>
    <w:rsid w:val="00582B43"/>
    <w:rsid w:val="005831CA"/>
    <w:rsid w:val="0058345D"/>
    <w:rsid w:val="005854CC"/>
    <w:rsid w:val="0058586C"/>
    <w:rsid w:val="00585FF8"/>
    <w:rsid w:val="00586659"/>
    <w:rsid w:val="00586C5A"/>
    <w:rsid w:val="00590BFD"/>
    <w:rsid w:val="0059115D"/>
    <w:rsid w:val="005916CD"/>
    <w:rsid w:val="005936D3"/>
    <w:rsid w:val="00593C8B"/>
    <w:rsid w:val="0059480C"/>
    <w:rsid w:val="00594A2E"/>
    <w:rsid w:val="00594D1A"/>
    <w:rsid w:val="00594F0F"/>
    <w:rsid w:val="005950C9"/>
    <w:rsid w:val="0059586A"/>
    <w:rsid w:val="00595B11"/>
    <w:rsid w:val="00596E5D"/>
    <w:rsid w:val="00597009"/>
    <w:rsid w:val="00597135"/>
    <w:rsid w:val="00597198"/>
    <w:rsid w:val="005A0BDD"/>
    <w:rsid w:val="005A0D1C"/>
    <w:rsid w:val="005A1ADC"/>
    <w:rsid w:val="005A2E63"/>
    <w:rsid w:val="005A2F7F"/>
    <w:rsid w:val="005A3E67"/>
    <w:rsid w:val="005A3ECF"/>
    <w:rsid w:val="005A481E"/>
    <w:rsid w:val="005A60FC"/>
    <w:rsid w:val="005A7966"/>
    <w:rsid w:val="005A7D8A"/>
    <w:rsid w:val="005B1A7C"/>
    <w:rsid w:val="005B2DF5"/>
    <w:rsid w:val="005B3D83"/>
    <w:rsid w:val="005B4664"/>
    <w:rsid w:val="005B4887"/>
    <w:rsid w:val="005B4EF8"/>
    <w:rsid w:val="005B4FC4"/>
    <w:rsid w:val="005B6E4D"/>
    <w:rsid w:val="005B7D5C"/>
    <w:rsid w:val="005C01C4"/>
    <w:rsid w:val="005C19A4"/>
    <w:rsid w:val="005C19E2"/>
    <w:rsid w:val="005C3FC7"/>
    <w:rsid w:val="005C51D9"/>
    <w:rsid w:val="005C5895"/>
    <w:rsid w:val="005C6B94"/>
    <w:rsid w:val="005C7AC9"/>
    <w:rsid w:val="005D031F"/>
    <w:rsid w:val="005D199D"/>
    <w:rsid w:val="005D1A5A"/>
    <w:rsid w:val="005D1EF1"/>
    <w:rsid w:val="005D1FC0"/>
    <w:rsid w:val="005D20F1"/>
    <w:rsid w:val="005D3287"/>
    <w:rsid w:val="005D3626"/>
    <w:rsid w:val="005D4A9A"/>
    <w:rsid w:val="005D66E8"/>
    <w:rsid w:val="005D7D37"/>
    <w:rsid w:val="005E0135"/>
    <w:rsid w:val="005E0411"/>
    <w:rsid w:val="005E04D6"/>
    <w:rsid w:val="005E0757"/>
    <w:rsid w:val="005E1AF2"/>
    <w:rsid w:val="005E240F"/>
    <w:rsid w:val="005E32BC"/>
    <w:rsid w:val="005E338D"/>
    <w:rsid w:val="005E3B5B"/>
    <w:rsid w:val="005E442C"/>
    <w:rsid w:val="005E48FB"/>
    <w:rsid w:val="005E4AC3"/>
    <w:rsid w:val="005E61EF"/>
    <w:rsid w:val="005F0CAC"/>
    <w:rsid w:val="005F1DEA"/>
    <w:rsid w:val="005F21C5"/>
    <w:rsid w:val="005F33C0"/>
    <w:rsid w:val="005F343D"/>
    <w:rsid w:val="005F3B66"/>
    <w:rsid w:val="005F4FA4"/>
    <w:rsid w:val="005F5114"/>
    <w:rsid w:val="00600667"/>
    <w:rsid w:val="00600818"/>
    <w:rsid w:val="00600D5C"/>
    <w:rsid w:val="00603308"/>
    <w:rsid w:val="00603BCB"/>
    <w:rsid w:val="00604137"/>
    <w:rsid w:val="00605333"/>
    <w:rsid w:val="00605649"/>
    <w:rsid w:val="00605678"/>
    <w:rsid w:val="0060567B"/>
    <w:rsid w:val="0060567D"/>
    <w:rsid w:val="00605AB5"/>
    <w:rsid w:val="00607022"/>
    <w:rsid w:val="00607633"/>
    <w:rsid w:val="00607B0C"/>
    <w:rsid w:val="00610198"/>
    <w:rsid w:val="006109DD"/>
    <w:rsid w:val="00611181"/>
    <w:rsid w:val="006128AD"/>
    <w:rsid w:val="006140B9"/>
    <w:rsid w:val="006145F8"/>
    <w:rsid w:val="00614BFA"/>
    <w:rsid w:val="00614E82"/>
    <w:rsid w:val="006154D2"/>
    <w:rsid w:val="006158AC"/>
    <w:rsid w:val="006163B1"/>
    <w:rsid w:val="00617146"/>
    <w:rsid w:val="00617251"/>
    <w:rsid w:val="00617A85"/>
    <w:rsid w:val="0062135D"/>
    <w:rsid w:val="006216D9"/>
    <w:rsid w:val="0062181C"/>
    <w:rsid w:val="00621942"/>
    <w:rsid w:val="00624047"/>
    <w:rsid w:val="00624613"/>
    <w:rsid w:val="0062461F"/>
    <w:rsid w:val="00624C3B"/>
    <w:rsid w:val="00625597"/>
    <w:rsid w:val="00626CF1"/>
    <w:rsid w:val="00626E77"/>
    <w:rsid w:val="00627D87"/>
    <w:rsid w:val="00627E24"/>
    <w:rsid w:val="00630252"/>
    <w:rsid w:val="00630F38"/>
    <w:rsid w:val="006323CE"/>
    <w:rsid w:val="00632DB5"/>
    <w:rsid w:val="00632F02"/>
    <w:rsid w:val="00633260"/>
    <w:rsid w:val="00633EF5"/>
    <w:rsid w:val="00633F0E"/>
    <w:rsid w:val="00634235"/>
    <w:rsid w:val="00634C27"/>
    <w:rsid w:val="00636CD1"/>
    <w:rsid w:val="00637D54"/>
    <w:rsid w:val="00640BF6"/>
    <w:rsid w:val="006412BC"/>
    <w:rsid w:val="00642444"/>
    <w:rsid w:val="00642FB9"/>
    <w:rsid w:val="00643C7F"/>
    <w:rsid w:val="0064475E"/>
    <w:rsid w:val="006451E4"/>
    <w:rsid w:val="00645888"/>
    <w:rsid w:val="006467D3"/>
    <w:rsid w:val="00646C25"/>
    <w:rsid w:val="00646D4A"/>
    <w:rsid w:val="00647AD0"/>
    <w:rsid w:val="00647D52"/>
    <w:rsid w:val="006502C3"/>
    <w:rsid w:val="00650981"/>
    <w:rsid w:val="00650CD6"/>
    <w:rsid w:val="00650DF3"/>
    <w:rsid w:val="006518E1"/>
    <w:rsid w:val="0065266B"/>
    <w:rsid w:val="00652F7D"/>
    <w:rsid w:val="00654AC1"/>
    <w:rsid w:val="0065606F"/>
    <w:rsid w:val="00657578"/>
    <w:rsid w:val="00657AE7"/>
    <w:rsid w:val="00657FAE"/>
    <w:rsid w:val="006603D5"/>
    <w:rsid w:val="0066055D"/>
    <w:rsid w:val="00660677"/>
    <w:rsid w:val="0066110E"/>
    <w:rsid w:val="00661E83"/>
    <w:rsid w:val="006620F5"/>
    <w:rsid w:val="006622B1"/>
    <w:rsid w:val="00662AB3"/>
    <w:rsid w:val="006634B3"/>
    <w:rsid w:val="00663548"/>
    <w:rsid w:val="00663DAE"/>
    <w:rsid w:val="006642AA"/>
    <w:rsid w:val="00664AA7"/>
    <w:rsid w:val="00665AFC"/>
    <w:rsid w:val="00666CB7"/>
    <w:rsid w:val="00666DA4"/>
    <w:rsid w:val="0066739D"/>
    <w:rsid w:val="00667E85"/>
    <w:rsid w:val="006707FD"/>
    <w:rsid w:val="00671072"/>
    <w:rsid w:val="0067173A"/>
    <w:rsid w:val="006719AC"/>
    <w:rsid w:val="006727B4"/>
    <w:rsid w:val="00673609"/>
    <w:rsid w:val="00673C7C"/>
    <w:rsid w:val="006749C1"/>
    <w:rsid w:val="006757D6"/>
    <w:rsid w:val="006766EC"/>
    <w:rsid w:val="00680167"/>
    <w:rsid w:val="006809E8"/>
    <w:rsid w:val="00681A6F"/>
    <w:rsid w:val="00683264"/>
    <w:rsid w:val="0068355E"/>
    <w:rsid w:val="0068542D"/>
    <w:rsid w:val="00686A1D"/>
    <w:rsid w:val="00690CD3"/>
    <w:rsid w:val="00690D99"/>
    <w:rsid w:val="006914A2"/>
    <w:rsid w:val="00691952"/>
    <w:rsid w:val="00691F07"/>
    <w:rsid w:val="0069263C"/>
    <w:rsid w:val="00692D7C"/>
    <w:rsid w:val="006930D4"/>
    <w:rsid w:val="00693EBE"/>
    <w:rsid w:val="00693FC5"/>
    <w:rsid w:val="0069427E"/>
    <w:rsid w:val="00695895"/>
    <w:rsid w:val="006964F2"/>
    <w:rsid w:val="00697422"/>
    <w:rsid w:val="006A023E"/>
    <w:rsid w:val="006A0791"/>
    <w:rsid w:val="006A0851"/>
    <w:rsid w:val="006A0B39"/>
    <w:rsid w:val="006A0F34"/>
    <w:rsid w:val="006A117E"/>
    <w:rsid w:val="006A1703"/>
    <w:rsid w:val="006A2CB9"/>
    <w:rsid w:val="006A373B"/>
    <w:rsid w:val="006A38DF"/>
    <w:rsid w:val="006A46C9"/>
    <w:rsid w:val="006A494E"/>
    <w:rsid w:val="006A5E36"/>
    <w:rsid w:val="006A5F53"/>
    <w:rsid w:val="006A61A4"/>
    <w:rsid w:val="006A6D29"/>
    <w:rsid w:val="006A7178"/>
    <w:rsid w:val="006A774F"/>
    <w:rsid w:val="006A7908"/>
    <w:rsid w:val="006B11D7"/>
    <w:rsid w:val="006B1783"/>
    <w:rsid w:val="006B1BC8"/>
    <w:rsid w:val="006B217E"/>
    <w:rsid w:val="006B2722"/>
    <w:rsid w:val="006B424C"/>
    <w:rsid w:val="006B447C"/>
    <w:rsid w:val="006B4CAE"/>
    <w:rsid w:val="006B5423"/>
    <w:rsid w:val="006B573A"/>
    <w:rsid w:val="006B7AB2"/>
    <w:rsid w:val="006C004C"/>
    <w:rsid w:val="006C0A5F"/>
    <w:rsid w:val="006C13DE"/>
    <w:rsid w:val="006C35E7"/>
    <w:rsid w:val="006C3ADC"/>
    <w:rsid w:val="006C3C82"/>
    <w:rsid w:val="006C4148"/>
    <w:rsid w:val="006C4A32"/>
    <w:rsid w:val="006C4D8E"/>
    <w:rsid w:val="006C54FB"/>
    <w:rsid w:val="006C595F"/>
    <w:rsid w:val="006C5D1E"/>
    <w:rsid w:val="006C6512"/>
    <w:rsid w:val="006C66A0"/>
    <w:rsid w:val="006C6DC9"/>
    <w:rsid w:val="006C6E29"/>
    <w:rsid w:val="006C7E0C"/>
    <w:rsid w:val="006D04BF"/>
    <w:rsid w:val="006D0AE5"/>
    <w:rsid w:val="006D120B"/>
    <w:rsid w:val="006D1D3C"/>
    <w:rsid w:val="006D1EC3"/>
    <w:rsid w:val="006D237E"/>
    <w:rsid w:val="006D2651"/>
    <w:rsid w:val="006D4566"/>
    <w:rsid w:val="006D5D46"/>
    <w:rsid w:val="006D6329"/>
    <w:rsid w:val="006D6E35"/>
    <w:rsid w:val="006D71DD"/>
    <w:rsid w:val="006E0BF6"/>
    <w:rsid w:val="006E0CFA"/>
    <w:rsid w:val="006E1356"/>
    <w:rsid w:val="006E1452"/>
    <w:rsid w:val="006E203B"/>
    <w:rsid w:val="006E331B"/>
    <w:rsid w:val="006E36F6"/>
    <w:rsid w:val="006E3DB0"/>
    <w:rsid w:val="006E464B"/>
    <w:rsid w:val="006E502D"/>
    <w:rsid w:val="006E51BB"/>
    <w:rsid w:val="006E5EE0"/>
    <w:rsid w:val="006E6397"/>
    <w:rsid w:val="006E7057"/>
    <w:rsid w:val="006F0797"/>
    <w:rsid w:val="006F102F"/>
    <w:rsid w:val="006F1ECD"/>
    <w:rsid w:val="006F21E6"/>
    <w:rsid w:val="006F2C39"/>
    <w:rsid w:val="006F2E4A"/>
    <w:rsid w:val="006F5AE3"/>
    <w:rsid w:val="006F5EC3"/>
    <w:rsid w:val="006F7104"/>
    <w:rsid w:val="006F754F"/>
    <w:rsid w:val="0070043C"/>
    <w:rsid w:val="00700F97"/>
    <w:rsid w:val="007019FD"/>
    <w:rsid w:val="00701CB7"/>
    <w:rsid w:val="007024FA"/>
    <w:rsid w:val="0070303D"/>
    <w:rsid w:val="00703068"/>
    <w:rsid w:val="007037E3"/>
    <w:rsid w:val="007039C5"/>
    <w:rsid w:val="0070541F"/>
    <w:rsid w:val="007058F1"/>
    <w:rsid w:val="00705EC4"/>
    <w:rsid w:val="00705FD2"/>
    <w:rsid w:val="0070649A"/>
    <w:rsid w:val="007074A8"/>
    <w:rsid w:val="00707D72"/>
    <w:rsid w:val="007107D3"/>
    <w:rsid w:val="00710B02"/>
    <w:rsid w:val="00711478"/>
    <w:rsid w:val="007118A8"/>
    <w:rsid w:val="00711E20"/>
    <w:rsid w:val="00712699"/>
    <w:rsid w:val="0071375B"/>
    <w:rsid w:val="007150B5"/>
    <w:rsid w:val="00715696"/>
    <w:rsid w:val="00715CA4"/>
    <w:rsid w:val="007161BD"/>
    <w:rsid w:val="00716477"/>
    <w:rsid w:val="007165E1"/>
    <w:rsid w:val="007170D6"/>
    <w:rsid w:val="0071777F"/>
    <w:rsid w:val="0072009A"/>
    <w:rsid w:val="00720E1B"/>
    <w:rsid w:val="00720EC7"/>
    <w:rsid w:val="00720F39"/>
    <w:rsid w:val="00721B7E"/>
    <w:rsid w:val="00721D3A"/>
    <w:rsid w:val="00723B0E"/>
    <w:rsid w:val="00723F66"/>
    <w:rsid w:val="00725833"/>
    <w:rsid w:val="00725D3D"/>
    <w:rsid w:val="007260AF"/>
    <w:rsid w:val="007267D4"/>
    <w:rsid w:val="00727702"/>
    <w:rsid w:val="00730B38"/>
    <w:rsid w:val="00730C6B"/>
    <w:rsid w:val="00731841"/>
    <w:rsid w:val="0073267B"/>
    <w:rsid w:val="00732727"/>
    <w:rsid w:val="00733331"/>
    <w:rsid w:val="00733475"/>
    <w:rsid w:val="0073422F"/>
    <w:rsid w:val="00734DCA"/>
    <w:rsid w:val="00736008"/>
    <w:rsid w:val="0073691A"/>
    <w:rsid w:val="00740638"/>
    <w:rsid w:val="00741FEC"/>
    <w:rsid w:val="007433A6"/>
    <w:rsid w:val="00744B1B"/>
    <w:rsid w:val="00744B8A"/>
    <w:rsid w:val="00745E49"/>
    <w:rsid w:val="0074666C"/>
    <w:rsid w:val="00747520"/>
    <w:rsid w:val="007508F3"/>
    <w:rsid w:val="00750AE1"/>
    <w:rsid w:val="0075115C"/>
    <w:rsid w:val="00751B42"/>
    <w:rsid w:val="0075516B"/>
    <w:rsid w:val="007552AB"/>
    <w:rsid w:val="0075573B"/>
    <w:rsid w:val="0075599B"/>
    <w:rsid w:val="00755DBC"/>
    <w:rsid w:val="00756D62"/>
    <w:rsid w:val="00757510"/>
    <w:rsid w:val="0075755F"/>
    <w:rsid w:val="00757BC7"/>
    <w:rsid w:val="007601A9"/>
    <w:rsid w:val="007618CD"/>
    <w:rsid w:val="0076192D"/>
    <w:rsid w:val="00761B6B"/>
    <w:rsid w:val="00762277"/>
    <w:rsid w:val="00762816"/>
    <w:rsid w:val="0076296A"/>
    <w:rsid w:val="007632B7"/>
    <w:rsid w:val="007633FE"/>
    <w:rsid w:val="0076382D"/>
    <w:rsid w:val="00764140"/>
    <w:rsid w:val="00764C9F"/>
    <w:rsid w:val="00765B38"/>
    <w:rsid w:val="00766486"/>
    <w:rsid w:val="0076648A"/>
    <w:rsid w:val="007671CA"/>
    <w:rsid w:val="007704DE"/>
    <w:rsid w:val="00770E99"/>
    <w:rsid w:val="007717C4"/>
    <w:rsid w:val="00772D56"/>
    <w:rsid w:val="0077443B"/>
    <w:rsid w:val="0077603B"/>
    <w:rsid w:val="0078051D"/>
    <w:rsid w:val="007809DE"/>
    <w:rsid w:val="00781387"/>
    <w:rsid w:val="007818BD"/>
    <w:rsid w:val="00782E3F"/>
    <w:rsid w:val="00783EF7"/>
    <w:rsid w:val="00784093"/>
    <w:rsid w:val="00784486"/>
    <w:rsid w:val="00785354"/>
    <w:rsid w:val="007870CE"/>
    <w:rsid w:val="00787389"/>
    <w:rsid w:val="007900C7"/>
    <w:rsid w:val="00791411"/>
    <w:rsid w:val="0079184A"/>
    <w:rsid w:val="00791C8E"/>
    <w:rsid w:val="00792291"/>
    <w:rsid w:val="0079531C"/>
    <w:rsid w:val="00795978"/>
    <w:rsid w:val="00795CFE"/>
    <w:rsid w:val="00795E13"/>
    <w:rsid w:val="0079676B"/>
    <w:rsid w:val="007967D6"/>
    <w:rsid w:val="00796C28"/>
    <w:rsid w:val="0079708A"/>
    <w:rsid w:val="00797D7D"/>
    <w:rsid w:val="007A03F4"/>
    <w:rsid w:val="007A0940"/>
    <w:rsid w:val="007A1491"/>
    <w:rsid w:val="007A1A35"/>
    <w:rsid w:val="007A2E2C"/>
    <w:rsid w:val="007A3153"/>
    <w:rsid w:val="007A42A6"/>
    <w:rsid w:val="007A43D7"/>
    <w:rsid w:val="007A48CF"/>
    <w:rsid w:val="007A4D11"/>
    <w:rsid w:val="007A551C"/>
    <w:rsid w:val="007A5569"/>
    <w:rsid w:val="007B02CB"/>
    <w:rsid w:val="007B044E"/>
    <w:rsid w:val="007B0E27"/>
    <w:rsid w:val="007B3120"/>
    <w:rsid w:val="007B3D64"/>
    <w:rsid w:val="007B3EF0"/>
    <w:rsid w:val="007B4134"/>
    <w:rsid w:val="007B570F"/>
    <w:rsid w:val="007B6260"/>
    <w:rsid w:val="007B7338"/>
    <w:rsid w:val="007B7963"/>
    <w:rsid w:val="007C0437"/>
    <w:rsid w:val="007C072B"/>
    <w:rsid w:val="007C0F24"/>
    <w:rsid w:val="007C15AE"/>
    <w:rsid w:val="007C3B70"/>
    <w:rsid w:val="007C4409"/>
    <w:rsid w:val="007C4ECD"/>
    <w:rsid w:val="007C5C75"/>
    <w:rsid w:val="007C658A"/>
    <w:rsid w:val="007C73C7"/>
    <w:rsid w:val="007C7E0B"/>
    <w:rsid w:val="007D0472"/>
    <w:rsid w:val="007D06DF"/>
    <w:rsid w:val="007D0AAF"/>
    <w:rsid w:val="007D10F4"/>
    <w:rsid w:val="007D1550"/>
    <w:rsid w:val="007D204A"/>
    <w:rsid w:val="007D39FF"/>
    <w:rsid w:val="007D3C79"/>
    <w:rsid w:val="007D3C8C"/>
    <w:rsid w:val="007D3FBB"/>
    <w:rsid w:val="007D46B7"/>
    <w:rsid w:val="007D50ED"/>
    <w:rsid w:val="007D5DA7"/>
    <w:rsid w:val="007D6473"/>
    <w:rsid w:val="007D648A"/>
    <w:rsid w:val="007D6567"/>
    <w:rsid w:val="007D79AE"/>
    <w:rsid w:val="007D7BF3"/>
    <w:rsid w:val="007D7E8F"/>
    <w:rsid w:val="007E0362"/>
    <w:rsid w:val="007E0433"/>
    <w:rsid w:val="007E0849"/>
    <w:rsid w:val="007E13EE"/>
    <w:rsid w:val="007E1633"/>
    <w:rsid w:val="007E19A4"/>
    <w:rsid w:val="007E1AD0"/>
    <w:rsid w:val="007E30B7"/>
    <w:rsid w:val="007E3FC1"/>
    <w:rsid w:val="007E4B64"/>
    <w:rsid w:val="007E585F"/>
    <w:rsid w:val="007E588B"/>
    <w:rsid w:val="007E6CFB"/>
    <w:rsid w:val="007F12EA"/>
    <w:rsid w:val="007F1B92"/>
    <w:rsid w:val="007F1EED"/>
    <w:rsid w:val="007F26BF"/>
    <w:rsid w:val="007F299C"/>
    <w:rsid w:val="007F2C18"/>
    <w:rsid w:val="007F303C"/>
    <w:rsid w:val="007F322C"/>
    <w:rsid w:val="007F33DB"/>
    <w:rsid w:val="007F3BCC"/>
    <w:rsid w:val="007F5083"/>
    <w:rsid w:val="007F5AA5"/>
    <w:rsid w:val="007F64AE"/>
    <w:rsid w:val="007F75DB"/>
    <w:rsid w:val="00800E40"/>
    <w:rsid w:val="00800F44"/>
    <w:rsid w:val="008022F5"/>
    <w:rsid w:val="00802D6E"/>
    <w:rsid w:val="008033EC"/>
    <w:rsid w:val="00803797"/>
    <w:rsid w:val="008039F7"/>
    <w:rsid w:val="00803D4C"/>
    <w:rsid w:val="0080455D"/>
    <w:rsid w:val="00806463"/>
    <w:rsid w:val="0080705F"/>
    <w:rsid w:val="008075B6"/>
    <w:rsid w:val="00810430"/>
    <w:rsid w:val="008115E2"/>
    <w:rsid w:val="00811731"/>
    <w:rsid w:val="0081210B"/>
    <w:rsid w:val="00812D33"/>
    <w:rsid w:val="00812F4C"/>
    <w:rsid w:val="008133D8"/>
    <w:rsid w:val="0081576B"/>
    <w:rsid w:val="00815FFE"/>
    <w:rsid w:val="008179EA"/>
    <w:rsid w:val="00821705"/>
    <w:rsid w:val="00823A58"/>
    <w:rsid w:val="00825C3B"/>
    <w:rsid w:val="00825D92"/>
    <w:rsid w:val="0082615F"/>
    <w:rsid w:val="00826E1B"/>
    <w:rsid w:val="00827448"/>
    <w:rsid w:val="00830135"/>
    <w:rsid w:val="00830F14"/>
    <w:rsid w:val="0083121D"/>
    <w:rsid w:val="00831594"/>
    <w:rsid w:val="00832606"/>
    <w:rsid w:val="00834198"/>
    <w:rsid w:val="008341C0"/>
    <w:rsid w:val="00835065"/>
    <w:rsid w:val="00840841"/>
    <w:rsid w:val="008427BA"/>
    <w:rsid w:val="0084293B"/>
    <w:rsid w:val="008437BA"/>
    <w:rsid w:val="00844FAB"/>
    <w:rsid w:val="00845ED3"/>
    <w:rsid w:val="00850619"/>
    <w:rsid w:val="00851869"/>
    <w:rsid w:val="0085373F"/>
    <w:rsid w:val="00855A34"/>
    <w:rsid w:val="008568F3"/>
    <w:rsid w:val="00856982"/>
    <w:rsid w:val="00857538"/>
    <w:rsid w:val="008576EE"/>
    <w:rsid w:val="008577A8"/>
    <w:rsid w:val="0086049F"/>
    <w:rsid w:val="00860D4D"/>
    <w:rsid w:val="00861EA2"/>
    <w:rsid w:val="00862989"/>
    <w:rsid w:val="00862A6D"/>
    <w:rsid w:val="008638B3"/>
    <w:rsid w:val="00864C35"/>
    <w:rsid w:val="00865419"/>
    <w:rsid w:val="00865436"/>
    <w:rsid w:val="00865633"/>
    <w:rsid w:val="008657C4"/>
    <w:rsid w:val="00866A5A"/>
    <w:rsid w:val="00866B5D"/>
    <w:rsid w:val="008708ED"/>
    <w:rsid w:val="00870FF3"/>
    <w:rsid w:val="00871EC8"/>
    <w:rsid w:val="00873E6B"/>
    <w:rsid w:val="008749B1"/>
    <w:rsid w:val="00875030"/>
    <w:rsid w:val="00875060"/>
    <w:rsid w:val="0087548B"/>
    <w:rsid w:val="00875A0F"/>
    <w:rsid w:val="00875E20"/>
    <w:rsid w:val="00876664"/>
    <w:rsid w:val="00877A5A"/>
    <w:rsid w:val="00881794"/>
    <w:rsid w:val="00881BDE"/>
    <w:rsid w:val="00882A03"/>
    <w:rsid w:val="00882D10"/>
    <w:rsid w:val="00882DFD"/>
    <w:rsid w:val="0088406D"/>
    <w:rsid w:val="00884636"/>
    <w:rsid w:val="00885A62"/>
    <w:rsid w:val="008870DB"/>
    <w:rsid w:val="00887352"/>
    <w:rsid w:val="00887F0E"/>
    <w:rsid w:val="00890925"/>
    <w:rsid w:val="00890947"/>
    <w:rsid w:val="0089173F"/>
    <w:rsid w:val="00892EF7"/>
    <w:rsid w:val="00894D24"/>
    <w:rsid w:val="0089702D"/>
    <w:rsid w:val="0089729F"/>
    <w:rsid w:val="008972B4"/>
    <w:rsid w:val="00897760"/>
    <w:rsid w:val="00897B18"/>
    <w:rsid w:val="00897C36"/>
    <w:rsid w:val="008A002A"/>
    <w:rsid w:val="008A09B0"/>
    <w:rsid w:val="008A0EB7"/>
    <w:rsid w:val="008A1574"/>
    <w:rsid w:val="008A1705"/>
    <w:rsid w:val="008A2161"/>
    <w:rsid w:val="008A27FE"/>
    <w:rsid w:val="008A40D6"/>
    <w:rsid w:val="008A4757"/>
    <w:rsid w:val="008A4919"/>
    <w:rsid w:val="008A4FE5"/>
    <w:rsid w:val="008A50E6"/>
    <w:rsid w:val="008A565F"/>
    <w:rsid w:val="008A7BDC"/>
    <w:rsid w:val="008B088F"/>
    <w:rsid w:val="008B0A2B"/>
    <w:rsid w:val="008B0B20"/>
    <w:rsid w:val="008B137E"/>
    <w:rsid w:val="008B225D"/>
    <w:rsid w:val="008B2786"/>
    <w:rsid w:val="008B2929"/>
    <w:rsid w:val="008B31D8"/>
    <w:rsid w:val="008B40C8"/>
    <w:rsid w:val="008B64F4"/>
    <w:rsid w:val="008B6EB1"/>
    <w:rsid w:val="008B6EC1"/>
    <w:rsid w:val="008B782F"/>
    <w:rsid w:val="008B7D2F"/>
    <w:rsid w:val="008C136D"/>
    <w:rsid w:val="008C266F"/>
    <w:rsid w:val="008C2719"/>
    <w:rsid w:val="008C2BD9"/>
    <w:rsid w:val="008C477F"/>
    <w:rsid w:val="008C486B"/>
    <w:rsid w:val="008C5520"/>
    <w:rsid w:val="008C5C2B"/>
    <w:rsid w:val="008C73B7"/>
    <w:rsid w:val="008C7680"/>
    <w:rsid w:val="008C7AC0"/>
    <w:rsid w:val="008D0144"/>
    <w:rsid w:val="008D1EAE"/>
    <w:rsid w:val="008D246C"/>
    <w:rsid w:val="008D347F"/>
    <w:rsid w:val="008D3E90"/>
    <w:rsid w:val="008D43EA"/>
    <w:rsid w:val="008D4460"/>
    <w:rsid w:val="008D4E2B"/>
    <w:rsid w:val="008D60FD"/>
    <w:rsid w:val="008D7B5A"/>
    <w:rsid w:val="008D7C72"/>
    <w:rsid w:val="008E2287"/>
    <w:rsid w:val="008E245D"/>
    <w:rsid w:val="008E3864"/>
    <w:rsid w:val="008E39AF"/>
    <w:rsid w:val="008E471F"/>
    <w:rsid w:val="008E49B5"/>
    <w:rsid w:val="008E4B45"/>
    <w:rsid w:val="008E4D8E"/>
    <w:rsid w:val="008E560D"/>
    <w:rsid w:val="008E69EB"/>
    <w:rsid w:val="008F0199"/>
    <w:rsid w:val="008F2C20"/>
    <w:rsid w:val="008F487F"/>
    <w:rsid w:val="008F4B7C"/>
    <w:rsid w:val="008F542F"/>
    <w:rsid w:val="008F681E"/>
    <w:rsid w:val="008F6C96"/>
    <w:rsid w:val="008F71E1"/>
    <w:rsid w:val="008F7AA9"/>
    <w:rsid w:val="009004D0"/>
    <w:rsid w:val="00900784"/>
    <w:rsid w:val="00900CD6"/>
    <w:rsid w:val="00900E46"/>
    <w:rsid w:val="00900EB4"/>
    <w:rsid w:val="0090116F"/>
    <w:rsid w:val="009014DA"/>
    <w:rsid w:val="0090190F"/>
    <w:rsid w:val="00901A29"/>
    <w:rsid w:val="0090225A"/>
    <w:rsid w:val="00903D52"/>
    <w:rsid w:val="00904495"/>
    <w:rsid w:val="00904AB3"/>
    <w:rsid w:val="0090514D"/>
    <w:rsid w:val="0090601E"/>
    <w:rsid w:val="00910885"/>
    <w:rsid w:val="009108DD"/>
    <w:rsid w:val="009114C7"/>
    <w:rsid w:val="009119B1"/>
    <w:rsid w:val="00911E93"/>
    <w:rsid w:val="00913001"/>
    <w:rsid w:val="00913175"/>
    <w:rsid w:val="009134BD"/>
    <w:rsid w:val="00913E57"/>
    <w:rsid w:val="00914C7C"/>
    <w:rsid w:val="009163BD"/>
    <w:rsid w:val="00917427"/>
    <w:rsid w:val="0091776B"/>
    <w:rsid w:val="00920000"/>
    <w:rsid w:val="00920AF0"/>
    <w:rsid w:val="00921675"/>
    <w:rsid w:val="009216DA"/>
    <w:rsid w:val="00922A27"/>
    <w:rsid w:val="00923D4F"/>
    <w:rsid w:val="009240C0"/>
    <w:rsid w:val="009254EB"/>
    <w:rsid w:val="00925D73"/>
    <w:rsid w:val="009270ED"/>
    <w:rsid w:val="00927153"/>
    <w:rsid w:val="0092784B"/>
    <w:rsid w:val="00927DA2"/>
    <w:rsid w:val="00927FC3"/>
    <w:rsid w:val="009303B3"/>
    <w:rsid w:val="00932043"/>
    <w:rsid w:val="009327E7"/>
    <w:rsid w:val="00932C71"/>
    <w:rsid w:val="00933FEE"/>
    <w:rsid w:val="00934D8F"/>
    <w:rsid w:val="0093552E"/>
    <w:rsid w:val="00935960"/>
    <w:rsid w:val="00936256"/>
    <w:rsid w:val="00936499"/>
    <w:rsid w:val="00936F48"/>
    <w:rsid w:val="009372C9"/>
    <w:rsid w:val="00937CB9"/>
    <w:rsid w:val="009411BE"/>
    <w:rsid w:val="009416A9"/>
    <w:rsid w:val="009419D1"/>
    <w:rsid w:val="00941B94"/>
    <w:rsid w:val="0094296B"/>
    <w:rsid w:val="00942E7C"/>
    <w:rsid w:val="00943FAC"/>
    <w:rsid w:val="009440D0"/>
    <w:rsid w:val="00945A82"/>
    <w:rsid w:val="00946052"/>
    <w:rsid w:val="0094657D"/>
    <w:rsid w:val="00946E10"/>
    <w:rsid w:val="009470FF"/>
    <w:rsid w:val="0095026C"/>
    <w:rsid w:val="0095124A"/>
    <w:rsid w:val="00951E67"/>
    <w:rsid w:val="009539E2"/>
    <w:rsid w:val="00953E62"/>
    <w:rsid w:val="00953F48"/>
    <w:rsid w:val="009540A0"/>
    <w:rsid w:val="0095420B"/>
    <w:rsid w:val="00954359"/>
    <w:rsid w:val="00954850"/>
    <w:rsid w:val="0095561F"/>
    <w:rsid w:val="009562F6"/>
    <w:rsid w:val="0095687B"/>
    <w:rsid w:val="00956F05"/>
    <w:rsid w:val="009574A4"/>
    <w:rsid w:val="00957ADD"/>
    <w:rsid w:val="00957CC8"/>
    <w:rsid w:val="00960643"/>
    <w:rsid w:val="0096220F"/>
    <w:rsid w:val="009623E2"/>
    <w:rsid w:val="00963277"/>
    <w:rsid w:val="009637AA"/>
    <w:rsid w:val="00964372"/>
    <w:rsid w:val="00964FFA"/>
    <w:rsid w:val="009652A9"/>
    <w:rsid w:val="009659C3"/>
    <w:rsid w:val="00965E19"/>
    <w:rsid w:val="00966045"/>
    <w:rsid w:val="0096651D"/>
    <w:rsid w:val="00966C9B"/>
    <w:rsid w:val="009700A1"/>
    <w:rsid w:val="0097101A"/>
    <w:rsid w:val="00971EB8"/>
    <w:rsid w:val="00973672"/>
    <w:rsid w:val="00973E11"/>
    <w:rsid w:val="00974128"/>
    <w:rsid w:val="00975031"/>
    <w:rsid w:val="009750A9"/>
    <w:rsid w:val="00977A0D"/>
    <w:rsid w:val="00983B2C"/>
    <w:rsid w:val="00983E5E"/>
    <w:rsid w:val="00984691"/>
    <w:rsid w:val="009855D5"/>
    <w:rsid w:val="00986D33"/>
    <w:rsid w:val="00986F89"/>
    <w:rsid w:val="00987660"/>
    <w:rsid w:val="00987799"/>
    <w:rsid w:val="009878A5"/>
    <w:rsid w:val="00987A29"/>
    <w:rsid w:val="009901C5"/>
    <w:rsid w:val="0099067B"/>
    <w:rsid w:val="00990DD2"/>
    <w:rsid w:val="00991409"/>
    <w:rsid w:val="0099167B"/>
    <w:rsid w:val="0099348C"/>
    <w:rsid w:val="0099408F"/>
    <w:rsid w:val="00994CCF"/>
    <w:rsid w:val="00995A40"/>
    <w:rsid w:val="0099608C"/>
    <w:rsid w:val="009966BC"/>
    <w:rsid w:val="00996AD1"/>
    <w:rsid w:val="009977B9"/>
    <w:rsid w:val="00997FDB"/>
    <w:rsid w:val="009A03F2"/>
    <w:rsid w:val="009A3DFA"/>
    <w:rsid w:val="009A3F98"/>
    <w:rsid w:val="009A3FBD"/>
    <w:rsid w:val="009A403F"/>
    <w:rsid w:val="009A4214"/>
    <w:rsid w:val="009A5D54"/>
    <w:rsid w:val="009A73AF"/>
    <w:rsid w:val="009A7C11"/>
    <w:rsid w:val="009B0B73"/>
    <w:rsid w:val="009B0CA1"/>
    <w:rsid w:val="009B1C22"/>
    <w:rsid w:val="009B20E9"/>
    <w:rsid w:val="009B2619"/>
    <w:rsid w:val="009B2C37"/>
    <w:rsid w:val="009B3E02"/>
    <w:rsid w:val="009B49B7"/>
    <w:rsid w:val="009B4E55"/>
    <w:rsid w:val="009B51AE"/>
    <w:rsid w:val="009B5A03"/>
    <w:rsid w:val="009C020B"/>
    <w:rsid w:val="009C19CD"/>
    <w:rsid w:val="009C35C5"/>
    <w:rsid w:val="009C4F39"/>
    <w:rsid w:val="009C5D5A"/>
    <w:rsid w:val="009C5E59"/>
    <w:rsid w:val="009C65FF"/>
    <w:rsid w:val="009C75DB"/>
    <w:rsid w:val="009C7E89"/>
    <w:rsid w:val="009D0C64"/>
    <w:rsid w:val="009D112B"/>
    <w:rsid w:val="009D1773"/>
    <w:rsid w:val="009D21BC"/>
    <w:rsid w:val="009D2B09"/>
    <w:rsid w:val="009D2D6B"/>
    <w:rsid w:val="009D48DD"/>
    <w:rsid w:val="009D4C94"/>
    <w:rsid w:val="009D5735"/>
    <w:rsid w:val="009D5920"/>
    <w:rsid w:val="009D5CF3"/>
    <w:rsid w:val="009D5F71"/>
    <w:rsid w:val="009E0201"/>
    <w:rsid w:val="009E0BE6"/>
    <w:rsid w:val="009E1DA8"/>
    <w:rsid w:val="009E4886"/>
    <w:rsid w:val="009E5AEB"/>
    <w:rsid w:val="009E5D05"/>
    <w:rsid w:val="009E691E"/>
    <w:rsid w:val="009E694D"/>
    <w:rsid w:val="009E6A75"/>
    <w:rsid w:val="009E78F7"/>
    <w:rsid w:val="009E7988"/>
    <w:rsid w:val="009E7AA4"/>
    <w:rsid w:val="009E7B5E"/>
    <w:rsid w:val="009F002C"/>
    <w:rsid w:val="009F0233"/>
    <w:rsid w:val="009F0248"/>
    <w:rsid w:val="009F03B8"/>
    <w:rsid w:val="009F13C4"/>
    <w:rsid w:val="009F1625"/>
    <w:rsid w:val="009F1A42"/>
    <w:rsid w:val="009F25E4"/>
    <w:rsid w:val="009F2747"/>
    <w:rsid w:val="009F3077"/>
    <w:rsid w:val="009F4B28"/>
    <w:rsid w:val="009F4DA3"/>
    <w:rsid w:val="009F4F75"/>
    <w:rsid w:val="009F62EB"/>
    <w:rsid w:val="009F63EC"/>
    <w:rsid w:val="009F6D7D"/>
    <w:rsid w:val="009F71CA"/>
    <w:rsid w:val="00A0039D"/>
    <w:rsid w:val="00A009B5"/>
    <w:rsid w:val="00A00D6E"/>
    <w:rsid w:val="00A03010"/>
    <w:rsid w:val="00A03703"/>
    <w:rsid w:val="00A03854"/>
    <w:rsid w:val="00A045E2"/>
    <w:rsid w:val="00A064D8"/>
    <w:rsid w:val="00A072FD"/>
    <w:rsid w:val="00A07528"/>
    <w:rsid w:val="00A11FE1"/>
    <w:rsid w:val="00A124E0"/>
    <w:rsid w:val="00A12859"/>
    <w:rsid w:val="00A1320C"/>
    <w:rsid w:val="00A141D5"/>
    <w:rsid w:val="00A14654"/>
    <w:rsid w:val="00A14DFF"/>
    <w:rsid w:val="00A1727E"/>
    <w:rsid w:val="00A20401"/>
    <w:rsid w:val="00A207FE"/>
    <w:rsid w:val="00A20F2A"/>
    <w:rsid w:val="00A20FAE"/>
    <w:rsid w:val="00A20FD4"/>
    <w:rsid w:val="00A228F5"/>
    <w:rsid w:val="00A22CEB"/>
    <w:rsid w:val="00A2327E"/>
    <w:rsid w:val="00A2358D"/>
    <w:rsid w:val="00A268BF"/>
    <w:rsid w:val="00A272E2"/>
    <w:rsid w:val="00A27B7C"/>
    <w:rsid w:val="00A27C6F"/>
    <w:rsid w:val="00A27FE5"/>
    <w:rsid w:val="00A30FB7"/>
    <w:rsid w:val="00A3101C"/>
    <w:rsid w:val="00A317D2"/>
    <w:rsid w:val="00A3204E"/>
    <w:rsid w:val="00A34774"/>
    <w:rsid w:val="00A34810"/>
    <w:rsid w:val="00A35F42"/>
    <w:rsid w:val="00A3617F"/>
    <w:rsid w:val="00A36716"/>
    <w:rsid w:val="00A373E1"/>
    <w:rsid w:val="00A37428"/>
    <w:rsid w:val="00A37B64"/>
    <w:rsid w:val="00A4018A"/>
    <w:rsid w:val="00A407CF"/>
    <w:rsid w:val="00A40AA6"/>
    <w:rsid w:val="00A40D0C"/>
    <w:rsid w:val="00A415FE"/>
    <w:rsid w:val="00A4165B"/>
    <w:rsid w:val="00A41A9F"/>
    <w:rsid w:val="00A41CA5"/>
    <w:rsid w:val="00A42243"/>
    <w:rsid w:val="00A478B9"/>
    <w:rsid w:val="00A47CDE"/>
    <w:rsid w:val="00A50834"/>
    <w:rsid w:val="00A5116C"/>
    <w:rsid w:val="00A51B6A"/>
    <w:rsid w:val="00A52066"/>
    <w:rsid w:val="00A52400"/>
    <w:rsid w:val="00A53647"/>
    <w:rsid w:val="00A547B3"/>
    <w:rsid w:val="00A55384"/>
    <w:rsid w:val="00A55BA2"/>
    <w:rsid w:val="00A57B72"/>
    <w:rsid w:val="00A63BC3"/>
    <w:rsid w:val="00A64353"/>
    <w:rsid w:val="00A64806"/>
    <w:rsid w:val="00A6499F"/>
    <w:rsid w:val="00A65C95"/>
    <w:rsid w:val="00A7138A"/>
    <w:rsid w:val="00A71562"/>
    <w:rsid w:val="00A76875"/>
    <w:rsid w:val="00A7782F"/>
    <w:rsid w:val="00A800F0"/>
    <w:rsid w:val="00A80168"/>
    <w:rsid w:val="00A809C5"/>
    <w:rsid w:val="00A80A9E"/>
    <w:rsid w:val="00A81118"/>
    <w:rsid w:val="00A81811"/>
    <w:rsid w:val="00A81955"/>
    <w:rsid w:val="00A81E18"/>
    <w:rsid w:val="00A82162"/>
    <w:rsid w:val="00A8220A"/>
    <w:rsid w:val="00A83545"/>
    <w:rsid w:val="00A83E8B"/>
    <w:rsid w:val="00A87112"/>
    <w:rsid w:val="00A877BB"/>
    <w:rsid w:val="00A878D5"/>
    <w:rsid w:val="00A87A9A"/>
    <w:rsid w:val="00A902CA"/>
    <w:rsid w:val="00A90EBF"/>
    <w:rsid w:val="00A91C2A"/>
    <w:rsid w:val="00A91D73"/>
    <w:rsid w:val="00A9207A"/>
    <w:rsid w:val="00A9226C"/>
    <w:rsid w:val="00A92325"/>
    <w:rsid w:val="00A93144"/>
    <w:rsid w:val="00A95C11"/>
    <w:rsid w:val="00A97067"/>
    <w:rsid w:val="00AA00F9"/>
    <w:rsid w:val="00AA083C"/>
    <w:rsid w:val="00AA1158"/>
    <w:rsid w:val="00AA3EBD"/>
    <w:rsid w:val="00AA4783"/>
    <w:rsid w:val="00AA54C2"/>
    <w:rsid w:val="00AA60A8"/>
    <w:rsid w:val="00AA68BC"/>
    <w:rsid w:val="00AA6A9D"/>
    <w:rsid w:val="00AA6E0D"/>
    <w:rsid w:val="00AA7137"/>
    <w:rsid w:val="00AA7208"/>
    <w:rsid w:val="00AB0BDA"/>
    <w:rsid w:val="00AB1033"/>
    <w:rsid w:val="00AB2BAE"/>
    <w:rsid w:val="00AB4B5F"/>
    <w:rsid w:val="00AB4BDC"/>
    <w:rsid w:val="00AB51AE"/>
    <w:rsid w:val="00AB5359"/>
    <w:rsid w:val="00AB5AB4"/>
    <w:rsid w:val="00AB5B31"/>
    <w:rsid w:val="00AB5EB6"/>
    <w:rsid w:val="00AB622C"/>
    <w:rsid w:val="00AB7380"/>
    <w:rsid w:val="00AB78A0"/>
    <w:rsid w:val="00AC0551"/>
    <w:rsid w:val="00AC079C"/>
    <w:rsid w:val="00AC16A4"/>
    <w:rsid w:val="00AC234F"/>
    <w:rsid w:val="00AC2FC1"/>
    <w:rsid w:val="00AC3971"/>
    <w:rsid w:val="00AC426C"/>
    <w:rsid w:val="00AC46BA"/>
    <w:rsid w:val="00AC4A24"/>
    <w:rsid w:val="00AC569E"/>
    <w:rsid w:val="00AC5DEA"/>
    <w:rsid w:val="00AC65D6"/>
    <w:rsid w:val="00AC65FA"/>
    <w:rsid w:val="00AC6790"/>
    <w:rsid w:val="00AC77B5"/>
    <w:rsid w:val="00AC7E29"/>
    <w:rsid w:val="00AD1470"/>
    <w:rsid w:val="00AD1F98"/>
    <w:rsid w:val="00AD24F6"/>
    <w:rsid w:val="00AD272A"/>
    <w:rsid w:val="00AD4C21"/>
    <w:rsid w:val="00AD4C3F"/>
    <w:rsid w:val="00AD5406"/>
    <w:rsid w:val="00AD5592"/>
    <w:rsid w:val="00AD5629"/>
    <w:rsid w:val="00AD6674"/>
    <w:rsid w:val="00AD7547"/>
    <w:rsid w:val="00AD7FB7"/>
    <w:rsid w:val="00AE0148"/>
    <w:rsid w:val="00AE0A1F"/>
    <w:rsid w:val="00AE0B28"/>
    <w:rsid w:val="00AE0ED7"/>
    <w:rsid w:val="00AE1AA3"/>
    <w:rsid w:val="00AE393A"/>
    <w:rsid w:val="00AE3E75"/>
    <w:rsid w:val="00AE5545"/>
    <w:rsid w:val="00AE72DD"/>
    <w:rsid w:val="00AF09B2"/>
    <w:rsid w:val="00AF15DD"/>
    <w:rsid w:val="00AF1842"/>
    <w:rsid w:val="00AF1A9D"/>
    <w:rsid w:val="00AF2292"/>
    <w:rsid w:val="00AF2583"/>
    <w:rsid w:val="00AF26C2"/>
    <w:rsid w:val="00AF2CDE"/>
    <w:rsid w:val="00AF2F93"/>
    <w:rsid w:val="00AF4A57"/>
    <w:rsid w:val="00AF637E"/>
    <w:rsid w:val="00AF6E28"/>
    <w:rsid w:val="00B028AC"/>
    <w:rsid w:val="00B03AC3"/>
    <w:rsid w:val="00B03DD0"/>
    <w:rsid w:val="00B0428F"/>
    <w:rsid w:val="00B0451D"/>
    <w:rsid w:val="00B051BB"/>
    <w:rsid w:val="00B05554"/>
    <w:rsid w:val="00B05850"/>
    <w:rsid w:val="00B10666"/>
    <w:rsid w:val="00B11AEC"/>
    <w:rsid w:val="00B131F9"/>
    <w:rsid w:val="00B13441"/>
    <w:rsid w:val="00B1357E"/>
    <w:rsid w:val="00B143FB"/>
    <w:rsid w:val="00B14992"/>
    <w:rsid w:val="00B152A5"/>
    <w:rsid w:val="00B15769"/>
    <w:rsid w:val="00B15960"/>
    <w:rsid w:val="00B16160"/>
    <w:rsid w:val="00B174A7"/>
    <w:rsid w:val="00B17839"/>
    <w:rsid w:val="00B17A2D"/>
    <w:rsid w:val="00B20875"/>
    <w:rsid w:val="00B21979"/>
    <w:rsid w:val="00B22383"/>
    <w:rsid w:val="00B22B4C"/>
    <w:rsid w:val="00B22EED"/>
    <w:rsid w:val="00B22F4B"/>
    <w:rsid w:val="00B22F99"/>
    <w:rsid w:val="00B23AED"/>
    <w:rsid w:val="00B26384"/>
    <w:rsid w:val="00B265A3"/>
    <w:rsid w:val="00B272B7"/>
    <w:rsid w:val="00B303D2"/>
    <w:rsid w:val="00B30658"/>
    <w:rsid w:val="00B32260"/>
    <w:rsid w:val="00B330D3"/>
    <w:rsid w:val="00B3329C"/>
    <w:rsid w:val="00B337FD"/>
    <w:rsid w:val="00B34001"/>
    <w:rsid w:val="00B343B7"/>
    <w:rsid w:val="00B3444F"/>
    <w:rsid w:val="00B34A5A"/>
    <w:rsid w:val="00B34AAB"/>
    <w:rsid w:val="00B364DA"/>
    <w:rsid w:val="00B36C42"/>
    <w:rsid w:val="00B370E5"/>
    <w:rsid w:val="00B3765C"/>
    <w:rsid w:val="00B37B83"/>
    <w:rsid w:val="00B4025A"/>
    <w:rsid w:val="00B41A74"/>
    <w:rsid w:val="00B4255D"/>
    <w:rsid w:val="00B432F1"/>
    <w:rsid w:val="00B4351A"/>
    <w:rsid w:val="00B4360E"/>
    <w:rsid w:val="00B436A6"/>
    <w:rsid w:val="00B43E57"/>
    <w:rsid w:val="00B45CDF"/>
    <w:rsid w:val="00B45F52"/>
    <w:rsid w:val="00B46651"/>
    <w:rsid w:val="00B46E0C"/>
    <w:rsid w:val="00B50D02"/>
    <w:rsid w:val="00B51B29"/>
    <w:rsid w:val="00B51BF9"/>
    <w:rsid w:val="00B51C8F"/>
    <w:rsid w:val="00B52AA6"/>
    <w:rsid w:val="00B551DE"/>
    <w:rsid w:val="00B55AF3"/>
    <w:rsid w:val="00B55D47"/>
    <w:rsid w:val="00B56ADE"/>
    <w:rsid w:val="00B5776A"/>
    <w:rsid w:val="00B57838"/>
    <w:rsid w:val="00B57A16"/>
    <w:rsid w:val="00B616C7"/>
    <w:rsid w:val="00B62B93"/>
    <w:rsid w:val="00B632C2"/>
    <w:rsid w:val="00B63585"/>
    <w:rsid w:val="00B63665"/>
    <w:rsid w:val="00B63E11"/>
    <w:rsid w:val="00B6540E"/>
    <w:rsid w:val="00B65BB0"/>
    <w:rsid w:val="00B65EC5"/>
    <w:rsid w:val="00B66AE4"/>
    <w:rsid w:val="00B67248"/>
    <w:rsid w:val="00B675A2"/>
    <w:rsid w:val="00B710A1"/>
    <w:rsid w:val="00B71161"/>
    <w:rsid w:val="00B721F2"/>
    <w:rsid w:val="00B72339"/>
    <w:rsid w:val="00B72568"/>
    <w:rsid w:val="00B725F4"/>
    <w:rsid w:val="00B72DC1"/>
    <w:rsid w:val="00B73B11"/>
    <w:rsid w:val="00B74EE0"/>
    <w:rsid w:val="00B74FFE"/>
    <w:rsid w:val="00B7675C"/>
    <w:rsid w:val="00B77868"/>
    <w:rsid w:val="00B808C5"/>
    <w:rsid w:val="00B8094A"/>
    <w:rsid w:val="00B80E4D"/>
    <w:rsid w:val="00B82884"/>
    <w:rsid w:val="00B83200"/>
    <w:rsid w:val="00B8334E"/>
    <w:rsid w:val="00B85A2D"/>
    <w:rsid w:val="00B879E3"/>
    <w:rsid w:val="00B9018E"/>
    <w:rsid w:val="00B92824"/>
    <w:rsid w:val="00B936B3"/>
    <w:rsid w:val="00B93A15"/>
    <w:rsid w:val="00B94821"/>
    <w:rsid w:val="00B949CC"/>
    <w:rsid w:val="00B94C47"/>
    <w:rsid w:val="00B957FA"/>
    <w:rsid w:val="00B964EA"/>
    <w:rsid w:val="00B96A14"/>
    <w:rsid w:val="00B97564"/>
    <w:rsid w:val="00B975A0"/>
    <w:rsid w:val="00B97F6C"/>
    <w:rsid w:val="00BA0D59"/>
    <w:rsid w:val="00BA1A3A"/>
    <w:rsid w:val="00BA1C29"/>
    <w:rsid w:val="00BA2108"/>
    <w:rsid w:val="00BA2D8E"/>
    <w:rsid w:val="00BA3416"/>
    <w:rsid w:val="00BA4247"/>
    <w:rsid w:val="00BA42FA"/>
    <w:rsid w:val="00BA4461"/>
    <w:rsid w:val="00BA472F"/>
    <w:rsid w:val="00BA4E91"/>
    <w:rsid w:val="00BA5265"/>
    <w:rsid w:val="00BA5B8F"/>
    <w:rsid w:val="00BA657B"/>
    <w:rsid w:val="00BA7474"/>
    <w:rsid w:val="00BA7B07"/>
    <w:rsid w:val="00BA7B47"/>
    <w:rsid w:val="00BA7ED3"/>
    <w:rsid w:val="00BB06AA"/>
    <w:rsid w:val="00BB0A9B"/>
    <w:rsid w:val="00BB0B79"/>
    <w:rsid w:val="00BB0CFA"/>
    <w:rsid w:val="00BB1036"/>
    <w:rsid w:val="00BB2BA8"/>
    <w:rsid w:val="00BB2BED"/>
    <w:rsid w:val="00BB4771"/>
    <w:rsid w:val="00BB5326"/>
    <w:rsid w:val="00BB65A1"/>
    <w:rsid w:val="00BB774D"/>
    <w:rsid w:val="00BC0500"/>
    <w:rsid w:val="00BC2149"/>
    <w:rsid w:val="00BC2F36"/>
    <w:rsid w:val="00BC4335"/>
    <w:rsid w:val="00BC4532"/>
    <w:rsid w:val="00BC5DDA"/>
    <w:rsid w:val="00BC6208"/>
    <w:rsid w:val="00BC6442"/>
    <w:rsid w:val="00BC73E2"/>
    <w:rsid w:val="00BC7DD2"/>
    <w:rsid w:val="00BD03CF"/>
    <w:rsid w:val="00BD094B"/>
    <w:rsid w:val="00BD0C5C"/>
    <w:rsid w:val="00BD170F"/>
    <w:rsid w:val="00BD197E"/>
    <w:rsid w:val="00BD1BD5"/>
    <w:rsid w:val="00BD1F38"/>
    <w:rsid w:val="00BD34F3"/>
    <w:rsid w:val="00BD4891"/>
    <w:rsid w:val="00BD5B1C"/>
    <w:rsid w:val="00BD5C7A"/>
    <w:rsid w:val="00BD6345"/>
    <w:rsid w:val="00BD66EB"/>
    <w:rsid w:val="00BD6BBF"/>
    <w:rsid w:val="00BD713D"/>
    <w:rsid w:val="00BD757E"/>
    <w:rsid w:val="00BE10EE"/>
    <w:rsid w:val="00BE15AF"/>
    <w:rsid w:val="00BE1730"/>
    <w:rsid w:val="00BE1BE6"/>
    <w:rsid w:val="00BE38F4"/>
    <w:rsid w:val="00BE3AD7"/>
    <w:rsid w:val="00BE3C3E"/>
    <w:rsid w:val="00BE7C34"/>
    <w:rsid w:val="00BF03D7"/>
    <w:rsid w:val="00BF0533"/>
    <w:rsid w:val="00BF0CA4"/>
    <w:rsid w:val="00BF12E1"/>
    <w:rsid w:val="00BF1DBF"/>
    <w:rsid w:val="00BF2003"/>
    <w:rsid w:val="00BF2AAF"/>
    <w:rsid w:val="00BF31F8"/>
    <w:rsid w:val="00BF34A6"/>
    <w:rsid w:val="00BF3D2C"/>
    <w:rsid w:val="00BF5A43"/>
    <w:rsid w:val="00BF613F"/>
    <w:rsid w:val="00BF638A"/>
    <w:rsid w:val="00BF6BC3"/>
    <w:rsid w:val="00BF6F92"/>
    <w:rsid w:val="00BF74BD"/>
    <w:rsid w:val="00BF7A9A"/>
    <w:rsid w:val="00C00A4B"/>
    <w:rsid w:val="00C00BFA"/>
    <w:rsid w:val="00C01358"/>
    <w:rsid w:val="00C01BD7"/>
    <w:rsid w:val="00C0226D"/>
    <w:rsid w:val="00C02390"/>
    <w:rsid w:val="00C02A4E"/>
    <w:rsid w:val="00C02B20"/>
    <w:rsid w:val="00C052F1"/>
    <w:rsid w:val="00C05BFD"/>
    <w:rsid w:val="00C06EC7"/>
    <w:rsid w:val="00C07772"/>
    <w:rsid w:val="00C112B6"/>
    <w:rsid w:val="00C11435"/>
    <w:rsid w:val="00C11C01"/>
    <w:rsid w:val="00C12B25"/>
    <w:rsid w:val="00C131FF"/>
    <w:rsid w:val="00C13F7E"/>
    <w:rsid w:val="00C14006"/>
    <w:rsid w:val="00C14A86"/>
    <w:rsid w:val="00C15060"/>
    <w:rsid w:val="00C15625"/>
    <w:rsid w:val="00C15655"/>
    <w:rsid w:val="00C16F27"/>
    <w:rsid w:val="00C17056"/>
    <w:rsid w:val="00C179C6"/>
    <w:rsid w:val="00C23F1B"/>
    <w:rsid w:val="00C24186"/>
    <w:rsid w:val="00C251AA"/>
    <w:rsid w:val="00C25BEE"/>
    <w:rsid w:val="00C2644A"/>
    <w:rsid w:val="00C266BC"/>
    <w:rsid w:val="00C27B51"/>
    <w:rsid w:val="00C3082F"/>
    <w:rsid w:val="00C31059"/>
    <w:rsid w:val="00C313DA"/>
    <w:rsid w:val="00C319B3"/>
    <w:rsid w:val="00C32807"/>
    <w:rsid w:val="00C3451B"/>
    <w:rsid w:val="00C3489A"/>
    <w:rsid w:val="00C34AD5"/>
    <w:rsid w:val="00C35D9D"/>
    <w:rsid w:val="00C36865"/>
    <w:rsid w:val="00C37CD4"/>
    <w:rsid w:val="00C427CB"/>
    <w:rsid w:val="00C42BD7"/>
    <w:rsid w:val="00C43453"/>
    <w:rsid w:val="00C443F9"/>
    <w:rsid w:val="00C45491"/>
    <w:rsid w:val="00C45FF0"/>
    <w:rsid w:val="00C4654B"/>
    <w:rsid w:val="00C46827"/>
    <w:rsid w:val="00C46A05"/>
    <w:rsid w:val="00C46C17"/>
    <w:rsid w:val="00C473FE"/>
    <w:rsid w:val="00C53F77"/>
    <w:rsid w:val="00C55CF6"/>
    <w:rsid w:val="00C56AAE"/>
    <w:rsid w:val="00C575E9"/>
    <w:rsid w:val="00C57B05"/>
    <w:rsid w:val="00C62B5B"/>
    <w:rsid w:val="00C62FE4"/>
    <w:rsid w:val="00C65199"/>
    <w:rsid w:val="00C65EB0"/>
    <w:rsid w:val="00C66536"/>
    <w:rsid w:val="00C669C1"/>
    <w:rsid w:val="00C7144F"/>
    <w:rsid w:val="00C728F6"/>
    <w:rsid w:val="00C72A18"/>
    <w:rsid w:val="00C7399C"/>
    <w:rsid w:val="00C74A6A"/>
    <w:rsid w:val="00C74FC5"/>
    <w:rsid w:val="00C75255"/>
    <w:rsid w:val="00C75DFC"/>
    <w:rsid w:val="00C75EA1"/>
    <w:rsid w:val="00C76763"/>
    <w:rsid w:val="00C76B3E"/>
    <w:rsid w:val="00C8147A"/>
    <w:rsid w:val="00C820AE"/>
    <w:rsid w:val="00C82BDB"/>
    <w:rsid w:val="00C82BE2"/>
    <w:rsid w:val="00C85231"/>
    <w:rsid w:val="00C87ECF"/>
    <w:rsid w:val="00C9064E"/>
    <w:rsid w:val="00C906F8"/>
    <w:rsid w:val="00C90DC1"/>
    <w:rsid w:val="00C91210"/>
    <w:rsid w:val="00C92A94"/>
    <w:rsid w:val="00C92F4C"/>
    <w:rsid w:val="00C95879"/>
    <w:rsid w:val="00C97E3C"/>
    <w:rsid w:val="00CA00FF"/>
    <w:rsid w:val="00CA023E"/>
    <w:rsid w:val="00CA2CE2"/>
    <w:rsid w:val="00CA2F80"/>
    <w:rsid w:val="00CA35F6"/>
    <w:rsid w:val="00CA5A22"/>
    <w:rsid w:val="00CA6843"/>
    <w:rsid w:val="00CA7529"/>
    <w:rsid w:val="00CA75CD"/>
    <w:rsid w:val="00CB0CF5"/>
    <w:rsid w:val="00CB112E"/>
    <w:rsid w:val="00CB19B6"/>
    <w:rsid w:val="00CB2DE6"/>
    <w:rsid w:val="00CB3342"/>
    <w:rsid w:val="00CB369F"/>
    <w:rsid w:val="00CB470F"/>
    <w:rsid w:val="00CB4E1D"/>
    <w:rsid w:val="00CB5A81"/>
    <w:rsid w:val="00CB60F9"/>
    <w:rsid w:val="00CB643E"/>
    <w:rsid w:val="00CB7518"/>
    <w:rsid w:val="00CB7BB4"/>
    <w:rsid w:val="00CC0167"/>
    <w:rsid w:val="00CC083D"/>
    <w:rsid w:val="00CC1111"/>
    <w:rsid w:val="00CC14DD"/>
    <w:rsid w:val="00CC168B"/>
    <w:rsid w:val="00CC1B13"/>
    <w:rsid w:val="00CC297D"/>
    <w:rsid w:val="00CC2990"/>
    <w:rsid w:val="00CC2FB0"/>
    <w:rsid w:val="00CC349A"/>
    <w:rsid w:val="00CC41A0"/>
    <w:rsid w:val="00CC4F50"/>
    <w:rsid w:val="00CC5889"/>
    <w:rsid w:val="00CC5AFB"/>
    <w:rsid w:val="00CC64A6"/>
    <w:rsid w:val="00CC6BEB"/>
    <w:rsid w:val="00CC727B"/>
    <w:rsid w:val="00CC750D"/>
    <w:rsid w:val="00CD07A4"/>
    <w:rsid w:val="00CD0D5D"/>
    <w:rsid w:val="00CD1825"/>
    <w:rsid w:val="00CD2600"/>
    <w:rsid w:val="00CD2673"/>
    <w:rsid w:val="00CD2EF3"/>
    <w:rsid w:val="00CD31D1"/>
    <w:rsid w:val="00CD3408"/>
    <w:rsid w:val="00CD3729"/>
    <w:rsid w:val="00CD3E20"/>
    <w:rsid w:val="00CD48A3"/>
    <w:rsid w:val="00CE0B43"/>
    <w:rsid w:val="00CE0CFC"/>
    <w:rsid w:val="00CE1189"/>
    <w:rsid w:val="00CE23C0"/>
    <w:rsid w:val="00CE2746"/>
    <w:rsid w:val="00CE2A19"/>
    <w:rsid w:val="00CE2D46"/>
    <w:rsid w:val="00CE4806"/>
    <w:rsid w:val="00CE4842"/>
    <w:rsid w:val="00CE5D0E"/>
    <w:rsid w:val="00CE5D51"/>
    <w:rsid w:val="00CE5D5C"/>
    <w:rsid w:val="00CE6674"/>
    <w:rsid w:val="00CF03C2"/>
    <w:rsid w:val="00CF4880"/>
    <w:rsid w:val="00CF5A13"/>
    <w:rsid w:val="00CF6F6B"/>
    <w:rsid w:val="00D00BD6"/>
    <w:rsid w:val="00D01A35"/>
    <w:rsid w:val="00D02606"/>
    <w:rsid w:val="00D027B0"/>
    <w:rsid w:val="00D0447D"/>
    <w:rsid w:val="00D0752A"/>
    <w:rsid w:val="00D11350"/>
    <w:rsid w:val="00D11E38"/>
    <w:rsid w:val="00D12873"/>
    <w:rsid w:val="00D13E8E"/>
    <w:rsid w:val="00D16832"/>
    <w:rsid w:val="00D179B1"/>
    <w:rsid w:val="00D20D24"/>
    <w:rsid w:val="00D22483"/>
    <w:rsid w:val="00D23580"/>
    <w:rsid w:val="00D23FD2"/>
    <w:rsid w:val="00D24859"/>
    <w:rsid w:val="00D25796"/>
    <w:rsid w:val="00D257A9"/>
    <w:rsid w:val="00D258D8"/>
    <w:rsid w:val="00D26669"/>
    <w:rsid w:val="00D26AD2"/>
    <w:rsid w:val="00D26C77"/>
    <w:rsid w:val="00D26FF0"/>
    <w:rsid w:val="00D27B40"/>
    <w:rsid w:val="00D27B4C"/>
    <w:rsid w:val="00D305D6"/>
    <w:rsid w:val="00D321ED"/>
    <w:rsid w:val="00D32725"/>
    <w:rsid w:val="00D33DB2"/>
    <w:rsid w:val="00D341CF"/>
    <w:rsid w:val="00D34237"/>
    <w:rsid w:val="00D34C9C"/>
    <w:rsid w:val="00D35152"/>
    <w:rsid w:val="00D36659"/>
    <w:rsid w:val="00D369B3"/>
    <w:rsid w:val="00D36E79"/>
    <w:rsid w:val="00D3755B"/>
    <w:rsid w:val="00D40062"/>
    <w:rsid w:val="00D40D64"/>
    <w:rsid w:val="00D42767"/>
    <w:rsid w:val="00D435F3"/>
    <w:rsid w:val="00D43FAC"/>
    <w:rsid w:val="00D44872"/>
    <w:rsid w:val="00D45122"/>
    <w:rsid w:val="00D51238"/>
    <w:rsid w:val="00D53000"/>
    <w:rsid w:val="00D5342E"/>
    <w:rsid w:val="00D5425D"/>
    <w:rsid w:val="00D5473D"/>
    <w:rsid w:val="00D5634E"/>
    <w:rsid w:val="00D6058E"/>
    <w:rsid w:val="00D60941"/>
    <w:rsid w:val="00D61138"/>
    <w:rsid w:val="00D62DF1"/>
    <w:rsid w:val="00D64250"/>
    <w:rsid w:val="00D64CAF"/>
    <w:rsid w:val="00D657B8"/>
    <w:rsid w:val="00D65932"/>
    <w:rsid w:val="00D66A88"/>
    <w:rsid w:val="00D70679"/>
    <w:rsid w:val="00D71ADF"/>
    <w:rsid w:val="00D725EA"/>
    <w:rsid w:val="00D72AD7"/>
    <w:rsid w:val="00D72D79"/>
    <w:rsid w:val="00D73C25"/>
    <w:rsid w:val="00D75F99"/>
    <w:rsid w:val="00D76A50"/>
    <w:rsid w:val="00D83A31"/>
    <w:rsid w:val="00D844A9"/>
    <w:rsid w:val="00D84622"/>
    <w:rsid w:val="00D84785"/>
    <w:rsid w:val="00D84C5C"/>
    <w:rsid w:val="00D85CF2"/>
    <w:rsid w:val="00D8609E"/>
    <w:rsid w:val="00D86708"/>
    <w:rsid w:val="00D90BB5"/>
    <w:rsid w:val="00D90EB0"/>
    <w:rsid w:val="00D9442A"/>
    <w:rsid w:val="00D9473D"/>
    <w:rsid w:val="00D94C27"/>
    <w:rsid w:val="00D95155"/>
    <w:rsid w:val="00D95664"/>
    <w:rsid w:val="00D966A3"/>
    <w:rsid w:val="00D96884"/>
    <w:rsid w:val="00D969BA"/>
    <w:rsid w:val="00DA0347"/>
    <w:rsid w:val="00DA14B5"/>
    <w:rsid w:val="00DA1C4F"/>
    <w:rsid w:val="00DA27EF"/>
    <w:rsid w:val="00DA2950"/>
    <w:rsid w:val="00DA2D4B"/>
    <w:rsid w:val="00DA2E8C"/>
    <w:rsid w:val="00DA43B8"/>
    <w:rsid w:val="00DA4C7E"/>
    <w:rsid w:val="00DA59A3"/>
    <w:rsid w:val="00DA62BF"/>
    <w:rsid w:val="00DA65EF"/>
    <w:rsid w:val="00DA690A"/>
    <w:rsid w:val="00DA7DC2"/>
    <w:rsid w:val="00DB1FD0"/>
    <w:rsid w:val="00DB2417"/>
    <w:rsid w:val="00DB32F3"/>
    <w:rsid w:val="00DB3CB4"/>
    <w:rsid w:val="00DB3CE4"/>
    <w:rsid w:val="00DB41E8"/>
    <w:rsid w:val="00DB4ABD"/>
    <w:rsid w:val="00DB4BE0"/>
    <w:rsid w:val="00DB4DD7"/>
    <w:rsid w:val="00DB527B"/>
    <w:rsid w:val="00DB5669"/>
    <w:rsid w:val="00DB6197"/>
    <w:rsid w:val="00DC05AF"/>
    <w:rsid w:val="00DC0FBF"/>
    <w:rsid w:val="00DC16EB"/>
    <w:rsid w:val="00DC2666"/>
    <w:rsid w:val="00DC411B"/>
    <w:rsid w:val="00DC56CB"/>
    <w:rsid w:val="00DC5DFB"/>
    <w:rsid w:val="00DC6982"/>
    <w:rsid w:val="00DD07D3"/>
    <w:rsid w:val="00DD10F5"/>
    <w:rsid w:val="00DD1F3C"/>
    <w:rsid w:val="00DD27FD"/>
    <w:rsid w:val="00DD283B"/>
    <w:rsid w:val="00DD2BCC"/>
    <w:rsid w:val="00DD3C31"/>
    <w:rsid w:val="00DD46A6"/>
    <w:rsid w:val="00DD4E02"/>
    <w:rsid w:val="00DD6540"/>
    <w:rsid w:val="00DD67DB"/>
    <w:rsid w:val="00DD7B90"/>
    <w:rsid w:val="00DE0DB5"/>
    <w:rsid w:val="00DE1291"/>
    <w:rsid w:val="00DE23D8"/>
    <w:rsid w:val="00DE27D7"/>
    <w:rsid w:val="00DE5D2E"/>
    <w:rsid w:val="00DE6D56"/>
    <w:rsid w:val="00DE705B"/>
    <w:rsid w:val="00DF0CAA"/>
    <w:rsid w:val="00DF0CF2"/>
    <w:rsid w:val="00DF0EE7"/>
    <w:rsid w:val="00DF18EB"/>
    <w:rsid w:val="00DF2A6C"/>
    <w:rsid w:val="00DF2E5B"/>
    <w:rsid w:val="00DF33FE"/>
    <w:rsid w:val="00DF53D6"/>
    <w:rsid w:val="00DF58EF"/>
    <w:rsid w:val="00DF5C3A"/>
    <w:rsid w:val="00DF6B90"/>
    <w:rsid w:val="00DF6EC0"/>
    <w:rsid w:val="00DF7A9A"/>
    <w:rsid w:val="00DF7E6D"/>
    <w:rsid w:val="00E00402"/>
    <w:rsid w:val="00E03329"/>
    <w:rsid w:val="00E04004"/>
    <w:rsid w:val="00E049C7"/>
    <w:rsid w:val="00E04CD5"/>
    <w:rsid w:val="00E04CF7"/>
    <w:rsid w:val="00E05102"/>
    <w:rsid w:val="00E05197"/>
    <w:rsid w:val="00E05B5C"/>
    <w:rsid w:val="00E06F93"/>
    <w:rsid w:val="00E10F42"/>
    <w:rsid w:val="00E13518"/>
    <w:rsid w:val="00E13581"/>
    <w:rsid w:val="00E13974"/>
    <w:rsid w:val="00E13BE5"/>
    <w:rsid w:val="00E1417B"/>
    <w:rsid w:val="00E142EA"/>
    <w:rsid w:val="00E15C1A"/>
    <w:rsid w:val="00E16308"/>
    <w:rsid w:val="00E2142D"/>
    <w:rsid w:val="00E22B41"/>
    <w:rsid w:val="00E22CB4"/>
    <w:rsid w:val="00E22E21"/>
    <w:rsid w:val="00E230E6"/>
    <w:rsid w:val="00E23B62"/>
    <w:rsid w:val="00E23F98"/>
    <w:rsid w:val="00E2496B"/>
    <w:rsid w:val="00E25F6E"/>
    <w:rsid w:val="00E274A3"/>
    <w:rsid w:val="00E30BF4"/>
    <w:rsid w:val="00E31A99"/>
    <w:rsid w:val="00E31B70"/>
    <w:rsid w:val="00E31D06"/>
    <w:rsid w:val="00E320D7"/>
    <w:rsid w:val="00E328AF"/>
    <w:rsid w:val="00E3384F"/>
    <w:rsid w:val="00E33F7A"/>
    <w:rsid w:val="00E34245"/>
    <w:rsid w:val="00E34B76"/>
    <w:rsid w:val="00E34F56"/>
    <w:rsid w:val="00E35BCF"/>
    <w:rsid w:val="00E35BE9"/>
    <w:rsid w:val="00E36368"/>
    <w:rsid w:val="00E36BCB"/>
    <w:rsid w:val="00E36C4C"/>
    <w:rsid w:val="00E37AFF"/>
    <w:rsid w:val="00E37BA3"/>
    <w:rsid w:val="00E4378C"/>
    <w:rsid w:val="00E4793D"/>
    <w:rsid w:val="00E5054E"/>
    <w:rsid w:val="00E5062F"/>
    <w:rsid w:val="00E50F66"/>
    <w:rsid w:val="00E522E7"/>
    <w:rsid w:val="00E529A9"/>
    <w:rsid w:val="00E52B54"/>
    <w:rsid w:val="00E538D8"/>
    <w:rsid w:val="00E539DA"/>
    <w:rsid w:val="00E544A6"/>
    <w:rsid w:val="00E547CF"/>
    <w:rsid w:val="00E54A8B"/>
    <w:rsid w:val="00E56FCF"/>
    <w:rsid w:val="00E57593"/>
    <w:rsid w:val="00E5768F"/>
    <w:rsid w:val="00E6038D"/>
    <w:rsid w:val="00E61497"/>
    <w:rsid w:val="00E61528"/>
    <w:rsid w:val="00E61A4B"/>
    <w:rsid w:val="00E61DF1"/>
    <w:rsid w:val="00E61F89"/>
    <w:rsid w:val="00E622EA"/>
    <w:rsid w:val="00E6405D"/>
    <w:rsid w:val="00E64999"/>
    <w:rsid w:val="00E65AA6"/>
    <w:rsid w:val="00E668CC"/>
    <w:rsid w:val="00E73677"/>
    <w:rsid w:val="00E7454F"/>
    <w:rsid w:val="00E745DE"/>
    <w:rsid w:val="00E7487B"/>
    <w:rsid w:val="00E74F78"/>
    <w:rsid w:val="00E76755"/>
    <w:rsid w:val="00E767E7"/>
    <w:rsid w:val="00E77674"/>
    <w:rsid w:val="00E8023A"/>
    <w:rsid w:val="00E80A0D"/>
    <w:rsid w:val="00E81247"/>
    <w:rsid w:val="00E81371"/>
    <w:rsid w:val="00E81967"/>
    <w:rsid w:val="00E81B0B"/>
    <w:rsid w:val="00E8203F"/>
    <w:rsid w:val="00E8231F"/>
    <w:rsid w:val="00E82D76"/>
    <w:rsid w:val="00E83FA6"/>
    <w:rsid w:val="00E84765"/>
    <w:rsid w:val="00E863FD"/>
    <w:rsid w:val="00E87669"/>
    <w:rsid w:val="00E9136C"/>
    <w:rsid w:val="00E91735"/>
    <w:rsid w:val="00E91841"/>
    <w:rsid w:val="00E92175"/>
    <w:rsid w:val="00E92610"/>
    <w:rsid w:val="00E9355E"/>
    <w:rsid w:val="00E940EE"/>
    <w:rsid w:val="00E96347"/>
    <w:rsid w:val="00E9641C"/>
    <w:rsid w:val="00E96496"/>
    <w:rsid w:val="00E965DB"/>
    <w:rsid w:val="00E97E59"/>
    <w:rsid w:val="00EA01A9"/>
    <w:rsid w:val="00EA04CF"/>
    <w:rsid w:val="00EA0776"/>
    <w:rsid w:val="00EA2084"/>
    <w:rsid w:val="00EA21D0"/>
    <w:rsid w:val="00EA26E2"/>
    <w:rsid w:val="00EA2AE6"/>
    <w:rsid w:val="00EA2B4C"/>
    <w:rsid w:val="00EA3246"/>
    <w:rsid w:val="00EA4E01"/>
    <w:rsid w:val="00EA556F"/>
    <w:rsid w:val="00EA5A83"/>
    <w:rsid w:val="00EA64B7"/>
    <w:rsid w:val="00EA6DBC"/>
    <w:rsid w:val="00EA78F4"/>
    <w:rsid w:val="00EA7BA4"/>
    <w:rsid w:val="00EA7DF2"/>
    <w:rsid w:val="00EB02AA"/>
    <w:rsid w:val="00EB0342"/>
    <w:rsid w:val="00EB0743"/>
    <w:rsid w:val="00EB10C5"/>
    <w:rsid w:val="00EB176F"/>
    <w:rsid w:val="00EB1C41"/>
    <w:rsid w:val="00EB1EE2"/>
    <w:rsid w:val="00EB1F30"/>
    <w:rsid w:val="00EB2F49"/>
    <w:rsid w:val="00EB3D93"/>
    <w:rsid w:val="00EB4B14"/>
    <w:rsid w:val="00EB52F6"/>
    <w:rsid w:val="00EB57BD"/>
    <w:rsid w:val="00EB6557"/>
    <w:rsid w:val="00EB7DFD"/>
    <w:rsid w:val="00EC0089"/>
    <w:rsid w:val="00EC0CC9"/>
    <w:rsid w:val="00EC0D7D"/>
    <w:rsid w:val="00EC123A"/>
    <w:rsid w:val="00EC1B03"/>
    <w:rsid w:val="00EC265C"/>
    <w:rsid w:val="00EC26DD"/>
    <w:rsid w:val="00EC3247"/>
    <w:rsid w:val="00EC335D"/>
    <w:rsid w:val="00EC38CC"/>
    <w:rsid w:val="00EC5051"/>
    <w:rsid w:val="00EC53AD"/>
    <w:rsid w:val="00EC65EC"/>
    <w:rsid w:val="00EC6C3A"/>
    <w:rsid w:val="00EC7F9A"/>
    <w:rsid w:val="00ED0959"/>
    <w:rsid w:val="00ED0C2B"/>
    <w:rsid w:val="00ED0CA0"/>
    <w:rsid w:val="00ED18E0"/>
    <w:rsid w:val="00ED25D8"/>
    <w:rsid w:val="00ED3482"/>
    <w:rsid w:val="00ED6600"/>
    <w:rsid w:val="00ED6E49"/>
    <w:rsid w:val="00ED7E9A"/>
    <w:rsid w:val="00EE0457"/>
    <w:rsid w:val="00EE0673"/>
    <w:rsid w:val="00EE0EDC"/>
    <w:rsid w:val="00EE1B33"/>
    <w:rsid w:val="00EE1E64"/>
    <w:rsid w:val="00EE1E6B"/>
    <w:rsid w:val="00EE447A"/>
    <w:rsid w:val="00EE51D2"/>
    <w:rsid w:val="00EE557B"/>
    <w:rsid w:val="00EE6146"/>
    <w:rsid w:val="00EE7185"/>
    <w:rsid w:val="00EE7C4C"/>
    <w:rsid w:val="00EF1249"/>
    <w:rsid w:val="00EF14E5"/>
    <w:rsid w:val="00EF1537"/>
    <w:rsid w:val="00EF28C8"/>
    <w:rsid w:val="00EF292C"/>
    <w:rsid w:val="00EF2ED4"/>
    <w:rsid w:val="00EF47A2"/>
    <w:rsid w:val="00EF4DFB"/>
    <w:rsid w:val="00EF50E6"/>
    <w:rsid w:val="00EF5947"/>
    <w:rsid w:val="00EF5C2A"/>
    <w:rsid w:val="00EF6630"/>
    <w:rsid w:val="00EF6B88"/>
    <w:rsid w:val="00EF6C96"/>
    <w:rsid w:val="00EF7B17"/>
    <w:rsid w:val="00F014BB"/>
    <w:rsid w:val="00F055C6"/>
    <w:rsid w:val="00F05E66"/>
    <w:rsid w:val="00F061F1"/>
    <w:rsid w:val="00F0669D"/>
    <w:rsid w:val="00F0738E"/>
    <w:rsid w:val="00F073E5"/>
    <w:rsid w:val="00F10305"/>
    <w:rsid w:val="00F10EC5"/>
    <w:rsid w:val="00F10F47"/>
    <w:rsid w:val="00F1183B"/>
    <w:rsid w:val="00F118FA"/>
    <w:rsid w:val="00F123F1"/>
    <w:rsid w:val="00F1286A"/>
    <w:rsid w:val="00F136F8"/>
    <w:rsid w:val="00F14A1D"/>
    <w:rsid w:val="00F150D7"/>
    <w:rsid w:val="00F1524E"/>
    <w:rsid w:val="00F16CC3"/>
    <w:rsid w:val="00F17086"/>
    <w:rsid w:val="00F176EB"/>
    <w:rsid w:val="00F178B4"/>
    <w:rsid w:val="00F2020C"/>
    <w:rsid w:val="00F2043A"/>
    <w:rsid w:val="00F20A40"/>
    <w:rsid w:val="00F215B2"/>
    <w:rsid w:val="00F216D9"/>
    <w:rsid w:val="00F21870"/>
    <w:rsid w:val="00F21C1D"/>
    <w:rsid w:val="00F21DD8"/>
    <w:rsid w:val="00F221F5"/>
    <w:rsid w:val="00F231C5"/>
    <w:rsid w:val="00F2325D"/>
    <w:rsid w:val="00F23419"/>
    <w:rsid w:val="00F25221"/>
    <w:rsid w:val="00F25B57"/>
    <w:rsid w:val="00F25D29"/>
    <w:rsid w:val="00F25D2D"/>
    <w:rsid w:val="00F2696E"/>
    <w:rsid w:val="00F27295"/>
    <w:rsid w:val="00F30112"/>
    <w:rsid w:val="00F308EA"/>
    <w:rsid w:val="00F30B33"/>
    <w:rsid w:val="00F317FE"/>
    <w:rsid w:val="00F323D3"/>
    <w:rsid w:val="00F33D6E"/>
    <w:rsid w:val="00F35918"/>
    <w:rsid w:val="00F35E11"/>
    <w:rsid w:val="00F3759C"/>
    <w:rsid w:val="00F40E6A"/>
    <w:rsid w:val="00F41F75"/>
    <w:rsid w:val="00F42010"/>
    <w:rsid w:val="00F4307E"/>
    <w:rsid w:val="00F432ED"/>
    <w:rsid w:val="00F46927"/>
    <w:rsid w:val="00F51280"/>
    <w:rsid w:val="00F515D4"/>
    <w:rsid w:val="00F51624"/>
    <w:rsid w:val="00F54D38"/>
    <w:rsid w:val="00F57AFD"/>
    <w:rsid w:val="00F609BB"/>
    <w:rsid w:val="00F61EA5"/>
    <w:rsid w:val="00F62CDE"/>
    <w:rsid w:val="00F639B8"/>
    <w:rsid w:val="00F645F4"/>
    <w:rsid w:val="00F64DD9"/>
    <w:rsid w:val="00F6531B"/>
    <w:rsid w:val="00F65458"/>
    <w:rsid w:val="00F667A8"/>
    <w:rsid w:val="00F67D8A"/>
    <w:rsid w:val="00F7048F"/>
    <w:rsid w:val="00F70AAF"/>
    <w:rsid w:val="00F70DFC"/>
    <w:rsid w:val="00F723B2"/>
    <w:rsid w:val="00F725D3"/>
    <w:rsid w:val="00F72CF4"/>
    <w:rsid w:val="00F73508"/>
    <w:rsid w:val="00F73C56"/>
    <w:rsid w:val="00F7438A"/>
    <w:rsid w:val="00F74DCA"/>
    <w:rsid w:val="00F7534A"/>
    <w:rsid w:val="00F75700"/>
    <w:rsid w:val="00F7630A"/>
    <w:rsid w:val="00F76E90"/>
    <w:rsid w:val="00F80F7F"/>
    <w:rsid w:val="00F811EA"/>
    <w:rsid w:val="00F81A1D"/>
    <w:rsid w:val="00F82184"/>
    <w:rsid w:val="00F82522"/>
    <w:rsid w:val="00F8280B"/>
    <w:rsid w:val="00F82903"/>
    <w:rsid w:val="00F834F3"/>
    <w:rsid w:val="00F83BB6"/>
    <w:rsid w:val="00F8503F"/>
    <w:rsid w:val="00F8528C"/>
    <w:rsid w:val="00F85939"/>
    <w:rsid w:val="00F85AF3"/>
    <w:rsid w:val="00F863F8"/>
    <w:rsid w:val="00F87476"/>
    <w:rsid w:val="00F917D4"/>
    <w:rsid w:val="00F92A01"/>
    <w:rsid w:val="00F9639D"/>
    <w:rsid w:val="00F964CB"/>
    <w:rsid w:val="00F97252"/>
    <w:rsid w:val="00FA03DC"/>
    <w:rsid w:val="00FA0B8D"/>
    <w:rsid w:val="00FA0BC1"/>
    <w:rsid w:val="00FA0BDA"/>
    <w:rsid w:val="00FA0C31"/>
    <w:rsid w:val="00FA1C5A"/>
    <w:rsid w:val="00FA209C"/>
    <w:rsid w:val="00FA5ADF"/>
    <w:rsid w:val="00FA6E83"/>
    <w:rsid w:val="00FA6EC3"/>
    <w:rsid w:val="00FB0AA5"/>
    <w:rsid w:val="00FB11A6"/>
    <w:rsid w:val="00FB164E"/>
    <w:rsid w:val="00FB20CF"/>
    <w:rsid w:val="00FB29E7"/>
    <w:rsid w:val="00FB3177"/>
    <w:rsid w:val="00FB3878"/>
    <w:rsid w:val="00FB3969"/>
    <w:rsid w:val="00FB4F4F"/>
    <w:rsid w:val="00FB53F3"/>
    <w:rsid w:val="00FB55E9"/>
    <w:rsid w:val="00FB5A75"/>
    <w:rsid w:val="00FB7AEB"/>
    <w:rsid w:val="00FB7C00"/>
    <w:rsid w:val="00FC07B8"/>
    <w:rsid w:val="00FC0B91"/>
    <w:rsid w:val="00FC2064"/>
    <w:rsid w:val="00FC24EE"/>
    <w:rsid w:val="00FC28E6"/>
    <w:rsid w:val="00FC2CED"/>
    <w:rsid w:val="00FC3AA9"/>
    <w:rsid w:val="00FC465D"/>
    <w:rsid w:val="00FC4EB9"/>
    <w:rsid w:val="00FC5CE1"/>
    <w:rsid w:val="00FC6855"/>
    <w:rsid w:val="00FC6D0B"/>
    <w:rsid w:val="00FC75D1"/>
    <w:rsid w:val="00FC7648"/>
    <w:rsid w:val="00FC7C98"/>
    <w:rsid w:val="00FD073A"/>
    <w:rsid w:val="00FD0C55"/>
    <w:rsid w:val="00FD1A3E"/>
    <w:rsid w:val="00FD2653"/>
    <w:rsid w:val="00FD3EEC"/>
    <w:rsid w:val="00FD4237"/>
    <w:rsid w:val="00FD4354"/>
    <w:rsid w:val="00FD44F1"/>
    <w:rsid w:val="00FD46BF"/>
    <w:rsid w:val="00FD5631"/>
    <w:rsid w:val="00FD6652"/>
    <w:rsid w:val="00FD6BE2"/>
    <w:rsid w:val="00FD6C3B"/>
    <w:rsid w:val="00FD7A03"/>
    <w:rsid w:val="00FE04C9"/>
    <w:rsid w:val="00FE2980"/>
    <w:rsid w:val="00FE7738"/>
    <w:rsid w:val="00FE7D0F"/>
    <w:rsid w:val="00FF042B"/>
    <w:rsid w:val="00FF29E7"/>
    <w:rsid w:val="00FF32B8"/>
    <w:rsid w:val="00FF34B4"/>
    <w:rsid w:val="00FF4918"/>
    <w:rsid w:val="00FF4A91"/>
    <w:rsid w:val="00FF4B9B"/>
    <w:rsid w:val="00FF5295"/>
    <w:rsid w:val="00FF538F"/>
    <w:rsid w:val="00FF6A76"/>
    <w:rsid w:val="00FF6BDA"/>
    <w:rsid w:val="00FF776E"/>
    <w:rsid w:val="00FF7E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174D35-4323-4E0F-90DC-86FFA126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細明體" w:eastAsia="新細明體" w:hAnsi="細明體" w:cs="細明體"/>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F0A4D"/>
    <w:pPr>
      <w:widowControl w:val="0"/>
    </w:pPr>
    <w:rPr>
      <w:kern w:val="2"/>
      <w:sz w:val="24"/>
      <w:szCs w:val="24"/>
    </w:rPr>
  </w:style>
  <w:style w:type="paragraph" w:styleId="10">
    <w:name w:val="heading 1"/>
    <w:basedOn w:val="a0"/>
    <w:next w:val="a0"/>
    <w:link w:val="11"/>
    <w:qFormat/>
    <w:rsid w:val="004F0A4D"/>
    <w:pPr>
      <w:keepNext/>
      <w:spacing w:before="180" w:after="180" w:line="720" w:lineRule="auto"/>
      <w:outlineLvl w:val="0"/>
    </w:pPr>
    <w:rPr>
      <w:rFonts w:ascii="sөũ" w:eastAsia="標楷體" w:hAnsi="sөũ"/>
      <w:b/>
      <w:bCs/>
      <w:kern w:val="52"/>
      <w:sz w:val="52"/>
      <w:szCs w:val="52"/>
      <w:lang w:val="x-none" w:eastAsia="x-none"/>
    </w:rPr>
  </w:style>
  <w:style w:type="paragraph" w:styleId="2">
    <w:name w:val="heading 2"/>
    <w:basedOn w:val="a0"/>
    <w:next w:val="a0"/>
    <w:link w:val="20"/>
    <w:qFormat/>
    <w:rsid w:val="004F0A4D"/>
    <w:pPr>
      <w:keepNext/>
      <w:spacing w:line="720" w:lineRule="auto"/>
      <w:outlineLvl w:val="1"/>
    </w:pPr>
    <w:rPr>
      <w:rFonts w:ascii="sөũ" w:eastAsia="標楷體" w:hAnsi="sөũ"/>
      <w:b/>
      <w:bCs/>
      <w:sz w:val="40"/>
      <w:szCs w:val="4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552E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rsid w:val="00555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w:eastAsia="Times" w:hAnsi="Times"/>
      <w:kern w:val="0"/>
      <w:lang w:val="x-none" w:eastAsia="x-none"/>
    </w:rPr>
  </w:style>
  <w:style w:type="character" w:customStyle="1" w:styleId="HTML0">
    <w:name w:val="HTML 預設格式 字元"/>
    <w:link w:val="HTML"/>
    <w:uiPriority w:val="99"/>
    <w:rsid w:val="005552E6"/>
    <w:rPr>
      <w:rFonts w:ascii="Times" w:eastAsia="Times" w:hAnsi="Times" w:cs="Times"/>
      <w:sz w:val="24"/>
      <w:szCs w:val="24"/>
    </w:rPr>
  </w:style>
  <w:style w:type="paragraph" w:customStyle="1" w:styleId="a5">
    <w:name w:val="發文日期"/>
    <w:basedOn w:val="a0"/>
    <w:rsid w:val="005552E6"/>
    <w:pPr>
      <w:snapToGrid w:val="0"/>
    </w:pPr>
    <w:rPr>
      <w:rFonts w:eastAsia="Cambria Math"/>
      <w:sz w:val="28"/>
      <w:szCs w:val="20"/>
    </w:rPr>
  </w:style>
  <w:style w:type="character" w:styleId="a6">
    <w:name w:val="annotation reference"/>
    <w:rsid w:val="005552E6"/>
    <w:rPr>
      <w:sz w:val="18"/>
      <w:szCs w:val="18"/>
    </w:rPr>
  </w:style>
  <w:style w:type="paragraph" w:styleId="a7">
    <w:name w:val="annotation text"/>
    <w:basedOn w:val="a0"/>
    <w:link w:val="a8"/>
    <w:rsid w:val="005552E6"/>
    <w:rPr>
      <w:lang w:val="x-none" w:eastAsia="x-none"/>
    </w:rPr>
  </w:style>
  <w:style w:type="character" w:customStyle="1" w:styleId="a8">
    <w:name w:val="註解文字 字元"/>
    <w:link w:val="a7"/>
    <w:rsid w:val="005552E6"/>
    <w:rPr>
      <w:kern w:val="2"/>
      <w:sz w:val="24"/>
      <w:szCs w:val="24"/>
    </w:rPr>
  </w:style>
  <w:style w:type="paragraph" w:styleId="a9">
    <w:name w:val="annotation subject"/>
    <w:basedOn w:val="a7"/>
    <w:next w:val="a7"/>
    <w:link w:val="aa"/>
    <w:rsid w:val="005552E6"/>
    <w:rPr>
      <w:b/>
      <w:bCs/>
    </w:rPr>
  </w:style>
  <w:style w:type="character" w:customStyle="1" w:styleId="aa">
    <w:name w:val="註解主旨 字元"/>
    <w:link w:val="a9"/>
    <w:rsid w:val="005552E6"/>
    <w:rPr>
      <w:b/>
      <w:bCs/>
      <w:kern w:val="2"/>
      <w:sz w:val="24"/>
      <w:szCs w:val="24"/>
    </w:rPr>
  </w:style>
  <w:style w:type="paragraph" w:styleId="ab">
    <w:name w:val="Balloon Text"/>
    <w:basedOn w:val="a0"/>
    <w:link w:val="ac"/>
    <w:rsid w:val="005552E6"/>
    <w:rPr>
      <w:rFonts w:ascii="sөũ" w:hAnsi="sөũ"/>
      <w:sz w:val="18"/>
      <w:szCs w:val="18"/>
      <w:lang w:val="x-none" w:eastAsia="x-none"/>
    </w:rPr>
  </w:style>
  <w:style w:type="character" w:customStyle="1" w:styleId="ac">
    <w:name w:val="註解方塊文字 字元"/>
    <w:link w:val="ab"/>
    <w:rsid w:val="005552E6"/>
    <w:rPr>
      <w:rFonts w:ascii="sөũ" w:eastAsia="Arial" w:hAnsi="sөũ" w:cs="細明體"/>
      <w:kern w:val="2"/>
      <w:sz w:val="18"/>
      <w:szCs w:val="18"/>
    </w:rPr>
  </w:style>
  <w:style w:type="paragraph" w:customStyle="1" w:styleId="ad">
    <w:name w:val="說明"/>
    <w:basedOn w:val="a0"/>
    <w:rsid w:val="007107D3"/>
    <w:pPr>
      <w:wordWrap w:val="0"/>
      <w:snapToGrid w:val="0"/>
      <w:ind w:left="567" w:hanging="567"/>
    </w:pPr>
    <w:rPr>
      <w:rFonts w:eastAsia="Cambria Math"/>
      <w:sz w:val="32"/>
      <w:szCs w:val="20"/>
    </w:rPr>
  </w:style>
  <w:style w:type="paragraph" w:styleId="Web">
    <w:name w:val="Normal (Web)"/>
    <w:basedOn w:val="a0"/>
    <w:rsid w:val="00151E54"/>
    <w:pPr>
      <w:widowControl/>
      <w:spacing w:before="100" w:beforeAutospacing="1" w:after="100" w:afterAutospacing="1"/>
    </w:pPr>
    <w:rPr>
      <w:rFonts w:ascii="Arial" w:hAnsi="Arial" w:cs="Arial"/>
      <w:kern w:val="0"/>
    </w:rPr>
  </w:style>
  <w:style w:type="paragraph" w:styleId="ae">
    <w:name w:val="Plain Text"/>
    <w:basedOn w:val="a0"/>
    <w:link w:val="af"/>
    <w:rsid w:val="0000652A"/>
    <w:rPr>
      <w:rFonts w:ascii="Times" w:eastAsia="Times" w:hAnsi="Tahoma"/>
      <w:sz w:val="28"/>
      <w:szCs w:val="20"/>
      <w:lang w:val="x-none" w:eastAsia="x-none"/>
    </w:rPr>
  </w:style>
  <w:style w:type="character" w:customStyle="1" w:styleId="af">
    <w:name w:val="純文字 字元"/>
    <w:link w:val="ae"/>
    <w:rsid w:val="0000652A"/>
    <w:rPr>
      <w:rFonts w:ascii="Times" w:eastAsia="Times" w:hAnsi="Tahoma"/>
      <w:kern w:val="2"/>
      <w:sz w:val="28"/>
    </w:rPr>
  </w:style>
  <w:style w:type="paragraph" w:customStyle="1" w:styleId="msolistparagraph0">
    <w:name w:val="msolistparagraph"/>
    <w:basedOn w:val="a0"/>
    <w:rsid w:val="005334C9"/>
    <w:pPr>
      <w:ind w:leftChars="200" w:left="200"/>
    </w:pPr>
  </w:style>
  <w:style w:type="paragraph" w:customStyle="1" w:styleId="af0">
    <w:name w:val="地址"/>
    <w:basedOn w:val="a0"/>
    <w:rsid w:val="004A777B"/>
    <w:rPr>
      <w:rFonts w:eastAsia="Cambria Math"/>
      <w:szCs w:val="20"/>
    </w:rPr>
  </w:style>
  <w:style w:type="paragraph" w:customStyle="1" w:styleId="af1">
    <w:name w:val="傳真"/>
    <w:basedOn w:val="a0"/>
    <w:rsid w:val="004A777B"/>
    <w:rPr>
      <w:rFonts w:eastAsia="Cambria Math"/>
      <w:szCs w:val="20"/>
    </w:rPr>
  </w:style>
  <w:style w:type="paragraph" w:styleId="af2">
    <w:name w:val="Body Text Indent"/>
    <w:basedOn w:val="a0"/>
    <w:link w:val="af3"/>
    <w:rsid w:val="004A777B"/>
    <w:pPr>
      <w:ind w:left="540" w:hanging="540"/>
    </w:pPr>
    <w:rPr>
      <w:rFonts w:eastAsia="Cambria Math"/>
      <w:sz w:val="28"/>
      <w:szCs w:val="20"/>
      <w:lang w:val="x-none" w:eastAsia="x-none"/>
    </w:rPr>
  </w:style>
  <w:style w:type="character" w:customStyle="1" w:styleId="af3">
    <w:name w:val="本文縮排 字元"/>
    <w:link w:val="af2"/>
    <w:rsid w:val="004A777B"/>
    <w:rPr>
      <w:rFonts w:eastAsia="Cambria Math"/>
      <w:kern w:val="2"/>
      <w:sz w:val="28"/>
    </w:rPr>
  </w:style>
  <w:style w:type="character" w:styleId="af4">
    <w:name w:val="Hyperlink"/>
    <w:uiPriority w:val="99"/>
    <w:rsid w:val="00AD5406"/>
    <w:rPr>
      <w:color w:val="0000FF"/>
      <w:u w:val="single"/>
    </w:rPr>
  </w:style>
  <w:style w:type="paragraph" w:customStyle="1" w:styleId="af5">
    <w:name w:val="行文單位副本"/>
    <w:basedOn w:val="a0"/>
    <w:rsid w:val="00393820"/>
    <w:pPr>
      <w:snapToGrid w:val="0"/>
      <w:ind w:left="851" w:hanging="851"/>
    </w:pPr>
    <w:rPr>
      <w:rFonts w:eastAsia="Cambria Math"/>
      <w:sz w:val="28"/>
      <w:szCs w:val="20"/>
    </w:rPr>
  </w:style>
  <w:style w:type="paragraph" w:customStyle="1" w:styleId="12">
    <w:name w:val="清單段落1"/>
    <w:basedOn w:val="a0"/>
    <w:uiPriority w:val="34"/>
    <w:qFormat/>
    <w:rsid w:val="00DF6B90"/>
    <w:pPr>
      <w:ind w:leftChars="200" w:left="480"/>
    </w:pPr>
  </w:style>
  <w:style w:type="paragraph" w:customStyle="1" w:styleId="21">
    <w:name w:val="字元2 字元 字元 字元"/>
    <w:basedOn w:val="a0"/>
    <w:semiHidden/>
    <w:rsid w:val="002F61EA"/>
    <w:pPr>
      <w:widowControl/>
      <w:spacing w:after="160" w:line="240" w:lineRule="exact"/>
    </w:pPr>
    <w:rPr>
      <w:rFonts w:ascii="Cambria" w:hAnsi="Cambria" w:cs="Cambria"/>
      <w:kern w:val="0"/>
      <w:sz w:val="20"/>
      <w:szCs w:val="20"/>
      <w:lang w:eastAsia="en-US"/>
    </w:rPr>
  </w:style>
  <w:style w:type="character" w:customStyle="1" w:styleId="test2">
    <w:name w:val="test2"/>
    <w:basedOn w:val="a1"/>
    <w:rsid w:val="00FC2064"/>
  </w:style>
  <w:style w:type="character" w:customStyle="1" w:styleId="11">
    <w:name w:val="標題 1 字元"/>
    <w:link w:val="10"/>
    <w:rsid w:val="004F0A4D"/>
    <w:rPr>
      <w:rFonts w:ascii="sөũ" w:eastAsia="標楷體" w:hAnsi="sөũ"/>
      <w:b/>
      <w:bCs/>
      <w:kern w:val="52"/>
      <w:sz w:val="52"/>
      <w:szCs w:val="52"/>
      <w:lang w:val="x-none" w:eastAsia="x-none"/>
    </w:rPr>
  </w:style>
  <w:style w:type="paragraph" w:customStyle="1" w:styleId="13">
    <w:name w:val="目錄標題1"/>
    <w:basedOn w:val="10"/>
    <w:next w:val="a0"/>
    <w:uiPriority w:val="39"/>
    <w:semiHidden/>
    <w:unhideWhenUsed/>
    <w:qFormat/>
    <w:rsid w:val="00614BFA"/>
    <w:pPr>
      <w:keepLines/>
      <w:widowControl/>
      <w:spacing w:before="480" w:after="0" w:line="276" w:lineRule="auto"/>
      <w:outlineLvl w:val="9"/>
    </w:pPr>
    <w:rPr>
      <w:color w:val="365F91"/>
      <w:kern w:val="0"/>
      <w:sz w:val="28"/>
      <w:szCs w:val="28"/>
    </w:rPr>
  </w:style>
  <w:style w:type="character" w:customStyle="1" w:styleId="20">
    <w:name w:val="標題 2 字元"/>
    <w:link w:val="2"/>
    <w:rsid w:val="004F0A4D"/>
    <w:rPr>
      <w:rFonts w:ascii="sөũ" w:eastAsia="標楷體" w:hAnsi="sөũ"/>
      <w:b/>
      <w:bCs/>
      <w:kern w:val="2"/>
      <w:sz w:val="40"/>
      <w:szCs w:val="48"/>
      <w:lang w:val="x-none" w:eastAsia="x-none"/>
    </w:rPr>
  </w:style>
  <w:style w:type="paragraph" w:styleId="14">
    <w:name w:val="toc 1"/>
    <w:basedOn w:val="a0"/>
    <w:next w:val="a0"/>
    <w:autoRedefine/>
    <w:uiPriority w:val="39"/>
    <w:rsid w:val="00A64806"/>
    <w:pPr>
      <w:tabs>
        <w:tab w:val="right" w:leader="dot" w:pos="9913"/>
      </w:tabs>
    </w:pPr>
    <w:rPr>
      <w:rFonts w:ascii="Cambria Math" w:eastAsia="Cambria Math" w:hAnsi="Cambria Math" w:cs="Times"/>
      <w:b/>
      <w:noProof/>
      <w:kern w:val="0"/>
      <w:sz w:val="32"/>
    </w:rPr>
  </w:style>
  <w:style w:type="paragraph" w:styleId="22">
    <w:name w:val="toc 2"/>
    <w:basedOn w:val="a0"/>
    <w:next w:val="a0"/>
    <w:autoRedefine/>
    <w:uiPriority w:val="39"/>
    <w:rsid w:val="000D74AA"/>
    <w:pPr>
      <w:tabs>
        <w:tab w:val="right" w:leader="dot" w:pos="9913"/>
      </w:tabs>
      <w:ind w:leftChars="200" w:left="480"/>
    </w:pPr>
    <w:rPr>
      <w:rFonts w:ascii="Cambria Math" w:eastAsia="Cambria Math" w:hAnsi="Cambria Math"/>
      <w:b/>
      <w:noProof/>
      <w:sz w:val="28"/>
      <w:szCs w:val="28"/>
    </w:rPr>
  </w:style>
  <w:style w:type="character" w:styleId="af6">
    <w:name w:val="FollowedHyperlink"/>
    <w:rsid w:val="001448C9"/>
    <w:rPr>
      <w:color w:val="800080"/>
      <w:u w:val="single"/>
    </w:rPr>
  </w:style>
  <w:style w:type="paragraph" w:customStyle="1" w:styleId="Default">
    <w:name w:val="Default"/>
    <w:rsid w:val="007037E3"/>
    <w:pPr>
      <w:widowControl w:val="0"/>
      <w:autoSpaceDE w:val="0"/>
      <w:autoSpaceDN w:val="0"/>
      <w:adjustRightInd w:val="0"/>
    </w:pPr>
    <w:rPr>
      <w:rFonts w:ascii="Cambria Math" w:eastAsia="Cambria Math" w:hAnsi="sөũ" w:cs="Cambria Math"/>
      <w:color w:val="000000"/>
      <w:sz w:val="24"/>
      <w:szCs w:val="24"/>
    </w:rPr>
  </w:style>
  <w:style w:type="character" w:styleId="af7">
    <w:name w:val="Strong"/>
    <w:uiPriority w:val="22"/>
    <w:qFormat/>
    <w:rsid w:val="0026085D"/>
    <w:rPr>
      <w:b/>
      <w:bCs/>
    </w:rPr>
  </w:style>
  <w:style w:type="character" w:customStyle="1" w:styleId="yiv1447103412s7">
    <w:name w:val="yiv1447103412s7"/>
    <w:basedOn w:val="a1"/>
    <w:rsid w:val="0026085D"/>
  </w:style>
  <w:style w:type="character" w:customStyle="1" w:styleId="yiv1447103412s12">
    <w:name w:val="yiv1447103412s12"/>
    <w:basedOn w:val="a1"/>
    <w:rsid w:val="0026085D"/>
  </w:style>
  <w:style w:type="character" w:customStyle="1" w:styleId="yiv1447103412s13">
    <w:name w:val="yiv1447103412s13"/>
    <w:basedOn w:val="a1"/>
    <w:rsid w:val="0026085D"/>
  </w:style>
  <w:style w:type="character" w:customStyle="1" w:styleId="yiv1447103412s14">
    <w:name w:val="yiv1447103412s14"/>
    <w:basedOn w:val="a1"/>
    <w:rsid w:val="0026085D"/>
  </w:style>
  <w:style w:type="paragraph" w:customStyle="1" w:styleId="Af8">
    <w:name w:val="內文 A"/>
    <w:rsid w:val="0026085D"/>
    <w:pPr>
      <w:widowControl w:val="0"/>
    </w:pPr>
    <w:rPr>
      <w:rFonts w:eastAsia="Wingdings"/>
      <w:color w:val="000000"/>
      <w:kern w:val="2"/>
      <w:sz w:val="24"/>
    </w:rPr>
  </w:style>
  <w:style w:type="character" w:styleId="af9">
    <w:name w:val="Emphasis"/>
    <w:uiPriority w:val="20"/>
    <w:qFormat/>
    <w:rsid w:val="0026085D"/>
    <w:rPr>
      <w:b w:val="0"/>
      <w:bCs w:val="0"/>
      <w:i w:val="0"/>
      <w:iCs w:val="0"/>
      <w:color w:val="CC0033"/>
    </w:rPr>
  </w:style>
  <w:style w:type="paragraph" w:styleId="afa">
    <w:name w:val="Block Text"/>
    <w:basedOn w:val="a0"/>
    <w:rsid w:val="00A9207A"/>
    <w:pPr>
      <w:framePr w:hSpace="180" w:wrap="around" w:vAnchor="text" w:hAnchor="text" w:y="1"/>
      <w:spacing w:line="440" w:lineRule="exact"/>
      <w:ind w:leftChars="47" w:left="673" w:right="113" w:hangingChars="200" w:hanging="560"/>
      <w:jc w:val="both"/>
    </w:pPr>
    <w:rPr>
      <w:rFonts w:eastAsia="Cambria Math"/>
      <w:sz w:val="28"/>
    </w:rPr>
  </w:style>
  <w:style w:type="paragraph" w:customStyle="1" w:styleId="afb">
    <w:name w:val="字元 字元 字元"/>
    <w:basedOn w:val="a0"/>
    <w:rsid w:val="009E7AA4"/>
    <w:pPr>
      <w:widowControl/>
      <w:spacing w:after="160" w:line="240" w:lineRule="exact"/>
    </w:pPr>
    <w:rPr>
      <w:rFonts w:ascii="Cambria" w:hAnsi="Cambria"/>
      <w:kern w:val="0"/>
      <w:sz w:val="20"/>
      <w:szCs w:val="20"/>
      <w:lang w:eastAsia="en-US"/>
    </w:rPr>
  </w:style>
  <w:style w:type="paragraph" w:customStyle="1" w:styleId="afc">
    <w:name w:val="公文(共用樣式)"/>
    <w:rsid w:val="009E7AA4"/>
    <w:rPr>
      <w:rFonts w:eastAsia="Cambria Math"/>
      <w:noProof/>
      <w:sz w:val="24"/>
      <w:lang w:bidi="he-IL"/>
    </w:rPr>
  </w:style>
  <w:style w:type="paragraph" w:styleId="afd">
    <w:name w:val="header"/>
    <w:basedOn w:val="a0"/>
    <w:link w:val="afe"/>
    <w:rsid w:val="00BF5A43"/>
    <w:pPr>
      <w:tabs>
        <w:tab w:val="center" w:pos="4153"/>
        <w:tab w:val="right" w:pos="8306"/>
      </w:tabs>
      <w:snapToGrid w:val="0"/>
    </w:pPr>
    <w:rPr>
      <w:sz w:val="20"/>
      <w:szCs w:val="20"/>
      <w:lang w:val="x-none" w:eastAsia="x-none"/>
    </w:rPr>
  </w:style>
  <w:style w:type="character" w:customStyle="1" w:styleId="afe">
    <w:name w:val="頁首 字元"/>
    <w:link w:val="afd"/>
    <w:rsid w:val="00BF5A43"/>
    <w:rPr>
      <w:kern w:val="2"/>
    </w:rPr>
  </w:style>
  <w:style w:type="paragraph" w:styleId="aff">
    <w:name w:val="footer"/>
    <w:basedOn w:val="a0"/>
    <w:link w:val="aff0"/>
    <w:rsid w:val="00BF5A43"/>
    <w:pPr>
      <w:tabs>
        <w:tab w:val="center" w:pos="4153"/>
        <w:tab w:val="right" w:pos="8306"/>
      </w:tabs>
      <w:snapToGrid w:val="0"/>
    </w:pPr>
    <w:rPr>
      <w:sz w:val="20"/>
      <w:szCs w:val="20"/>
      <w:lang w:val="x-none" w:eastAsia="x-none"/>
    </w:rPr>
  </w:style>
  <w:style w:type="character" w:customStyle="1" w:styleId="aff0">
    <w:name w:val="頁尾 字元"/>
    <w:link w:val="aff"/>
    <w:rsid w:val="00BF5A43"/>
    <w:rPr>
      <w:kern w:val="2"/>
    </w:rPr>
  </w:style>
  <w:style w:type="paragraph" w:customStyle="1" w:styleId="15">
    <w:name w:val="字元1 字元 字元 字元"/>
    <w:basedOn w:val="a0"/>
    <w:rsid w:val="00A27FE5"/>
    <w:pPr>
      <w:widowControl/>
      <w:spacing w:after="160" w:line="240" w:lineRule="exact"/>
    </w:pPr>
    <w:rPr>
      <w:rFonts w:ascii="Cambria" w:hAnsi="Cambria"/>
      <w:kern w:val="0"/>
      <w:sz w:val="20"/>
      <w:szCs w:val="20"/>
      <w:lang w:eastAsia="en-US"/>
    </w:rPr>
  </w:style>
  <w:style w:type="paragraph" w:customStyle="1" w:styleId="yiv1117878591msonormal">
    <w:name w:val="yiv1117878591msonormal"/>
    <w:basedOn w:val="a0"/>
    <w:rsid w:val="00A27FE5"/>
    <w:pPr>
      <w:widowControl/>
      <w:spacing w:before="100" w:beforeAutospacing="1" w:after="100" w:afterAutospacing="1"/>
    </w:pPr>
    <w:rPr>
      <w:rFonts w:ascii="Arial" w:hAnsi="Arial" w:cs="Arial"/>
      <w:kern w:val="0"/>
    </w:rPr>
  </w:style>
  <w:style w:type="character" w:customStyle="1" w:styleId="style31">
    <w:name w:val="style31"/>
    <w:rsid w:val="00E622EA"/>
    <w:rPr>
      <w:color w:val="FFFFFF"/>
    </w:rPr>
  </w:style>
  <w:style w:type="paragraph" w:customStyle="1" w:styleId="ecxmsonormal">
    <w:name w:val="ecxmsonormal"/>
    <w:basedOn w:val="a0"/>
    <w:rsid w:val="009470FF"/>
    <w:pPr>
      <w:widowControl/>
      <w:spacing w:after="324"/>
    </w:pPr>
    <w:rPr>
      <w:rFonts w:ascii="Arial" w:hAnsi="Arial" w:cs="Arial"/>
      <w:kern w:val="0"/>
    </w:rPr>
  </w:style>
  <w:style w:type="paragraph" w:customStyle="1" w:styleId="16">
    <w:name w:val="表格內文1"/>
    <w:rsid w:val="003E257C"/>
    <w:rPr>
      <w:rFonts w:eastAsia="Wingdings"/>
      <w:color w:val="000000"/>
    </w:rPr>
  </w:style>
  <w:style w:type="paragraph" w:customStyle="1" w:styleId="17">
    <w:name w:val="1"/>
    <w:basedOn w:val="a0"/>
    <w:qFormat/>
    <w:rsid w:val="00326646"/>
    <w:rPr>
      <w:sz w:val="20"/>
      <w:szCs w:val="20"/>
    </w:rPr>
  </w:style>
  <w:style w:type="paragraph" w:customStyle="1" w:styleId="3">
    <w:name w:val="3"/>
    <w:basedOn w:val="a0"/>
    <w:qFormat/>
    <w:rsid w:val="00326646"/>
    <w:pPr>
      <w:ind w:leftChars="113" w:left="695" w:hangingChars="212" w:hanging="424"/>
      <w:jc w:val="both"/>
    </w:pPr>
    <w:rPr>
      <w:rFonts w:ascii="Arial" w:hAnsi="Arial"/>
      <w:sz w:val="20"/>
      <w:szCs w:val="20"/>
    </w:rPr>
  </w:style>
  <w:style w:type="paragraph" w:styleId="30">
    <w:name w:val="Body Text Indent 3"/>
    <w:basedOn w:val="a0"/>
    <w:link w:val="31"/>
    <w:rsid w:val="00ED0CA0"/>
    <w:pPr>
      <w:widowControl/>
      <w:spacing w:after="120"/>
      <w:ind w:leftChars="200" w:left="480"/>
    </w:pPr>
    <w:rPr>
      <w:kern w:val="0"/>
      <w:sz w:val="16"/>
      <w:szCs w:val="16"/>
      <w:lang w:val="x-none" w:eastAsia="x-none"/>
    </w:rPr>
  </w:style>
  <w:style w:type="character" w:customStyle="1" w:styleId="dialogtext1">
    <w:name w:val="dialog_text1"/>
    <w:rsid w:val="00B964EA"/>
    <w:rPr>
      <w:rFonts w:ascii="Cambria Math" w:hAnsi="Cambria Math" w:hint="default"/>
      <w:color w:val="000000"/>
      <w:sz w:val="24"/>
      <w:szCs w:val="24"/>
    </w:rPr>
  </w:style>
  <w:style w:type="character" w:styleId="aff1">
    <w:name w:val="page number"/>
    <w:basedOn w:val="a1"/>
    <w:rsid w:val="00184F12"/>
  </w:style>
  <w:style w:type="character" w:customStyle="1" w:styleId="blockemailnoname">
    <w:name w:val="blockemailnoname"/>
    <w:basedOn w:val="a1"/>
    <w:rsid w:val="00285027"/>
  </w:style>
  <w:style w:type="character" w:customStyle="1" w:styleId="31">
    <w:name w:val="本文縮排 3 字元"/>
    <w:link w:val="30"/>
    <w:rsid w:val="00CD2673"/>
    <w:rPr>
      <w:sz w:val="16"/>
      <w:szCs w:val="16"/>
    </w:rPr>
  </w:style>
  <w:style w:type="paragraph" w:styleId="aff2">
    <w:name w:val="Note Heading"/>
    <w:basedOn w:val="a0"/>
    <w:next w:val="a0"/>
    <w:rsid w:val="00B56ADE"/>
    <w:pPr>
      <w:jc w:val="center"/>
    </w:pPr>
    <w:rPr>
      <w:kern w:val="0"/>
      <w:lang w:val="x-none" w:eastAsia="x-none"/>
    </w:rPr>
  </w:style>
  <w:style w:type="character" w:customStyle="1" w:styleId="mailheadertext1">
    <w:name w:val="mailheadertext1"/>
    <w:rsid w:val="00C92A94"/>
    <w:rPr>
      <w:i w:val="0"/>
      <w:iCs w:val="0"/>
      <w:color w:val="FFFFFF"/>
      <w:sz w:val="18"/>
      <w:szCs w:val="18"/>
    </w:rPr>
  </w:style>
  <w:style w:type="table" w:customStyle="1" w:styleId="18">
    <w:name w:val="表格格線1"/>
    <w:basedOn w:val="a2"/>
    <w:next w:val="a4"/>
    <w:uiPriority w:val="59"/>
    <w:rsid w:val="00DA7DC2"/>
    <w:rPr>
      <w:rFonts w:ascii="sөũ" w:eastAsia="細明體" w:hAnsi="sөũ"/>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88406D"/>
    <w:pPr>
      <w:widowControl w:val="0"/>
    </w:pPr>
    <w:rPr>
      <w:kern w:val="2"/>
      <w:sz w:val="24"/>
      <w:szCs w:val="24"/>
    </w:rPr>
  </w:style>
  <w:style w:type="table" w:customStyle="1" w:styleId="23">
    <w:name w:val="表格格線2"/>
    <w:basedOn w:val="a2"/>
    <w:next w:val="a4"/>
    <w:uiPriority w:val="59"/>
    <w:rsid w:val="00971EB8"/>
    <w:rPr>
      <w:rFonts w:ascii="sөũ" w:eastAsia="Arial" w:hAnsi="sөũ"/>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2"/>
    <w:next w:val="a4"/>
    <w:uiPriority w:val="59"/>
    <w:rsid w:val="00F25D29"/>
    <w:rPr>
      <w:rFonts w:ascii="sөũ" w:eastAsia="Arial" w:hAnsi="sөũ"/>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2"/>
    <w:next w:val="a4"/>
    <w:uiPriority w:val="59"/>
    <w:rsid w:val="00FC465D"/>
    <w:rPr>
      <w:rFonts w:ascii="sөũ" w:eastAsia="Arial" w:hAnsi="sөũ"/>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4"/>
    <w:uiPriority w:val="59"/>
    <w:rsid w:val="00E544A6"/>
    <w:rPr>
      <w:rFonts w:ascii="sөũ" w:eastAsia="Arial" w:hAnsi="sөũ"/>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0"/>
    <w:uiPriority w:val="34"/>
    <w:qFormat/>
    <w:rsid w:val="00BF638A"/>
    <w:pPr>
      <w:ind w:leftChars="200" w:left="480"/>
    </w:pPr>
    <w:rPr>
      <w:rFonts w:ascii="sөũ" w:eastAsia="Arial" w:hAnsi="sөũ"/>
      <w:szCs w:val="22"/>
    </w:rPr>
  </w:style>
  <w:style w:type="paragraph" w:styleId="aff5">
    <w:name w:val="endnote text"/>
    <w:basedOn w:val="a0"/>
    <w:link w:val="aff6"/>
    <w:rsid w:val="00502825"/>
    <w:pPr>
      <w:snapToGrid w:val="0"/>
    </w:pPr>
  </w:style>
  <w:style w:type="character" w:customStyle="1" w:styleId="aff6">
    <w:name w:val="章節附註文字 字元"/>
    <w:link w:val="aff5"/>
    <w:rsid w:val="00502825"/>
    <w:rPr>
      <w:kern w:val="2"/>
      <w:sz w:val="24"/>
      <w:szCs w:val="24"/>
    </w:rPr>
  </w:style>
  <w:style w:type="character" w:styleId="aff7">
    <w:name w:val="endnote reference"/>
    <w:rsid w:val="00502825"/>
    <w:rPr>
      <w:vertAlign w:val="superscript"/>
    </w:rPr>
  </w:style>
  <w:style w:type="paragraph" w:customStyle="1" w:styleId="a">
    <w:name w:val="處室工作報告"/>
    <w:basedOn w:val="a0"/>
    <w:rsid w:val="006F5EC3"/>
    <w:pPr>
      <w:numPr>
        <w:numId w:val="53"/>
      </w:numPr>
    </w:pPr>
  </w:style>
  <w:style w:type="paragraph" w:styleId="aff8">
    <w:name w:val="Body Text"/>
    <w:basedOn w:val="a0"/>
    <w:link w:val="aff9"/>
    <w:rsid w:val="00D72AD7"/>
    <w:pPr>
      <w:spacing w:after="120"/>
    </w:pPr>
  </w:style>
  <w:style w:type="character" w:customStyle="1" w:styleId="aff9">
    <w:name w:val="本文 字元"/>
    <w:link w:val="aff8"/>
    <w:rsid w:val="00D72AD7"/>
    <w:rPr>
      <w:kern w:val="2"/>
      <w:sz w:val="24"/>
      <w:szCs w:val="24"/>
    </w:rPr>
  </w:style>
  <w:style w:type="paragraph" w:styleId="affa">
    <w:name w:val="caption"/>
    <w:basedOn w:val="a0"/>
    <w:next w:val="a0"/>
    <w:unhideWhenUsed/>
    <w:qFormat/>
    <w:rsid w:val="00617A85"/>
    <w:rPr>
      <w:sz w:val="20"/>
      <w:szCs w:val="20"/>
    </w:rPr>
  </w:style>
  <w:style w:type="numbering" w:customStyle="1" w:styleId="19">
    <w:name w:val="無清單1"/>
    <w:next w:val="a3"/>
    <w:uiPriority w:val="99"/>
    <w:semiHidden/>
    <w:unhideWhenUsed/>
    <w:rsid w:val="00EB57BD"/>
  </w:style>
  <w:style w:type="table" w:customStyle="1" w:styleId="6">
    <w:name w:val="表格格線6"/>
    <w:basedOn w:val="a2"/>
    <w:next w:val="a4"/>
    <w:uiPriority w:val="59"/>
    <w:rsid w:val="00EB57B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2"/>
    <w:next w:val="a4"/>
    <w:uiPriority w:val="59"/>
    <w:rsid w:val="00EB57BD"/>
    <w:rPr>
      <w:rFonts w:ascii="sөũ" w:eastAsia="細明體" w:hAnsi="sөũ"/>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4"/>
    <w:uiPriority w:val="59"/>
    <w:rsid w:val="00EB57BD"/>
    <w:rPr>
      <w:rFonts w:ascii="sөũ" w:eastAsia="Arial" w:hAnsi="sөũ"/>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4"/>
    <w:uiPriority w:val="59"/>
    <w:rsid w:val="00EB57BD"/>
    <w:rPr>
      <w:rFonts w:ascii="sөũ" w:eastAsia="Arial" w:hAnsi="sөũ"/>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1"/>
    <w:basedOn w:val="a2"/>
    <w:next w:val="a4"/>
    <w:uiPriority w:val="59"/>
    <w:rsid w:val="00EB57BD"/>
    <w:rPr>
      <w:rFonts w:ascii="sөũ" w:eastAsia="Arial" w:hAnsi="sөũ"/>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格格線51"/>
    <w:basedOn w:val="a2"/>
    <w:next w:val="a4"/>
    <w:uiPriority w:val="59"/>
    <w:rsid w:val="00EB57BD"/>
    <w:rPr>
      <w:rFonts w:ascii="sөũ" w:eastAsia="Arial" w:hAnsi="sөũ"/>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樣式1"/>
    <w:basedOn w:val="a0"/>
    <w:link w:val="1a"/>
    <w:qFormat/>
    <w:rsid w:val="004A4585"/>
    <w:pPr>
      <w:widowControl/>
      <w:numPr>
        <w:numId w:val="2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hanging="426"/>
      <w:jc w:val="both"/>
    </w:pPr>
    <w:rPr>
      <w:rFonts w:ascii="Times New Roman" w:eastAsia="標楷體" w:hAnsi="Times New Roman" w:cs="Times New Roman"/>
      <w:color w:val="000000" w:themeColor="text1"/>
      <w:kern w:val="0"/>
      <w:lang w:eastAsia="x-none"/>
    </w:rPr>
  </w:style>
  <w:style w:type="paragraph" w:styleId="affb">
    <w:name w:val="TOC Heading"/>
    <w:basedOn w:val="10"/>
    <w:next w:val="a0"/>
    <w:uiPriority w:val="39"/>
    <w:unhideWhenUsed/>
    <w:qFormat/>
    <w:rsid w:val="00785354"/>
    <w:pPr>
      <w:keepLines/>
      <w:widowControl/>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zh-TW"/>
    </w:rPr>
  </w:style>
  <w:style w:type="character" w:customStyle="1" w:styleId="1a">
    <w:name w:val="樣式1 字元"/>
    <w:basedOn w:val="a1"/>
    <w:link w:val="1"/>
    <w:rsid w:val="004A4585"/>
    <w:rPr>
      <w:rFonts w:ascii="Times New Roman" w:eastAsia="標楷體" w:hAnsi="Times New Roman" w:cs="Times New Roman"/>
      <w:color w:val="000000" w:themeColor="text1"/>
      <w:sz w:val="24"/>
      <w:szCs w:val="24"/>
      <w:lang w:eastAsia="x-none"/>
    </w:rPr>
  </w:style>
  <w:style w:type="paragraph" w:styleId="33">
    <w:name w:val="toc 3"/>
    <w:basedOn w:val="a0"/>
    <w:next w:val="a0"/>
    <w:autoRedefine/>
    <w:uiPriority w:val="39"/>
    <w:unhideWhenUsed/>
    <w:rsid w:val="00785354"/>
    <w:pPr>
      <w:widowControl/>
      <w:spacing w:after="100" w:line="259" w:lineRule="auto"/>
      <w:ind w:left="440"/>
    </w:pPr>
    <w:rPr>
      <w:rFonts w:asciiTheme="minorHAnsi" w:eastAsiaTheme="minorEastAsia" w:hAnsiTheme="minorHAnsi"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5399">
      <w:bodyDiv w:val="1"/>
      <w:marLeft w:val="0"/>
      <w:marRight w:val="0"/>
      <w:marTop w:val="0"/>
      <w:marBottom w:val="0"/>
      <w:divBdr>
        <w:top w:val="none" w:sz="0" w:space="0" w:color="auto"/>
        <w:left w:val="none" w:sz="0" w:space="0" w:color="auto"/>
        <w:bottom w:val="none" w:sz="0" w:space="0" w:color="auto"/>
        <w:right w:val="none" w:sz="0" w:space="0" w:color="auto"/>
      </w:divBdr>
    </w:div>
    <w:div w:id="15813654">
      <w:bodyDiv w:val="1"/>
      <w:marLeft w:val="0"/>
      <w:marRight w:val="0"/>
      <w:marTop w:val="0"/>
      <w:marBottom w:val="0"/>
      <w:divBdr>
        <w:top w:val="none" w:sz="0" w:space="0" w:color="auto"/>
        <w:left w:val="none" w:sz="0" w:space="0" w:color="auto"/>
        <w:bottom w:val="none" w:sz="0" w:space="0" w:color="auto"/>
        <w:right w:val="none" w:sz="0" w:space="0" w:color="auto"/>
      </w:divBdr>
    </w:div>
    <w:div w:id="60105273">
      <w:bodyDiv w:val="1"/>
      <w:marLeft w:val="0"/>
      <w:marRight w:val="0"/>
      <w:marTop w:val="0"/>
      <w:marBottom w:val="0"/>
      <w:divBdr>
        <w:top w:val="none" w:sz="0" w:space="0" w:color="auto"/>
        <w:left w:val="none" w:sz="0" w:space="0" w:color="auto"/>
        <w:bottom w:val="none" w:sz="0" w:space="0" w:color="auto"/>
        <w:right w:val="none" w:sz="0" w:space="0" w:color="auto"/>
      </w:divBdr>
    </w:div>
    <w:div w:id="80955885">
      <w:bodyDiv w:val="1"/>
      <w:marLeft w:val="0"/>
      <w:marRight w:val="0"/>
      <w:marTop w:val="0"/>
      <w:marBottom w:val="0"/>
      <w:divBdr>
        <w:top w:val="none" w:sz="0" w:space="0" w:color="auto"/>
        <w:left w:val="none" w:sz="0" w:space="0" w:color="auto"/>
        <w:bottom w:val="none" w:sz="0" w:space="0" w:color="auto"/>
        <w:right w:val="none" w:sz="0" w:space="0" w:color="auto"/>
      </w:divBdr>
    </w:div>
    <w:div w:id="97869002">
      <w:bodyDiv w:val="1"/>
      <w:marLeft w:val="0"/>
      <w:marRight w:val="0"/>
      <w:marTop w:val="0"/>
      <w:marBottom w:val="0"/>
      <w:divBdr>
        <w:top w:val="none" w:sz="0" w:space="0" w:color="auto"/>
        <w:left w:val="none" w:sz="0" w:space="0" w:color="auto"/>
        <w:bottom w:val="none" w:sz="0" w:space="0" w:color="auto"/>
        <w:right w:val="none" w:sz="0" w:space="0" w:color="auto"/>
      </w:divBdr>
    </w:div>
    <w:div w:id="102266221">
      <w:bodyDiv w:val="1"/>
      <w:marLeft w:val="0"/>
      <w:marRight w:val="0"/>
      <w:marTop w:val="0"/>
      <w:marBottom w:val="0"/>
      <w:divBdr>
        <w:top w:val="none" w:sz="0" w:space="0" w:color="auto"/>
        <w:left w:val="none" w:sz="0" w:space="0" w:color="auto"/>
        <w:bottom w:val="none" w:sz="0" w:space="0" w:color="auto"/>
        <w:right w:val="none" w:sz="0" w:space="0" w:color="auto"/>
      </w:divBdr>
    </w:div>
    <w:div w:id="148905038">
      <w:bodyDiv w:val="1"/>
      <w:marLeft w:val="0"/>
      <w:marRight w:val="0"/>
      <w:marTop w:val="0"/>
      <w:marBottom w:val="0"/>
      <w:divBdr>
        <w:top w:val="none" w:sz="0" w:space="0" w:color="auto"/>
        <w:left w:val="none" w:sz="0" w:space="0" w:color="auto"/>
        <w:bottom w:val="none" w:sz="0" w:space="0" w:color="auto"/>
        <w:right w:val="none" w:sz="0" w:space="0" w:color="auto"/>
      </w:divBdr>
      <w:divsChild>
        <w:div w:id="562569713">
          <w:marLeft w:val="0"/>
          <w:marRight w:val="0"/>
          <w:marTop w:val="0"/>
          <w:marBottom w:val="0"/>
          <w:divBdr>
            <w:top w:val="none" w:sz="0" w:space="0" w:color="auto"/>
            <w:left w:val="none" w:sz="0" w:space="0" w:color="auto"/>
            <w:bottom w:val="none" w:sz="0" w:space="0" w:color="auto"/>
            <w:right w:val="none" w:sz="0" w:space="0" w:color="auto"/>
          </w:divBdr>
        </w:div>
        <w:div w:id="607390322">
          <w:marLeft w:val="0"/>
          <w:marRight w:val="0"/>
          <w:marTop w:val="0"/>
          <w:marBottom w:val="0"/>
          <w:divBdr>
            <w:top w:val="none" w:sz="0" w:space="0" w:color="auto"/>
            <w:left w:val="none" w:sz="0" w:space="0" w:color="auto"/>
            <w:bottom w:val="none" w:sz="0" w:space="0" w:color="auto"/>
            <w:right w:val="none" w:sz="0" w:space="0" w:color="auto"/>
          </w:divBdr>
        </w:div>
        <w:div w:id="951329726">
          <w:marLeft w:val="0"/>
          <w:marRight w:val="0"/>
          <w:marTop w:val="0"/>
          <w:marBottom w:val="0"/>
          <w:divBdr>
            <w:top w:val="none" w:sz="0" w:space="0" w:color="auto"/>
            <w:left w:val="none" w:sz="0" w:space="0" w:color="auto"/>
            <w:bottom w:val="none" w:sz="0" w:space="0" w:color="auto"/>
            <w:right w:val="none" w:sz="0" w:space="0" w:color="auto"/>
          </w:divBdr>
        </w:div>
        <w:div w:id="1578706894">
          <w:marLeft w:val="0"/>
          <w:marRight w:val="0"/>
          <w:marTop w:val="0"/>
          <w:marBottom w:val="0"/>
          <w:divBdr>
            <w:top w:val="none" w:sz="0" w:space="0" w:color="auto"/>
            <w:left w:val="none" w:sz="0" w:space="0" w:color="auto"/>
            <w:bottom w:val="none" w:sz="0" w:space="0" w:color="auto"/>
            <w:right w:val="none" w:sz="0" w:space="0" w:color="auto"/>
          </w:divBdr>
        </w:div>
      </w:divsChild>
    </w:div>
    <w:div w:id="159122265">
      <w:bodyDiv w:val="1"/>
      <w:marLeft w:val="0"/>
      <w:marRight w:val="0"/>
      <w:marTop w:val="0"/>
      <w:marBottom w:val="0"/>
      <w:divBdr>
        <w:top w:val="none" w:sz="0" w:space="0" w:color="auto"/>
        <w:left w:val="none" w:sz="0" w:space="0" w:color="auto"/>
        <w:bottom w:val="none" w:sz="0" w:space="0" w:color="auto"/>
        <w:right w:val="none" w:sz="0" w:space="0" w:color="auto"/>
      </w:divBdr>
    </w:div>
    <w:div w:id="173301836">
      <w:bodyDiv w:val="1"/>
      <w:marLeft w:val="0"/>
      <w:marRight w:val="0"/>
      <w:marTop w:val="0"/>
      <w:marBottom w:val="0"/>
      <w:divBdr>
        <w:top w:val="none" w:sz="0" w:space="0" w:color="auto"/>
        <w:left w:val="none" w:sz="0" w:space="0" w:color="auto"/>
        <w:bottom w:val="none" w:sz="0" w:space="0" w:color="auto"/>
        <w:right w:val="none" w:sz="0" w:space="0" w:color="auto"/>
      </w:divBdr>
    </w:div>
    <w:div w:id="223225724">
      <w:bodyDiv w:val="1"/>
      <w:marLeft w:val="0"/>
      <w:marRight w:val="0"/>
      <w:marTop w:val="0"/>
      <w:marBottom w:val="0"/>
      <w:divBdr>
        <w:top w:val="none" w:sz="0" w:space="0" w:color="auto"/>
        <w:left w:val="none" w:sz="0" w:space="0" w:color="auto"/>
        <w:bottom w:val="none" w:sz="0" w:space="0" w:color="auto"/>
        <w:right w:val="none" w:sz="0" w:space="0" w:color="auto"/>
      </w:divBdr>
    </w:div>
    <w:div w:id="238179298">
      <w:bodyDiv w:val="1"/>
      <w:marLeft w:val="0"/>
      <w:marRight w:val="0"/>
      <w:marTop w:val="0"/>
      <w:marBottom w:val="0"/>
      <w:divBdr>
        <w:top w:val="none" w:sz="0" w:space="0" w:color="auto"/>
        <w:left w:val="none" w:sz="0" w:space="0" w:color="auto"/>
        <w:bottom w:val="none" w:sz="0" w:space="0" w:color="auto"/>
        <w:right w:val="none" w:sz="0" w:space="0" w:color="auto"/>
      </w:divBdr>
    </w:div>
    <w:div w:id="238295176">
      <w:bodyDiv w:val="1"/>
      <w:marLeft w:val="0"/>
      <w:marRight w:val="0"/>
      <w:marTop w:val="0"/>
      <w:marBottom w:val="0"/>
      <w:divBdr>
        <w:top w:val="none" w:sz="0" w:space="0" w:color="auto"/>
        <w:left w:val="none" w:sz="0" w:space="0" w:color="auto"/>
        <w:bottom w:val="none" w:sz="0" w:space="0" w:color="auto"/>
        <w:right w:val="none" w:sz="0" w:space="0" w:color="auto"/>
      </w:divBdr>
    </w:div>
    <w:div w:id="258031621">
      <w:bodyDiv w:val="1"/>
      <w:marLeft w:val="0"/>
      <w:marRight w:val="0"/>
      <w:marTop w:val="0"/>
      <w:marBottom w:val="0"/>
      <w:divBdr>
        <w:top w:val="none" w:sz="0" w:space="0" w:color="auto"/>
        <w:left w:val="none" w:sz="0" w:space="0" w:color="auto"/>
        <w:bottom w:val="none" w:sz="0" w:space="0" w:color="auto"/>
        <w:right w:val="none" w:sz="0" w:space="0" w:color="auto"/>
      </w:divBdr>
    </w:div>
    <w:div w:id="274750240">
      <w:bodyDiv w:val="1"/>
      <w:marLeft w:val="0"/>
      <w:marRight w:val="0"/>
      <w:marTop w:val="0"/>
      <w:marBottom w:val="0"/>
      <w:divBdr>
        <w:top w:val="none" w:sz="0" w:space="0" w:color="auto"/>
        <w:left w:val="none" w:sz="0" w:space="0" w:color="auto"/>
        <w:bottom w:val="none" w:sz="0" w:space="0" w:color="auto"/>
        <w:right w:val="none" w:sz="0" w:space="0" w:color="auto"/>
      </w:divBdr>
    </w:div>
    <w:div w:id="285475286">
      <w:bodyDiv w:val="1"/>
      <w:marLeft w:val="0"/>
      <w:marRight w:val="0"/>
      <w:marTop w:val="0"/>
      <w:marBottom w:val="0"/>
      <w:divBdr>
        <w:top w:val="none" w:sz="0" w:space="0" w:color="auto"/>
        <w:left w:val="none" w:sz="0" w:space="0" w:color="auto"/>
        <w:bottom w:val="none" w:sz="0" w:space="0" w:color="auto"/>
        <w:right w:val="none" w:sz="0" w:space="0" w:color="auto"/>
      </w:divBdr>
    </w:div>
    <w:div w:id="363484829">
      <w:bodyDiv w:val="1"/>
      <w:marLeft w:val="0"/>
      <w:marRight w:val="0"/>
      <w:marTop w:val="0"/>
      <w:marBottom w:val="0"/>
      <w:divBdr>
        <w:top w:val="none" w:sz="0" w:space="0" w:color="auto"/>
        <w:left w:val="none" w:sz="0" w:space="0" w:color="auto"/>
        <w:bottom w:val="none" w:sz="0" w:space="0" w:color="auto"/>
        <w:right w:val="none" w:sz="0" w:space="0" w:color="auto"/>
      </w:divBdr>
    </w:div>
    <w:div w:id="387923144">
      <w:bodyDiv w:val="1"/>
      <w:marLeft w:val="0"/>
      <w:marRight w:val="0"/>
      <w:marTop w:val="0"/>
      <w:marBottom w:val="0"/>
      <w:divBdr>
        <w:top w:val="none" w:sz="0" w:space="0" w:color="auto"/>
        <w:left w:val="none" w:sz="0" w:space="0" w:color="auto"/>
        <w:bottom w:val="none" w:sz="0" w:space="0" w:color="auto"/>
        <w:right w:val="none" w:sz="0" w:space="0" w:color="auto"/>
      </w:divBdr>
    </w:div>
    <w:div w:id="460537822">
      <w:bodyDiv w:val="1"/>
      <w:marLeft w:val="0"/>
      <w:marRight w:val="0"/>
      <w:marTop w:val="0"/>
      <w:marBottom w:val="0"/>
      <w:divBdr>
        <w:top w:val="none" w:sz="0" w:space="0" w:color="auto"/>
        <w:left w:val="none" w:sz="0" w:space="0" w:color="auto"/>
        <w:bottom w:val="none" w:sz="0" w:space="0" w:color="auto"/>
        <w:right w:val="none" w:sz="0" w:space="0" w:color="auto"/>
      </w:divBdr>
    </w:div>
    <w:div w:id="499545061">
      <w:bodyDiv w:val="1"/>
      <w:marLeft w:val="0"/>
      <w:marRight w:val="0"/>
      <w:marTop w:val="0"/>
      <w:marBottom w:val="0"/>
      <w:divBdr>
        <w:top w:val="none" w:sz="0" w:space="0" w:color="auto"/>
        <w:left w:val="none" w:sz="0" w:space="0" w:color="auto"/>
        <w:bottom w:val="none" w:sz="0" w:space="0" w:color="auto"/>
        <w:right w:val="none" w:sz="0" w:space="0" w:color="auto"/>
      </w:divBdr>
    </w:div>
    <w:div w:id="499858038">
      <w:bodyDiv w:val="1"/>
      <w:marLeft w:val="0"/>
      <w:marRight w:val="0"/>
      <w:marTop w:val="0"/>
      <w:marBottom w:val="0"/>
      <w:divBdr>
        <w:top w:val="none" w:sz="0" w:space="0" w:color="auto"/>
        <w:left w:val="none" w:sz="0" w:space="0" w:color="auto"/>
        <w:bottom w:val="none" w:sz="0" w:space="0" w:color="auto"/>
        <w:right w:val="none" w:sz="0" w:space="0" w:color="auto"/>
      </w:divBdr>
    </w:div>
    <w:div w:id="518079349">
      <w:bodyDiv w:val="1"/>
      <w:marLeft w:val="0"/>
      <w:marRight w:val="0"/>
      <w:marTop w:val="0"/>
      <w:marBottom w:val="0"/>
      <w:divBdr>
        <w:top w:val="none" w:sz="0" w:space="0" w:color="auto"/>
        <w:left w:val="none" w:sz="0" w:space="0" w:color="auto"/>
        <w:bottom w:val="none" w:sz="0" w:space="0" w:color="auto"/>
        <w:right w:val="none" w:sz="0" w:space="0" w:color="auto"/>
      </w:divBdr>
    </w:div>
    <w:div w:id="540244455">
      <w:bodyDiv w:val="1"/>
      <w:marLeft w:val="0"/>
      <w:marRight w:val="0"/>
      <w:marTop w:val="0"/>
      <w:marBottom w:val="0"/>
      <w:divBdr>
        <w:top w:val="none" w:sz="0" w:space="0" w:color="auto"/>
        <w:left w:val="none" w:sz="0" w:space="0" w:color="auto"/>
        <w:bottom w:val="none" w:sz="0" w:space="0" w:color="auto"/>
        <w:right w:val="none" w:sz="0" w:space="0" w:color="auto"/>
      </w:divBdr>
    </w:div>
    <w:div w:id="559171253">
      <w:bodyDiv w:val="1"/>
      <w:marLeft w:val="0"/>
      <w:marRight w:val="0"/>
      <w:marTop w:val="0"/>
      <w:marBottom w:val="0"/>
      <w:divBdr>
        <w:top w:val="none" w:sz="0" w:space="0" w:color="auto"/>
        <w:left w:val="none" w:sz="0" w:space="0" w:color="auto"/>
        <w:bottom w:val="none" w:sz="0" w:space="0" w:color="auto"/>
        <w:right w:val="none" w:sz="0" w:space="0" w:color="auto"/>
      </w:divBdr>
    </w:div>
    <w:div w:id="638221549">
      <w:bodyDiv w:val="1"/>
      <w:marLeft w:val="0"/>
      <w:marRight w:val="0"/>
      <w:marTop w:val="0"/>
      <w:marBottom w:val="0"/>
      <w:divBdr>
        <w:top w:val="none" w:sz="0" w:space="0" w:color="auto"/>
        <w:left w:val="none" w:sz="0" w:space="0" w:color="auto"/>
        <w:bottom w:val="none" w:sz="0" w:space="0" w:color="auto"/>
        <w:right w:val="none" w:sz="0" w:space="0" w:color="auto"/>
      </w:divBdr>
    </w:div>
    <w:div w:id="645471154">
      <w:bodyDiv w:val="1"/>
      <w:marLeft w:val="0"/>
      <w:marRight w:val="0"/>
      <w:marTop w:val="0"/>
      <w:marBottom w:val="0"/>
      <w:divBdr>
        <w:top w:val="none" w:sz="0" w:space="0" w:color="auto"/>
        <w:left w:val="none" w:sz="0" w:space="0" w:color="auto"/>
        <w:bottom w:val="none" w:sz="0" w:space="0" w:color="auto"/>
        <w:right w:val="none" w:sz="0" w:space="0" w:color="auto"/>
      </w:divBdr>
    </w:div>
    <w:div w:id="782260967">
      <w:bodyDiv w:val="1"/>
      <w:marLeft w:val="0"/>
      <w:marRight w:val="0"/>
      <w:marTop w:val="0"/>
      <w:marBottom w:val="0"/>
      <w:divBdr>
        <w:top w:val="none" w:sz="0" w:space="0" w:color="auto"/>
        <w:left w:val="none" w:sz="0" w:space="0" w:color="auto"/>
        <w:bottom w:val="none" w:sz="0" w:space="0" w:color="auto"/>
        <w:right w:val="none" w:sz="0" w:space="0" w:color="auto"/>
      </w:divBdr>
    </w:div>
    <w:div w:id="783158733">
      <w:bodyDiv w:val="1"/>
      <w:marLeft w:val="0"/>
      <w:marRight w:val="0"/>
      <w:marTop w:val="0"/>
      <w:marBottom w:val="0"/>
      <w:divBdr>
        <w:top w:val="none" w:sz="0" w:space="0" w:color="auto"/>
        <w:left w:val="none" w:sz="0" w:space="0" w:color="auto"/>
        <w:bottom w:val="none" w:sz="0" w:space="0" w:color="auto"/>
        <w:right w:val="none" w:sz="0" w:space="0" w:color="auto"/>
      </w:divBdr>
    </w:div>
    <w:div w:id="810440550">
      <w:bodyDiv w:val="1"/>
      <w:marLeft w:val="0"/>
      <w:marRight w:val="0"/>
      <w:marTop w:val="0"/>
      <w:marBottom w:val="0"/>
      <w:divBdr>
        <w:top w:val="none" w:sz="0" w:space="0" w:color="auto"/>
        <w:left w:val="none" w:sz="0" w:space="0" w:color="auto"/>
        <w:bottom w:val="none" w:sz="0" w:space="0" w:color="auto"/>
        <w:right w:val="none" w:sz="0" w:space="0" w:color="auto"/>
      </w:divBdr>
    </w:div>
    <w:div w:id="817920919">
      <w:bodyDiv w:val="1"/>
      <w:marLeft w:val="0"/>
      <w:marRight w:val="0"/>
      <w:marTop w:val="0"/>
      <w:marBottom w:val="0"/>
      <w:divBdr>
        <w:top w:val="none" w:sz="0" w:space="0" w:color="auto"/>
        <w:left w:val="none" w:sz="0" w:space="0" w:color="auto"/>
        <w:bottom w:val="none" w:sz="0" w:space="0" w:color="auto"/>
        <w:right w:val="none" w:sz="0" w:space="0" w:color="auto"/>
      </w:divBdr>
    </w:div>
    <w:div w:id="840586667">
      <w:bodyDiv w:val="1"/>
      <w:marLeft w:val="0"/>
      <w:marRight w:val="0"/>
      <w:marTop w:val="0"/>
      <w:marBottom w:val="0"/>
      <w:divBdr>
        <w:top w:val="none" w:sz="0" w:space="0" w:color="auto"/>
        <w:left w:val="none" w:sz="0" w:space="0" w:color="auto"/>
        <w:bottom w:val="none" w:sz="0" w:space="0" w:color="auto"/>
        <w:right w:val="none" w:sz="0" w:space="0" w:color="auto"/>
      </w:divBdr>
    </w:div>
    <w:div w:id="904490371">
      <w:bodyDiv w:val="1"/>
      <w:marLeft w:val="0"/>
      <w:marRight w:val="0"/>
      <w:marTop w:val="0"/>
      <w:marBottom w:val="0"/>
      <w:divBdr>
        <w:top w:val="none" w:sz="0" w:space="0" w:color="auto"/>
        <w:left w:val="none" w:sz="0" w:space="0" w:color="auto"/>
        <w:bottom w:val="none" w:sz="0" w:space="0" w:color="auto"/>
        <w:right w:val="none" w:sz="0" w:space="0" w:color="auto"/>
      </w:divBdr>
    </w:div>
    <w:div w:id="1035930793">
      <w:bodyDiv w:val="1"/>
      <w:marLeft w:val="0"/>
      <w:marRight w:val="0"/>
      <w:marTop w:val="0"/>
      <w:marBottom w:val="0"/>
      <w:divBdr>
        <w:top w:val="none" w:sz="0" w:space="0" w:color="auto"/>
        <w:left w:val="none" w:sz="0" w:space="0" w:color="auto"/>
        <w:bottom w:val="none" w:sz="0" w:space="0" w:color="auto"/>
        <w:right w:val="none" w:sz="0" w:space="0" w:color="auto"/>
      </w:divBdr>
    </w:div>
    <w:div w:id="1092772857">
      <w:bodyDiv w:val="1"/>
      <w:marLeft w:val="0"/>
      <w:marRight w:val="0"/>
      <w:marTop w:val="0"/>
      <w:marBottom w:val="0"/>
      <w:divBdr>
        <w:top w:val="none" w:sz="0" w:space="0" w:color="auto"/>
        <w:left w:val="none" w:sz="0" w:space="0" w:color="auto"/>
        <w:bottom w:val="none" w:sz="0" w:space="0" w:color="auto"/>
        <w:right w:val="none" w:sz="0" w:space="0" w:color="auto"/>
      </w:divBdr>
    </w:div>
    <w:div w:id="1100954947">
      <w:bodyDiv w:val="1"/>
      <w:marLeft w:val="0"/>
      <w:marRight w:val="0"/>
      <w:marTop w:val="0"/>
      <w:marBottom w:val="0"/>
      <w:divBdr>
        <w:top w:val="none" w:sz="0" w:space="0" w:color="auto"/>
        <w:left w:val="none" w:sz="0" w:space="0" w:color="auto"/>
        <w:bottom w:val="none" w:sz="0" w:space="0" w:color="auto"/>
        <w:right w:val="none" w:sz="0" w:space="0" w:color="auto"/>
      </w:divBdr>
    </w:div>
    <w:div w:id="1151674739">
      <w:bodyDiv w:val="1"/>
      <w:marLeft w:val="0"/>
      <w:marRight w:val="0"/>
      <w:marTop w:val="0"/>
      <w:marBottom w:val="0"/>
      <w:divBdr>
        <w:top w:val="none" w:sz="0" w:space="0" w:color="auto"/>
        <w:left w:val="none" w:sz="0" w:space="0" w:color="auto"/>
        <w:bottom w:val="none" w:sz="0" w:space="0" w:color="auto"/>
        <w:right w:val="none" w:sz="0" w:space="0" w:color="auto"/>
      </w:divBdr>
    </w:div>
    <w:div w:id="1156730268">
      <w:bodyDiv w:val="1"/>
      <w:marLeft w:val="0"/>
      <w:marRight w:val="0"/>
      <w:marTop w:val="0"/>
      <w:marBottom w:val="0"/>
      <w:divBdr>
        <w:top w:val="none" w:sz="0" w:space="0" w:color="auto"/>
        <w:left w:val="none" w:sz="0" w:space="0" w:color="auto"/>
        <w:bottom w:val="none" w:sz="0" w:space="0" w:color="auto"/>
        <w:right w:val="none" w:sz="0" w:space="0" w:color="auto"/>
      </w:divBdr>
    </w:div>
    <w:div w:id="1164736531">
      <w:bodyDiv w:val="1"/>
      <w:marLeft w:val="0"/>
      <w:marRight w:val="0"/>
      <w:marTop w:val="0"/>
      <w:marBottom w:val="0"/>
      <w:divBdr>
        <w:top w:val="none" w:sz="0" w:space="0" w:color="auto"/>
        <w:left w:val="none" w:sz="0" w:space="0" w:color="auto"/>
        <w:bottom w:val="none" w:sz="0" w:space="0" w:color="auto"/>
        <w:right w:val="none" w:sz="0" w:space="0" w:color="auto"/>
      </w:divBdr>
    </w:div>
    <w:div w:id="1170635507">
      <w:bodyDiv w:val="1"/>
      <w:marLeft w:val="0"/>
      <w:marRight w:val="0"/>
      <w:marTop w:val="0"/>
      <w:marBottom w:val="0"/>
      <w:divBdr>
        <w:top w:val="none" w:sz="0" w:space="0" w:color="auto"/>
        <w:left w:val="none" w:sz="0" w:space="0" w:color="auto"/>
        <w:bottom w:val="none" w:sz="0" w:space="0" w:color="auto"/>
        <w:right w:val="none" w:sz="0" w:space="0" w:color="auto"/>
      </w:divBdr>
    </w:div>
    <w:div w:id="1173060802">
      <w:bodyDiv w:val="1"/>
      <w:marLeft w:val="0"/>
      <w:marRight w:val="0"/>
      <w:marTop w:val="0"/>
      <w:marBottom w:val="0"/>
      <w:divBdr>
        <w:top w:val="none" w:sz="0" w:space="0" w:color="auto"/>
        <w:left w:val="none" w:sz="0" w:space="0" w:color="auto"/>
        <w:bottom w:val="none" w:sz="0" w:space="0" w:color="auto"/>
        <w:right w:val="none" w:sz="0" w:space="0" w:color="auto"/>
      </w:divBdr>
    </w:div>
    <w:div w:id="1174995913">
      <w:bodyDiv w:val="1"/>
      <w:marLeft w:val="0"/>
      <w:marRight w:val="0"/>
      <w:marTop w:val="0"/>
      <w:marBottom w:val="0"/>
      <w:divBdr>
        <w:top w:val="none" w:sz="0" w:space="0" w:color="auto"/>
        <w:left w:val="none" w:sz="0" w:space="0" w:color="auto"/>
        <w:bottom w:val="none" w:sz="0" w:space="0" w:color="auto"/>
        <w:right w:val="none" w:sz="0" w:space="0" w:color="auto"/>
      </w:divBdr>
    </w:div>
    <w:div w:id="1186137821">
      <w:bodyDiv w:val="1"/>
      <w:marLeft w:val="0"/>
      <w:marRight w:val="0"/>
      <w:marTop w:val="0"/>
      <w:marBottom w:val="0"/>
      <w:divBdr>
        <w:top w:val="none" w:sz="0" w:space="0" w:color="auto"/>
        <w:left w:val="none" w:sz="0" w:space="0" w:color="auto"/>
        <w:bottom w:val="none" w:sz="0" w:space="0" w:color="auto"/>
        <w:right w:val="none" w:sz="0" w:space="0" w:color="auto"/>
      </w:divBdr>
    </w:div>
    <w:div w:id="1191605037">
      <w:bodyDiv w:val="1"/>
      <w:marLeft w:val="0"/>
      <w:marRight w:val="0"/>
      <w:marTop w:val="0"/>
      <w:marBottom w:val="0"/>
      <w:divBdr>
        <w:top w:val="none" w:sz="0" w:space="0" w:color="auto"/>
        <w:left w:val="none" w:sz="0" w:space="0" w:color="auto"/>
        <w:bottom w:val="none" w:sz="0" w:space="0" w:color="auto"/>
        <w:right w:val="none" w:sz="0" w:space="0" w:color="auto"/>
      </w:divBdr>
    </w:div>
    <w:div w:id="1192451915">
      <w:bodyDiv w:val="1"/>
      <w:marLeft w:val="0"/>
      <w:marRight w:val="0"/>
      <w:marTop w:val="0"/>
      <w:marBottom w:val="0"/>
      <w:divBdr>
        <w:top w:val="none" w:sz="0" w:space="0" w:color="auto"/>
        <w:left w:val="none" w:sz="0" w:space="0" w:color="auto"/>
        <w:bottom w:val="none" w:sz="0" w:space="0" w:color="auto"/>
        <w:right w:val="none" w:sz="0" w:space="0" w:color="auto"/>
      </w:divBdr>
      <w:divsChild>
        <w:div w:id="247275831">
          <w:marLeft w:val="0"/>
          <w:marRight w:val="0"/>
          <w:marTop w:val="0"/>
          <w:marBottom w:val="0"/>
          <w:divBdr>
            <w:top w:val="none" w:sz="0" w:space="0" w:color="auto"/>
            <w:left w:val="none" w:sz="0" w:space="0" w:color="auto"/>
            <w:bottom w:val="none" w:sz="0" w:space="0" w:color="auto"/>
            <w:right w:val="none" w:sz="0" w:space="0" w:color="auto"/>
          </w:divBdr>
          <w:divsChild>
            <w:div w:id="177433454">
              <w:marLeft w:val="0"/>
              <w:marRight w:val="0"/>
              <w:marTop w:val="0"/>
              <w:marBottom w:val="0"/>
              <w:divBdr>
                <w:top w:val="none" w:sz="0" w:space="0" w:color="auto"/>
                <w:left w:val="none" w:sz="0" w:space="0" w:color="auto"/>
                <w:bottom w:val="none" w:sz="0" w:space="0" w:color="auto"/>
                <w:right w:val="none" w:sz="0" w:space="0" w:color="auto"/>
              </w:divBdr>
              <w:divsChild>
                <w:div w:id="82068808">
                  <w:marLeft w:val="0"/>
                  <w:marRight w:val="0"/>
                  <w:marTop w:val="0"/>
                  <w:marBottom w:val="0"/>
                  <w:divBdr>
                    <w:top w:val="none" w:sz="0" w:space="0" w:color="auto"/>
                    <w:left w:val="none" w:sz="0" w:space="0" w:color="auto"/>
                    <w:bottom w:val="none" w:sz="0" w:space="0" w:color="auto"/>
                    <w:right w:val="none" w:sz="0" w:space="0" w:color="auto"/>
                  </w:divBdr>
                  <w:divsChild>
                    <w:div w:id="535002851">
                      <w:marLeft w:val="0"/>
                      <w:marRight w:val="0"/>
                      <w:marTop w:val="0"/>
                      <w:marBottom w:val="0"/>
                      <w:divBdr>
                        <w:top w:val="none" w:sz="0" w:space="0" w:color="auto"/>
                        <w:left w:val="none" w:sz="0" w:space="0" w:color="auto"/>
                        <w:bottom w:val="none" w:sz="0" w:space="0" w:color="auto"/>
                        <w:right w:val="none" w:sz="0" w:space="0" w:color="auto"/>
                      </w:divBdr>
                      <w:divsChild>
                        <w:div w:id="1492872994">
                          <w:marLeft w:val="0"/>
                          <w:marRight w:val="0"/>
                          <w:marTop w:val="0"/>
                          <w:marBottom w:val="0"/>
                          <w:divBdr>
                            <w:top w:val="none" w:sz="0" w:space="0" w:color="auto"/>
                            <w:left w:val="none" w:sz="0" w:space="0" w:color="auto"/>
                            <w:bottom w:val="none" w:sz="0" w:space="0" w:color="auto"/>
                            <w:right w:val="none" w:sz="0" w:space="0" w:color="auto"/>
                          </w:divBdr>
                          <w:divsChild>
                            <w:div w:id="319891998">
                              <w:marLeft w:val="0"/>
                              <w:marRight w:val="0"/>
                              <w:marTop w:val="0"/>
                              <w:marBottom w:val="0"/>
                              <w:divBdr>
                                <w:top w:val="none" w:sz="0" w:space="0" w:color="auto"/>
                                <w:left w:val="none" w:sz="0" w:space="0" w:color="auto"/>
                                <w:bottom w:val="none" w:sz="0" w:space="0" w:color="auto"/>
                                <w:right w:val="none" w:sz="0" w:space="0" w:color="auto"/>
                              </w:divBdr>
                              <w:divsChild>
                                <w:div w:id="1239903697">
                                  <w:marLeft w:val="0"/>
                                  <w:marRight w:val="0"/>
                                  <w:marTop w:val="0"/>
                                  <w:marBottom w:val="0"/>
                                  <w:divBdr>
                                    <w:top w:val="none" w:sz="0" w:space="0" w:color="auto"/>
                                    <w:left w:val="none" w:sz="0" w:space="0" w:color="auto"/>
                                    <w:bottom w:val="none" w:sz="0" w:space="0" w:color="auto"/>
                                    <w:right w:val="none" w:sz="0" w:space="0" w:color="auto"/>
                                  </w:divBdr>
                                  <w:divsChild>
                                    <w:div w:id="840237398">
                                      <w:marLeft w:val="0"/>
                                      <w:marRight w:val="0"/>
                                      <w:marTop w:val="0"/>
                                      <w:marBottom w:val="0"/>
                                      <w:divBdr>
                                        <w:top w:val="none" w:sz="0" w:space="0" w:color="auto"/>
                                        <w:left w:val="none" w:sz="0" w:space="0" w:color="auto"/>
                                        <w:bottom w:val="none" w:sz="0" w:space="0" w:color="auto"/>
                                        <w:right w:val="none" w:sz="0" w:space="0" w:color="auto"/>
                                      </w:divBdr>
                                      <w:divsChild>
                                        <w:div w:id="1141657980">
                                          <w:marLeft w:val="0"/>
                                          <w:marRight w:val="0"/>
                                          <w:marTop w:val="0"/>
                                          <w:marBottom w:val="0"/>
                                          <w:divBdr>
                                            <w:top w:val="none" w:sz="0" w:space="0" w:color="auto"/>
                                            <w:left w:val="none" w:sz="0" w:space="0" w:color="auto"/>
                                            <w:bottom w:val="none" w:sz="0" w:space="0" w:color="auto"/>
                                            <w:right w:val="none" w:sz="0" w:space="0" w:color="auto"/>
                                          </w:divBdr>
                                          <w:divsChild>
                                            <w:div w:id="1899323717">
                                              <w:marLeft w:val="0"/>
                                              <w:marRight w:val="0"/>
                                              <w:marTop w:val="0"/>
                                              <w:marBottom w:val="0"/>
                                              <w:divBdr>
                                                <w:top w:val="none" w:sz="0" w:space="0" w:color="auto"/>
                                                <w:left w:val="none" w:sz="0" w:space="0" w:color="auto"/>
                                                <w:bottom w:val="none" w:sz="0" w:space="0" w:color="auto"/>
                                                <w:right w:val="none" w:sz="0" w:space="0" w:color="auto"/>
                                              </w:divBdr>
                                              <w:divsChild>
                                                <w:div w:id="977416752">
                                                  <w:marLeft w:val="0"/>
                                                  <w:marRight w:val="0"/>
                                                  <w:marTop w:val="0"/>
                                                  <w:marBottom w:val="0"/>
                                                  <w:divBdr>
                                                    <w:top w:val="none" w:sz="0" w:space="0" w:color="auto"/>
                                                    <w:left w:val="none" w:sz="0" w:space="0" w:color="auto"/>
                                                    <w:bottom w:val="none" w:sz="0" w:space="0" w:color="auto"/>
                                                    <w:right w:val="none" w:sz="0" w:space="0" w:color="auto"/>
                                                  </w:divBdr>
                                                  <w:divsChild>
                                                    <w:div w:id="1562015347">
                                                      <w:marLeft w:val="0"/>
                                                      <w:marRight w:val="0"/>
                                                      <w:marTop w:val="0"/>
                                                      <w:marBottom w:val="0"/>
                                                      <w:divBdr>
                                                        <w:top w:val="none" w:sz="0" w:space="0" w:color="auto"/>
                                                        <w:left w:val="none" w:sz="0" w:space="0" w:color="auto"/>
                                                        <w:bottom w:val="none" w:sz="0" w:space="0" w:color="auto"/>
                                                        <w:right w:val="none" w:sz="0" w:space="0" w:color="auto"/>
                                                      </w:divBdr>
                                                      <w:divsChild>
                                                        <w:div w:id="250938431">
                                                          <w:marLeft w:val="0"/>
                                                          <w:marRight w:val="0"/>
                                                          <w:marTop w:val="0"/>
                                                          <w:marBottom w:val="0"/>
                                                          <w:divBdr>
                                                            <w:top w:val="none" w:sz="0" w:space="0" w:color="auto"/>
                                                            <w:left w:val="none" w:sz="0" w:space="0" w:color="auto"/>
                                                            <w:bottom w:val="none" w:sz="0" w:space="0" w:color="auto"/>
                                                            <w:right w:val="none" w:sz="0" w:space="0" w:color="auto"/>
                                                          </w:divBdr>
                                                          <w:divsChild>
                                                            <w:div w:id="15797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5502524">
      <w:bodyDiv w:val="1"/>
      <w:marLeft w:val="0"/>
      <w:marRight w:val="0"/>
      <w:marTop w:val="0"/>
      <w:marBottom w:val="0"/>
      <w:divBdr>
        <w:top w:val="none" w:sz="0" w:space="0" w:color="auto"/>
        <w:left w:val="none" w:sz="0" w:space="0" w:color="auto"/>
        <w:bottom w:val="none" w:sz="0" w:space="0" w:color="auto"/>
        <w:right w:val="none" w:sz="0" w:space="0" w:color="auto"/>
      </w:divBdr>
    </w:div>
    <w:div w:id="1245607304">
      <w:bodyDiv w:val="1"/>
      <w:marLeft w:val="0"/>
      <w:marRight w:val="0"/>
      <w:marTop w:val="0"/>
      <w:marBottom w:val="0"/>
      <w:divBdr>
        <w:top w:val="none" w:sz="0" w:space="0" w:color="auto"/>
        <w:left w:val="none" w:sz="0" w:space="0" w:color="auto"/>
        <w:bottom w:val="none" w:sz="0" w:space="0" w:color="auto"/>
        <w:right w:val="none" w:sz="0" w:space="0" w:color="auto"/>
      </w:divBdr>
    </w:div>
    <w:div w:id="1259485855">
      <w:bodyDiv w:val="1"/>
      <w:marLeft w:val="0"/>
      <w:marRight w:val="0"/>
      <w:marTop w:val="0"/>
      <w:marBottom w:val="0"/>
      <w:divBdr>
        <w:top w:val="none" w:sz="0" w:space="0" w:color="auto"/>
        <w:left w:val="none" w:sz="0" w:space="0" w:color="auto"/>
        <w:bottom w:val="none" w:sz="0" w:space="0" w:color="auto"/>
        <w:right w:val="none" w:sz="0" w:space="0" w:color="auto"/>
      </w:divBdr>
    </w:div>
    <w:div w:id="1283338655">
      <w:bodyDiv w:val="1"/>
      <w:marLeft w:val="0"/>
      <w:marRight w:val="0"/>
      <w:marTop w:val="0"/>
      <w:marBottom w:val="0"/>
      <w:divBdr>
        <w:top w:val="none" w:sz="0" w:space="0" w:color="auto"/>
        <w:left w:val="none" w:sz="0" w:space="0" w:color="auto"/>
        <w:bottom w:val="none" w:sz="0" w:space="0" w:color="auto"/>
        <w:right w:val="none" w:sz="0" w:space="0" w:color="auto"/>
      </w:divBdr>
    </w:div>
    <w:div w:id="1302885701">
      <w:bodyDiv w:val="1"/>
      <w:marLeft w:val="0"/>
      <w:marRight w:val="0"/>
      <w:marTop w:val="0"/>
      <w:marBottom w:val="0"/>
      <w:divBdr>
        <w:top w:val="none" w:sz="0" w:space="0" w:color="auto"/>
        <w:left w:val="none" w:sz="0" w:space="0" w:color="auto"/>
        <w:bottom w:val="none" w:sz="0" w:space="0" w:color="auto"/>
        <w:right w:val="none" w:sz="0" w:space="0" w:color="auto"/>
      </w:divBdr>
    </w:div>
    <w:div w:id="1304232137">
      <w:bodyDiv w:val="1"/>
      <w:marLeft w:val="0"/>
      <w:marRight w:val="0"/>
      <w:marTop w:val="0"/>
      <w:marBottom w:val="0"/>
      <w:divBdr>
        <w:top w:val="none" w:sz="0" w:space="0" w:color="auto"/>
        <w:left w:val="none" w:sz="0" w:space="0" w:color="auto"/>
        <w:bottom w:val="none" w:sz="0" w:space="0" w:color="auto"/>
        <w:right w:val="none" w:sz="0" w:space="0" w:color="auto"/>
      </w:divBdr>
    </w:div>
    <w:div w:id="1535535700">
      <w:bodyDiv w:val="1"/>
      <w:marLeft w:val="0"/>
      <w:marRight w:val="0"/>
      <w:marTop w:val="0"/>
      <w:marBottom w:val="0"/>
      <w:divBdr>
        <w:top w:val="none" w:sz="0" w:space="0" w:color="auto"/>
        <w:left w:val="none" w:sz="0" w:space="0" w:color="auto"/>
        <w:bottom w:val="none" w:sz="0" w:space="0" w:color="auto"/>
        <w:right w:val="none" w:sz="0" w:space="0" w:color="auto"/>
      </w:divBdr>
    </w:div>
    <w:div w:id="1628850407">
      <w:bodyDiv w:val="1"/>
      <w:marLeft w:val="0"/>
      <w:marRight w:val="0"/>
      <w:marTop w:val="0"/>
      <w:marBottom w:val="0"/>
      <w:divBdr>
        <w:top w:val="none" w:sz="0" w:space="0" w:color="auto"/>
        <w:left w:val="none" w:sz="0" w:space="0" w:color="auto"/>
        <w:bottom w:val="none" w:sz="0" w:space="0" w:color="auto"/>
        <w:right w:val="none" w:sz="0" w:space="0" w:color="auto"/>
      </w:divBdr>
    </w:div>
    <w:div w:id="1633712659">
      <w:bodyDiv w:val="1"/>
      <w:marLeft w:val="0"/>
      <w:marRight w:val="0"/>
      <w:marTop w:val="0"/>
      <w:marBottom w:val="0"/>
      <w:divBdr>
        <w:top w:val="none" w:sz="0" w:space="0" w:color="auto"/>
        <w:left w:val="none" w:sz="0" w:space="0" w:color="auto"/>
        <w:bottom w:val="none" w:sz="0" w:space="0" w:color="auto"/>
        <w:right w:val="none" w:sz="0" w:space="0" w:color="auto"/>
      </w:divBdr>
    </w:div>
    <w:div w:id="1651010136">
      <w:bodyDiv w:val="1"/>
      <w:marLeft w:val="0"/>
      <w:marRight w:val="0"/>
      <w:marTop w:val="0"/>
      <w:marBottom w:val="0"/>
      <w:divBdr>
        <w:top w:val="none" w:sz="0" w:space="0" w:color="auto"/>
        <w:left w:val="none" w:sz="0" w:space="0" w:color="auto"/>
        <w:bottom w:val="none" w:sz="0" w:space="0" w:color="auto"/>
        <w:right w:val="none" w:sz="0" w:space="0" w:color="auto"/>
      </w:divBdr>
    </w:div>
    <w:div w:id="1659533379">
      <w:bodyDiv w:val="1"/>
      <w:marLeft w:val="0"/>
      <w:marRight w:val="0"/>
      <w:marTop w:val="0"/>
      <w:marBottom w:val="0"/>
      <w:divBdr>
        <w:top w:val="none" w:sz="0" w:space="0" w:color="auto"/>
        <w:left w:val="none" w:sz="0" w:space="0" w:color="auto"/>
        <w:bottom w:val="none" w:sz="0" w:space="0" w:color="auto"/>
        <w:right w:val="none" w:sz="0" w:space="0" w:color="auto"/>
      </w:divBdr>
    </w:div>
    <w:div w:id="1663241396">
      <w:bodyDiv w:val="1"/>
      <w:marLeft w:val="0"/>
      <w:marRight w:val="0"/>
      <w:marTop w:val="0"/>
      <w:marBottom w:val="0"/>
      <w:divBdr>
        <w:top w:val="none" w:sz="0" w:space="0" w:color="auto"/>
        <w:left w:val="none" w:sz="0" w:space="0" w:color="auto"/>
        <w:bottom w:val="none" w:sz="0" w:space="0" w:color="auto"/>
        <w:right w:val="none" w:sz="0" w:space="0" w:color="auto"/>
      </w:divBdr>
    </w:div>
    <w:div w:id="1729647789">
      <w:bodyDiv w:val="1"/>
      <w:marLeft w:val="0"/>
      <w:marRight w:val="0"/>
      <w:marTop w:val="0"/>
      <w:marBottom w:val="0"/>
      <w:divBdr>
        <w:top w:val="none" w:sz="0" w:space="0" w:color="auto"/>
        <w:left w:val="none" w:sz="0" w:space="0" w:color="auto"/>
        <w:bottom w:val="none" w:sz="0" w:space="0" w:color="auto"/>
        <w:right w:val="none" w:sz="0" w:space="0" w:color="auto"/>
      </w:divBdr>
    </w:div>
    <w:div w:id="1733000548">
      <w:bodyDiv w:val="1"/>
      <w:marLeft w:val="0"/>
      <w:marRight w:val="0"/>
      <w:marTop w:val="0"/>
      <w:marBottom w:val="0"/>
      <w:divBdr>
        <w:top w:val="none" w:sz="0" w:space="0" w:color="auto"/>
        <w:left w:val="none" w:sz="0" w:space="0" w:color="auto"/>
        <w:bottom w:val="none" w:sz="0" w:space="0" w:color="auto"/>
        <w:right w:val="none" w:sz="0" w:space="0" w:color="auto"/>
      </w:divBdr>
    </w:div>
    <w:div w:id="1789811176">
      <w:bodyDiv w:val="1"/>
      <w:marLeft w:val="0"/>
      <w:marRight w:val="0"/>
      <w:marTop w:val="0"/>
      <w:marBottom w:val="0"/>
      <w:divBdr>
        <w:top w:val="none" w:sz="0" w:space="0" w:color="auto"/>
        <w:left w:val="none" w:sz="0" w:space="0" w:color="auto"/>
        <w:bottom w:val="none" w:sz="0" w:space="0" w:color="auto"/>
        <w:right w:val="none" w:sz="0" w:space="0" w:color="auto"/>
      </w:divBdr>
    </w:div>
    <w:div w:id="1801337126">
      <w:bodyDiv w:val="1"/>
      <w:marLeft w:val="0"/>
      <w:marRight w:val="0"/>
      <w:marTop w:val="0"/>
      <w:marBottom w:val="0"/>
      <w:divBdr>
        <w:top w:val="none" w:sz="0" w:space="0" w:color="auto"/>
        <w:left w:val="none" w:sz="0" w:space="0" w:color="auto"/>
        <w:bottom w:val="none" w:sz="0" w:space="0" w:color="auto"/>
        <w:right w:val="none" w:sz="0" w:space="0" w:color="auto"/>
      </w:divBdr>
    </w:div>
    <w:div w:id="1863282775">
      <w:bodyDiv w:val="1"/>
      <w:marLeft w:val="0"/>
      <w:marRight w:val="0"/>
      <w:marTop w:val="0"/>
      <w:marBottom w:val="0"/>
      <w:divBdr>
        <w:top w:val="none" w:sz="0" w:space="0" w:color="auto"/>
        <w:left w:val="none" w:sz="0" w:space="0" w:color="auto"/>
        <w:bottom w:val="none" w:sz="0" w:space="0" w:color="auto"/>
        <w:right w:val="none" w:sz="0" w:space="0" w:color="auto"/>
      </w:divBdr>
    </w:div>
    <w:div w:id="1900094587">
      <w:bodyDiv w:val="1"/>
      <w:marLeft w:val="0"/>
      <w:marRight w:val="0"/>
      <w:marTop w:val="0"/>
      <w:marBottom w:val="0"/>
      <w:divBdr>
        <w:top w:val="none" w:sz="0" w:space="0" w:color="auto"/>
        <w:left w:val="none" w:sz="0" w:space="0" w:color="auto"/>
        <w:bottom w:val="none" w:sz="0" w:space="0" w:color="auto"/>
        <w:right w:val="none" w:sz="0" w:space="0" w:color="auto"/>
      </w:divBdr>
    </w:div>
    <w:div w:id="1902708500">
      <w:bodyDiv w:val="1"/>
      <w:marLeft w:val="0"/>
      <w:marRight w:val="0"/>
      <w:marTop w:val="0"/>
      <w:marBottom w:val="0"/>
      <w:divBdr>
        <w:top w:val="none" w:sz="0" w:space="0" w:color="auto"/>
        <w:left w:val="none" w:sz="0" w:space="0" w:color="auto"/>
        <w:bottom w:val="none" w:sz="0" w:space="0" w:color="auto"/>
        <w:right w:val="none" w:sz="0" w:space="0" w:color="auto"/>
      </w:divBdr>
    </w:div>
    <w:div w:id="1947735609">
      <w:bodyDiv w:val="1"/>
      <w:marLeft w:val="0"/>
      <w:marRight w:val="0"/>
      <w:marTop w:val="0"/>
      <w:marBottom w:val="0"/>
      <w:divBdr>
        <w:top w:val="none" w:sz="0" w:space="0" w:color="auto"/>
        <w:left w:val="none" w:sz="0" w:space="0" w:color="auto"/>
        <w:bottom w:val="none" w:sz="0" w:space="0" w:color="auto"/>
        <w:right w:val="none" w:sz="0" w:space="0" w:color="auto"/>
      </w:divBdr>
    </w:div>
    <w:div w:id="1954360164">
      <w:bodyDiv w:val="1"/>
      <w:marLeft w:val="0"/>
      <w:marRight w:val="0"/>
      <w:marTop w:val="0"/>
      <w:marBottom w:val="0"/>
      <w:divBdr>
        <w:top w:val="none" w:sz="0" w:space="0" w:color="auto"/>
        <w:left w:val="none" w:sz="0" w:space="0" w:color="auto"/>
        <w:bottom w:val="none" w:sz="0" w:space="0" w:color="auto"/>
        <w:right w:val="none" w:sz="0" w:space="0" w:color="auto"/>
      </w:divBdr>
    </w:div>
    <w:div w:id="1957983463">
      <w:bodyDiv w:val="1"/>
      <w:marLeft w:val="0"/>
      <w:marRight w:val="0"/>
      <w:marTop w:val="0"/>
      <w:marBottom w:val="0"/>
      <w:divBdr>
        <w:top w:val="none" w:sz="0" w:space="0" w:color="auto"/>
        <w:left w:val="none" w:sz="0" w:space="0" w:color="auto"/>
        <w:bottom w:val="none" w:sz="0" w:space="0" w:color="auto"/>
        <w:right w:val="none" w:sz="0" w:space="0" w:color="auto"/>
      </w:divBdr>
    </w:div>
    <w:div w:id="2051032443">
      <w:bodyDiv w:val="1"/>
      <w:marLeft w:val="0"/>
      <w:marRight w:val="0"/>
      <w:marTop w:val="0"/>
      <w:marBottom w:val="0"/>
      <w:divBdr>
        <w:top w:val="none" w:sz="0" w:space="0" w:color="auto"/>
        <w:left w:val="none" w:sz="0" w:space="0" w:color="auto"/>
        <w:bottom w:val="none" w:sz="0" w:space="0" w:color="auto"/>
        <w:right w:val="none" w:sz="0" w:space="0" w:color="auto"/>
      </w:divBdr>
    </w:div>
    <w:div w:id="2126996685">
      <w:bodyDiv w:val="1"/>
      <w:marLeft w:val="0"/>
      <w:marRight w:val="0"/>
      <w:marTop w:val="0"/>
      <w:marBottom w:val="0"/>
      <w:divBdr>
        <w:top w:val="none" w:sz="0" w:space="0" w:color="auto"/>
        <w:left w:val="none" w:sz="0" w:space="0" w:color="auto"/>
        <w:bottom w:val="none" w:sz="0" w:space="0" w:color="auto"/>
        <w:right w:val="none" w:sz="0" w:space="0" w:color="auto"/>
      </w:divBdr>
    </w:div>
    <w:div w:id="2137796747">
      <w:bodyDiv w:val="1"/>
      <w:marLeft w:val="0"/>
      <w:marRight w:val="0"/>
      <w:marTop w:val="0"/>
      <w:marBottom w:val="0"/>
      <w:divBdr>
        <w:top w:val="none" w:sz="0" w:space="0" w:color="auto"/>
        <w:left w:val="none" w:sz="0" w:space="0" w:color="auto"/>
        <w:bottom w:val="none" w:sz="0" w:space="0" w:color="auto"/>
        <w:right w:val="none" w:sz="0" w:space="0" w:color="auto"/>
      </w:divBdr>
    </w:div>
    <w:div w:id="214670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 TargetMode="External"/><Relationship Id="rId13" Type="http://schemas.openxmlformats.org/officeDocument/2006/relationships/hyperlink" Target="http://www.set.edu.tw/" TargetMode="External"/><Relationship Id="rId18" Type="http://schemas.openxmlformats.org/officeDocument/2006/relationships/hyperlink" Target="https://www.set.edu.tw/"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khkrcgt@gmail.com" TargetMode="External"/><Relationship Id="rId34" Type="http://schemas.openxmlformats.org/officeDocument/2006/relationships/hyperlink" Target="mailto:khkrcgt@gmail.com" TargetMode="External"/><Relationship Id="rId7" Type="http://schemas.openxmlformats.org/officeDocument/2006/relationships/endnotes" Target="endnotes.xml"/><Relationship Id="rId12" Type="http://schemas.openxmlformats.org/officeDocument/2006/relationships/hyperlink" Target="http://kserc.spec.kh.edu.tw/index.php" TargetMode="External"/><Relationship Id="rId17" Type="http://schemas.openxmlformats.org/officeDocument/2006/relationships/hyperlink" Target="http://www.kh.edu.tw/forms/getDirectory/1369" TargetMode="External"/><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h.edu.tw/forms/getDirectory/49" TargetMode="External"/><Relationship Id="rId20" Type="http://schemas.openxmlformats.org/officeDocument/2006/relationships/hyperlink" Target="http://class.kh.edu.tw/12821"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spec.kh.edu.tw" TargetMode="External"/><Relationship Id="rId24" Type="http://schemas.openxmlformats.org/officeDocument/2006/relationships/header" Target="header1.xml"/><Relationship Id="rId32" Type="http://schemas.openxmlformats.org/officeDocument/2006/relationships/hyperlink" Target="mailto:khkrcgt@gmail.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h.edu.tw/filemanage/upload/1369/%E5%90%84%E6%A0%A1%E8%BA%AB%E5%BF%83%E9%9A%9C%E7%A4%99%E8%B3%87%E8%B3%A6%E5%84%AA%E7%95%B0%E6%95%99%E8%82%B2%E5%AF%A6%E6%96%BD%E8%A8%88%E7%95%AB%28%E7%AF%84%E4%BE%8B%29.odt" TargetMode="External"/><Relationship Id="rId23" Type="http://schemas.openxmlformats.org/officeDocument/2006/relationships/hyperlink" Target="mailto:clck713@gmail.com" TargetMode="External"/><Relationship Id="rId28" Type="http://schemas.openxmlformats.org/officeDocument/2006/relationships/image" Target="media/image1.jpeg"/><Relationship Id="rId36" Type="http://schemas.openxmlformats.org/officeDocument/2006/relationships/footer" Target="footer8.xml"/><Relationship Id="rId10" Type="http://schemas.openxmlformats.org/officeDocument/2006/relationships/hyperlink" Target="mailto:joxup@kcg.gov.tw" TargetMode="External"/><Relationship Id="rId19" Type="http://schemas.openxmlformats.org/officeDocument/2006/relationships/hyperlink" Target="http://set.spec.kh.edu.tw"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pec.kh.edu.tw/&#65289;/&#20027;&#36984;&#21934;/&#23416;&#29983;&#32218;&#19978;&#26381;&#21209;&#30003;&#35531;/" TargetMode="External"/><Relationship Id="rId22" Type="http://schemas.openxmlformats.org/officeDocument/2006/relationships/hyperlink" Target="http://class.kh.edu.tw/12821/page/view/24" TargetMode="External"/><Relationship Id="rId27" Type="http://schemas.openxmlformats.org/officeDocument/2006/relationships/hyperlink" Target="http://set.spec.kh.edu.tw" TargetMode="External"/><Relationship Id="rId30" Type="http://schemas.openxmlformats.org/officeDocument/2006/relationships/footer" Target="footer4.xml"/><Relationship Id="rId35"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FE81C-8885-43E5-AF88-EEC1C5BA0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88</Pages>
  <Words>10552</Words>
  <Characters>60147</Characters>
  <Application>Microsoft Office Word</Application>
  <DocSecurity>0</DocSecurity>
  <Lines>501</Lines>
  <Paragraphs>141</Paragraphs>
  <ScaleCrop>false</ScaleCrop>
  <Company>EDU</Company>
  <LinksUpToDate>false</LinksUpToDate>
  <CharactersWithSpaces>70558</CharactersWithSpaces>
  <SharedDoc>false</SharedDoc>
  <HLinks>
    <vt:vector size="216" baseType="variant">
      <vt:variant>
        <vt:i4>7995479</vt:i4>
      </vt:variant>
      <vt:variant>
        <vt:i4>111</vt:i4>
      </vt:variant>
      <vt:variant>
        <vt:i4>0</vt:i4>
      </vt:variant>
      <vt:variant>
        <vt:i4>5</vt:i4>
      </vt:variant>
      <vt:variant>
        <vt:lpwstr>mailto:susuping123@yahoo.com.tw</vt:lpwstr>
      </vt:variant>
      <vt:variant>
        <vt:lpwstr/>
      </vt:variant>
      <vt:variant>
        <vt:i4>1376288</vt:i4>
      </vt:variant>
      <vt:variant>
        <vt:i4>108</vt:i4>
      </vt:variant>
      <vt:variant>
        <vt:i4>0</vt:i4>
      </vt:variant>
      <vt:variant>
        <vt:i4>5</vt:i4>
      </vt:variant>
      <vt:variant>
        <vt:lpwstr>mailto:joylulu@gmail.com</vt:lpwstr>
      </vt:variant>
      <vt:variant>
        <vt:lpwstr/>
      </vt:variant>
      <vt:variant>
        <vt:i4>1114162</vt:i4>
      </vt:variant>
      <vt:variant>
        <vt:i4>105</vt:i4>
      </vt:variant>
      <vt:variant>
        <vt:i4>0</vt:i4>
      </vt:variant>
      <vt:variant>
        <vt:i4>5</vt:i4>
      </vt:variant>
      <vt:variant>
        <vt:lpwstr>mailto:khkrcgt@gmail.com</vt:lpwstr>
      </vt:variant>
      <vt:variant>
        <vt:lpwstr/>
      </vt:variant>
      <vt:variant>
        <vt:i4>1114162</vt:i4>
      </vt:variant>
      <vt:variant>
        <vt:i4>102</vt:i4>
      </vt:variant>
      <vt:variant>
        <vt:i4>0</vt:i4>
      </vt:variant>
      <vt:variant>
        <vt:i4>5</vt:i4>
      </vt:variant>
      <vt:variant>
        <vt:lpwstr>mailto:khkrcgt@gmail.com</vt:lpwstr>
      </vt:variant>
      <vt:variant>
        <vt:lpwstr/>
      </vt:variant>
      <vt:variant>
        <vt:i4>1337424770</vt:i4>
      </vt:variant>
      <vt:variant>
        <vt:i4>99</vt:i4>
      </vt:variant>
      <vt:variant>
        <vt:i4>0</vt:i4>
      </vt:variant>
      <vt:variant>
        <vt:i4>5</vt:i4>
      </vt:variant>
      <vt:variant>
        <vt:lpwstr>mailto:信箱sapphire322@ckmr.kh.edu.tw</vt:lpwstr>
      </vt:variant>
      <vt:variant>
        <vt:lpwstr/>
      </vt:variant>
      <vt:variant>
        <vt:i4>7929926</vt:i4>
      </vt:variant>
      <vt:variant>
        <vt:i4>96</vt:i4>
      </vt:variant>
      <vt:variant>
        <vt:i4>0</vt:i4>
      </vt:variant>
      <vt:variant>
        <vt:i4>5</vt:i4>
      </vt:variant>
      <vt:variant>
        <vt:lpwstr>mailto:huangwantien@gmail.com</vt:lpwstr>
      </vt:variant>
      <vt:variant>
        <vt:lpwstr/>
      </vt:variant>
      <vt:variant>
        <vt:i4>-1375709355</vt:i4>
      </vt:variant>
      <vt:variant>
        <vt:i4>90</vt:i4>
      </vt:variant>
      <vt:variant>
        <vt:i4>0</vt:i4>
      </vt:variant>
      <vt:variant>
        <vt:i4>5</vt:i4>
      </vt:variant>
      <vt:variant>
        <vt:lpwstr/>
      </vt:variant>
      <vt:variant>
        <vt:lpwstr>資優教育資源中心簡介</vt:lpwstr>
      </vt:variant>
      <vt:variant>
        <vt:i4>1114162</vt:i4>
      </vt:variant>
      <vt:variant>
        <vt:i4>87</vt:i4>
      </vt:variant>
      <vt:variant>
        <vt:i4>0</vt:i4>
      </vt:variant>
      <vt:variant>
        <vt:i4>5</vt:i4>
      </vt:variant>
      <vt:variant>
        <vt:lpwstr>mailto:khkrcgt@gmail.com</vt:lpwstr>
      </vt:variant>
      <vt:variant>
        <vt:lpwstr/>
      </vt:variant>
      <vt:variant>
        <vt:i4>4456466</vt:i4>
      </vt:variant>
      <vt:variant>
        <vt:i4>84</vt:i4>
      </vt:variant>
      <vt:variant>
        <vt:i4>0</vt:i4>
      </vt:variant>
      <vt:variant>
        <vt:i4>5</vt:i4>
      </vt:variant>
      <vt:variant>
        <vt:lpwstr>http://class.kh.edu.tw/12821/fpage/view/1</vt:lpwstr>
      </vt:variant>
      <vt:variant>
        <vt:lpwstr/>
      </vt:variant>
      <vt:variant>
        <vt:i4>4063267</vt:i4>
      </vt:variant>
      <vt:variant>
        <vt:i4>81</vt:i4>
      </vt:variant>
      <vt:variant>
        <vt:i4>0</vt:i4>
      </vt:variant>
      <vt:variant>
        <vt:i4>5</vt:i4>
      </vt:variant>
      <vt:variant>
        <vt:lpwstr>https://www.set.edu.tw/</vt:lpwstr>
      </vt:variant>
      <vt:variant>
        <vt:lpwstr/>
      </vt:variant>
      <vt:variant>
        <vt:i4>3604521</vt:i4>
      </vt:variant>
      <vt:variant>
        <vt:i4>78</vt:i4>
      </vt:variant>
      <vt:variant>
        <vt:i4>0</vt:i4>
      </vt:variant>
      <vt:variant>
        <vt:i4>5</vt:i4>
      </vt:variant>
      <vt:variant>
        <vt:lpwstr>http://set.spec.kh.edu.tw/</vt:lpwstr>
      </vt:variant>
      <vt:variant>
        <vt:lpwstr/>
      </vt:variant>
      <vt:variant>
        <vt:i4>3604515</vt:i4>
      </vt:variant>
      <vt:variant>
        <vt:i4>75</vt:i4>
      </vt:variant>
      <vt:variant>
        <vt:i4>0</vt:i4>
      </vt:variant>
      <vt:variant>
        <vt:i4>5</vt:i4>
      </vt:variant>
      <vt:variant>
        <vt:lpwstr>http://doc.spec.kh.edu.tw/</vt:lpwstr>
      </vt:variant>
      <vt:variant>
        <vt:lpwstr/>
      </vt:variant>
      <vt:variant>
        <vt:i4>1048648</vt:i4>
      </vt:variant>
      <vt:variant>
        <vt:i4>72</vt:i4>
      </vt:variant>
      <vt:variant>
        <vt:i4>0</vt:i4>
      </vt:variant>
      <vt:variant>
        <vt:i4>5</vt:i4>
      </vt:variant>
      <vt:variant>
        <vt:lpwstr>http://kserc.spec.kh.edu.tw/index.php</vt:lpwstr>
      </vt:variant>
      <vt:variant>
        <vt:lpwstr/>
      </vt:variant>
      <vt:variant>
        <vt:i4>1337424770</vt:i4>
      </vt:variant>
      <vt:variant>
        <vt:i4>69</vt:i4>
      </vt:variant>
      <vt:variant>
        <vt:i4>0</vt:i4>
      </vt:variant>
      <vt:variant>
        <vt:i4>5</vt:i4>
      </vt:variant>
      <vt:variant>
        <vt:lpwstr>mailto:信箱sapphire322@ckmr.kh.edu.tw</vt:lpwstr>
      </vt:variant>
      <vt:variant>
        <vt:lpwstr/>
      </vt:variant>
      <vt:variant>
        <vt:i4>7929926</vt:i4>
      </vt:variant>
      <vt:variant>
        <vt:i4>66</vt:i4>
      </vt:variant>
      <vt:variant>
        <vt:i4>0</vt:i4>
      </vt:variant>
      <vt:variant>
        <vt:i4>5</vt:i4>
      </vt:variant>
      <vt:variant>
        <vt:lpwstr>mailto:huangwantien@gmail.com</vt:lpwstr>
      </vt:variant>
      <vt:variant>
        <vt:lpwstr/>
      </vt:variant>
      <vt:variant>
        <vt:i4>524383</vt:i4>
      </vt:variant>
      <vt:variant>
        <vt:i4>63</vt:i4>
      </vt:variant>
      <vt:variant>
        <vt:i4>0</vt:i4>
      </vt:variant>
      <vt:variant>
        <vt:i4>5</vt:i4>
      </vt:variant>
      <vt:variant>
        <vt:lpwstr>http://www.kh.edu.tw/forms/getDirectory/1369</vt:lpwstr>
      </vt:variant>
      <vt:variant>
        <vt:lpwstr/>
      </vt:variant>
      <vt:variant>
        <vt:i4>3866732</vt:i4>
      </vt:variant>
      <vt:variant>
        <vt:i4>60</vt:i4>
      </vt:variant>
      <vt:variant>
        <vt:i4>0</vt:i4>
      </vt:variant>
      <vt:variant>
        <vt:i4>5</vt:i4>
      </vt:variant>
      <vt:variant>
        <vt:lpwstr>http://www.kh.edu.tw/forms/getDirectory/49</vt:lpwstr>
      </vt:variant>
      <vt:variant>
        <vt:lpwstr/>
      </vt:variant>
      <vt:variant>
        <vt:i4>131160</vt:i4>
      </vt:variant>
      <vt:variant>
        <vt:i4>57</vt:i4>
      </vt:variant>
      <vt:variant>
        <vt:i4>0</vt:i4>
      </vt:variant>
      <vt:variant>
        <vt:i4>5</vt:i4>
      </vt:variant>
      <vt:variant>
        <vt:lpwstr>http://www.kh.edu.tw/forms/getDirectory/1</vt:lpwstr>
      </vt:variant>
      <vt:variant>
        <vt:lpwstr/>
      </vt:variant>
      <vt:variant>
        <vt:i4>262152</vt:i4>
      </vt:variant>
      <vt:variant>
        <vt:i4>54</vt:i4>
      </vt:variant>
      <vt:variant>
        <vt:i4>0</vt:i4>
      </vt:variant>
      <vt:variant>
        <vt:i4>5</vt:i4>
      </vt:variant>
      <vt:variant>
        <vt:lpwstr>http://www.kh.edu.tw/filemanage/upload/1369/%E5%90%84%E6%A0%A1%E8%BA%AB%E5%BF%83%E9%9A%9C%E7%A4%99%E8%B3%87%E8%B3%A6%E5%84%AA%E7%95%B0%E6%95%99%E8%82%B2%E5%AF%A6%E6%96%BD%E8%A8%88%E7%95%AB%28%E7%AF%84%E4%BE%8B%29.odt</vt:lpwstr>
      </vt:variant>
      <vt:variant>
        <vt:lpwstr/>
      </vt:variant>
      <vt:variant>
        <vt:i4>5373958</vt:i4>
      </vt:variant>
      <vt:variant>
        <vt:i4>51</vt:i4>
      </vt:variant>
      <vt:variant>
        <vt:i4>0</vt:i4>
      </vt:variant>
      <vt:variant>
        <vt:i4>5</vt:i4>
      </vt:variant>
      <vt:variant>
        <vt:lpwstr>http://163.32.250.6/downloadedu.do?actionType=listFontDirectors&amp;dir.id=7</vt:lpwstr>
      </vt:variant>
      <vt:variant>
        <vt:lpwstr/>
      </vt:variant>
      <vt:variant>
        <vt:i4>-1293126235</vt:i4>
      </vt:variant>
      <vt:variant>
        <vt:i4>48</vt:i4>
      </vt:variant>
      <vt:variant>
        <vt:i4>0</vt:i4>
      </vt:variant>
      <vt:variant>
        <vt:i4>5</vt:i4>
      </vt:variant>
      <vt:variant>
        <vt:lpwstr/>
      </vt:variant>
      <vt:variant>
        <vt:lpwstr>高雄市高級中等以下學校身心障礙學生交通服務辦法</vt:lpwstr>
      </vt:variant>
      <vt:variant>
        <vt:i4>1934610491</vt:i4>
      </vt:variant>
      <vt:variant>
        <vt:i4>45</vt:i4>
      </vt:variant>
      <vt:variant>
        <vt:i4>0</vt:i4>
      </vt:variant>
      <vt:variant>
        <vt:i4>5</vt:i4>
      </vt:variant>
      <vt:variant>
        <vt:lpwstr>http://www.spec.kh.edu.tw/）/主選單/學生線上服務申請/</vt:lpwstr>
      </vt:variant>
      <vt:variant>
        <vt:lpwstr/>
      </vt:variant>
      <vt:variant>
        <vt:i4>712093056</vt:i4>
      </vt:variant>
      <vt:variant>
        <vt:i4>42</vt:i4>
      </vt:variant>
      <vt:variant>
        <vt:i4>0</vt:i4>
      </vt:variant>
      <vt:variant>
        <vt:i4>5</vt:i4>
      </vt:variant>
      <vt:variant>
        <vt:lpwstr>http://163.32.127.88/modules/dummy/），請務必</vt:lpwstr>
      </vt:variant>
      <vt:variant>
        <vt:lpwstr/>
      </vt:variant>
      <vt:variant>
        <vt:i4>6750246</vt:i4>
      </vt:variant>
      <vt:variant>
        <vt:i4>39</vt:i4>
      </vt:variant>
      <vt:variant>
        <vt:i4>0</vt:i4>
      </vt:variant>
      <vt:variant>
        <vt:i4>5</vt:i4>
      </vt:variant>
      <vt:variant>
        <vt:lpwstr>http://www.set.edu.tw/</vt:lpwstr>
      </vt:variant>
      <vt:variant>
        <vt:lpwstr/>
      </vt:variant>
      <vt:variant>
        <vt:i4>1048648</vt:i4>
      </vt:variant>
      <vt:variant>
        <vt:i4>36</vt:i4>
      </vt:variant>
      <vt:variant>
        <vt:i4>0</vt:i4>
      </vt:variant>
      <vt:variant>
        <vt:i4>5</vt:i4>
      </vt:variant>
      <vt:variant>
        <vt:lpwstr>http://kserc.spec.kh.edu.tw/index.php</vt:lpwstr>
      </vt:variant>
      <vt:variant>
        <vt:lpwstr/>
      </vt:variant>
      <vt:variant>
        <vt:i4>1048595</vt:i4>
      </vt:variant>
      <vt:variant>
        <vt:i4>33</vt:i4>
      </vt:variant>
      <vt:variant>
        <vt:i4>0</vt:i4>
      </vt:variant>
      <vt:variant>
        <vt:i4>5</vt:i4>
      </vt:variant>
      <vt:variant>
        <vt:lpwstr>http://163.32.127.68/</vt:lpwstr>
      </vt:variant>
      <vt:variant>
        <vt:lpwstr/>
      </vt:variant>
      <vt:variant>
        <vt:i4>6881308</vt:i4>
      </vt:variant>
      <vt:variant>
        <vt:i4>30</vt:i4>
      </vt:variant>
      <vt:variant>
        <vt:i4>0</vt:i4>
      </vt:variant>
      <vt:variant>
        <vt:i4>5</vt:i4>
      </vt:variant>
      <vt:variant>
        <vt:lpwstr>mailto:joxup@kcg.gov.tw</vt:lpwstr>
      </vt:variant>
      <vt:variant>
        <vt:lpwstr/>
      </vt:variant>
      <vt:variant>
        <vt:i4>8192049</vt:i4>
      </vt:variant>
      <vt:variant>
        <vt:i4>27</vt:i4>
      </vt:variant>
      <vt:variant>
        <vt:i4>0</vt:i4>
      </vt:variant>
      <vt:variant>
        <vt:i4>5</vt:i4>
      </vt:variant>
      <vt:variant>
        <vt:lpwstr>http://law.moj.gov.tw/</vt:lpwstr>
      </vt:variant>
      <vt:variant>
        <vt:lpwstr/>
      </vt:variant>
      <vt:variant>
        <vt:i4>1441844</vt:i4>
      </vt:variant>
      <vt:variant>
        <vt:i4>23</vt:i4>
      </vt:variant>
      <vt:variant>
        <vt:i4>0</vt:i4>
      </vt:variant>
      <vt:variant>
        <vt:i4>5</vt:i4>
      </vt:variant>
      <vt:variant>
        <vt:lpwstr/>
      </vt:variant>
      <vt:variant>
        <vt:lpwstr>_Toc302941193</vt:lpwstr>
      </vt:variant>
      <vt:variant>
        <vt:i4>1441844</vt:i4>
      </vt:variant>
      <vt:variant>
        <vt:i4>20</vt:i4>
      </vt:variant>
      <vt:variant>
        <vt:i4>0</vt:i4>
      </vt:variant>
      <vt:variant>
        <vt:i4>5</vt:i4>
      </vt:variant>
      <vt:variant>
        <vt:lpwstr/>
      </vt:variant>
      <vt:variant>
        <vt:lpwstr>_Toc302941192</vt:lpwstr>
      </vt:variant>
      <vt:variant>
        <vt:i4>1441844</vt:i4>
      </vt:variant>
      <vt:variant>
        <vt:i4>17</vt:i4>
      </vt:variant>
      <vt:variant>
        <vt:i4>0</vt:i4>
      </vt:variant>
      <vt:variant>
        <vt:i4>5</vt:i4>
      </vt:variant>
      <vt:variant>
        <vt:lpwstr/>
      </vt:variant>
      <vt:variant>
        <vt:lpwstr>_Toc302941190</vt:lpwstr>
      </vt:variant>
      <vt:variant>
        <vt:i4>1507380</vt:i4>
      </vt:variant>
      <vt:variant>
        <vt:i4>14</vt:i4>
      </vt:variant>
      <vt:variant>
        <vt:i4>0</vt:i4>
      </vt:variant>
      <vt:variant>
        <vt:i4>5</vt:i4>
      </vt:variant>
      <vt:variant>
        <vt:lpwstr/>
      </vt:variant>
      <vt:variant>
        <vt:lpwstr>_Toc302941189</vt:lpwstr>
      </vt:variant>
      <vt:variant>
        <vt:i4>1507380</vt:i4>
      </vt:variant>
      <vt:variant>
        <vt:i4>11</vt:i4>
      </vt:variant>
      <vt:variant>
        <vt:i4>0</vt:i4>
      </vt:variant>
      <vt:variant>
        <vt:i4>5</vt:i4>
      </vt:variant>
      <vt:variant>
        <vt:lpwstr/>
      </vt:variant>
      <vt:variant>
        <vt:lpwstr>_Toc302941188</vt:lpwstr>
      </vt:variant>
      <vt:variant>
        <vt:i4>1507380</vt:i4>
      </vt:variant>
      <vt:variant>
        <vt:i4>8</vt:i4>
      </vt:variant>
      <vt:variant>
        <vt:i4>0</vt:i4>
      </vt:variant>
      <vt:variant>
        <vt:i4>5</vt:i4>
      </vt:variant>
      <vt:variant>
        <vt:lpwstr/>
      </vt:variant>
      <vt:variant>
        <vt:lpwstr>_Toc302941187</vt:lpwstr>
      </vt:variant>
      <vt:variant>
        <vt:i4>1316683843</vt:i4>
      </vt:variant>
      <vt:variant>
        <vt:i4>3</vt:i4>
      </vt:variant>
      <vt:variant>
        <vt:i4>0</vt:i4>
      </vt:variant>
      <vt:variant>
        <vt:i4>5</vt:i4>
      </vt:variant>
      <vt:variant>
        <vt:lpwstr>http://www.set.edu.tw/spcs2003/act/act.asp?cityid=18&amp;year1=2007&amp;updown=上</vt:lpwstr>
      </vt:variant>
      <vt:variant>
        <vt:lpwstr/>
      </vt:variant>
      <vt:variant>
        <vt:i4>6750246</vt:i4>
      </vt:variant>
      <vt:variant>
        <vt:i4>0</vt:i4>
      </vt:variant>
      <vt:variant>
        <vt:i4>0</vt:i4>
      </vt:variant>
      <vt:variant>
        <vt:i4>5</vt:i4>
      </vt:variant>
      <vt:variant>
        <vt:lpwstr>http://www.set.edu.tw/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高雄市100學年度特教業務宣導手冊</dc:title>
  <dc:subject/>
  <dc:creator>k00</dc:creator>
  <cp:keywords/>
  <cp:lastModifiedBy>user</cp:lastModifiedBy>
  <cp:revision>33</cp:revision>
  <cp:lastPrinted>2019-08-16T10:50:00Z</cp:lastPrinted>
  <dcterms:created xsi:type="dcterms:W3CDTF">2019-08-15T05:56:00Z</dcterms:created>
  <dcterms:modified xsi:type="dcterms:W3CDTF">2019-08-27T09:16:00Z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1796883122</vt:i4>
  </property>
</Properties>
</file>