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73459" w14:textId="414D89B9" w:rsidR="00DA2091" w:rsidRPr="00DA2091" w:rsidRDefault="00D23ED7" w:rsidP="00DA2091">
      <w:pPr>
        <w:spacing w:before="22" w:line="480" w:lineRule="exact"/>
        <w:ind w:right="17"/>
        <w:jc w:val="center"/>
        <w:rPr>
          <w:rFonts w:eastAsia="標楷體"/>
          <w:b/>
          <w:color w:val="000000" w:themeColor="text1"/>
          <w:sz w:val="40"/>
        </w:rPr>
      </w:pPr>
      <w:bookmarkStart w:id="0" w:name="_Hlk149143916"/>
      <w:bookmarkStart w:id="1" w:name="_Hlk149144127"/>
      <w:r>
        <w:rPr>
          <w:rFonts w:eastAsia="標楷體" w:hint="eastAsia"/>
          <w:b/>
          <w:color w:val="000000" w:themeColor="text1"/>
          <w:spacing w:val="-6"/>
          <w:sz w:val="40"/>
        </w:rPr>
        <w:t>高雄市</w:t>
      </w:r>
      <w:r w:rsidR="00DA2091" w:rsidRPr="00C11BEF">
        <w:rPr>
          <w:rFonts w:eastAsia="標楷體" w:hint="eastAsia"/>
          <w:b/>
          <w:color w:val="000000" w:themeColor="text1"/>
          <w:spacing w:val="-6"/>
          <w:sz w:val="40"/>
        </w:rPr>
        <w:t>特教資源中心運動輔具</w:t>
      </w:r>
      <w:bookmarkEnd w:id="0"/>
      <w:bookmarkEnd w:id="1"/>
      <w:r>
        <w:rPr>
          <w:rFonts w:eastAsia="標楷體" w:hint="eastAsia"/>
          <w:b/>
          <w:color w:val="000000" w:themeColor="text1"/>
          <w:spacing w:val="-6"/>
          <w:sz w:val="40"/>
        </w:rPr>
        <w:t>借用</w:t>
      </w:r>
      <w:r w:rsidR="003E4B09">
        <w:rPr>
          <w:rFonts w:eastAsia="標楷體" w:hint="eastAsia"/>
          <w:b/>
          <w:color w:val="000000" w:themeColor="text1"/>
          <w:spacing w:val="-6"/>
          <w:sz w:val="40"/>
        </w:rPr>
        <w:t>品</w:t>
      </w:r>
      <w:r>
        <w:rPr>
          <w:rFonts w:eastAsia="標楷體" w:hint="eastAsia"/>
          <w:b/>
          <w:color w:val="000000" w:themeColor="text1"/>
          <w:spacing w:val="-6"/>
          <w:sz w:val="40"/>
        </w:rPr>
        <w:t>項</w:t>
      </w:r>
    </w:p>
    <w:tbl>
      <w:tblPr>
        <w:tblW w:w="980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08"/>
      </w:tblGrid>
      <w:tr w:rsidR="00DA2091" w:rsidRPr="00C11BEF" w14:paraId="25D6D733" w14:textId="77777777" w:rsidTr="00DA2091">
        <w:trPr>
          <w:jc w:val="center"/>
        </w:trPr>
        <w:tc>
          <w:tcPr>
            <w:tcW w:w="9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74A3B5" w14:textId="77777777" w:rsidR="002C5925" w:rsidRDefault="00DA2091" w:rsidP="002C5925">
            <w:pPr>
              <w:pStyle w:val="a4"/>
              <w:numPr>
                <w:ilvl w:val="0"/>
                <w:numId w:val="3"/>
              </w:numPr>
              <w:ind w:leftChars="0" w:left="531" w:hanging="531"/>
              <w:rPr>
                <w:rFonts w:eastAsia="標楷體"/>
                <w:color w:val="000000" w:themeColor="text1"/>
              </w:rPr>
            </w:pPr>
            <w:r w:rsidRPr="00DA2091">
              <w:rPr>
                <w:rFonts w:eastAsia="標楷體" w:hint="eastAsia"/>
                <w:color w:val="000000" w:themeColor="text1"/>
              </w:rPr>
              <w:t>使用對象：就讀本市高級中等以下各教育階段學校，領有身心障礙證明</w:t>
            </w:r>
            <w:r w:rsidRPr="00DA2091">
              <w:rPr>
                <w:rFonts w:eastAsia="標楷體"/>
                <w:color w:val="000000" w:themeColor="text1"/>
              </w:rPr>
              <w:t>(</w:t>
            </w:r>
            <w:r w:rsidRPr="00DA2091">
              <w:rPr>
                <w:rFonts w:eastAsia="標楷體" w:hint="eastAsia"/>
                <w:color w:val="000000" w:themeColor="text1"/>
              </w:rPr>
              <w:t>手冊</w:t>
            </w:r>
            <w:r w:rsidRPr="00DA2091">
              <w:rPr>
                <w:rFonts w:eastAsia="標楷體"/>
                <w:color w:val="000000" w:themeColor="text1"/>
              </w:rPr>
              <w:t>)</w:t>
            </w:r>
            <w:r w:rsidRPr="00DA2091">
              <w:rPr>
                <w:rFonts w:eastAsia="標楷體" w:hint="eastAsia"/>
                <w:color w:val="000000" w:themeColor="text1"/>
              </w:rPr>
              <w:t>或經本市特殊教育學生鑑定及就學輔導會鑑定安置通過之學生。</w:t>
            </w:r>
          </w:p>
          <w:p w14:paraId="59238C0C" w14:textId="77777777" w:rsidR="002C5925" w:rsidRDefault="00DA2091" w:rsidP="002C5925">
            <w:pPr>
              <w:pStyle w:val="a4"/>
              <w:numPr>
                <w:ilvl w:val="0"/>
                <w:numId w:val="3"/>
              </w:numPr>
              <w:ind w:leftChars="0" w:left="531" w:hanging="531"/>
              <w:rPr>
                <w:rFonts w:eastAsia="標楷體"/>
                <w:color w:val="000000" w:themeColor="text1"/>
              </w:rPr>
            </w:pPr>
            <w:r w:rsidRPr="002C5925">
              <w:rPr>
                <w:rFonts w:eastAsia="標楷體" w:hint="eastAsia"/>
                <w:color w:val="000000" w:themeColor="text1"/>
              </w:rPr>
              <w:t>運動輔具借用辦法：依據高雄市特殊教育資源中心教育輔助器材借用管理要點。</w:t>
            </w:r>
          </w:p>
          <w:p w14:paraId="7426D72C" w14:textId="7C689CCD" w:rsidR="00DA2091" w:rsidRPr="002C5925" w:rsidRDefault="00D23ED7" w:rsidP="002C5925">
            <w:pPr>
              <w:pStyle w:val="a4"/>
              <w:numPr>
                <w:ilvl w:val="0"/>
                <w:numId w:val="3"/>
              </w:numPr>
              <w:ind w:leftChars="0" w:left="531" w:hanging="531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113</w:t>
            </w:r>
            <w:r>
              <w:rPr>
                <w:rFonts w:eastAsia="標楷體" w:hint="eastAsia"/>
                <w:color w:val="000000" w:themeColor="text1"/>
              </w:rPr>
              <w:t>年度</w:t>
            </w:r>
            <w:r w:rsidR="00DA2091" w:rsidRPr="002C5925">
              <w:rPr>
                <w:rFonts w:eastAsia="標楷體" w:hint="eastAsia"/>
                <w:color w:val="000000" w:themeColor="text1"/>
              </w:rPr>
              <w:t>購置運動輔具照片</w:t>
            </w:r>
            <w:r w:rsidR="00DA2091" w:rsidRPr="002C5925">
              <w:rPr>
                <w:rFonts w:eastAsia="標楷體"/>
                <w:color w:val="000000" w:themeColor="text1"/>
              </w:rPr>
              <w:t>：</w:t>
            </w:r>
          </w:p>
          <w:p w14:paraId="2E555066" w14:textId="19FA18BF" w:rsidR="00DA2091" w:rsidRDefault="00DA2091" w:rsidP="00DA2091">
            <w:pPr>
              <w:suppressAutoHyphens w:val="0"/>
              <w:autoSpaceDN/>
              <w:spacing w:line="0" w:lineRule="atLeast"/>
              <w:ind w:left="567"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bookmarkStart w:id="2" w:name="_Hlk82067500"/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項目</w:t>
            </w: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1：</w:t>
            </w:r>
            <w:r w:rsidRPr="00C11BEF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2"/>
              </w:rPr>
              <w:t>復健三輪車</w:t>
            </w: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/3台</w:t>
            </w:r>
          </w:p>
          <w:p w14:paraId="46ECF0FF" w14:textId="14AA9B84" w:rsidR="00DA2091" w:rsidRPr="00C11BEF" w:rsidRDefault="00DA2091" w:rsidP="00DA2091">
            <w:pPr>
              <w:suppressAutoHyphens w:val="0"/>
              <w:autoSpaceDN/>
              <w:spacing w:line="0" w:lineRule="atLeast"/>
              <w:ind w:left="567"/>
              <w:jc w:val="center"/>
              <w:textAlignment w:val="auto"/>
              <w:rPr>
                <w:rFonts w:asciiTheme="minorEastAsia" w:eastAsiaTheme="minorEastAsia" w:hAnsiTheme="minorEastAsia" w:cstheme="minorBidi"/>
                <w:color w:val="000000" w:themeColor="text1"/>
                <w:kern w:val="2"/>
                <w:sz w:val="20"/>
                <w:szCs w:val="20"/>
              </w:rPr>
            </w:pPr>
            <w:r w:rsidRPr="00C11BEF">
              <w:rPr>
                <w:rFonts w:ascii="標楷體" w:eastAsia="標楷體" w:hAnsi="標楷體" w:cstheme="minorBidi" w:hint="eastAsia"/>
                <w:noProof/>
                <w:color w:val="000000" w:themeColor="text1"/>
                <w:kern w:val="2"/>
              </w:rPr>
              <w:drawing>
                <wp:inline distT="0" distB="0" distL="0" distR="0" wp14:anchorId="3E0A8117" wp14:editId="58BE5DC1">
                  <wp:extent cx="3992880" cy="2994660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88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95387" w14:textId="77777777" w:rsidR="00D23ED7" w:rsidRDefault="00DA2091" w:rsidP="00233A45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  </w:t>
            </w:r>
          </w:p>
          <w:p w14:paraId="3BC32604" w14:textId="77777777" w:rsidR="00D23ED7" w:rsidRDefault="00D23ED7" w:rsidP="00233A45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</w:p>
          <w:p w14:paraId="475F2B67" w14:textId="77777777" w:rsidR="00D23ED7" w:rsidRDefault="00D23ED7" w:rsidP="00233A45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</w:p>
          <w:p w14:paraId="0AE639F6" w14:textId="3861A484" w:rsidR="00DA2091" w:rsidRPr="00C11BEF" w:rsidRDefault="00DA2091" w:rsidP="00233A45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 </w:t>
            </w:r>
            <w:r w:rsidR="003E4B09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 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項目</w:t>
            </w: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2：</w:t>
            </w:r>
            <w:r w:rsidRPr="00C11BEF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2"/>
              </w:rPr>
              <w:t>復健專用腳踏車</w:t>
            </w: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/2台</w:t>
            </w:r>
          </w:p>
          <w:p w14:paraId="3AEC8274" w14:textId="47FE4271" w:rsidR="00DA2091" w:rsidRDefault="00DA2091" w:rsidP="005A47B0">
            <w:pPr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r w:rsidRPr="00C11BEF">
              <w:rPr>
                <w:rFonts w:asciiTheme="minorHAnsi" w:eastAsiaTheme="minorEastAsia" w:hAnsiTheme="minorHAnsi" w:cstheme="minorBidi"/>
                <w:noProof/>
                <w:color w:val="000000" w:themeColor="text1"/>
                <w:kern w:val="2"/>
                <w:szCs w:val="22"/>
              </w:rPr>
              <w:drawing>
                <wp:inline distT="0" distB="0" distL="0" distR="0" wp14:anchorId="1165591B" wp14:editId="21A7EC79">
                  <wp:extent cx="2705330" cy="266827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6" t="612" r="13205" b="368"/>
                          <a:stretch/>
                        </pic:blipFill>
                        <pic:spPr bwMode="auto">
                          <a:xfrm>
                            <a:off x="0" y="0"/>
                            <a:ext cx="2737133" cy="269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47D6F1" w14:textId="77777777" w:rsidR="00D23ED7" w:rsidRDefault="00DA2091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    </w:t>
            </w:r>
          </w:p>
          <w:p w14:paraId="59EFCAF0" w14:textId="77777777" w:rsidR="00D23ED7" w:rsidRDefault="00D23ED7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</w:p>
          <w:p w14:paraId="19C97C18" w14:textId="77777777" w:rsidR="00D23ED7" w:rsidRDefault="00D23ED7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</w:p>
          <w:p w14:paraId="5E095337" w14:textId="77777777" w:rsidR="00D23ED7" w:rsidRDefault="00D23ED7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</w:p>
          <w:p w14:paraId="3A6272BC" w14:textId="77777777" w:rsidR="00D23ED7" w:rsidRDefault="00D23ED7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</w:p>
          <w:p w14:paraId="0D55B86F" w14:textId="4423CB2B" w:rsidR="00DA2091" w:rsidRDefault="00DA2091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</w:t>
            </w:r>
            <w:r w:rsidR="003E4B09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  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項目</w:t>
            </w: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3：</w:t>
            </w:r>
            <w:r w:rsidRPr="00C11BEF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2"/>
              </w:rPr>
              <w:t>三輪競速跑步車</w:t>
            </w: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/尺寸XS、S、M各1台</w:t>
            </w:r>
          </w:p>
          <w:p w14:paraId="654F422C" w14:textId="6EB4134F" w:rsidR="00DA2091" w:rsidRPr="00C11BEF" w:rsidRDefault="00DA2091" w:rsidP="00DA2091">
            <w:pPr>
              <w:suppressAutoHyphens w:val="0"/>
              <w:autoSpaceDN/>
              <w:jc w:val="center"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r w:rsidRPr="00C11BEF">
              <w:rPr>
                <w:rFonts w:ascii="標楷體" w:eastAsia="標楷體" w:hAnsi="標楷體" w:cstheme="minorBidi" w:hint="eastAsia"/>
                <w:noProof/>
                <w:color w:val="000000" w:themeColor="text1"/>
                <w:kern w:val="2"/>
              </w:rPr>
              <w:drawing>
                <wp:inline distT="0" distB="0" distL="0" distR="0" wp14:anchorId="51DFC2E2" wp14:editId="10444B6B">
                  <wp:extent cx="4942723" cy="28194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6" t="21407" r="4243" b="4893"/>
                          <a:stretch/>
                        </pic:blipFill>
                        <pic:spPr bwMode="auto">
                          <a:xfrm>
                            <a:off x="0" y="0"/>
                            <a:ext cx="4976376" cy="283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15AE1" w14:textId="54545D2E" w:rsidR="00D23ED7" w:rsidRDefault="00DA2091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     </w:t>
            </w:r>
          </w:p>
          <w:p w14:paraId="43879F87" w14:textId="77777777" w:rsidR="00D23ED7" w:rsidRDefault="00D23ED7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</w:pPr>
          </w:p>
          <w:p w14:paraId="75FC8710" w14:textId="77777777" w:rsidR="00D23ED7" w:rsidRDefault="00D23ED7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</w:p>
          <w:p w14:paraId="23A2193B" w14:textId="53247300" w:rsidR="00DA2091" w:rsidRDefault="00DA2091" w:rsidP="00DA2091">
            <w:pPr>
              <w:suppressAutoHyphens w:val="0"/>
              <w:autoSpaceDN/>
              <w:textAlignment w:val="auto"/>
              <w:rPr>
                <w:rFonts w:ascii="標楷體" w:eastAsia="標楷體" w:hAnsi="標楷體" w:cstheme="minorBidi"/>
                <w:color w:val="000000" w:themeColor="text1"/>
                <w:kern w:val="2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</w:t>
            </w:r>
            <w:r w:rsidR="003E4B09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 xml:space="preserve">   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項目</w:t>
            </w: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4：</w:t>
            </w:r>
            <w:r w:rsidRPr="00C11BEF">
              <w:rPr>
                <w:rFonts w:ascii="標楷體" w:eastAsia="標楷體" w:hAnsi="標楷體" w:cs="新細明體" w:hint="eastAsia"/>
                <w:noProof/>
                <w:color w:val="000000" w:themeColor="text1"/>
                <w:kern w:val="0"/>
                <w:szCs w:val="22"/>
              </w:rPr>
              <w:t>復健型跑步機</w:t>
            </w:r>
            <w:r w:rsidRPr="00C11BEF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/2台</w:t>
            </w:r>
            <w:r w:rsidR="00D23ED7">
              <w:rPr>
                <w:rFonts w:ascii="標楷體" w:eastAsia="標楷體" w:hAnsi="標楷體" w:cstheme="minorBidi" w:hint="eastAsia"/>
                <w:color w:val="000000" w:themeColor="text1"/>
                <w:kern w:val="2"/>
              </w:rPr>
              <w:t>(已借出1台)</w:t>
            </w:r>
          </w:p>
          <w:p w14:paraId="25887098" w14:textId="77777777" w:rsidR="00DA2091" w:rsidRDefault="00DA2091" w:rsidP="00DA2091">
            <w:pPr>
              <w:suppressAutoHyphens w:val="0"/>
              <w:autoSpaceDN/>
              <w:jc w:val="center"/>
              <w:textAlignment w:val="auto"/>
              <w:rPr>
                <w:rFonts w:eastAsia="標楷體"/>
                <w:color w:val="000000" w:themeColor="text1"/>
              </w:rPr>
            </w:pPr>
            <w:r w:rsidRPr="00C11BEF">
              <w:rPr>
                <w:rFonts w:ascii="標楷體" w:eastAsia="標楷體" w:hAnsi="標楷體" w:cstheme="minorBidi"/>
                <w:noProof/>
                <w:color w:val="000000" w:themeColor="text1"/>
                <w:kern w:val="2"/>
              </w:rPr>
              <w:drawing>
                <wp:inline distT="0" distB="0" distL="0" distR="0" wp14:anchorId="270E1041" wp14:editId="619252EC">
                  <wp:extent cx="4221480" cy="3166110"/>
                  <wp:effectExtent l="0" t="0" r="762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480" cy="316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02B0E9E5" w14:textId="77777777" w:rsidR="00D23ED7" w:rsidRDefault="00D23ED7" w:rsidP="00DA2091">
            <w:pPr>
              <w:suppressAutoHyphens w:val="0"/>
              <w:autoSpaceDN/>
              <w:jc w:val="center"/>
              <w:textAlignment w:val="auto"/>
              <w:rPr>
                <w:rFonts w:eastAsia="標楷體"/>
                <w:color w:val="000000" w:themeColor="text1"/>
              </w:rPr>
            </w:pPr>
          </w:p>
          <w:p w14:paraId="586FFD4A" w14:textId="77777777" w:rsidR="00D23ED7" w:rsidRDefault="00D23ED7" w:rsidP="00DA2091">
            <w:pPr>
              <w:suppressAutoHyphens w:val="0"/>
              <w:autoSpaceDN/>
              <w:jc w:val="center"/>
              <w:textAlignment w:val="auto"/>
              <w:rPr>
                <w:rFonts w:eastAsia="標楷體"/>
                <w:color w:val="000000" w:themeColor="text1"/>
              </w:rPr>
            </w:pPr>
          </w:p>
          <w:p w14:paraId="2CAA8C58" w14:textId="30E39003" w:rsidR="003E4B09" w:rsidRPr="003E4B09" w:rsidRDefault="003E4B09" w:rsidP="003E4B09">
            <w:pPr>
              <w:suppressAutoHyphens w:val="0"/>
              <w:autoSpaceDN/>
              <w:textAlignment w:val="auto"/>
              <w:rPr>
                <w:rFonts w:eastAsia="標楷體" w:hint="eastAsia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四、</w:t>
            </w:r>
            <w:r>
              <w:rPr>
                <w:rFonts w:eastAsia="標楷體" w:hint="eastAsia"/>
                <w:color w:val="000000" w:themeColor="text1"/>
              </w:rPr>
              <w:t>114</w:t>
            </w:r>
            <w:r>
              <w:rPr>
                <w:rFonts w:eastAsia="標楷體" w:hint="eastAsia"/>
                <w:color w:val="000000" w:themeColor="text1"/>
              </w:rPr>
              <w:t>年度持續運動輔具購</w:t>
            </w:r>
            <w:bookmarkStart w:id="3" w:name="_GoBack"/>
            <w:bookmarkEnd w:id="3"/>
            <w:r>
              <w:rPr>
                <w:rFonts w:eastAsia="標楷體" w:hint="eastAsia"/>
                <w:color w:val="000000" w:themeColor="text1"/>
              </w:rPr>
              <w:t>置。</w:t>
            </w:r>
          </w:p>
        </w:tc>
      </w:tr>
    </w:tbl>
    <w:p w14:paraId="17A6B5CD" w14:textId="77777777" w:rsidR="00E62866" w:rsidRPr="00DA2091" w:rsidRDefault="00E62866"/>
    <w:sectPr w:rsidR="00E62866" w:rsidRPr="00DA20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4371F"/>
    <w:multiLevelType w:val="hybridMultilevel"/>
    <w:tmpl w:val="6F7C3F8E"/>
    <w:lvl w:ilvl="0" w:tplc="04090015">
      <w:start w:val="1"/>
      <w:numFmt w:val="taiwaneseCountingThousand"/>
      <w:lvlText w:val="%1、"/>
      <w:lvlJc w:val="left"/>
      <w:pPr>
        <w:ind w:left="1047" w:hanging="480"/>
      </w:p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23511847"/>
    <w:multiLevelType w:val="multilevel"/>
    <w:tmpl w:val="17A8034A"/>
    <w:lvl w:ilvl="0">
      <w:start w:val="1"/>
      <w:numFmt w:val="taiwaneseCountingThousand"/>
      <w:lvlText w:val="%1、"/>
      <w:lvlJc w:val="left"/>
      <w:pPr>
        <w:ind w:left="360" w:hanging="360"/>
      </w:pPr>
    </w:lvl>
    <w:lvl w:ilvl="1">
      <w:start w:val="1"/>
      <w:numFmt w:val="taiwaneseCountingThousand"/>
      <w:lvlText w:val="（%2）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B546164"/>
    <w:multiLevelType w:val="hybridMultilevel"/>
    <w:tmpl w:val="FE5487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19D0229"/>
    <w:multiLevelType w:val="multilevel"/>
    <w:tmpl w:val="2CAE91E6"/>
    <w:lvl w:ilvl="0">
      <w:start w:val="1"/>
      <w:numFmt w:val="taiwaneseCountingThousand"/>
      <w:lvlText w:val="%1、"/>
      <w:lvlJc w:val="left"/>
      <w:pPr>
        <w:ind w:left="360" w:hanging="360"/>
      </w:pPr>
    </w:lvl>
    <w:lvl w:ilvl="1">
      <w:start w:val="1"/>
      <w:numFmt w:val="taiwaneseCountingThousand"/>
      <w:lvlText w:val="（%2）"/>
      <w:lvlJc w:val="left"/>
      <w:pPr>
        <w:ind w:left="960" w:hanging="480"/>
      </w:pPr>
      <w:rPr>
        <w:b w:val="0"/>
        <w:lang w:val="en-US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A211D2"/>
    <w:multiLevelType w:val="hybridMultilevel"/>
    <w:tmpl w:val="23721198"/>
    <w:lvl w:ilvl="0" w:tplc="35AEABC8">
      <w:start w:val="1"/>
      <w:numFmt w:val="taiwaneseCountingThousand"/>
      <w:lvlText w:val="%1、"/>
      <w:lvlJc w:val="left"/>
      <w:pPr>
        <w:ind w:left="1047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091"/>
    <w:rsid w:val="002C5925"/>
    <w:rsid w:val="003E4B09"/>
    <w:rsid w:val="005A47B0"/>
    <w:rsid w:val="00B74939"/>
    <w:rsid w:val="00D23ED7"/>
    <w:rsid w:val="00DA2091"/>
    <w:rsid w:val="00E6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7A4D0"/>
  <w15:chartTrackingRefBased/>
  <w15:docId w15:val="{B766BCF4-2C39-4202-9EE4-5F82A9D92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2091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2091"/>
    <w:pPr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209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40</Words>
  <Characters>232</Characters>
  <Application>Microsoft Office Word</Application>
  <DocSecurity>0</DocSecurity>
  <Lines>1</Lines>
  <Paragraphs>1</Paragraphs>
  <ScaleCrop>false</ScaleCrop>
  <Company>高雄市政府教育局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昕瑗 莊</dc:creator>
  <cp:keywords/>
  <dc:description/>
  <cp:lastModifiedBy>User65M2</cp:lastModifiedBy>
  <cp:revision>3</cp:revision>
  <dcterms:created xsi:type="dcterms:W3CDTF">2025-01-09T08:31:00Z</dcterms:created>
  <dcterms:modified xsi:type="dcterms:W3CDTF">2025-01-09T08:49:00Z</dcterms:modified>
</cp:coreProperties>
</file>