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88758" w14:textId="4BBDA422" w:rsidR="00D843BC" w:rsidRDefault="00D843BC" w:rsidP="00DA67A2">
      <w:pPr>
        <w:spacing w:after="0" w:line="440" w:lineRule="exac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DA67A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高雄市</w:t>
      </w:r>
      <w:r w:rsidR="00FD7790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○○區</w:t>
      </w:r>
      <w:r w:rsidRPr="00DA67A2">
        <w:rPr>
          <w:rFonts w:ascii="新細明體" w:eastAsia="新細明體" w:hAnsi="新細明體" w:cs="新細明體" w:hint="eastAsia"/>
          <w:b/>
          <w:bCs/>
          <w:sz w:val="32"/>
          <w:szCs w:val="32"/>
          <w:lang w:eastAsia="zh-TW"/>
        </w:rPr>
        <w:t>〇〇</w:t>
      </w:r>
      <w:r w:rsidRPr="00DA67A2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國民小</w:t>
      </w:r>
      <w:r w:rsidRPr="00DA67A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(中)學「合理調整機制」實施計畫（草案）</w:t>
      </w:r>
    </w:p>
    <w:p w14:paraId="2022FDE1" w14:textId="6A73AFE2" w:rsidR="00D04BF2" w:rsidRPr="00D04BF2" w:rsidRDefault="00D04BF2" w:rsidP="00D04BF2">
      <w:pPr>
        <w:spacing w:after="0" w:line="440" w:lineRule="exact"/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</w:pPr>
      <w:r w:rsidRPr="00D04BF2"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說明：非本市</w:t>
      </w:r>
      <w:proofErr w:type="gramStart"/>
      <w:r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正式</w:t>
      </w:r>
      <w:r w:rsidRPr="00D04BF2"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公版</w:t>
      </w:r>
      <w:proofErr w:type="gramEnd"/>
      <w:r w:rsidRPr="00D04BF2"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，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先提供給大家因應</w:t>
      </w:r>
      <w:r w:rsidRPr="00D04BF2"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特教評鑑指標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[</w:t>
      </w:r>
      <w:r w:rsidRPr="00D04BF2"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1-4-1建立合理調整機制</w:t>
      </w:r>
      <w:r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]</w:t>
      </w:r>
      <w:r w:rsidR="00BB3456">
        <w:rPr>
          <w:rFonts w:ascii="標楷體" w:eastAsia="標楷體" w:hAnsi="標楷體" w:hint="eastAsia"/>
          <w:b/>
          <w:bCs/>
          <w:color w:val="FF0000"/>
          <w:sz w:val="28"/>
          <w:szCs w:val="28"/>
          <w:lang w:eastAsia="zh-TW"/>
        </w:rPr>
        <w:t>使用。等教育部正式公告指引後，再做下一步的規劃。</w:t>
      </w:r>
    </w:p>
    <w:p w14:paraId="144D0C92" w14:textId="01D8D6D4" w:rsidR="00D843BC" w:rsidRPr="00D843BC" w:rsidRDefault="00D843BC" w:rsidP="00DA67A2">
      <w:pPr>
        <w:spacing w:beforeLines="50" w:before="120" w:after="0" w:line="44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一、依據</w:t>
      </w:r>
      <w:r w:rsidR="0007139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16F322B4" w14:textId="3DEB35C8" w:rsidR="00D843BC" w:rsidRPr="00D843BC" w:rsidRDefault="00D843BC" w:rsidP="00DA67A2">
      <w:pPr>
        <w:spacing w:after="0" w:line="440" w:lineRule="exact"/>
        <w:ind w:leftChars="100" w:left="2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（一）特殊教育法第4條</w:t>
      </w:r>
      <w:r w:rsidR="00071390" w:rsidRPr="00D843BC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6AE7F48F" w14:textId="037B0916" w:rsidR="00D843BC" w:rsidRPr="00D843BC" w:rsidRDefault="00D843BC" w:rsidP="00DA67A2">
      <w:pPr>
        <w:spacing w:after="0" w:line="440" w:lineRule="exact"/>
        <w:ind w:leftChars="100" w:left="2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（二）身心障礙者權益保護法第16條</w:t>
      </w:r>
      <w:r w:rsidR="00071390" w:rsidRPr="00D843BC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3F80F921" w14:textId="4896B65A" w:rsidR="00D843BC" w:rsidRPr="00D843BC" w:rsidRDefault="00D843BC" w:rsidP="00FD7790">
      <w:pPr>
        <w:spacing w:beforeLines="50" w:before="120" w:after="0" w:line="44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二、目的</w:t>
      </w:r>
      <w:r w:rsidR="00071390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51E23463" w14:textId="68EA314D" w:rsidR="00D843BC" w:rsidRPr="00D843BC" w:rsidRDefault="00071390" w:rsidP="00DA67A2">
      <w:pPr>
        <w:spacing w:after="0" w:line="440" w:lineRule="exact"/>
        <w:ind w:leftChars="100" w:left="1060" w:hangingChars="300" w:hanging="840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（一）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保障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具合理調整需求之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學生及幼兒受教權，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促進融合教育、提升教育現場公平性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2AD94D7A" w14:textId="18BAD6DE" w:rsidR="00D843BC" w:rsidRPr="00D843BC" w:rsidRDefault="00071390" w:rsidP="00590BBC">
      <w:pPr>
        <w:spacing w:after="0" w:line="440" w:lineRule="exact"/>
        <w:ind w:leftChars="100" w:left="1060" w:hangingChars="300" w:hanging="840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（二）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提升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教師與行政人員對合理調整之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理解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與實踐能力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590BBC" w:rsidRPr="00590BBC">
        <w:rPr>
          <w:rFonts w:ascii="標楷體" w:eastAsia="標楷體" w:hAnsi="標楷體" w:hint="eastAsia"/>
          <w:sz w:val="28"/>
          <w:szCs w:val="28"/>
          <w:lang w:eastAsia="zh-TW"/>
        </w:rPr>
        <w:t>進而提供學生適性且具體之支持措施。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35EF8CA9" w14:textId="4C21A2D2" w:rsidR="00071390" w:rsidRDefault="00D843BC" w:rsidP="00BA1ABF">
      <w:pPr>
        <w:spacing w:beforeLines="50" w:before="120" w:after="0" w:line="44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三、實施對象</w:t>
      </w:r>
      <w:r w:rsidR="00071390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DA67A2">
        <w:rPr>
          <w:rFonts w:ascii="標楷體" w:eastAsia="標楷體" w:hAnsi="標楷體"/>
          <w:sz w:val="28"/>
          <w:szCs w:val="28"/>
          <w:lang w:eastAsia="zh-TW"/>
        </w:rPr>
        <w:t xml:space="preserve"> </w:t>
      </w:r>
    </w:p>
    <w:p w14:paraId="20972979" w14:textId="26506202" w:rsidR="00071390" w:rsidRDefault="00071390" w:rsidP="00DA67A2">
      <w:pPr>
        <w:spacing w:after="0" w:line="440" w:lineRule="exact"/>
        <w:ind w:leftChars="100" w:left="1060" w:hangingChars="300" w:hanging="840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（一）</w:t>
      </w:r>
      <w:r w:rsidR="00CB37AB">
        <w:rPr>
          <w:rFonts w:ascii="標楷體" w:eastAsia="標楷體" w:hAnsi="標楷體" w:hint="eastAsia"/>
          <w:sz w:val="28"/>
          <w:szCs w:val="28"/>
          <w:lang w:eastAsia="zh-TW"/>
        </w:rPr>
        <w:t>依特殊教育法第3條，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經本市</w:t>
      </w:r>
      <w:r w:rsidRPr="00071390">
        <w:rPr>
          <w:rFonts w:ascii="標楷體" w:eastAsia="標楷體" w:hAnsi="標楷體" w:hint="eastAsia"/>
          <w:sz w:val="28"/>
          <w:szCs w:val="28"/>
          <w:lang w:eastAsia="zh-TW"/>
        </w:rPr>
        <w:t>特殊教育學生鑑定及就學輔導會鑑定，在校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具有</w:t>
      </w:r>
      <w:r w:rsidRPr="00071390">
        <w:rPr>
          <w:rFonts w:ascii="標楷體" w:eastAsia="標楷體" w:hAnsi="標楷體" w:hint="eastAsia"/>
          <w:sz w:val="28"/>
          <w:szCs w:val="28"/>
          <w:lang w:eastAsia="zh-TW"/>
        </w:rPr>
        <w:t>學習與生活適應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需求之</w:t>
      </w:r>
      <w:r w:rsidRPr="00071390">
        <w:rPr>
          <w:rFonts w:ascii="標楷體" w:eastAsia="標楷體" w:hAnsi="標楷體" w:hint="eastAsia"/>
          <w:sz w:val="28"/>
          <w:szCs w:val="28"/>
          <w:lang w:eastAsia="zh-TW"/>
        </w:rPr>
        <w:t>特殊教育學生與幼兒。</w:t>
      </w:r>
    </w:p>
    <w:p w14:paraId="0F2B7F26" w14:textId="00C9A7E4" w:rsidR="00071390" w:rsidRDefault="00071390" w:rsidP="00DA67A2">
      <w:pPr>
        <w:spacing w:after="0" w:line="440" w:lineRule="exact"/>
        <w:ind w:leftChars="100" w:left="1060" w:hangingChars="300" w:hanging="840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（二）</w:t>
      </w:r>
      <w:r w:rsidR="00CB37AB" w:rsidRPr="00CB37AB">
        <w:rPr>
          <w:rFonts w:ascii="標楷體" w:eastAsia="標楷體" w:hAnsi="標楷體" w:hint="eastAsia"/>
          <w:sz w:val="28"/>
          <w:szCs w:val="28"/>
          <w:lang w:eastAsia="zh-TW"/>
        </w:rPr>
        <w:t>依身心障礙者權益保障法第5條，領有身心障礙證明</w:t>
      </w:r>
      <w:r w:rsidR="00CB37AB">
        <w:rPr>
          <w:rFonts w:ascii="標楷體" w:eastAsia="標楷體" w:hAnsi="標楷體" w:hint="eastAsia"/>
          <w:sz w:val="28"/>
          <w:szCs w:val="28"/>
          <w:lang w:eastAsia="zh-TW"/>
        </w:rPr>
        <w:t>者。</w:t>
      </w:r>
    </w:p>
    <w:p w14:paraId="533A8495" w14:textId="4D059FFE" w:rsidR="00CB37AB" w:rsidRDefault="00CB37AB" w:rsidP="00DA67A2">
      <w:pPr>
        <w:spacing w:after="0" w:line="440" w:lineRule="exact"/>
        <w:ind w:leftChars="100" w:left="1060" w:hangingChars="300" w:hanging="840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（三）</w:t>
      </w:r>
      <w:r w:rsidR="00DA67A2" w:rsidRPr="00DA67A2">
        <w:rPr>
          <w:rFonts w:ascii="標楷體" w:eastAsia="標楷體" w:hAnsi="標楷體" w:hint="eastAsia"/>
          <w:sz w:val="28"/>
          <w:szCs w:val="28"/>
          <w:lang w:eastAsia="zh-TW"/>
        </w:rPr>
        <w:t>處於障礙處境下並提供資料佐證損傷者。</w:t>
      </w:r>
    </w:p>
    <w:p w14:paraId="337CB0D8" w14:textId="3622214F" w:rsidR="00D843BC" w:rsidRPr="00D843BC" w:rsidRDefault="00D843BC" w:rsidP="00BA1ABF">
      <w:pPr>
        <w:spacing w:beforeLines="50" w:before="120" w:after="0" w:line="44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四、實施</w:t>
      </w:r>
      <w:r w:rsidRPr="00D843BC">
        <w:rPr>
          <w:rFonts w:ascii="標楷體" w:eastAsia="標楷體" w:hAnsi="標楷體" w:cs="微軟正黑體" w:hint="eastAsia"/>
          <w:sz w:val="28"/>
          <w:szCs w:val="28"/>
          <w:lang w:eastAsia="zh-TW"/>
        </w:rPr>
        <w:t>內</w:t>
      </w:r>
      <w:r w:rsidRPr="00D843BC">
        <w:rPr>
          <w:rFonts w:ascii="標楷體" w:eastAsia="標楷體" w:hAnsi="標楷體" w:cs="MS Mincho" w:hint="eastAsia"/>
          <w:sz w:val="28"/>
          <w:szCs w:val="28"/>
          <w:lang w:eastAsia="zh-TW"/>
        </w:rPr>
        <w:t>容</w:t>
      </w:r>
      <w:r w:rsidR="00DA67A2">
        <w:rPr>
          <w:rFonts w:ascii="標楷體" w:eastAsia="標楷體" w:hAnsi="標楷體" w:cs="MS Mincho" w:hint="eastAsia"/>
          <w:sz w:val="28"/>
          <w:szCs w:val="28"/>
          <w:lang w:eastAsia="zh-TW"/>
        </w:rPr>
        <w:t>：</w:t>
      </w:r>
    </w:p>
    <w:p w14:paraId="51991341" w14:textId="7D9DF127" w:rsidR="00D843BC" w:rsidRPr="00D843BC" w:rsidRDefault="00D843BC" w:rsidP="00DA67A2">
      <w:pPr>
        <w:spacing w:after="0" w:line="440" w:lineRule="exact"/>
        <w:ind w:leftChars="100" w:left="2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（一）機制建立</w:t>
      </w:r>
      <w:r w:rsidR="00BD292A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5DB8A28" w14:textId="07739229" w:rsidR="00DA67A2" w:rsidRDefault="00D843BC" w:rsidP="00DA67A2">
      <w:pPr>
        <w:spacing w:after="0" w:line="440" w:lineRule="exact"/>
        <w:ind w:leftChars="300" w:left="940" w:hangingChars="100" w:hanging="28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1.成立合理調整小組：由</w:t>
      </w:r>
      <w:r w:rsidR="00DA67A2">
        <w:rPr>
          <w:rFonts w:ascii="標楷體" w:eastAsia="標楷體" w:hAnsi="標楷體" w:hint="eastAsia"/>
          <w:sz w:val="28"/>
          <w:szCs w:val="28"/>
          <w:lang w:eastAsia="zh-TW"/>
        </w:rPr>
        <w:t>校長擔任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召集</w:t>
      </w:r>
      <w:r w:rsidR="00DA67A2">
        <w:rPr>
          <w:rFonts w:ascii="標楷體" w:eastAsia="標楷體" w:hAnsi="標楷體" w:hint="eastAsia"/>
          <w:sz w:val="28"/>
          <w:szCs w:val="28"/>
          <w:lang w:eastAsia="zh-TW"/>
        </w:rPr>
        <w:t>人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，成員包括</w:t>
      </w:r>
      <w:r w:rsidR="00DA67A2">
        <w:rPr>
          <w:rFonts w:ascii="標楷體" w:eastAsia="標楷體" w:hAnsi="標楷體" w:hint="eastAsia"/>
          <w:sz w:val="28"/>
          <w:szCs w:val="28"/>
          <w:lang w:eastAsia="zh-TW"/>
        </w:rPr>
        <w:t>行政人員、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特教教師、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普通教師(含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導師、相關科任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、輔導教師及必要時之專業人員。</w:t>
      </w:r>
    </w:p>
    <w:p w14:paraId="0C7E4AA1" w14:textId="02500983" w:rsidR="00D843BC" w:rsidRPr="00D843BC" w:rsidRDefault="00D843BC" w:rsidP="00DA67A2">
      <w:pPr>
        <w:spacing w:after="0" w:line="440" w:lineRule="exact"/>
        <w:ind w:leftChars="300" w:left="940" w:hangingChars="100" w:hanging="28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2.制定合理調整流程圖：包含需求確認、調整方案擬定、實施、追蹤與回饋機制。</w:t>
      </w:r>
    </w:p>
    <w:p w14:paraId="4FDE88EB" w14:textId="03A99402" w:rsidR="00D843BC" w:rsidRPr="00D843BC" w:rsidRDefault="00D843BC" w:rsidP="00B44797">
      <w:pPr>
        <w:spacing w:after="0" w:line="440" w:lineRule="exact"/>
        <w:ind w:leftChars="100" w:left="22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="00B44797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）執行程序</w:t>
      </w:r>
      <w:r w:rsidR="00BD292A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4E9C3087" w14:textId="0446E279" w:rsidR="00B44797" w:rsidRDefault="00D843BC" w:rsidP="00B44797">
      <w:pPr>
        <w:spacing w:after="0" w:line="440" w:lineRule="exact"/>
        <w:ind w:leftChars="300" w:left="66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1.確認需求</w:t>
      </w:r>
      <w:r w:rsidR="00B44797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BA1ABF">
        <w:rPr>
          <w:rFonts w:ascii="標楷體" w:eastAsia="標楷體" w:hAnsi="標楷體" w:hint="eastAsia"/>
          <w:sz w:val="28"/>
          <w:szCs w:val="28"/>
          <w:lang w:eastAsia="zh-TW"/>
        </w:rPr>
        <w:t>請</w:t>
      </w:r>
      <w:r w:rsidR="00B44797">
        <w:rPr>
          <w:rFonts w:ascii="標楷體" w:eastAsia="標楷體" w:hAnsi="標楷體" w:hint="eastAsia"/>
          <w:sz w:val="28"/>
          <w:szCs w:val="28"/>
          <w:lang w:eastAsia="zh-TW"/>
        </w:rPr>
        <w:t>求方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提出合理調整需求，</w:t>
      </w:r>
      <w:r w:rsidR="00B44797">
        <w:rPr>
          <w:rFonts w:ascii="標楷體" w:eastAsia="標楷體" w:hAnsi="標楷體" w:hint="eastAsia"/>
          <w:sz w:val="28"/>
          <w:szCs w:val="28"/>
          <w:lang w:eastAsia="zh-TW"/>
        </w:rPr>
        <w:t>交由合理調整小組進行討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論。</w:t>
      </w:r>
    </w:p>
    <w:p w14:paraId="0C039ADD" w14:textId="77777777" w:rsidR="00BD292A" w:rsidRDefault="00D843BC" w:rsidP="00BD292A">
      <w:pPr>
        <w:spacing w:after="0" w:line="440" w:lineRule="exact"/>
        <w:ind w:leftChars="300" w:left="940" w:hangingChars="100" w:hanging="28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D843BC">
        <w:rPr>
          <w:rFonts w:ascii="標楷體" w:eastAsia="標楷體" w:hAnsi="標楷體"/>
          <w:sz w:val="28"/>
          <w:szCs w:val="28"/>
          <w:lang w:eastAsia="zh-TW"/>
        </w:rPr>
        <w:t>2.</w:t>
      </w:r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方案擬定</w:t>
      </w:r>
      <w:r w:rsidR="00B44797">
        <w:rPr>
          <w:rFonts w:ascii="標楷體" w:eastAsia="標楷體" w:hAnsi="標楷體" w:hint="eastAsia"/>
          <w:sz w:val="28"/>
          <w:szCs w:val="28"/>
          <w:lang w:eastAsia="zh-TW"/>
        </w:rPr>
        <w:t>：合理調整小組</w:t>
      </w:r>
      <w:proofErr w:type="gramStart"/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研</w:t>
      </w:r>
      <w:proofErr w:type="gramEnd"/>
      <w:r w:rsidRPr="00D843BC">
        <w:rPr>
          <w:rFonts w:ascii="標楷體" w:eastAsia="標楷體" w:hAnsi="標楷體" w:hint="eastAsia"/>
          <w:sz w:val="28"/>
          <w:szCs w:val="28"/>
          <w:lang w:eastAsia="zh-TW"/>
        </w:rPr>
        <w:t>擬具體可行之調整方式，並徵詢學生與家長意見。</w:t>
      </w:r>
      <w:r w:rsidR="00B44797">
        <w:rPr>
          <w:rFonts w:ascii="標楷體" w:eastAsia="標楷體" w:hAnsi="標楷體" w:hint="eastAsia"/>
          <w:sz w:val="28"/>
          <w:szCs w:val="28"/>
          <w:lang w:eastAsia="zh-TW"/>
        </w:rPr>
        <w:t>雙方同意後，將擬定之調整方式進行紀錄，</w:t>
      </w:r>
      <w:r w:rsidR="00B44797" w:rsidRPr="00D843BC">
        <w:rPr>
          <w:rFonts w:ascii="標楷體" w:eastAsia="標楷體" w:hAnsi="標楷體" w:hint="eastAsia"/>
          <w:sz w:val="28"/>
          <w:szCs w:val="28"/>
          <w:lang w:eastAsia="zh-TW"/>
        </w:rPr>
        <w:t>明訂責任人與執行方式。</w:t>
      </w:r>
    </w:p>
    <w:p w14:paraId="218C2023" w14:textId="7C68067D" w:rsidR="00D843BC" w:rsidRDefault="00BD292A" w:rsidP="00BD292A">
      <w:pPr>
        <w:spacing w:after="0" w:line="440" w:lineRule="exact"/>
        <w:ind w:leftChars="300" w:left="940" w:hangingChars="100" w:hanging="280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.追蹤</w:t>
      </w:r>
      <w:r w:rsidR="00FD7790">
        <w:rPr>
          <w:rFonts w:ascii="標楷體" w:eastAsia="標楷體" w:hAnsi="標楷體" w:hint="eastAsia"/>
          <w:sz w:val="28"/>
          <w:szCs w:val="28"/>
          <w:lang w:eastAsia="zh-TW"/>
        </w:rPr>
        <w:t>回饋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定期召開會議，檢視執行</w:t>
      </w:r>
      <w:r w:rsidR="00BA1ABF">
        <w:rPr>
          <w:rFonts w:ascii="標楷體" w:eastAsia="標楷體" w:hAnsi="標楷體" w:hint="eastAsia"/>
          <w:sz w:val="28"/>
          <w:szCs w:val="28"/>
          <w:lang w:eastAsia="zh-TW"/>
        </w:rPr>
        <w:t>成效</w:t>
      </w:r>
      <w:r w:rsidR="00D843BC" w:rsidRPr="00D843BC">
        <w:rPr>
          <w:rFonts w:ascii="標楷體" w:eastAsia="標楷體" w:hAnsi="標楷體" w:hint="eastAsia"/>
          <w:sz w:val="28"/>
          <w:szCs w:val="28"/>
          <w:lang w:eastAsia="zh-TW"/>
        </w:rPr>
        <w:t>，必要時調整方案。</w:t>
      </w:r>
    </w:p>
    <w:p w14:paraId="76B92F89" w14:textId="3DCDD2D6" w:rsidR="00FD7790" w:rsidRDefault="00FD7790" w:rsidP="00BA1ABF">
      <w:pPr>
        <w:spacing w:beforeLines="50" w:before="120" w:after="0" w:line="44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五、本計畫草案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俟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教育部公告合理調整指引後，進行滾動性修正。</w:t>
      </w:r>
    </w:p>
    <w:p w14:paraId="1C1E2519" w14:textId="4B820341" w:rsidR="00BA1ABF" w:rsidRDefault="00BA1ABF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br w:type="page"/>
      </w:r>
    </w:p>
    <w:p w14:paraId="55C39FEA" w14:textId="49E6AEA4" w:rsidR="00BA1ABF" w:rsidRDefault="00BA1ABF" w:rsidP="00BA1ABF">
      <w:pPr>
        <w:spacing w:after="0" w:line="440" w:lineRule="exac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DA67A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lastRenderedPageBreak/>
        <w:t>高雄市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○○區</w:t>
      </w:r>
      <w:r w:rsidRPr="00DA67A2">
        <w:rPr>
          <w:rFonts w:ascii="新細明體" w:eastAsia="新細明體" w:hAnsi="新細明體" w:cs="新細明體" w:hint="eastAsia"/>
          <w:b/>
          <w:bCs/>
          <w:sz w:val="32"/>
          <w:szCs w:val="32"/>
          <w:lang w:eastAsia="zh-TW"/>
        </w:rPr>
        <w:t>〇〇</w:t>
      </w:r>
      <w:r w:rsidRPr="00DA67A2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國民小</w:t>
      </w:r>
      <w:r w:rsidRPr="00DA67A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(中)學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實施</w:t>
      </w:r>
      <w:r w:rsidRPr="00DA67A2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合理調整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流程圖</w:t>
      </w:r>
    </w:p>
    <w:p w14:paraId="31C69482" w14:textId="0CB49D25" w:rsidR="00BA1ABF" w:rsidRDefault="00BA1ABF" w:rsidP="00BA1ABF">
      <w:pPr>
        <w:spacing w:after="0" w:line="440" w:lineRule="exact"/>
        <w:jc w:val="center"/>
        <w:rPr>
          <w:rFonts w:ascii="標楷體" w:eastAsia="標楷體" w:hAnsi="標楷體"/>
          <w:sz w:val="28"/>
          <w:szCs w:val="28"/>
          <w:lang w:eastAsia="zh-TW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CA874B" wp14:editId="66490C3C">
            <wp:simplePos x="0" y="0"/>
            <wp:positionH relativeFrom="column">
              <wp:posOffset>4445</wp:posOffset>
            </wp:positionH>
            <wp:positionV relativeFrom="paragraph">
              <wp:posOffset>355600</wp:posOffset>
            </wp:positionV>
            <wp:extent cx="6120765" cy="7287895"/>
            <wp:effectExtent l="0" t="0" r="0" b="8255"/>
            <wp:wrapThrough wrapText="bothSides">
              <wp:wrapPolygon edited="0">
                <wp:start x="0" y="0"/>
                <wp:lineTo x="0" y="21568"/>
                <wp:lineTo x="21513" y="21568"/>
                <wp:lineTo x="21513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28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A1ABF" w:rsidSect="004E6B90">
      <w:pgSz w:w="12240" w:h="15840"/>
      <w:pgMar w:top="993" w:right="1183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121E" w14:textId="77777777" w:rsidR="000B2DB0" w:rsidRDefault="000B2DB0" w:rsidP="00590BBC">
      <w:pPr>
        <w:spacing w:after="0" w:line="240" w:lineRule="auto"/>
      </w:pPr>
      <w:r>
        <w:separator/>
      </w:r>
    </w:p>
  </w:endnote>
  <w:endnote w:type="continuationSeparator" w:id="0">
    <w:p w14:paraId="49C35A44" w14:textId="77777777" w:rsidR="000B2DB0" w:rsidRDefault="000B2DB0" w:rsidP="00590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65F0E" w14:textId="77777777" w:rsidR="000B2DB0" w:rsidRDefault="000B2DB0" w:rsidP="00590BBC">
      <w:pPr>
        <w:spacing w:after="0" w:line="240" w:lineRule="auto"/>
      </w:pPr>
      <w:r>
        <w:separator/>
      </w:r>
    </w:p>
  </w:footnote>
  <w:footnote w:type="continuationSeparator" w:id="0">
    <w:p w14:paraId="7B1EEEBB" w14:textId="77777777" w:rsidR="000B2DB0" w:rsidRDefault="000B2DB0" w:rsidP="00590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7C3691C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390"/>
    <w:rsid w:val="000B2DB0"/>
    <w:rsid w:val="0015074B"/>
    <w:rsid w:val="0029639D"/>
    <w:rsid w:val="00326F90"/>
    <w:rsid w:val="004E6B90"/>
    <w:rsid w:val="00590BBC"/>
    <w:rsid w:val="005B09CF"/>
    <w:rsid w:val="00AA1D8D"/>
    <w:rsid w:val="00B44797"/>
    <w:rsid w:val="00B47730"/>
    <w:rsid w:val="00BA1ABF"/>
    <w:rsid w:val="00BB3456"/>
    <w:rsid w:val="00BD292A"/>
    <w:rsid w:val="00CB0664"/>
    <w:rsid w:val="00CB37AB"/>
    <w:rsid w:val="00D04BF2"/>
    <w:rsid w:val="00D843BC"/>
    <w:rsid w:val="00DA67A2"/>
    <w:rsid w:val="00F918EB"/>
    <w:rsid w:val="00F955D1"/>
    <w:rsid w:val="00FC693F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99EEC9"/>
  <w14:defaultImageDpi w14:val="300"/>
  <w15:docId w15:val="{7C407D53-7819-4E1A-AB32-52BA0C31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Berbers Hayashi</cp:lastModifiedBy>
  <cp:revision>7</cp:revision>
  <dcterms:created xsi:type="dcterms:W3CDTF">2025-06-24T00:45:00Z</dcterms:created>
  <dcterms:modified xsi:type="dcterms:W3CDTF">2026-03-16T09:20:00Z</dcterms:modified>
  <cp:category/>
</cp:coreProperties>
</file>