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0"/>
          <w:szCs w:val="30"/>
        </w:rPr>
      </w:pPr>
      <w:hyperlink r:id="rId6">
        <w:r w:rsidDel="00000000" w:rsidR="00000000" w:rsidRPr="00000000">
          <w:rPr>
            <w:color w:val="1155cc"/>
            <w:sz w:val="30"/>
            <w:szCs w:val="30"/>
            <w:u w:val="single"/>
            <w:rtl w:val="0"/>
          </w:rPr>
          <w:t xml:space="preserve">https://lum.io/share/b5007764-d926-4baf-89bb-1139ace51b03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um.io/share/b5007764-d926-4baf-89bb-1139ace51b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