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08" w:rsidRDefault="00F47108">
      <w:pPr>
        <w:snapToGrid w:val="0"/>
        <w:spacing w:before="120"/>
      </w:pPr>
      <w:bookmarkStart w:id="0" w:name="_GoBack"/>
      <w:bookmarkEnd w:id="0"/>
    </w:p>
    <w:p w:rsidR="00F47108" w:rsidRDefault="00CF7160">
      <w:pPr>
        <w:suppressAutoHyphens w:val="0"/>
        <w:snapToGrid w:val="0"/>
        <w:spacing w:before="120"/>
        <w:jc w:val="center"/>
        <w:textAlignment w:val="auto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-504821</wp:posOffset>
                </wp:positionH>
                <wp:positionV relativeFrom="paragraph">
                  <wp:posOffset>-219712</wp:posOffset>
                </wp:positionV>
                <wp:extent cx="638178" cy="360045"/>
                <wp:effectExtent l="0" t="0" r="28572" b="20955"/>
                <wp:wrapNone/>
                <wp:docPr id="1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8" cy="36004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47108" w:rsidRDefault="00CF7160"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style="position:absolute;left:0;text-align:left;margin-left:-39.75pt;margin-top:-17.3pt;width:50.25pt;height: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8178,360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ID2gYAADAXAAAOAAAAZHJzL2Uyb0RvYy54bWysmF1vnFYQhu8r9T8gLls1y/eHlXUUJUpV&#10;KWqjJv0BLAvelVigHOx1+uv7zgCzwLA3VW3ZBp+XOTPPnDOcnbfvXi+V9VJ05tzUe9t949hWUefN&#10;8Vw/7e2/vn36JbEt02f1Mauautjb3wtjv3v88Ye31/ah8JpTUx2LzoKR2jxc27196vv2Ybcz+am4&#10;ZOZN0xY1Bsumu2Q9brun3bHLrrB+qXae40S7a9Md267JC2Pw34/DoP3I9suyyPs/ytIUvVXtbfjW&#10;8++Ofx/o9+7xbfbw1GXt6ZyPbmT/wYtLdq4xqZj6mPWZ9dydlanLOe8a05T9m7y57JqyPOcFx4Bo&#10;XGcVzddT1hYcC+CYVjCZ/89s/vvLl846H5E726qzC1L0/rlveGbLd4nPtTUPkH1tv3TjncElBfta&#10;dhf6izCsV2b6XZgWr72V45+Rn7gxFkGOIT9ynCAkm7vbw/mz6X8tGjaUvXw2/ZCSI64Y6HF0q0T6&#10;ykuF7LxkleU6iUNfYwJFhChuojDY1HhzjRthGW0Y8uei63qaYD56Wo+G81Fj1sPRfFhFEE+jP+2s&#10;MHBTP3QtfMde6Pj+2hTA3sId0GINCo10Pkz018+7AjU7GKtU9l3hyeOBel5Y8jjndu6AKxgRTRlT&#10;IIl2Qmj+/Ivl4LvkdbewI0ghKSOrTC1tRri+e4AJmPEtbUjwssi1ymBDJFhZ5FlluCESuBRaghk3&#10;pvOE7+A3xaYgeQKZRG5IBKI1aU9I03RuBJSeu5FRb0HcJeTbOoEOe6wYrKp5hfxMB6tKJ/QlianS&#10;CHxeLYAz7vVpi3sCfhDoWQQ6ZcYjnAF+1nZ8wS4yUiqZgJ9kSLU2JuQnFVaNp2wJd1ZBsu2ZYBfZ&#10;pmdCfZwTkSpaviCfHMPmUX4J88u5ht8+frTzwp0Wl4ctAacSZUrgswp7YksVCHtWYa86erUEirwP&#10;9MP7Zr7vA8Xex6S+CiBQ9H0Q89QKDAQ/vURKX8WIGjqrqKWvLQh0Ci9AbKhra1KBQJ+yHCA8BL1a&#10;78GCO3Z+6W9srWDBHUC3ROESe3xHJdw5Oaham7aEOhWkgAuSAhEKchYFVLW0SHizKNos7qEwZ6R3&#10;KIRL8Nj2m64L+ZvroVouoXC/+Y54VtkJhTupQo+c1+/YSMCzymeVKjWRgGcVFS29VyPhTiAw4WaI&#10;kYBnFTb0FohIyA9vZrVGI6FOazSMyW9VPSKBPoqwmbVImE8in5zSDIT64JLafJEAHwRqOcXCmmei&#10;l+5W+Y8FtshIuc5vLLgnGYirPRoL7kmFHa9WVLzEjUWxWkzxAncE2NuuL4CzbNP1BXKS+VQX1NGC&#10;Tt7DAZGcZx1tL3W6iIU8ramIapou2ji5zYx5EEWYFOtoFWqywM86TIqltNYp/jHWDbKy1qkMxEgU&#10;8rLWSQ44Uyk0FIhKRbJIBR0iYpRLoFrbW+SCdYgj1nFIMghenNIrQU8qmWDCd8pXsszDnfqcSiLY&#10;FgLdqgCppIHdujNjukwCQCQAghSuYKTLJGDOBMlKVLJSSQIKHR/mE1V6UknApMFT6/kEPnmfAvzG&#10;MSJdkE/pUKxfxqmQp9KbcqHT4Qn4vDFkBk+tPHIdwS5uqwrlOkJ9EtFzypRQ53MIPaUkAvxmSNF2&#10;HcHNmFArnI2PIa4jxEmGp/DZPtoULrDjObCII10wXEfQE1XUAdfB211HsYAf8CkBSq0T/mRuOHJs&#10;6W4fWIdA7pxz3NsH10F3Zye5riRi0M32EnoUT1MXIjtNjYn8tR47E7iyMmpz+fkx4OZPi6WDlscp&#10;ty10O3oKEkago0aGyJ25tmPpS35Hu235cFftzW1XG7YHf8YIOrTHqDFWuoQVvbHhAu0xXGAdo0OG&#10;i3HRtVlPECgUuqS/l+al+Nbwf3oKvKTzLCIvcWIdYr8psi7/1ljXPzFKR9UTX2AO078nhiUdmc11&#10;vB5Le1UvrWONkHUckwbr0/jcNkyy7QSuTLapxk22o7EaTc+2g+d0qCLbOIvetU3FmW1T/RXbeHCy&#10;nYxVbGWbTq5MhUsKMjCNz/ymYj0wmdmmF5XYHvdMXjWmGFwc0gB7khrK7qydZprqfPx0ripKkeme&#10;Dh+qzkLB2duf+GsMdSGrauu6t9OQPornGTqyZZX1vKoWsoU1bqDx3ocDC1nbmf5jZk7DrDxEk2YP&#10;XfNcHyfS2CbUZBzainTVvx5eMUiXh+b4HR1KtJixPk9N949tXdGu3dvm7+esK2yr+q1GPzR1A/rg&#10;2fNNEMbUeOnmI4f5SFbnMEVbFDuYLj/0uMMjaMoC5uf6a5vTPXlaN9QQLc/Ul2Q3B4/GG7RleZOP&#10;LWTq+87vWXVrdD/+CwAA//8DAFBLAwQUAAYACAAAACEATnrvft0AAAAJAQAADwAAAGRycy9kb3du&#10;cmV2LnhtbEyPwU7DMBBE70j8g7VIXFDrJJCmDXEqhIS40tAPcOIliRqvI9ttw9+znOC0u5rR7Jtq&#10;v9hJXNCH0ZGCdJ2AQOqcGalXcPx8W21BhKjJ6MkRKvjGAPv69qbSpXFXOuClib3gEAqlVjDEOJdS&#10;hm5Aq8PazUisfTlvdeTT99J4feVwO8ksSTbS6pH4w6BnfB2wOzVnq8A+5PlH49s0+vdtsgun4pgV&#10;hVL3d8vLM4iIS/wzwy8+o0PNTK07kwliUrAqdjlbeXl82oBgR5ZyuZZnloKsK/m/Qf0DAAD//wMA&#10;UEsBAi0AFAAGAAgAAAAhALaDOJL+AAAA4QEAABMAAAAAAAAAAAAAAAAAAAAAAFtDb250ZW50X1R5&#10;cGVzXS54bWxQSwECLQAUAAYACAAAACEAOP0h/9YAAACUAQAACwAAAAAAAAAAAAAAAAAvAQAAX3Jl&#10;bHMvLnJlbHNQSwECLQAUAAYACAAAACEAc37SA9oGAAAwFwAADgAAAAAAAAAAAAAAAAAuAgAAZHJz&#10;L2Uyb0RvYy54bWxQSwECLQAUAAYACAAAACEATnrvft0AAAAJAQAADwAAAAAAAAAAAAAAAAA0CQAA&#10;ZHJzL2Rvd25yZXYueG1sUEsFBgAAAAAEAAQA8wAAAD4KAAAAAA==&#10;" adj="-11796480,,5400" path="m60008,at,,120016,120016,60008,,,60008l,300038at,240030,120016,360046,,300038,60008,360046l578171,360045at518163,240029,638179,360045,578171,360045,638179,300037l638178,60008at518162,,638178,120016,638178,60008,578170,l60008,xe" strokeweight=".26467mm">
                <v:stroke joinstyle="round"/>
                <v:formulas/>
                <v:path arrowok="t" o:connecttype="custom" o:connectlocs="319089,0;638178,180023;319089,360045;0,180023" o:connectangles="270,0,90,180" textboxrect="17576,17576,620602,342469"/>
                <v:textbox>
                  <w:txbxContent>
                    <w:p w:rsidR="00F47108" w:rsidRDefault="00CF7160">
                      <w:r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color w:val="000000"/>
          <w:sz w:val="32"/>
          <w:szCs w:val="32"/>
        </w:rPr>
        <w:t>高雄市（學校全銜）特殊教育兼任教師助理員僱用契約書（範本）</w:t>
      </w:r>
    </w:p>
    <w:p w:rsidR="00F47108" w:rsidRDefault="00CF7160">
      <w:pPr>
        <w:suppressAutoHyphens w:val="0"/>
        <w:spacing w:line="400" w:lineRule="atLeast"/>
        <w:textAlignment w:val="auto"/>
      </w:pPr>
      <w:r>
        <w:rPr>
          <w:rFonts w:ascii="標楷體" w:eastAsia="標楷體" w:hAnsi="標楷體"/>
          <w:bCs/>
          <w:color w:val="000000"/>
          <w:u w:val="single"/>
        </w:rPr>
        <w:t xml:space="preserve"> 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>（學校全銜）</w:t>
      </w:r>
      <w:r>
        <w:rPr>
          <w:rFonts w:ascii="標楷體" w:eastAsia="標楷體" w:hAnsi="標楷體"/>
          <w:bCs/>
          <w:color w:val="000000"/>
          <w:u w:val="single"/>
        </w:rPr>
        <w:t xml:space="preserve">   </w:t>
      </w:r>
      <w:r>
        <w:rPr>
          <w:rFonts w:eastAsia="標楷體"/>
          <w:color w:val="000000"/>
        </w:rPr>
        <w:t>（以下稱甲方）為因應身心障礙學生〈以下簡稱特教生〉特殊教育需求，特僱用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       </w:t>
      </w:r>
      <w:r>
        <w:rPr>
          <w:rFonts w:eastAsia="標楷體"/>
          <w:color w:val="000000"/>
        </w:rPr>
        <w:t>君（以下稱乙方）擔任特殊教育教師助理員一職，經雙方同意，訂定條款內容如下：</w:t>
      </w:r>
    </w:p>
    <w:p w:rsidR="00F47108" w:rsidRDefault="00CF7160">
      <w:pPr>
        <w:suppressAutoHyphens w:val="0"/>
        <w:jc w:val="both"/>
        <w:textAlignment w:val="auto"/>
      </w:pPr>
      <w:r>
        <w:rPr>
          <w:rFonts w:ascii="標楷體" w:eastAsia="標楷體" w:hAnsi="標楷體"/>
          <w:color w:val="000000"/>
        </w:rPr>
        <w:t>一、</w:t>
      </w:r>
      <w:r>
        <w:rPr>
          <w:rFonts w:eastAsia="標楷體"/>
          <w:color w:val="000000"/>
        </w:rPr>
        <w:t>僱</w:t>
      </w:r>
      <w:r>
        <w:rPr>
          <w:rFonts w:ascii="標楷體" w:eastAsia="標楷體" w:hAnsi="標楷體"/>
          <w:color w:val="000000"/>
        </w:rPr>
        <w:t>用期間：自中華民國</w:t>
      </w:r>
      <w:r>
        <w:rPr>
          <w:rFonts w:ascii="標楷體" w:eastAsia="標楷體" w:hAnsi="標楷體"/>
          <w:color w:val="000000"/>
        </w:rPr>
        <w:t>______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  <w:u w:val="single"/>
        </w:rPr>
        <w:t xml:space="preserve"> 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  <w:u w:val="single"/>
        </w:rPr>
        <w:t xml:space="preserve">     </w:t>
      </w:r>
      <w:r>
        <w:rPr>
          <w:rFonts w:ascii="標楷體" w:eastAsia="標楷體" w:hAnsi="標楷體"/>
          <w:color w:val="000000"/>
        </w:rPr>
        <w:t>日起至</w:t>
      </w:r>
      <w:r>
        <w:rPr>
          <w:rFonts w:ascii="標楷體" w:eastAsia="標楷體" w:hAnsi="標楷體"/>
          <w:color w:val="000000"/>
        </w:rPr>
        <w:t>______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  <w:u w:val="single"/>
        </w:rPr>
        <w:t xml:space="preserve"> 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  <w:u w:val="single"/>
        </w:rPr>
        <w:t xml:space="preserve">      </w:t>
      </w:r>
      <w:r>
        <w:rPr>
          <w:rFonts w:ascii="標楷體" w:eastAsia="標楷體" w:hAnsi="標楷體"/>
          <w:color w:val="000000"/>
        </w:rPr>
        <w:t>日止。</w:t>
      </w:r>
    </w:p>
    <w:p w:rsidR="00F47108" w:rsidRDefault="00CF7160">
      <w:pPr>
        <w:suppressAutoHyphens w:val="0"/>
        <w:jc w:val="both"/>
        <w:textAlignment w:val="auto"/>
      </w:pPr>
      <w:r>
        <w:rPr>
          <w:rFonts w:ascii="標楷體" w:eastAsia="標楷體" w:hAnsi="標楷體"/>
          <w:color w:val="000000"/>
        </w:rPr>
        <w:t>二、</w:t>
      </w:r>
      <w:r>
        <w:rPr>
          <w:rFonts w:eastAsia="標楷體"/>
          <w:color w:val="000000"/>
        </w:rPr>
        <w:t>僱</w:t>
      </w:r>
      <w:r>
        <w:rPr>
          <w:rFonts w:ascii="標楷體" w:eastAsia="標楷體" w:hAnsi="標楷體"/>
          <w:color w:val="000000"/>
        </w:rPr>
        <w:t>用工作內容：</w:t>
      </w:r>
    </w:p>
    <w:p w:rsidR="00F47108" w:rsidRDefault="00CF7160">
      <w:pPr>
        <w:suppressAutoHyphens w:val="0"/>
        <w:ind w:left="1237" w:hanging="848"/>
        <w:jc w:val="both"/>
        <w:textAlignment w:val="auto"/>
      </w:pPr>
      <w:r>
        <w:rPr>
          <w:rFonts w:eastAsia="標楷體"/>
          <w:color w:val="000000"/>
          <w:sz w:val="26"/>
          <w:szCs w:val="26"/>
        </w:rPr>
        <w:t>（一）</w:t>
      </w:r>
      <w:r>
        <w:rPr>
          <w:rFonts w:ascii="標楷體" w:eastAsia="標楷體" w:hAnsi="標楷體"/>
          <w:color w:val="000000"/>
          <w:sz w:val="26"/>
          <w:szCs w:val="26"/>
        </w:rPr>
        <w:t>協助處理</w:t>
      </w:r>
      <w:proofErr w:type="gramStart"/>
      <w:r>
        <w:rPr>
          <w:rFonts w:eastAsia="標楷體"/>
          <w:color w:val="000000"/>
        </w:rPr>
        <w:t>特教生</w:t>
      </w:r>
      <w:r>
        <w:rPr>
          <w:rFonts w:ascii="標楷體" w:eastAsia="標楷體" w:hAnsi="標楷體"/>
          <w:color w:val="000000"/>
          <w:sz w:val="26"/>
          <w:szCs w:val="26"/>
        </w:rPr>
        <w:t>生活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自理事宜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如盥洗、飲食、如廁、穿著衣物、午休</w:t>
      </w:r>
      <w:r>
        <w:rPr>
          <w:rFonts w:ascii="標楷體" w:eastAsia="標楷體" w:hAnsi="標楷體"/>
          <w:color w:val="000000"/>
          <w:sz w:val="26"/>
          <w:szCs w:val="26"/>
        </w:rPr>
        <w:t>….</w:t>
      </w:r>
      <w:r>
        <w:rPr>
          <w:rFonts w:ascii="標楷體" w:eastAsia="標楷體" w:hAnsi="標楷體"/>
          <w:color w:val="000000"/>
          <w:sz w:val="26"/>
          <w:szCs w:val="26"/>
        </w:rPr>
        <w:t>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F47108" w:rsidRDefault="00CF7160">
      <w:pPr>
        <w:suppressAutoHyphens w:val="0"/>
        <w:ind w:left="1169" w:hanging="780"/>
        <w:jc w:val="both"/>
        <w:textAlignment w:val="auto"/>
      </w:pPr>
      <w:r>
        <w:rPr>
          <w:rFonts w:eastAsia="標楷體"/>
          <w:color w:val="000000"/>
          <w:sz w:val="26"/>
          <w:szCs w:val="26"/>
        </w:rPr>
        <w:t>（二）</w:t>
      </w:r>
      <w:r>
        <w:rPr>
          <w:rFonts w:ascii="標楷體" w:eastAsia="標楷體" w:hAnsi="標楷體"/>
          <w:color w:val="000000"/>
          <w:sz w:val="26"/>
          <w:szCs w:val="26"/>
        </w:rPr>
        <w:t>協助</w:t>
      </w:r>
      <w:proofErr w:type="gramStart"/>
      <w:r>
        <w:rPr>
          <w:rFonts w:eastAsia="標楷體"/>
          <w:color w:val="000000"/>
        </w:rPr>
        <w:t>特教生</w:t>
      </w:r>
      <w:r>
        <w:rPr>
          <w:rFonts w:ascii="標楷體" w:eastAsia="標楷體" w:hAnsi="標楷體"/>
          <w:color w:val="000000"/>
          <w:sz w:val="26"/>
          <w:szCs w:val="26"/>
        </w:rPr>
        <w:t>在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校各項學習活動，包括課堂協助、提醒協助、行動協助等事宜，且上課時間不得從事其他無關事務。</w:t>
      </w:r>
    </w:p>
    <w:p w:rsidR="00F47108" w:rsidRDefault="00CF7160">
      <w:pPr>
        <w:suppressAutoHyphens w:val="0"/>
        <w:ind w:left="1169" w:hanging="780"/>
        <w:jc w:val="both"/>
        <w:textAlignment w:val="auto"/>
      </w:pPr>
      <w:r>
        <w:rPr>
          <w:rFonts w:eastAsia="標楷體"/>
          <w:color w:val="000000"/>
          <w:sz w:val="26"/>
          <w:szCs w:val="26"/>
        </w:rPr>
        <w:t>（三）</w:t>
      </w:r>
      <w:r>
        <w:rPr>
          <w:rFonts w:eastAsia="標楷體"/>
          <w:bCs/>
          <w:color w:val="000000"/>
          <w:sz w:val="26"/>
          <w:szCs w:val="26"/>
        </w:rPr>
        <w:t>配合</w:t>
      </w:r>
      <w:proofErr w:type="gramStart"/>
      <w:r>
        <w:rPr>
          <w:rFonts w:eastAsia="標楷體"/>
          <w:color w:val="000000"/>
        </w:rPr>
        <w:t>特教生</w:t>
      </w:r>
      <w:r>
        <w:rPr>
          <w:rFonts w:eastAsia="標楷體"/>
          <w:bCs/>
          <w:color w:val="000000"/>
          <w:sz w:val="26"/>
          <w:szCs w:val="26"/>
        </w:rPr>
        <w:t>在</w:t>
      </w:r>
      <w:proofErr w:type="gramEnd"/>
      <w:r>
        <w:rPr>
          <w:rFonts w:eastAsia="標楷體"/>
          <w:bCs/>
          <w:color w:val="000000"/>
          <w:sz w:val="26"/>
          <w:szCs w:val="26"/>
        </w:rPr>
        <w:t>校作息時間，協助教師處理偶發事件</w:t>
      </w:r>
      <w:r>
        <w:rPr>
          <w:rFonts w:ascii="標楷體" w:eastAsia="標楷體" w:hAnsi="標楷體"/>
          <w:color w:val="000000"/>
          <w:sz w:val="26"/>
          <w:szCs w:val="26"/>
        </w:rPr>
        <w:t>（如情緒行為處理、送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醫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等）</w:t>
      </w:r>
      <w:r>
        <w:rPr>
          <w:rFonts w:eastAsia="標楷體"/>
          <w:bCs/>
          <w:color w:val="000000"/>
          <w:sz w:val="26"/>
          <w:szCs w:val="26"/>
        </w:rPr>
        <w:t>。</w:t>
      </w:r>
    </w:p>
    <w:p w:rsidR="00F47108" w:rsidRDefault="00CF7160">
      <w:pPr>
        <w:suppressAutoHyphens w:val="0"/>
        <w:ind w:left="1169" w:hanging="780"/>
        <w:jc w:val="both"/>
        <w:textAlignment w:val="auto"/>
      </w:pPr>
      <w:r>
        <w:rPr>
          <w:rFonts w:eastAsia="標楷體"/>
          <w:color w:val="000000"/>
          <w:sz w:val="26"/>
          <w:szCs w:val="26"/>
        </w:rPr>
        <w:t>（四）</w:t>
      </w:r>
      <w:r>
        <w:rPr>
          <w:rFonts w:ascii="標楷體" w:eastAsia="標楷體" w:hAnsi="標楷體"/>
          <w:color w:val="000000"/>
          <w:sz w:val="26"/>
          <w:szCs w:val="26"/>
        </w:rPr>
        <w:t>維護</w:t>
      </w:r>
      <w:proofErr w:type="gramStart"/>
      <w:r>
        <w:rPr>
          <w:rFonts w:eastAsia="標楷體"/>
          <w:color w:val="000000"/>
        </w:rPr>
        <w:t>特教生</w:t>
      </w:r>
      <w:r>
        <w:rPr>
          <w:rFonts w:ascii="標楷體" w:eastAsia="標楷體" w:hAnsi="標楷體"/>
          <w:color w:val="000000"/>
          <w:sz w:val="26"/>
          <w:szCs w:val="26"/>
        </w:rPr>
        <w:t>安全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工作，在包括在校安全、校外教學安全等。</w:t>
      </w:r>
    </w:p>
    <w:p w:rsidR="00F47108" w:rsidRDefault="00CF7160">
      <w:pPr>
        <w:suppressAutoHyphens w:val="0"/>
        <w:ind w:left="1169" w:hanging="780"/>
        <w:jc w:val="both"/>
        <w:textAlignment w:val="auto"/>
      </w:pPr>
      <w:r>
        <w:rPr>
          <w:rFonts w:eastAsia="標楷體"/>
          <w:color w:val="000000"/>
          <w:sz w:val="26"/>
          <w:szCs w:val="26"/>
        </w:rPr>
        <w:t>（五）</w:t>
      </w:r>
      <w:r>
        <w:rPr>
          <w:rFonts w:ascii="標楷體" w:eastAsia="標楷體" w:hAnsi="標楷體"/>
          <w:color w:val="000000"/>
          <w:sz w:val="26"/>
          <w:szCs w:val="26"/>
        </w:rPr>
        <w:t>每日填寫工作日誌，記錄學生學習與行為表現觀察記錄、處理措施與成效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>
        <w:rPr>
          <w:rFonts w:ascii="標楷體" w:eastAsia="標楷體" w:hAnsi="標楷體"/>
          <w:color w:val="000000"/>
          <w:sz w:val="26"/>
          <w:szCs w:val="26"/>
        </w:rPr>
        <w:t>及每日工作內容等。</w:t>
      </w:r>
    </w:p>
    <w:p w:rsidR="00F47108" w:rsidRDefault="00CF7160">
      <w:pPr>
        <w:suppressAutoHyphens w:val="0"/>
        <w:ind w:left="1169" w:hanging="780"/>
        <w:jc w:val="both"/>
        <w:textAlignment w:val="auto"/>
      </w:pPr>
      <w:r>
        <w:rPr>
          <w:rFonts w:eastAsia="標楷體"/>
          <w:color w:val="000000"/>
          <w:sz w:val="26"/>
          <w:szCs w:val="26"/>
        </w:rPr>
        <w:t>（六）</w:t>
      </w:r>
      <w:r>
        <w:rPr>
          <w:rFonts w:ascii="標楷體" w:eastAsia="標楷體" w:hAnsi="標楷體"/>
          <w:color w:val="000000"/>
          <w:sz w:val="26"/>
          <w:szCs w:val="26"/>
        </w:rPr>
        <w:t>因應</w:t>
      </w:r>
      <w:proofErr w:type="gramStart"/>
      <w:r>
        <w:rPr>
          <w:rFonts w:eastAsia="標楷體"/>
          <w:color w:val="000000"/>
        </w:rPr>
        <w:t>特教生</w:t>
      </w:r>
      <w:r>
        <w:rPr>
          <w:rFonts w:ascii="標楷體" w:eastAsia="標楷體" w:hAnsi="標楷體"/>
          <w:color w:val="000000"/>
          <w:sz w:val="26"/>
          <w:szCs w:val="26"/>
        </w:rPr>
        <w:t>特殊教育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需求，學校相關人員臨時交辦事宜。</w:t>
      </w:r>
    </w:p>
    <w:p w:rsidR="00F47108" w:rsidRDefault="00CF7160">
      <w:pPr>
        <w:suppressAutoHyphens w:val="0"/>
        <w:textAlignment w:val="auto"/>
      </w:pPr>
      <w:r>
        <w:rPr>
          <w:rFonts w:ascii="標楷體" w:eastAsia="標楷體" w:hAnsi="標楷體"/>
          <w:color w:val="000000"/>
        </w:rPr>
        <w:t>三、僱用薪資：</w:t>
      </w:r>
      <w:proofErr w:type="gramStart"/>
      <w:r>
        <w:rPr>
          <w:rFonts w:ascii="標楷體" w:eastAsia="標楷體" w:hAnsi="標楷體"/>
          <w:color w:val="000000"/>
        </w:rPr>
        <w:t>採</w:t>
      </w:r>
      <w:proofErr w:type="gramEnd"/>
      <w:r>
        <w:rPr>
          <w:rFonts w:ascii="標楷體" w:eastAsia="標楷體" w:hAnsi="標楷體"/>
          <w:color w:val="000000"/>
        </w:rPr>
        <w:t>時薪制，依基本工資核給，並以實際工作時數支薪。</w:t>
      </w:r>
    </w:p>
    <w:p w:rsidR="00F47108" w:rsidRDefault="00CF7160">
      <w:pPr>
        <w:suppressAutoHyphens w:val="0"/>
        <w:ind w:left="480" w:hanging="480"/>
        <w:jc w:val="both"/>
        <w:textAlignment w:val="auto"/>
      </w:pPr>
      <w:r>
        <w:rPr>
          <w:rFonts w:ascii="標楷體" w:eastAsia="標楷體" w:hAnsi="標楷體"/>
          <w:color w:val="000000"/>
        </w:rPr>
        <w:t>四、本要點所進用助理人員不適用「行政院暨所屬機關約</w:t>
      </w:r>
      <w:proofErr w:type="gramStart"/>
      <w:r>
        <w:rPr>
          <w:rFonts w:ascii="標楷體" w:eastAsia="標楷體" w:hAnsi="標楷體"/>
          <w:color w:val="000000"/>
        </w:rPr>
        <w:t>僱</w:t>
      </w:r>
      <w:proofErr w:type="gramEnd"/>
      <w:r>
        <w:rPr>
          <w:rFonts w:ascii="標楷體" w:eastAsia="標楷體" w:hAnsi="標楷體"/>
          <w:color w:val="000000"/>
        </w:rPr>
        <w:t>人員僱用辦法」及「約</w:t>
      </w:r>
      <w:proofErr w:type="gramStart"/>
      <w:r>
        <w:rPr>
          <w:rFonts w:ascii="標楷體" w:eastAsia="標楷體" w:hAnsi="標楷體"/>
          <w:color w:val="000000"/>
        </w:rPr>
        <w:t>僱</w:t>
      </w:r>
      <w:proofErr w:type="gramEnd"/>
      <w:r>
        <w:rPr>
          <w:rFonts w:ascii="標楷體" w:eastAsia="標楷體" w:hAnsi="標楷體"/>
          <w:color w:val="000000"/>
        </w:rPr>
        <w:t>人員比照分類職位公務人員</w:t>
      </w:r>
      <w:proofErr w:type="gramStart"/>
      <w:r>
        <w:rPr>
          <w:rFonts w:ascii="標楷體" w:eastAsia="標楷體" w:hAnsi="標楷體"/>
          <w:color w:val="000000"/>
        </w:rPr>
        <w:t>俸點支</w:t>
      </w:r>
      <w:proofErr w:type="gramEnd"/>
      <w:r>
        <w:rPr>
          <w:rFonts w:ascii="標楷體" w:eastAsia="標楷體" w:hAnsi="標楷體"/>
          <w:color w:val="000000"/>
        </w:rPr>
        <w:t>給報酬標準表」之相關規定。乙方亦不得以任何理由要求正式納入編制及發放年終獎金。</w:t>
      </w:r>
    </w:p>
    <w:p w:rsidR="00F47108" w:rsidRDefault="00CF7160">
      <w:pPr>
        <w:suppressAutoHyphens w:val="0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五、附則：</w:t>
      </w:r>
    </w:p>
    <w:p w:rsidR="00F47108" w:rsidRDefault="00CF7160">
      <w:pPr>
        <w:suppressAutoHyphens w:val="0"/>
        <w:ind w:left="708" w:hanging="708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（一）乙方於僱用期間應接受甲方相關人員的工作指派調遣，並應遵守甲方一切工作</w:t>
      </w:r>
      <w:proofErr w:type="gramStart"/>
      <w:r>
        <w:rPr>
          <w:rFonts w:ascii="標楷體" w:eastAsia="標楷體" w:hAnsi="標楷體"/>
          <w:color w:val="000000"/>
        </w:rPr>
        <w:t>規</w:t>
      </w:r>
      <w:proofErr w:type="gramEnd"/>
      <w:r>
        <w:rPr>
          <w:rFonts w:ascii="標楷體" w:eastAsia="標楷體" w:hAnsi="標楷體"/>
          <w:color w:val="000000"/>
        </w:rPr>
        <w:t>（約）定。</w:t>
      </w:r>
    </w:p>
    <w:p w:rsidR="00F47108" w:rsidRDefault="00CF7160">
      <w:pPr>
        <w:suppressAutoHyphens w:val="0"/>
        <w:ind w:left="720" w:hanging="720"/>
        <w:jc w:val="both"/>
        <w:textAlignment w:val="auto"/>
      </w:pPr>
      <w:r>
        <w:rPr>
          <w:rFonts w:ascii="標楷體" w:eastAsia="標楷體" w:hAnsi="標楷體"/>
          <w:color w:val="000000"/>
        </w:rPr>
        <w:t>（二）乙方若於契約結束前無法再提供服務，</w:t>
      </w:r>
      <w:r>
        <w:rPr>
          <w:rFonts w:ascii="標楷體" w:eastAsia="標楷體" w:hAnsi="標楷體"/>
          <w:b/>
          <w:color w:val="000000"/>
        </w:rPr>
        <w:t>應</w:t>
      </w:r>
      <w:r>
        <w:rPr>
          <w:rFonts w:ascii="標楷體" w:eastAsia="標楷體" w:hAnsi="標楷體"/>
          <w:color w:val="000000"/>
        </w:rPr>
        <w:t>於暫停服務前二</w:t>
      </w:r>
      <w:proofErr w:type="gramStart"/>
      <w:r>
        <w:rPr>
          <w:rFonts w:ascii="標楷體" w:eastAsia="標楷體" w:hAnsi="標楷體"/>
          <w:color w:val="000000"/>
        </w:rPr>
        <w:t>週</w:t>
      </w:r>
      <w:proofErr w:type="gramEnd"/>
      <w:r>
        <w:rPr>
          <w:rFonts w:ascii="標楷體" w:eastAsia="標楷體" w:hAnsi="標楷體"/>
          <w:b/>
          <w:color w:val="000000"/>
        </w:rPr>
        <w:t>告知</w:t>
      </w:r>
      <w:r>
        <w:rPr>
          <w:rFonts w:ascii="標楷體" w:eastAsia="標楷體" w:hAnsi="標楷體"/>
          <w:color w:val="000000"/>
        </w:rPr>
        <w:t>甲方。</w:t>
      </w:r>
    </w:p>
    <w:p w:rsidR="00F47108" w:rsidRDefault="00CF7160">
      <w:pPr>
        <w:suppressAutoHyphens w:val="0"/>
        <w:ind w:left="720" w:hanging="720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（三）乙方須依規定辦理勞保、健保及提繳勞退金，但不適</w:t>
      </w:r>
      <w:r>
        <w:rPr>
          <w:rFonts w:ascii="標楷體" w:eastAsia="標楷體" w:hAnsi="標楷體"/>
          <w:color w:val="000000"/>
        </w:rPr>
        <w:t>用公務人員任用法、俸給法、考績法、退休法、撫</w:t>
      </w:r>
      <w:proofErr w:type="gramStart"/>
      <w:r>
        <w:rPr>
          <w:rFonts w:ascii="標楷體" w:eastAsia="標楷體" w:hAnsi="標楷體"/>
          <w:color w:val="000000"/>
        </w:rPr>
        <w:t>卹</w:t>
      </w:r>
      <w:proofErr w:type="gramEnd"/>
      <w:r>
        <w:rPr>
          <w:rFonts w:ascii="標楷體" w:eastAsia="標楷體" w:hAnsi="標楷體"/>
          <w:color w:val="000000"/>
        </w:rPr>
        <w:t>法、保險法等法規之規定。</w:t>
      </w:r>
    </w:p>
    <w:p w:rsidR="00F47108" w:rsidRDefault="00CF7160">
      <w:pPr>
        <w:suppressAutoHyphens w:val="0"/>
        <w:ind w:left="720" w:hanging="720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（四）乙方如因懈怠職守，觸犯法令或違反相關規定，經查屬實，甲方得隨時予以解僱，乙方不得異議。</w:t>
      </w:r>
    </w:p>
    <w:p w:rsidR="00F47108" w:rsidRDefault="00CF7160">
      <w:pPr>
        <w:suppressAutoHyphens w:val="0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（五）本僱用契約書未盡事宜，悉依相關法令規定辦理。</w:t>
      </w:r>
    </w:p>
    <w:p w:rsidR="00F47108" w:rsidRDefault="00CF7160">
      <w:pPr>
        <w:suppressAutoHyphens w:val="0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六、本契約書一式三份，除甲、乙方各執一份外，餘者由甲方依規定程序分別辦理轉存。</w:t>
      </w:r>
    </w:p>
    <w:p w:rsidR="00F47108" w:rsidRDefault="00CF7160">
      <w:pPr>
        <w:suppressAutoHyphens w:val="0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七、其他雙方協議事項：</w:t>
      </w:r>
    </w:p>
    <w:p w:rsidR="00F47108" w:rsidRDefault="00F47108">
      <w:pPr>
        <w:suppressAutoHyphens w:val="0"/>
        <w:jc w:val="both"/>
        <w:textAlignment w:val="auto"/>
        <w:rPr>
          <w:rFonts w:ascii="標楷體" w:eastAsia="標楷體" w:hAnsi="標楷體"/>
          <w:color w:val="000000"/>
        </w:rPr>
      </w:pPr>
    </w:p>
    <w:p w:rsidR="00F47108" w:rsidRDefault="00CF7160">
      <w:pPr>
        <w:tabs>
          <w:tab w:val="left" w:pos="360"/>
          <w:tab w:val="left" w:pos="2520"/>
        </w:tabs>
        <w:suppressAutoHyphens w:val="0"/>
        <w:spacing w:line="360" w:lineRule="auto"/>
        <w:jc w:val="both"/>
        <w:textAlignment w:val="auto"/>
      </w:pPr>
      <w:r>
        <w:rPr>
          <w:rFonts w:ascii="標楷體" w:eastAsia="標楷體" w:hAnsi="標楷體"/>
          <w:color w:val="000000"/>
        </w:rPr>
        <w:t xml:space="preserve">             </w:t>
      </w:r>
      <w:r>
        <w:rPr>
          <w:rFonts w:ascii="標楷體" w:eastAsia="標楷體" w:hAnsi="標楷體"/>
          <w:color w:val="000000"/>
        </w:rPr>
        <w:t>立約人：甲方：</w:t>
      </w:r>
      <w:r>
        <w:rPr>
          <w:rFonts w:ascii="標楷體" w:eastAsia="標楷體" w:hAnsi="標楷體"/>
          <w:color w:val="000000"/>
        </w:rPr>
        <w:t xml:space="preserve">                                      </w:t>
      </w:r>
      <w:r>
        <w:rPr>
          <w:rFonts w:ascii="標楷體" w:eastAsia="標楷體" w:hAnsi="標楷體"/>
          <w:bCs/>
          <w:color w:val="000000"/>
        </w:rPr>
        <w:t>（學校全銜）</w:t>
      </w:r>
    </w:p>
    <w:p w:rsidR="00F47108" w:rsidRDefault="00CF7160">
      <w:pPr>
        <w:tabs>
          <w:tab w:val="left" w:pos="360"/>
        </w:tabs>
        <w:suppressAutoHyphens w:val="0"/>
        <w:spacing w:line="360" w:lineRule="auto"/>
        <w:jc w:val="both"/>
        <w:textAlignment w:val="auto"/>
      </w:pPr>
      <w:r>
        <w:rPr>
          <w:rFonts w:ascii="標楷體" w:eastAsia="標楷體" w:hAnsi="標楷體"/>
          <w:color w:val="000000"/>
        </w:rPr>
        <w:t xml:space="preserve">                           </w:t>
      </w:r>
      <w:r>
        <w:rPr>
          <w:rFonts w:ascii="標楷體" w:eastAsia="標楷體" w:hAnsi="標楷體"/>
          <w:color w:val="000000"/>
        </w:rPr>
        <w:t>校長：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</w:rPr>
        <w:t>（簽字或蓋章）</w:t>
      </w:r>
    </w:p>
    <w:p w:rsidR="00F47108" w:rsidRDefault="00CF7160">
      <w:pPr>
        <w:tabs>
          <w:tab w:val="left" w:pos="360"/>
        </w:tabs>
        <w:suppressAutoHyphens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</w:t>
      </w:r>
      <w:r>
        <w:rPr>
          <w:rFonts w:ascii="標楷體" w:eastAsia="標楷體" w:hAnsi="標楷體"/>
          <w:color w:val="000000"/>
        </w:rPr>
        <w:t>住址：</w:t>
      </w:r>
      <w:r>
        <w:rPr>
          <w:rFonts w:ascii="標楷體" w:eastAsia="標楷體" w:hAnsi="標楷體"/>
          <w:color w:val="000000"/>
        </w:rPr>
        <w:t xml:space="preserve"> </w:t>
      </w:r>
    </w:p>
    <w:p w:rsidR="00F47108" w:rsidRDefault="00CF7160">
      <w:pPr>
        <w:tabs>
          <w:tab w:val="left" w:pos="360"/>
        </w:tabs>
        <w:suppressAutoHyphens w:val="0"/>
        <w:spacing w:line="360" w:lineRule="auto"/>
        <w:jc w:val="both"/>
        <w:textAlignment w:val="auto"/>
      </w:pPr>
      <w:r>
        <w:rPr>
          <w:rFonts w:ascii="標楷體" w:eastAsia="標楷體" w:hAnsi="標楷體"/>
          <w:color w:val="000000"/>
        </w:rPr>
        <w:t xml:space="preserve">                     </w:t>
      </w:r>
      <w:r>
        <w:rPr>
          <w:rFonts w:ascii="標楷體" w:eastAsia="標楷體" w:hAnsi="標楷體"/>
          <w:color w:val="000000"/>
        </w:rPr>
        <w:t>乙方：姓名：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</w:rPr>
        <w:t>（簽字或蓋章）</w:t>
      </w:r>
    </w:p>
    <w:p w:rsidR="00F47108" w:rsidRDefault="00CF7160">
      <w:pPr>
        <w:tabs>
          <w:tab w:val="left" w:pos="360"/>
        </w:tabs>
        <w:suppressAutoHyphens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</w:t>
      </w:r>
      <w:r>
        <w:rPr>
          <w:rFonts w:ascii="標楷體" w:eastAsia="標楷體" w:hAnsi="標楷體"/>
          <w:color w:val="000000"/>
        </w:rPr>
        <w:t>住址：</w:t>
      </w:r>
    </w:p>
    <w:p w:rsidR="00F47108" w:rsidRDefault="00CF7160">
      <w:pPr>
        <w:tabs>
          <w:tab w:val="left" w:pos="360"/>
        </w:tabs>
        <w:suppressAutoHyphens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</w:t>
      </w:r>
      <w:r>
        <w:rPr>
          <w:rFonts w:ascii="標楷體" w:eastAsia="標楷體" w:hAnsi="標楷體"/>
          <w:color w:val="000000"/>
        </w:rPr>
        <w:t>電話：</w:t>
      </w:r>
    </w:p>
    <w:p w:rsidR="00F47108" w:rsidRDefault="00CF7160">
      <w:pPr>
        <w:suppressAutoHyphens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</w:t>
      </w:r>
      <w:r>
        <w:rPr>
          <w:rFonts w:ascii="標楷體" w:eastAsia="標楷體" w:hAnsi="標楷體"/>
          <w:color w:val="000000"/>
        </w:rPr>
        <w:t>身份證字號：</w:t>
      </w:r>
    </w:p>
    <w:p w:rsidR="00F47108" w:rsidRDefault="00CF7160">
      <w:pPr>
        <w:suppressAutoHyphens w:val="0"/>
        <w:jc w:val="both"/>
        <w:textAlignment w:val="auto"/>
      </w:pPr>
      <w:r>
        <w:rPr>
          <w:rFonts w:ascii="標楷體" w:eastAsia="標楷體" w:hAnsi="標楷體"/>
          <w:color w:val="000000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日</w:t>
      </w:r>
    </w:p>
    <w:p w:rsidR="00F47108" w:rsidRDefault="00CF7160">
      <w:pPr>
        <w:suppressAutoHyphens w:val="0"/>
        <w:snapToGrid w:val="0"/>
        <w:spacing w:before="120"/>
        <w:jc w:val="center"/>
        <w:textAlignment w:val="auto"/>
        <w:sectPr w:rsidR="00F47108">
          <w:pgSz w:w="11906" w:h="16838"/>
          <w:pgMar w:top="284" w:right="926" w:bottom="170" w:left="1134" w:header="720" w:footer="720" w:gutter="0"/>
          <w:cols w:space="720"/>
        </w:sectPr>
      </w:pP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               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（</w:t>
      </w:r>
      <w:r>
        <w:rPr>
          <w:rFonts w:eastAsia="標楷體"/>
          <w:b/>
          <w:color w:val="000000"/>
          <w:sz w:val="32"/>
          <w:szCs w:val="32"/>
        </w:rPr>
        <w:t>關防請蓋在此處）</w:t>
      </w:r>
    </w:p>
    <w:p w:rsidR="00F47108" w:rsidRDefault="00F47108">
      <w:pPr>
        <w:snapToGrid w:val="0"/>
        <w:spacing w:line="300" w:lineRule="auto"/>
        <w:rPr>
          <w:rFonts w:ascii="標楷體" w:eastAsia="標楷體" w:hAnsi="標楷體"/>
          <w:color w:val="000000"/>
        </w:rPr>
      </w:pPr>
    </w:p>
    <w:sectPr w:rsidR="00F47108">
      <w:footerReference w:type="default" r:id="rId6"/>
      <w:pgSz w:w="11906" w:h="16838"/>
      <w:pgMar w:top="284" w:right="907" w:bottom="170" w:left="102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60" w:rsidRDefault="00CF7160">
      <w:r>
        <w:separator/>
      </w:r>
    </w:p>
  </w:endnote>
  <w:endnote w:type="continuationSeparator" w:id="0">
    <w:p w:rsidR="00CF7160" w:rsidRDefault="00CF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1" w:rsidRDefault="00CF716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322C2">
      <w:rPr>
        <w:noProof/>
        <w:lang w:val="zh-TW"/>
      </w:rPr>
      <w:t>2</w:t>
    </w:r>
    <w:r>
      <w:rPr>
        <w:lang w:val="zh-TW"/>
      </w:rPr>
      <w:fldChar w:fldCharType="end"/>
    </w:r>
  </w:p>
  <w:p w:rsidR="00821131" w:rsidRDefault="00CF71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60" w:rsidRDefault="00CF7160">
      <w:r>
        <w:rPr>
          <w:color w:val="000000"/>
        </w:rPr>
        <w:separator/>
      </w:r>
    </w:p>
  </w:footnote>
  <w:footnote w:type="continuationSeparator" w:id="0">
    <w:p w:rsidR="00CF7160" w:rsidRDefault="00CF7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7108"/>
    <w:rsid w:val="007322C2"/>
    <w:rsid w:val="00CF7160"/>
    <w:rsid w:val="00F4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04112-8544-4E02-9D51-0A18B056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 Indent"/>
    <w:basedOn w:val="a"/>
    <w:pPr>
      <w:ind w:left="980" w:hanging="504"/>
    </w:pPr>
    <w:rPr>
      <w:rFonts w:ascii="標楷體" w:eastAsia="標楷體" w:hAnsi="標楷體"/>
    </w:rPr>
  </w:style>
  <w:style w:type="character" w:customStyle="1" w:styleId="aa">
    <w:name w:val="本文縮排 字元"/>
    <w:rPr>
      <w:rFonts w:ascii="標楷體" w:eastAsia="標楷體" w:hAnsi="標楷體"/>
      <w:kern w:val="3"/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666666"/>
      <w:kern w:val="0"/>
    </w:rPr>
  </w:style>
  <w:style w:type="character" w:styleId="af1">
    <w:name w:val="Strong"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2">
    <w:name w:val="說明"/>
    <w:basedOn w:val="a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f3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f4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一、同仁辦理情形彙整表如附件</dc:title>
  <dc:subject/>
  <dc:creator>k00</dc:creator>
  <cp:lastModifiedBy>user</cp:lastModifiedBy>
  <cp:revision>2</cp:revision>
  <cp:lastPrinted>2018-07-19T07:09:00Z</cp:lastPrinted>
  <dcterms:created xsi:type="dcterms:W3CDTF">2021-06-03T01:32:00Z</dcterms:created>
  <dcterms:modified xsi:type="dcterms:W3CDTF">2021-06-03T01:32:00Z</dcterms:modified>
</cp:coreProperties>
</file>